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317"/>
      </w:tblGrid>
      <w:tr w:rsidR="00120620" w:rsidTr="00475622">
        <w:tc>
          <w:tcPr>
            <w:tcW w:w="2304" w:type="dxa"/>
          </w:tcPr>
          <w:p w:rsidR="00120620" w:rsidRDefault="00120620" w:rsidP="00475622">
            <w:pPr>
              <w:rPr>
                <w:b/>
                <w:sz w:val="40"/>
                <w:szCs w:val="40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2B1E2A5" wp14:editId="3D50AD1A">
                  <wp:extent cx="1325880" cy="1994847"/>
                  <wp:effectExtent l="0" t="0" r="0" b="0"/>
                  <wp:docPr id="1" name="Рисунок 1" descr="C:\Users\Гераськины\AppData\Local\Microsoft\Windows\INetCache\Content.Word\IMG_2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ераськины\AppData\Local\Microsoft\Windows\INetCache\Content.Word\IMG_2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99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</w:tcPr>
          <w:p w:rsidR="00120620" w:rsidRPr="0074673A" w:rsidRDefault="00120620" w:rsidP="001206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eastAsia="en-US"/>
              </w:rPr>
              <w:t>Гераськина Дарья</w:t>
            </w:r>
            <w:r w:rsidR="0074673A">
              <w:rPr>
                <w:b/>
                <w:sz w:val="40"/>
                <w:szCs w:val="40"/>
              </w:rPr>
              <w:t xml:space="preserve"> Александровна</w:t>
            </w:r>
          </w:p>
          <w:p w:rsidR="00221EC7" w:rsidRDefault="00221EC7" w:rsidP="00120620"/>
          <w:p w:rsidR="00743D63" w:rsidRPr="0074673A" w:rsidRDefault="0074673A" w:rsidP="00120620">
            <w:r>
              <w:t>Дата  рождения: 24.12.1987</w:t>
            </w:r>
          </w:p>
          <w:p w:rsidR="00743D63" w:rsidRDefault="00743D63" w:rsidP="00120620"/>
          <w:p w:rsidR="00120620" w:rsidRPr="00221EC7" w:rsidRDefault="00120620" w:rsidP="00120620">
            <w:pPr>
              <w:rPr>
                <w:b/>
              </w:rPr>
            </w:pPr>
            <w:r w:rsidRPr="00221EC7">
              <w:rPr>
                <w:b/>
              </w:rPr>
              <w:t xml:space="preserve">Тренер, </w:t>
            </w:r>
            <w:r w:rsidRPr="00221EC7">
              <w:rPr>
                <w:b/>
                <w:lang w:val="en-US"/>
              </w:rPr>
              <w:t>SMM</w:t>
            </w:r>
            <w:r w:rsidRPr="00221EC7">
              <w:rPr>
                <w:b/>
              </w:rPr>
              <w:t xml:space="preserve"> </w:t>
            </w:r>
            <w:r w:rsidR="00221EC7" w:rsidRPr="00221EC7">
              <w:rPr>
                <w:b/>
                <w:color w:val="FF0000"/>
              </w:rPr>
              <w:t xml:space="preserve">- </w:t>
            </w:r>
            <w:r w:rsidRPr="00221EC7">
              <w:rPr>
                <w:b/>
              </w:rPr>
              <w:t>специалист</w:t>
            </w:r>
          </w:p>
          <w:p w:rsidR="00120620" w:rsidRDefault="00120620" w:rsidP="00120620"/>
          <w:p w:rsidR="00120620" w:rsidRDefault="00120620" w:rsidP="00221EC7">
            <w:pPr>
              <w:pStyle w:val="a9"/>
              <w:numPr>
                <w:ilvl w:val="0"/>
                <w:numId w:val="1"/>
              </w:numPr>
              <w:jc w:val="both"/>
            </w:pPr>
            <w:r>
              <w:t>Начало индивидуальной тренерской деятельности с 2006 года, работа в рамках тренингового агентства «Перспектива» с 2007 года,</w:t>
            </w:r>
          </w:p>
          <w:p w:rsidR="00120620" w:rsidRPr="0074673A" w:rsidRDefault="00120620" w:rsidP="00221EC7">
            <w:pPr>
              <w:pStyle w:val="a9"/>
              <w:numPr>
                <w:ilvl w:val="0"/>
                <w:numId w:val="1"/>
              </w:numPr>
              <w:jc w:val="both"/>
            </w:pPr>
            <w:r>
              <w:t xml:space="preserve">с 2016 года – руководитель </w:t>
            </w:r>
            <w:r w:rsidRPr="00221EC7">
              <w:rPr>
                <w:lang w:val="en-US"/>
              </w:rPr>
              <w:t>SMM</w:t>
            </w:r>
            <w:r w:rsidRPr="00120620">
              <w:t>-</w:t>
            </w:r>
            <w:r w:rsidR="00475622">
              <w:t>агентства</w:t>
            </w:r>
            <w:r>
              <w:t xml:space="preserve"> «Пчела»</w:t>
            </w:r>
            <w:r w:rsidR="0074673A">
              <w:br/>
              <w:t>(</w:t>
            </w:r>
            <w:r w:rsidR="00221EC7" w:rsidRPr="0074673A">
              <w:t>г. Абакан)</w:t>
            </w:r>
          </w:p>
          <w:p w:rsidR="00120620" w:rsidRDefault="00120620" w:rsidP="00120620">
            <w:pPr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74673A" w:rsidRPr="0074673A" w:rsidRDefault="0074673A">
      <w:pPr>
        <w:jc w:val="both"/>
      </w:pPr>
      <w:r w:rsidRPr="0074673A">
        <w:rPr>
          <w:b/>
        </w:rPr>
        <w:t>Образование</w:t>
      </w:r>
      <w:r w:rsidRPr="0074673A">
        <w:t>:</w:t>
      </w:r>
    </w:p>
    <w:p w:rsidR="0074673A" w:rsidRDefault="0074673A" w:rsidP="0074673A">
      <w:pPr>
        <w:pStyle w:val="a9"/>
        <w:numPr>
          <w:ilvl w:val="0"/>
          <w:numId w:val="2"/>
        </w:numPr>
        <w:ind w:left="426" w:hanging="66"/>
        <w:jc w:val="both"/>
      </w:pPr>
      <w:r>
        <w:t>Высшее, ГОУ ВПО «Хакасский Государственный Университет им. Н.Ф. Катанова», квалификация «Информатик-менеджер» по специальности «Прикладная информатика</w:t>
      </w:r>
      <w:r>
        <w:br/>
        <w:t>(в менеджменте)», 2009 г.в., диплом с отличием.</w:t>
      </w:r>
    </w:p>
    <w:p w:rsidR="0074673A" w:rsidRDefault="0074673A" w:rsidP="0074673A">
      <w:pPr>
        <w:pStyle w:val="a9"/>
        <w:numPr>
          <w:ilvl w:val="0"/>
          <w:numId w:val="2"/>
        </w:numPr>
        <w:ind w:left="426" w:hanging="66"/>
        <w:jc w:val="both"/>
      </w:pPr>
      <w:r>
        <w:t>Высшее, ФГБОУ ВПО «Томский Государственный университет Систем управления и радиоэлектроники», квалификация «Юрист» по специальности «Юриспруденция», 2015 г.в.</w:t>
      </w:r>
    </w:p>
    <w:p w:rsidR="0074673A" w:rsidRDefault="0074673A" w:rsidP="0074673A">
      <w:pPr>
        <w:jc w:val="both"/>
        <w:rPr>
          <w:b/>
        </w:rPr>
      </w:pPr>
    </w:p>
    <w:p w:rsidR="0074673A" w:rsidRPr="0074673A" w:rsidRDefault="0074673A" w:rsidP="0074673A">
      <w:pPr>
        <w:jc w:val="both"/>
      </w:pPr>
      <w:r>
        <w:rPr>
          <w:b/>
        </w:rPr>
        <w:t>Повышение квалификации</w:t>
      </w:r>
      <w:r w:rsidRPr="0074673A">
        <w:t>:</w:t>
      </w:r>
    </w:p>
    <w:p w:rsidR="00BC2A4A" w:rsidRPr="00BC2A4A" w:rsidRDefault="00BC2A4A" w:rsidP="0074673A">
      <w:pPr>
        <w:pStyle w:val="a9"/>
        <w:numPr>
          <w:ilvl w:val="0"/>
          <w:numId w:val="2"/>
        </w:numPr>
        <w:ind w:left="426" w:hanging="66"/>
        <w:jc w:val="both"/>
      </w:pPr>
      <w:r w:rsidRPr="00BC2A4A">
        <w:t xml:space="preserve">НП «ИнА-Центр», </w:t>
      </w:r>
      <w:r>
        <w:t>п</w:t>
      </w:r>
      <w:r w:rsidRPr="00BC2A4A">
        <w:t>рограмма подготовки тренеров социального проектиров</w:t>
      </w:r>
      <w:r>
        <w:t>ания и экспертов по экспертизе, м</w:t>
      </w:r>
      <w:r w:rsidRPr="00BC2A4A">
        <w:t>ониторингу, оценке социальных проектов в рамках программы «Школа социального проектирования», 2007</w:t>
      </w:r>
      <w:r>
        <w:t xml:space="preserve"> г.</w:t>
      </w:r>
    </w:p>
    <w:p w:rsidR="0074673A" w:rsidRDefault="0074673A" w:rsidP="0074673A">
      <w:pPr>
        <w:pStyle w:val="a9"/>
        <w:numPr>
          <w:ilvl w:val="0"/>
          <w:numId w:val="2"/>
        </w:numPr>
        <w:ind w:left="426" w:hanging="66"/>
        <w:jc w:val="both"/>
      </w:pPr>
      <w:r>
        <w:t>ИПК и ПК ГОУ ВПО «Хакасский Государственный Университет им. Н.Ф. Катанова», программа «Практический курс английского языка», 2010 г.</w:t>
      </w:r>
    </w:p>
    <w:p w:rsidR="0074673A" w:rsidRDefault="00BC2A4A" w:rsidP="0074673A">
      <w:pPr>
        <w:pStyle w:val="a9"/>
        <w:numPr>
          <w:ilvl w:val="0"/>
          <w:numId w:val="2"/>
        </w:numPr>
        <w:ind w:left="426" w:hanging="66"/>
        <w:jc w:val="both"/>
      </w:pPr>
      <w:r w:rsidRPr="00BC2A4A">
        <w:t>Институт молодежной политики и социальной работы ГОУ ВПО «Новосибирский государственный педагогический институт»</w:t>
      </w:r>
      <w:r w:rsidR="0074673A">
        <w:t xml:space="preserve">, </w:t>
      </w:r>
      <w:r>
        <w:t>п</w:t>
      </w:r>
      <w:r w:rsidRPr="00BC2A4A">
        <w:t>рограмма подготовки для специалистов по делам молодежи и руководителей общественных организаций по теме «Реализация го</w:t>
      </w:r>
      <w:r>
        <w:t xml:space="preserve">сударственной молодежной политики на региональном </w:t>
      </w:r>
      <w:r w:rsidRPr="00BC2A4A">
        <w:t>и муниц</w:t>
      </w:r>
      <w:r>
        <w:t>ипальном</w:t>
      </w:r>
      <w:r w:rsidRPr="00BC2A4A">
        <w:t xml:space="preserve"> уровне»</w:t>
      </w:r>
      <w:r w:rsidR="0074673A">
        <w:t>, 2010 г.</w:t>
      </w:r>
    </w:p>
    <w:p w:rsidR="00BC2A4A" w:rsidRPr="00BC2A4A" w:rsidRDefault="00BC2A4A" w:rsidP="0074673A">
      <w:pPr>
        <w:pStyle w:val="a9"/>
        <w:numPr>
          <w:ilvl w:val="0"/>
          <w:numId w:val="2"/>
        </w:numPr>
        <w:ind w:left="426" w:hanging="66"/>
        <w:jc w:val="both"/>
      </w:pPr>
      <w:r w:rsidRPr="00BC2A4A">
        <w:t xml:space="preserve">Негосударственное образовательное учреждение дополнительного профессионального образования «Институт информационных технологий АйТи», </w:t>
      </w:r>
      <w:r>
        <w:t>п</w:t>
      </w:r>
      <w:r w:rsidRPr="00BC2A4A">
        <w:t>овышение квалификации «Обеспечение безопасности персональных данных при их обработке в ИС ПД», 2015</w:t>
      </w:r>
      <w:r>
        <w:t xml:space="preserve"> г.</w:t>
      </w:r>
    </w:p>
    <w:p w:rsidR="00BC2A4A" w:rsidRPr="00BC2A4A" w:rsidRDefault="00BC2A4A" w:rsidP="0074673A">
      <w:pPr>
        <w:pStyle w:val="a9"/>
        <w:numPr>
          <w:ilvl w:val="0"/>
          <w:numId w:val="2"/>
        </w:numPr>
        <w:ind w:left="426" w:hanging="66"/>
        <w:jc w:val="both"/>
      </w:pPr>
      <w:r w:rsidRPr="00BC2A4A">
        <w:t>Шк</w:t>
      </w:r>
      <w:r>
        <w:t xml:space="preserve">ола бизнеса Республики Хакасия, </w:t>
      </w:r>
      <w:r w:rsidRPr="00BC2A4A">
        <w:t xml:space="preserve">Деловая среда от Сбербанка, </w:t>
      </w:r>
      <w:r>
        <w:t>с</w:t>
      </w:r>
      <w:r w:rsidRPr="00BC2A4A">
        <w:t>еминар «Бизнес как система», «Управление человеческим ресурсом: современна</w:t>
      </w:r>
      <w:r>
        <w:t>я практика работы с персоналом»</w:t>
      </w:r>
      <w:r w:rsidRPr="00BC2A4A">
        <w:t>, 2018</w:t>
      </w:r>
      <w:r>
        <w:t xml:space="preserve"> г.</w:t>
      </w:r>
    </w:p>
    <w:p w:rsidR="00BC2A4A" w:rsidRDefault="00BC2A4A" w:rsidP="0074673A">
      <w:pPr>
        <w:pStyle w:val="a9"/>
        <w:numPr>
          <w:ilvl w:val="0"/>
          <w:numId w:val="2"/>
        </w:numPr>
        <w:ind w:left="426" w:hanging="66"/>
        <w:jc w:val="both"/>
      </w:pPr>
      <w:r w:rsidRPr="00BC2A4A">
        <w:t xml:space="preserve">Тренинг центр Натальи Дьячук, </w:t>
      </w:r>
      <w:r>
        <w:t>Радислав Гандапас «Х</w:t>
      </w:r>
      <w:r w:rsidRPr="00BC2A4A">
        <w:t>аризма лидера: имидж и мистика, психология и власть</w:t>
      </w:r>
      <w:r>
        <w:t>»</w:t>
      </w:r>
      <w:r w:rsidRPr="00BC2A4A">
        <w:t xml:space="preserve">, 2018 </w:t>
      </w:r>
      <w:r>
        <w:t>г.</w:t>
      </w:r>
    </w:p>
    <w:p w:rsidR="0074673A" w:rsidRPr="00BC2A4A" w:rsidRDefault="0074673A" w:rsidP="00BC2A4A">
      <w:pPr>
        <w:pStyle w:val="a9"/>
        <w:ind w:left="426"/>
        <w:jc w:val="both"/>
      </w:pPr>
    </w:p>
    <w:p w:rsidR="00F33FA4" w:rsidRPr="0074673A" w:rsidRDefault="00F33FA4">
      <w:pPr>
        <w:jc w:val="both"/>
        <w:rPr>
          <w:b/>
        </w:rPr>
      </w:pPr>
      <w:r w:rsidRPr="0074673A">
        <w:rPr>
          <w:b/>
          <w:shd w:val="clear" w:color="auto" w:fill="FFFFFF"/>
        </w:rPr>
        <w:t xml:space="preserve">Опыт  работы : </w:t>
      </w:r>
    </w:p>
    <w:p w:rsidR="00982EA5" w:rsidRDefault="00640066" w:rsidP="00F33FA4">
      <w:pPr>
        <w:pStyle w:val="a9"/>
        <w:numPr>
          <w:ilvl w:val="0"/>
          <w:numId w:val="2"/>
        </w:numPr>
        <w:jc w:val="both"/>
      </w:pPr>
      <w:r>
        <w:t xml:space="preserve">С </w:t>
      </w:r>
      <w:r w:rsidR="00120620">
        <w:t>2006</w:t>
      </w:r>
      <w:r>
        <w:t xml:space="preserve"> года – т</w:t>
      </w:r>
      <w:r w:rsidRPr="00F33FA4">
        <w:rPr>
          <w:color w:val="000000"/>
          <w:shd w:val="clear" w:color="auto" w:fill="FFFFFF"/>
        </w:rPr>
        <w:t>ренинги в рамках молодежн</w:t>
      </w:r>
      <w:r w:rsidR="00120620" w:rsidRPr="00F33FA4">
        <w:rPr>
          <w:color w:val="000000"/>
          <w:shd w:val="clear" w:color="auto" w:fill="FFFFFF"/>
        </w:rPr>
        <w:t>ых проектов РОМО РХ «Эдельвейс»</w:t>
      </w:r>
      <w:r w:rsidRPr="00F33FA4">
        <w:rPr>
          <w:color w:val="000000"/>
          <w:shd w:val="clear" w:color="auto" w:fill="FFFFFF"/>
        </w:rPr>
        <w:t>.</w:t>
      </w:r>
    </w:p>
    <w:p w:rsidR="00982EA5" w:rsidRDefault="00640066" w:rsidP="00F33FA4">
      <w:pPr>
        <w:pStyle w:val="a9"/>
        <w:numPr>
          <w:ilvl w:val="0"/>
          <w:numId w:val="2"/>
        </w:numPr>
        <w:jc w:val="both"/>
      </w:pPr>
      <w:r w:rsidRPr="00F33FA4">
        <w:rPr>
          <w:color w:val="000000"/>
          <w:shd w:val="clear" w:color="auto" w:fill="FFFFFF"/>
        </w:rPr>
        <w:t>С 200</w:t>
      </w:r>
      <w:r w:rsidR="00120620" w:rsidRPr="00F33FA4">
        <w:rPr>
          <w:color w:val="000000"/>
          <w:shd w:val="clear" w:color="auto" w:fill="FFFFFF"/>
        </w:rPr>
        <w:t>7</w:t>
      </w:r>
      <w:r w:rsidRPr="00F33FA4">
        <w:rPr>
          <w:color w:val="000000"/>
          <w:shd w:val="clear" w:color="auto" w:fill="FFFFFF"/>
        </w:rPr>
        <w:t xml:space="preserve"> года – </w:t>
      </w:r>
      <w:r w:rsidR="00120620" w:rsidRPr="00F33FA4">
        <w:rPr>
          <w:color w:val="000000"/>
          <w:shd w:val="clear" w:color="auto" w:fill="FFFFFF"/>
        </w:rPr>
        <w:t xml:space="preserve">директор </w:t>
      </w:r>
      <w:r w:rsidR="00120620">
        <w:t>тренингового агентства «Перспектива»</w:t>
      </w:r>
      <w:r w:rsidRPr="00F33FA4">
        <w:rPr>
          <w:color w:val="000000"/>
          <w:shd w:val="clear" w:color="auto" w:fill="FFFFFF"/>
        </w:rPr>
        <w:t xml:space="preserve">, участие в </w:t>
      </w:r>
      <w:r w:rsidR="00120620" w:rsidRPr="00F33FA4">
        <w:rPr>
          <w:color w:val="000000"/>
          <w:shd w:val="clear" w:color="auto" w:fill="FFFFFF"/>
        </w:rPr>
        <w:t xml:space="preserve">региональных и </w:t>
      </w:r>
      <w:r w:rsidRPr="00F33FA4">
        <w:rPr>
          <w:color w:val="000000"/>
          <w:shd w:val="clear" w:color="auto" w:fill="FFFFFF"/>
        </w:rPr>
        <w:t>межрегиональных проектах.</w:t>
      </w:r>
    </w:p>
    <w:p w:rsidR="00120620" w:rsidRDefault="00120620" w:rsidP="00F33FA4">
      <w:pPr>
        <w:pStyle w:val="a9"/>
        <w:numPr>
          <w:ilvl w:val="0"/>
          <w:numId w:val="2"/>
        </w:numPr>
        <w:jc w:val="both"/>
      </w:pPr>
      <w:r>
        <w:t>С 2009 года – заместитель декана по воспитательной работы ИИТ ФГОУ ВПО «ХГУ им. Н.Ф</w:t>
      </w:r>
      <w:r w:rsidR="00475622">
        <w:t>.</w:t>
      </w:r>
      <w:r>
        <w:t xml:space="preserve"> Катанова».</w:t>
      </w:r>
    </w:p>
    <w:p w:rsidR="00120620" w:rsidRDefault="00120620" w:rsidP="00F33FA4">
      <w:pPr>
        <w:pStyle w:val="a9"/>
        <w:numPr>
          <w:ilvl w:val="0"/>
          <w:numId w:val="2"/>
        </w:numPr>
        <w:jc w:val="both"/>
      </w:pPr>
      <w:r>
        <w:t>С 2011 года – специалист по информационной безопасности и межведомственному взаимодействию УФССП России по Республике Хакасия.</w:t>
      </w:r>
    </w:p>
    <w:p w:rsidR="00982EA5" w:rsidRPr="00F31CA4" w:rsidRDefault="00640066" w:rsidP="00743D63">
      <w:pPr>
        <w:pStyle w:val="a9"/>
        <w:numPr>
          <w:ilvl w:val="0"/>
          <w:numId w:val="2"/>
        </w:numPr>
        <w:jc w:val="both"/>
      </w:pPr>
      <w:r w:rsidRPr="00743D63">
        <w:rPr>
          <w:color w:val="000000"/>
          <w:shd w:val="clear" w:color="auto" w:fill="FFFFFF"/>
        </w:rPr>
        <w:t>С 201</w:t>
      </w:r>
      <w:r w:rsidR="00120620" w:rsidRPr="00743D63">
        <w:rPr>
          <w:color w:val="000000"/>
          <w:shd w:val="clear" w:color="auto" w:fill="FFFFFF"/>
        </w:rPr>
        <w:t>6</w:t>
      </w:r>
      <w:r w:rsidRPr="00743D63">
        <w:rPr>
          <w:color w:val="000000"/>
          <w:shd w:val="clear" w:color="auto" w:fill="FFFFFF"/>
        </w:rPr>
        <w:t xml:space="preserve"> года и по настоящее время – </w:t>
      </w:r>
      <w:r w:rsidR="00120620" w:rsidRPr="00743D63">
        <w:rPr>
          <w:color w:val="000000"/>
          <w:shd w:val="clear" w:color="auto" w:fill="FFFFFF"/>
        </w:rPr>
        <w:t xml:space="preserve">руководитель </w:t>
      </w:r>
      <w:r w:rsidR="00120620" w:rsidRPr="00743D63">
        <w:rPr>
          <w:lang w:val="en-US"/>
        </w:rPr>
        <w:t>SMM</w:t>
      </w:r>
      <w:r w:rsidR="00120620" w:rsidRPr="00120620">
        <w:t>-</w:t>
      </w:r>
      <w:r w:rsidR="00475622">
        <w:t>агентства</w:t>
      </w:r>
      <w:r w:rsidR="00120620">
        <w:t xml:space="preserve"> «Пчела», практикующий </w:t>
      </w:r>
      <w:r w:rsidR="00120620" w:rsidRPr="00743D63">
        <w:rPr>
          <w:lang w:val="en-US"/>
        </w:rPr>
        <w:t>SMM</w:t>
      </w:r>
      <w:r w:rsidR="00120620">
        <w:t xml:space="preserve"> специалист</w:t>
      </w:r>
      <w:r w:rsidR="00F31CA4">
        <w:t>, бизнес тренер в области интернет-маркетинга</w:t>
      </w:r>
      <w:r w:rsidR="00120620">
        <w:t>.</w:t>
      </w:r>
      <w:r w:rsidR="009A6243">
        <w:t xml:space="preserve"> Основатель Сибирской школы </w:t>
      </w:r>
      <w:r w:rsidR="009A6243" w:rsidRPr="00743D63">
        <w:rPr>
          <w:lang w:val="en-US"/>
        </w:rPr>
        <w:t>SMM</w:t>
      </w:r>
      <w:r w:rsidR="00F31CA4">
        <w:t>.</w:t>
      </w:r>
    </w:p>
    <w:p w:rsidR="00120620" w:rsidRDefault="00120620">
      <w:pPr>
        <w:jc w:val="both"/>
      </w:pPr>
    </w:p>
    <w:p w:rsidR="00982EA5" w:rsidRPr="00F31CA4" w:rsidRDefault="00640066">
      <w:pPr>
        <w:jc w:val="both"/>
      </w:pPr>
      <w:r>
        <w:lastRenderedPageBreak/>
        <w:t xml:space="preserve">За период тренинговой деятельности было проведено порядка </w:t>
      </w:r>
      <w:r w:rsidR="00F31CA4">
        <w:t>10</w:t>
      </w:r>
      <w:r w:rsidR="00120620">
        <w:t>0 семинаров,</w:t>
      </w:r>
      <w:r>
        <w:t xml:space="preserve"> тренингов</w:t>
      </w:r>
      <w:r w:rsidR="00120620">
        <w:t xml:space="preserve"> и консультаций</w:t>
      </w:r>
      <w:r>
        <w:t xml:space="preserve">, в том числе для руководителей - около </w:t>
      </w:r>
      <w:r w:rsidR="00120620">
        <w:t>5</w:t>
      </w:r>
      <w:r>
        <w:t xml:space="preserve">0 обучающих мероприятий. </w:t>
      </w:r>
      <w:r w:rsidR="00120620">
        <w:t>В настоящее время консультирую руководителей и представителей малого и микро-бизнеса по продвижению в социальных сетях</w:t>
      </w:r>
      <w:r w:rsidR="00475622">
        <w:t>. Кл</w:t>
      </w:r>
      <w:r w:rsidR="00DC1199">
        <w:t xml:space="preserve">иентами агентства стали более </w:t>
      </w:r>
      <w:r w:rsidR="00F31CA4" w:rsidRPr="00F31CA4">
        <w:t>12</w:t>
      </w:r>
      <w:r w:rsidR="00DC1199">
        <w:t>0</w:t>
      </w:r>
      <w:r w:rsidR="00475622">
        <w:t xml:space="preserve"> организаций с Хакасии, Красноярского края, Свердловской и Кемеровской области</w:t>
      </w:r>
      <w:r w:rsidR="00F31CA4">
        <w:t>, Санкт-Петербурга, Москвы и Кипра, в их числе Правительство Республики Хакасия, Администрация г. Абакана, Фонд развития Республики Хакасия, Единый центр Предпринимательства Санкт-Петербурга, Мегафон.</w:t>
      </w:r>
    </w:p>
    <w:p w:rsidR="00982EA5" w:rsidRDefault="00982EA5">
      <w:pPr>
        <w:jc w:val="both"/>
      </w:pPr>
    </w:p>
    <w:p w:rsidR="00982EA5" w:rsidRPr="00475622" w:rsidRDefault="00640066">
      <w:pPr>
        <w:jc w:val="both"/>
        <w:rPr>
          <w:b/>
        </w:rPr>
      </w:pPr>
      <w:r w:rsidRPr="00475622">
        <w:rPr>
          <w:b/>
        </w:rPr>
        <w:t>Контактные данные:</w:t>
      </w:r>
    </w:p>
    <w:p w:rsidR="00475622" w:rsidRDefault="0047562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Гераськина Дарья</w:t>
      </w:r>
      <w:r w:rsidR="00640066">
        <w:rPr>
          <w:color w:val="000000"/>
          <w:shd w:val="clear" w:color="auto" w:fill="FFFFFF"/>
        </w:rPr>
        <w:t xml:space="preserve"> Александровн</w:t>
      </w:r>
      <w:r>
        <w:rPr>
          <w:color w:val="000000"/>
          <w:shd w:val="clear" w:color="auto" w:fill="FFFFFF"/>
        </w:rPr>
        <w:t>а</w:t>
      </w:r>
    </w:p>
    <w:p w:rsidR="00475622" w:rsidRPr="00475622" w:rsidRDefault="00475622" w:rsidP="00475622">
      <w:pPr>
        <w:jc w:val="both"/>
      </w:pPr>
      <w:r>
        <w:t>т</w:t>
      </w:r>
      <w:r w:rsidRPr="00475622">
        <w:t xml:space="preserve">елефон, </w:t>
      </w:r>
      <w:r w:rsidRPr="00475622">
        <w:rPr>
          <w:lang w:val="en-US"/>
        </w:rPr>
        <w:t>viber</w:t>
      </w:r>
      <w:r w:rsidRPr="00475622">
        <w:t xml:space="preserve">, </w:t>
      </w:r>
      <w:r w:rsidRPr="00475622">
        <w:rPr>
          <w:lang w:val="en-US"/>
        </w:rPr>
        <w:t>whatsapp</w:t>
      </w:r>
      <w:r w:rsidRPr="00475622">
        <w:t xml:space="preserve">, </w:t>
      </w:r>
      <w:r w:rsidRPr="00475622">
        <w:rPr>
          <w:lang w:val="en-US"/>
        </w:rPr>
        <w:t>telegram</w:t>
      </w:r>
      <w:r w:rsidRPr="00475622">
        <w:t>: 8-913-444-1888</w:t>
      </w:r>
    </w:p>
    <w:p w:rsidR="00475622" w:rsidRDefault="00475622" w:rsidP="00475622">
      <w:pPr>
        <w:jc w:val="both"/>
      </w:pPr>
      <w:r>
        <w:t>л</w:t>
      </w:r>
      <w:r w:rsidRPr="00475622">
        <w:t xml:space="preserve">ичная страница: </w:t>
      </w:r>
      <w:r w:rsidR="00F31CA4" w:rsidRPr="00461D78">
        <w:t>@</w:t>
      </w:r>
      <w:r w:rsidRPr="00475622">
        <w:rPr>
          <w:lang w:val="en-US"/>
        </w:rPr>
        <w:t>daryageraskina</w:t>
      </w:r>
    </w:p>
    <w:p w:rsidR="00475622" w:rsidRPr="00F31CA4" w:rsidRDefault="00475622" w:rsidP="00475622">
      <w:pPr>
        <w:jc w:val="both"/>
      </w:pPr>
      <w:r>
        <w:t>г</w:t>
      </w:r>
      <w:r w:rsidRPr="00475622">
        <w:t xml:space="preserve">руппа агентства: </w:t>
      </w:r>
      <w:r w:rsidR="00F31CA4" w:rsidRPr="00F31CA4">
        <w:t>@</w:t>
      </w:r>
      <w:r w:rsidR="00F31CA4">
        <w:rPr>
          <w:lang w:val="en-US"/>
        </w:rPr>
        <w:t>smm</w:t>
      </w:r>
      <w:r w:rsidR="00F31CA4">
        <w:t>_</w:t>
      </w:r>
      <w:r w:rsidR="00F31CA4">
        <w:rPr>
          <w:lang w:val="en-US"/>
        </w:rPr>
        <w:t>bee</w:t>
      </w:r>
    </w:p>
    <w:p w:rsidR="00475622" w:rsidRPr="0074673A" w:rsidRDefault="00475622" w:rsidP="00475622">
      <w:pPr>
        <w:jc w:val="both"/>
        <w:rPr>
          <w:lang w:val="en-US"/>
        </w:rPr>
      </w:pPr>
      <w:r>
        <w:t>с</w:t>
      </w:r>
      <w:r w:rsidRPr="00475622">
        <w:t>айт</w:t>
      </w:r>
      <w:r w:rsidRPr="0074673A">
        <w:rPr>
          <w:lang w:val="en-US"/>
        </w:rPr>
        <w:t xml:space="preserve">: </w:t>
      </w:r>
      <w:r w:rsidRPr="00475622">
        <w:rPr>
          <w:lang w:val="en-US"/>
        </w:rPr>
        <w:t>smm</w:t>
      </w:r>
      <w:r w:rsidR="00F31CA4">
        <w:rPr>
          <w:lang w:val="en-US"/>
        </w:rPr>
        <w:t>-bee</w:t>
      </w:r>
      <w:r w:rsidRPr="0074673A">
        <w:rPr>
          <w:lang w:val="en-US"/>
        </w:rPr>
        <w:t>.</w:t>
      </w:r>
      <w:r w:rsidRPr="00475622">
        <w:rPr>
          <w:lang w:val="en-US"/>
        </w:rPr>
        <w:t>ru</w:t>
      </w:r>
    </w:p>
    <w:p w:rsidR="00475622" w:rsidRPr="00475622" w:rsidRDefault="00475622" w:rsidP="00475622">
      <w:pPr>
        <w:jc w:val="both"/>
        <w:rPr>
          <w:lang w:val="en-US"/>
        </w:rPr>
      </w:pPr>
      <w:r w:rsidRPr="00475622">
        <w:rPr>
          <w:lang w:val="en-US"/>
        </w:rPr>
        <w:t xml:space="preserve">e-mail: </w:t>
      </w:r>
      <w:hyperlink r:id="rId8" w:history="1">
        <w:r w:rsidRPr="00475622">
          <w:rPr>
            <w:rStyle w:val="a8"/>
            <w:lang w:val="en-US"/>
          </w:rPr>
          <w:t>smm-bee@mail.ru</w:t>
        </w:r>
      </w:hyperlink>
    </w:p>
    <w:p w:rsidR="00982EA5" w:rsidRPr="00475622" w:rsidRDefault="00982EA5">
      <w:pPr>
        <w:jc w:val="both"/>
        <w:rPr>
          <w:lang w:val="en-US"/>
        </w:rPr>
      </w:pPr>
    </w:p>
    <w:sectPr w:rsidR="00982EA5" w:rsidRPr="00475622">
      <w:footerReference w:type="default" r:id="rId9"/>
      <w:pgSz w:w="11906" w:h="16838"/>
      <w:pgMar w:top="1134" w:right="850" w:bottom="764" w:left="900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1D" w:rsidRDefault="00A6141D">
      <w:r>
        <w:separator/>
      </w:r>
    </w:p>
  </w:endnote>
  <w:endnote w:type="continuationSeparator" w:id="0">
    <w:p w:rsidR="00A6141D" w:rsidRDefault="00A6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;Tah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A5" w:rsidRDefault="00982EA5">
    <w:pPr>
      <w:pStyle w:val="12"/>
      <w:ind w:right="360"/>
    </w:pPr>
  </w:p>
  <w:p w:rsidR="00982EA5" w:rsidRDefault="00640066">
    <w:pPr>
      <w:pStyle w:val="12"/>
    </w:pPr>
    <w:r>
      <w:rPr>
        <w:rStyle w:val="1"/>
      </w:rPr>
      <w:fldChar w:fldCharType="begin"/>
    </w:r>
    <w:r>
      <w:instrText xml:space="preserve">PAGE </w:instrText>
    </w:r>
    <w:r>
      <w:fldChar w:fldCharType="separate"/>
    </w:r>
    <w:r w:rsidR="002A58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1D" w:rsidRDefault="00A6141D">
      <w:r>
        <w:separator/>
      </w:r>
    </w:p>
  </w:footnote>
  <w:footnote w:type="continuationSeparator" w:id="0">
    <w:p w:rsidR="00A6141D" w:rsidRDefault="00A6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A4C"/>
    <w:multiLevelType w:val="hybridMultilevel"/>
    <w:tmpl w:val="F09C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2768E"/>
    <w:multiLevelType w:val="hybridMultilevel"/>
    <w:tmpl w:val="6C64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A5"/>
    <w:rsid w:val="00120620"/>
    <w:rsid w:val="00221EC7"/>
    <w:rsid w:val="00247E31"/>
    <w:rsid w:val="002A4DF3"/>
    <w:rsid w:val="002A58A3"/>
    <w:rsid w:val="00461D78"/>
    <w:rsid w:val="00475622"/>
    <w:rsid w:val="004A6F80"/>
    <w:rsid w:val="00640066"/>
    <w:rsid w:val="00717A2B"/>
    <w:rsid w:val="007235A6"/>
    <w:rsid w:val="00743D63"/>
    <w:rsid w:val="0074673A"/>
    <w:rsid w:val="00982EA5"/>
    <w:rsid w:val="009A6243"/>
    <w:rsid w:val="00A6141D"/>
    <w:rsid w:val="00B574A8"/>
    <w:rsid w:val="00BC2A4A"/>
    <w:rsid w:val="00CA064B"/>
    <w:rsid w:val="00CA0892"/>
    <w:rsid w:val="00DC1199"/>
    <w:rsid w:val="00F31CA4"/>
    <w:rsid w:val="00F3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05D5-7292-4DB8-A017-A86D656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character" w:customStyle="1" w:styleId="InternetLink">
    <w:name w:val="Internet Link"/>
    <w:basedOn w:val="a3"/>
    <w:rPr>
      <w:color w:val="0000FF"/>
      <w:u w:val="single"/>
    </w:rPr>
  </w:style>
  <w:style w:type="character" w:customStyle="1" w:styleId="1">
    <w:name w:val="Номер страницы1"/>
    <w:basedOn w:val="a3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11">
    <w:name w:val="Текст выноски1"/>
    <w:basedOn w:val="a"/>
    <w:rPr>
      <w:rFonts w:ascii="Tahoma;Tahoma" w:hAnsi="Tahoma;Tahoma" w:cs="Tahoma;Tahoma"/>
      <w:sz w:val="16"/>
      <w:szCs w:val="16"/>
    </w:rPr>
  </w:style>
  <w:style w:type="paragraph" w:customStyle="1" w:styleId="12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customStyle="1" w:styleId="13">
    <w:name w:val="Верхний колонтитул1"/>
    <w:basedOn w:val="a"/>
    <w:pPr>
      <w:suppressLineNumbers/>
      <w:tabs>
        <w:tab w:val="center" w:pos="4819"/>
        <w:tab w:val="right" w:pos="9638"/>
      </w:tabs>
    </w:pPr>
  </w:style>
  <w:style w:type="table" w:styleId="a5">
    <w:name w:val="Table Grid"/>
    <w:basedOn w:val="a1"/>
    <w:uiPriority w:val="59"/>
    <w:rsid w:val="001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620"/>
    <w:rPr>
      <w:rFonts w:ascii="Tahoma" w:eastAsia="Times New Roman;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756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1E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C2A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2A4A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2A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A4A"/>
    <w:rPr>
      <w:rFonts w:ascii="Times New Roman;Times New Roman" w:eastAsia="Times New Roman;Times New Roman" w:hAnsi="Times New Roman;Times New Roman" w:cs="Times New Roman;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m-be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 тренера</vt:lpstr>
    </vt:vector>
  </TitlesOfParts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тренера</dc:title>
  <dc:creator>1</dc:creator>
  <cp:lastModifiedBy>Михаил Аркадьевич</cp:lastModifiedBy>
  <cp:revision>2</cp:revision>
  <dcterms:created xsi:type="dcterms:W3CDTF">2019-05-02T06:51:00Z</dcterms:created>
  <dcterms:modified xsi:type="dcterms:W3CDTF">2019-05-02T06:51:00Z</dcterms:modified>
</cp:coreProperties>
</file>