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6D1841" w14:paraId="3821A050" w14:textId="77777777" w:rsidTr="0041022D">
        <w:trPr>
          <w:jc w:val="center"/>
        </w:trPr>
        <w:tc>
          <w:tcPr>
            <w:tcW w:w="9911" w:type="dxa"/>
          </w:tcPr>
          <w:p w14:paraId="7CBB3843" w14:textId="56C435B0" w:rsidR="006D1841" w:rsidRDefault="006353C5" w:rsidP="006D1841">
            <w:pPr>
              <w:jc w:val="center"/>
              <w:rPr>
                <w:rFonts w:ascii="Times New Roman" w:hAnsi="Times New Roman" w:cs="Times New Roman"/>
                <w:sz w:val="28"/>
                <w:szCs w:val="28"/>
              </w:rPr>
            </w:pPr>
            <w:r w:rsidRPr="00380178">
              <w:rPr>
                <w:rFonts w:ascii="Times New Roman" w:eastAsia="Times New Roman" w:hAnsi="Times New Roman" w:cs="Times New Roman"/>
                <w:noProof/>
                <w:color w:val="000000" w:themeColor="text1"/>
                <w:sz w:val="28"/>
                <w:szCs w:val="28"/>
                <w:lang w:eastAsia="ru-RU"/>
              </w:rPr>
              <w:drawing>
                <wp:inline distT="0" distB="0" distL="0" distR="0" wp14:anchorId="404C777B" wp14:editId="50907BA8">
                  <wp:extent cx="597535" cy="682625"/>
                  <wp:effectExtent l="0" t="0" r="0" b="3175"/>
                  <wp:docPr id="1712881534" name="Рисунок 171288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535" cy="682625"/>
                          </a:xfrm>
                          <a:prstGeom prst="rect">
                            <a:avLst/>
                          </a:prstGeom>
                          <a:noFill/>
                        </pic:spPr>
                      </pic:pic>
                    </a:graphicData>
                  </a:graphic>
                </wp:inline>
              </w:drawing>
            </w:r>
          </w:p>
          <w:p w14:paraId="68B30DB4" w14:textId="0CE58AA6" w:rsidR="006D1841" w:rsidRDefault="006D1841" w:rsidP="006D1841">
            <w:pPr>
              <w:jc w:val="center"/>
              <w:rPr>
                <w:rFonts w:ascii="Times New Roman" w:hAnsi="Times New Roman" w:cs="Times New Roman"/>
                <w:sz w:val="28"/>
                <w:szCs w:val="28"/>
              </w:rPr>
            </w:pPr>
          </w:p>
        </w:tc>
      </w:tr>
      <w:tr w:rsidR="006D1841" w14:paraId="656F10E5" w14:textId="77777777" w:rsidTr="0041022D">
        <w:trPr>
          <w:jc w:val="center"/>
        </w:trPr>
        <w:tc>
          <w:tcPr>
            <w:tcW w:w="9911" w:type="dxa"/>
          </w:tcPr>
          <w:p w14:paraId="054CA056" w14:textId="77777777" w:rsidR="006D1841" w:rsidRDefault="006D1841" w:rsidP="003F66EC">
            <w:pPr>
              <w:jc w:val="center"/>
              <w:rPr>
                <w:rFonts w:ascii="Times New Roman" w:hAnsi="Times New Roman" w:cs="Times New Roman"/>
                <w:b/>
                <w:bCs/>
                <w:sz w:val="28"/>
                <w:szCs w:val="28"/>
              </w:rPr>
            </w:pPr>
            <w:r>
              <w:rPr>
                <w:rFonts w:ascii="Times New Roman" w:hAnsi="Times New Roman" w:cs="Times New Roman"/>
                <w:b/>
                <w:bCs/>
                <w:sz w:val="28"/>
                <w:szCs w:val="28"/>
              </w:rPr>
              <w:t>АДМИНИСТРАЦИЯ ГОРОДА ОБИ НОВОСИБИРСКОЙ ОБЛАСТИ</w:t>
            </w:r>
          </w:p>
          <w:p w14:paraId="7D0FE271" w14:textId="2C85085B" w:rsidR="006D1841" w:rsidRPr="006D1841" w:rsidRDefault="006D1841" w:rsidP="003F66EC">
            <w:pPr>
              <w:jc w:val="center"/>
              <w:rPr>
                <w:rFonts w:ascii="Times New Roman" w:hAnsi="Times New Roman" w:cs="Times New Roman"/>
                <w:b/>
                <w:bCs/>
                <w:sz w:val="28"/>
                <w:szCs w:val="28"/>
              </w:rPr>
            </w:pPr>
          </w:p>
        </w:tc>
      </w:tr>
      <w:tr w:rsidR="006D1841" w14:paraId="1067DEA1" w14:textId="77777777" w:rsidTr="0041022D">
        <w:trPr>
          <w:jc w:val="center"/>
        </w:trPr>
        <w:tc>
          <w:tcPr>
            <w:tcW w:w="9911" w:type="dxa"/>
          </w:tcPr>
          <w:p w14:paraId="7BCE2ACE" w14:textId="136DA5F4" w:rsidR="006D1841" w:rsidRPr="00D512BF" w:rsidRDefault="006D1841" w:rsidP="00C05758">
            <w:pPr>
              <w:jc w:val="center"/>
              <w:rPr>
                <w:rFonts w:ascii="Times New Roman" w:hAnsi="Times New Roman" w:cs="Times New Roman"/>
                <w:b/>
                <w:bCs/>
                <w:spacing w:val="20"/>
                <w:sz w:val="32"/>
                <w:szCs w:val="32"/>
              </w:rPr>
            </w:pPr>
            <w:r w:rsidRPr="00D512BF">
              <w:rPr>
                <w:rFonts w:ascii="Times New Roman" w:hAnsi="Times New Roman" w:cs="Times New Roman"/>
                <w:b/>
                <w:bCs/>
                <w:spacing w:val="20"/>
                <w:sz w:val="32"/>
                <w:szCs w:val="32"/>
              </w:rPr>
              <w:t>ПОСТАНОВЛЕНИЕ</w:t>
            </w:r>
          </w:p>
          <w:p w14:paraId="70E8072B" w14:textId="6495500E" w:rsidR="00AD6BD0" w:rsidRPr="00AD6BD0" w:rsidRDefault="00AD6BD0" w:rsidP="00F304BB">
            <w:pPr>
              <w:jc w:val="center"/>
              <w:rPr>
                <w:rFonts w:ascii="Times New Roman" w:hAnsi="Times New Roman" w:cs="Times New Roman"/>
                <w:b/>
                <w:bCs/>
                <w:sz w:val="28"/>
                <w:szCs w:val="28"/>
              </w:rPr>
            </w:pPr>
          </w:p>
        </w:tc>
      </w:tr>
      <w:tr w:rsidR="00DB1F8C" w:rsidRPr="00DB1F8C" w14:paraId="24B6239B" w14:textId="77777777" w:rsidTr="00C05758">
        <w:trPr>
          <w:trHeight w:val="377"/>
          <w:jc w:val="center"/>
        </w:trPr>
        <w:tc>
          <w:tcPr>
            <w:tcW w:w="9911" w:type="dxa"/>
          </w:tcPr>
          <w:p w14:paraId="4E3448E7" w14:textId="77DEAE42" w:rsidR="00C05758" w:rsidRPr="00AF1D44" w:rsidRDefault="00C05758" w:rsidP="00F304BB">
            <w:pPr>
              <w:tabs>
                <w:tab w:val="left" w:pos="9705"/>
              </w:tabs>
              <w:jc w:val="center"/>
              <w:rPr>
                <w:rFonts w:ascii="Times New Roman" w:hAnsi="Times New Roman" w:cs="Times New Roman"/>
                <w:color w:val="000000" w:themeColor="text1"/>
                <w:sz w:val="28"/>
                <w:szCs w:val="28"/>
              </w:rPr>
            </w:pPr>
          </w:p>
          <w:p w14:paraId="7BD49070" w14:textId="3179CAD4" w:rsidR="00DB1F8C" w:rsidRPr="00F304BB" w:rsidRDefault="00CB321E" w:rsidP="00F304BB">
            <w:pPr>
              <w:tabs>
                <w:tab w:val="left" w:pos="9705"/>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 </w:t>
            </w:r>
            <w:permStart w:id="993013050" w:edGrp="everyone"/>
            <w:r w:rsidR="003B67FC">
              <w:rPr>
                <w:rFonts w:ascii="Times New Roman" w:hAnsi="Times New Roman" w:cs="Times New Roman"/>
                <w:color w:val="000000" w:themeColor="text1"/>
                <w:sz w:val="28"/>
                <w:szCs w:val="28"/>
              </w:rPr>
              <w:t>06.08.2026 № 1083</w:t>
            </w:r>
            <w:permEnd w:id="993013050"/>
          </w:p>
        </w:tc>
      </w:tr>
      <w:tr w:rsidR="006D1841" w14:paraId="38A551FF" w14:textId="77777777" w:rsidTr="0041022D">
        <w:trPr>
          <w:jc w:val="center"/>
        </w:trPr>
        <w:tc>
          <w:tcPr>
            <w:tcW w:w="9911" w:type="dxa"/>
          </w:tcPr>
          <w:p w14:paraId="1509B9EA" w14:textId="77777777" w:rsidR="00DB1F8C" w:rsidRDefault="00DB1F8C" w:rsidP="003F66EC">
            <w:pPr>
              <w:jc w:val="center"/>
              <w:rPr>
                <w:rFonts w:ascii="Times New Roman" w:hAnsi="Times New Roman" w:cs="Times New Roman"/>
                <w:sz w:val="28"/>
                <w:szCs w:val="28"/>
              </w:rPr>
            </w:pPr>
          </w:p>
          <w:p w14:paraId="7A80C227" w14:textId="0234235F" w:rsidR="001C2377" w:rsidRDefault="00150124" w:rsidP="00150124">
            <w:pPr>
              <w:jc w:val="center"/>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permStart w:id="508718811" w:edGrp="everyone"/>
            <w:r w:rsidR="00095410" w:rsidRPr="005F1DD9">
              <w:rPr>
                <w:rFonts w:ascii="Times New Roman" w:hAnsi="Times New Roman" w:cs="Times New Roman"/>
                <w:color w:val="000000" w:themeColor="text1"/>
                <w:sz w:val="28"/>
                <w:szCs w:val="28"/>
              </w:rPr>
              <w:t>О назначении общественных обсуждений</w:t>
            </w:r>
            <w:r w:rsidR="00095410">
              <w:rPr>
                <w:rFonts w:ascii="Times New Roman" w:hAnsi="Times New Roman" w:cs="Times New Roman"/>
                <w:color w:val="000000" w:themeColor="text1"/>
                <w:sz w:val="28"/>
                <w:szCs w:val="28"/>
              </w:rPr>
              <w:t xml:space="preserve"> </w:t>
            </w:r>
            <w:r w:rsidR="00095410" w:rsidRPr="005F1DD9">
              <w:rPr>
                <w:rFonts w:ascii="Times New Roman" w:hAnsi="Times New Roman" w:cs="Times New Roman"/>
                <w:color w:val="000000" w:themeColor="text1"/>
                <w:sz w:val="28"/>
                <w:szCs w:val="28"/>
              </w:rPr>
              <w:t>по вопрос</w:t>
            </w:r>
            <w:r w:rsidR="00095410">
              <w:rPr>
                <w:rFonts w:ascii="Times New Roman" w:hAnsi="Times New Roman" w:cs="Times New Roman"/>
                <w:color w:val="000000" w:themeColor="text1"/>
                <w:sz w:val="28"/>
                <w:szCs w:val="28"/>
              </w:rPr>
              <w:t>ам</w:t>
            </w:r>
            <w:r w:rsidR="00095410" w:rsidRPr="005F1DD9">
              <w:rPr>
                <w:rFonts w:ascii="Times New Roman" w:hAnsi="Times New Roman" w:cs="Times New Roman"/>
                <w:color w:val="000000" w:themeColor="text1"/>
                <w:sz w:val="28"/>
                <w:szCs w:val="28"/>
              </w:rPr>
              <w:t xml:space="preserve"> </w:t>
            </w:r>
            <w:r w:rsidR="00985018">
              <w:rPr>
                <w:rFonts w:ascii="Times New Roman" w:hAnsi="Times New Roman" w:cs="Times New Roman"/>
                <w:color w:val="000000" w:themeColor="text1"/>
                <w:sz w:val="28"/>
                <w:szCs w:val="28"/>
              </w:rPr>
              <w:t>внесения изменений в Правила землепользования и застройки городского округа города Обь</w:t>
            </w:r>
            <w:r w:rsidR="007A5D04">
              <w:rPr>
                <w:rFonts w:ascii="Times New Roman" w:hAnsi="Times New Roman" w:cs="Times New Roman"/>
                <w:color w:val="000000" w:themeColor="text1"/>
                <w:sz w:val="28"/>
                <w:szCs w:val="28"/>
              </w:rPr>
              <w:t xml:space="preserve"> </w:t>
            </w:r>
            <w:permEnd w:id="508718811"/>
          </w:p>
        </w:tc>
      </w:tr>
    </w:tbl>
    <w:p w14:paraId="1109BB58" w14:textId="7D5A7716" w:rsidR="001C2377" w:rsidRDefault="001C2377" w:rsidP="001C2377">
      <w:pPr>
        <w:spacing w:line="240" w:lineRule="auto"/>
        <w:contextualSpacing/>
        <w:rPr>
          <w:rFonts w:ascii="Times New Roman" w:hAnsi="Times New Roman" w:cs="Times New Roman"/>
          <w:sz w:val="28"/>
          <w:szCs w:val="28"/>
        </w:rPr>
      </w:pPr>
    </w:p>
    <w:p w14:paraId="568A1176" w14:textId="77777777" w:rsidR="00021B40" w:rsidRDefault="00021B40" w:rsidP="001C2377">
      <w:pPr>
        <w:spacing w:line="240" w:lineRule="auto"/>
        <w:contextualSpacing/>
        <w:rPr>
          <w:rFonts w:ascii="Times New Roman" w:hAnsi="Times New Roman" w:cs="Times New Roman"/>
          <w:sz w:val="28"/>
          <w:szCs w:val="28"/>
        </w:rPr>
      </w:pPr>
    </w:p>
    <w:p w14:paraId="4D329ACA" w14:textId="16175F87" w:rsidR="005235EC" w:rsidRPr="00FB2C48" w:rsidRDefault="008F47C8" w:rsidP="00FB2C4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ermStart w:id="296624637" w:edGrp="everyone"/>
      <w:r w:rsidR="005F1DD9" w:rsidRPr="005F1DD9">
        <w:rPr>
          <w:rFonts w:ascii="Times New Roman" w:hAnsi="Times New Roman" w:cs="Times New Roman"/>
          <w:sz w:val="28"/>
          <w:szCs w:val="28"/>
        </w:rPr>
        <w:t>В</w:t>
      </w:r>
      <w:r w:rsidR="00D17C7E">
        <w:rPr>
          <w:rFonts w:ascii="Times New Roman" w:hAnsi="Times New Roman" w:cs="Times New Roman"/>
          <w:sz w:val="28"/>
          <w:szCs w:val="28"/>
        </w:rPr>
        <w:t xml:space="preserve"> </w:t>
      </w:r>
      <w:r w:rsidR="005F1DD9" w:rsidRPr="005F1DD9">
        <w:rPr>
          <w:rFonts w:ascii="Times New Roman" w:hAnsi="Times New Roman" w:cs="Times New Roman"/>
          <w:sz w:val="28"/>
          <w:szCs w:val="28"/>
        </w:rPr>
        <w:t>соответствии со статьями 5.1</w:t>
      </w:r>
      <w:r w:rsidR="002F0401">
        <w:rPr>
          <w:rFonts w:ascii="Times New Roman" w:hAnsi="Times New Roman" w:cs="Times New Roman"/>
          <w:sz w:val="28"/>
          <w:szCs w:val="28"/>
        </w:rPr>
        <w:t>,</w:t>
      </w:r>
      <w:r w:rsidR="00697FED">
        <w:rPr>
          <w:rFonts w:ascii="Times New Roman" w:hAnsi="Times New Roman" w:cs="Times New Roman"/>
          <w:sz w:val="28"/>
          <w:szCs w:val="28"/>
        </w:rPr>
        <w:t xml:space="preserve"> </w:t>
      </w:r>
      <w:r w:rsidR="005F1DD9" w:rsidRPr="005F1DD9">
        <w:rPr>
          <w:rFonts w:ascii="Times New Roman" w:hAnsi="Times New Roman" w:cs="Times New Roman"/>
          <w:sz w:val="28"/>
          <w:szCs w:val="28"/>
        </w:rPr>
        <w:t>40 Градостроительного кодекса Российской Федерации,</w:t>
      </w:r>
      <w:r w:rsidR="00D17C7E">
        <w:rPr>
          <w:rFonts w:ascii="Times New Roman" w:hAnsi="Times New Roman" w:cs="Times New Roman"/>
          <w:sz w:val="28"/>
          <w:szCs w:val="28"/>
        </w:rPr>
        <w:t xml:space="preserve"> </w:t>
      </w:r>
      <w:r w:rsidR="00D17C7E" w:rsidRPr="005F1DD9">
        <w:rPr>
          <w:rFonts w:ascii="Times New Roman" w:hAnsi="Times New Roman" w:cs="Times New Roman"/>
          <w:sz w:val="28"/>
          <w:szCs w:val="28"/>
        </w:rPr>
        <w:t>Федеральным законом от</w:t>
      </w:r>
      <w:r w:rsidR="00D17C7E">
        <w:rPr>
          <w:rFonts w:ascii="Times New Roman" w:hAnsi="Times New Roman" w:cs="Times New Roman"/>
          <w:sz w:val="28"/>
          <w:szCs w:val="28"/>
        </w:rPr>
        <w:t xml:space="preserve"> 20.03.2025 № 33-ФЗ «Об общих принципах организации местного самоуправления в единой системе публичной власти», решением 40 сессии Совета депутатов города Оби Новосибирской области от 24.09.2014 № 406 </w:t>
      </w:r>
      <w:r w:rsidR="00D17C7E" w:rsidRPr="005F1DD9">
        <w:rPr>
          <w:rFonts w:ascii="Times New Roman" w:hAnsi="Times New Roman" w:cs="Times New Roman"/>
          <w:sz w:val="28"/>
          <w:szCs w:val="28"/>
        </w:rPr>
        <w:t xml:space="preserve">«Об утверждении Правил </w:t>
      </w:r>
      <w:r w:rsidR="00D17C7E">
        <w:rPr>
          <w:rFonts w:ascii="Times New Roman" w:hAnsi="Times New Roman" w:cs="Times New Roman"/>
          <w:sz w:val="28"/>
          <w:szCs w:val="28"/>
        </w:rPr>
        <w:t>з</w:t>
      </w:r>
      <w:r w:rsidR="00D17C7E" w:rsidRPr="005F1DD9">
        <w:rPr>
          <w:rFonts w:ascii="Times New Roman" w:hAnsi="Times New Roman" w:cs="Times New Roman"/>
          <w:sz w:val="28"/>
          <w:szCs w:val="28"/>
        </w:rPr>
        <w:t xml:space="preserve">емлепользования и </w:t>
      </w:r>
      <w:r w:rsidR="00D17C7E">
        <w:rPr>
          <w:rFonts w:ascii="Times New Roman" w:hAnsi="Times New Roman" w:cs="Times New Roman"/>
          <w:sz w:val="28"/>
          <w:szCs w:val="28"/>
        </w:rPr>
        <w:t>з</w:t>
      </w:r>
      <w:r w:rsidR="00D17C7E" w:rsidRPr="005F1DD9">
        <w:rPr>
          <w:rFonts w:ascii="Times New Roman" w:hAnsi="Times New Roman" w:cs="Times New Roman"/>
          <w:sz w:val="28"/>
          <w:szCs w:val="28"/>
        </w:rPr>
        <w:t xml:space="preserve">астройки городского округа </w:t>
      </w:r>
      <w:r w:rsidR="00D17C7E">
        <w:rPr>
          <w:rFonts w:ascii="Times New Roman" w:hAnsi="Times New Roman" w:cs="Times New Roman"/>
          <w:sz w:val="28"/>
          <w:szCs w:val="28"/>
        </w:rPr>
        <w:t xml:space="preserve">города </w:t>
      </w:r>
      <w:r w:rsidR="00D17C7E" w:rsidRPr="005F1DD9">
        <w:rPr>
          <w:rFonts w:ascii="Times New Roman" w:hAnsi="Times New Roman" w:cs="Times New Roman"/>
          <w:sz w:val="28"/>
          <w:szCs w:val="28"/>
        </w:rPr>
        <w:t>Обь Новосибирской области»</w:t>
      </w:r>
      <w:r w:rsidR="00D17C7E">
        <w:rPr>
          <w:rFonts w:ascii="Times New Roman" w:hAnsi="Times New Roman" w:cs="Times New Roman"/>
          <w:sz w:val="28"/>
          <w:szCs w:val="28"/>
        </w:rPr>
        <w:t>,</w:t>
      </w:r>
      <w:r w:rsidR="005F1DD9" w:rsidRPr="005F1DD9">
        <w:rPr>
          <w:rFonts w:ascii="Times New Roman" w:hAnsi="Times New Roman" w:cs="Times New Roman"/>
          <w:sz w:val="28"/>
          <w:szCs w:val="28"/>
        </w:rPr>
        <w:t xml:space="preserve"> </w:t>
      </w:r>
      <w:r w:rsidR="00A52E20">
        <w:rPr>
          <w:rFonts w:ascii="Times New Roman" w:hAnsi="Times New Roman" w:cs="Times New Roman"/>
          <w:sz w:val="28"/>
          <w:szCs w:val="28"/>
        </w:rPr>
        <w:t xml:space="preserve">в </w:t>
      </w:r>
      <w:r w:rsidR="00A52E20" w:rsidRPr="005F1DD9">
        <w:rPr>
          <w:rFonts w:ascii="Times New Roman" w:hAnsi="Times New Roman" w:cs="Times New Roman"/>
          <w:sz w:val="28"/>
          <w:szCs w:val="28"/>
        </w:rPr>
        <w:t>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r w:rsidR="00D17C7E">
        <w:rPr>
          <w:rFonts w:ascii="Times New Roman" w:hAnsi="Times New Roman" w:cs="Times New Roman"/>
          <w:sz w:val="28"/>
          <w:szCs w:val="28"/>
        </w:rPr>
        <w:t xml:space="preserve"> </w:t>
      </w:r>
      <w:r w:rsidR="005F1DD9" w:rsidRPr="005F1DD9">
        <w:rPr>
          <w:rFonts w:ascii="Times New Roman" w:hAnsi="Times New Roman" w:cs="Times New Roman"/>
          <w:sz w:val="28"/>
          <w:szCs w:val="28"/>
        </w:rPr>
        <w:t>руководствуясь статьями 24-26 Устава муниципального образования городского округа города Оби Новосибирской области</w:t>
      </w:r>
      <w:r w:rsidR="00805C97">
        <w:rPr>
          <w:rFonts w:ascii="Times New Roman" w:hAnsi="Times New Roman" w:cs="Times New Roman"/>
          <w:sz w:val="28"/>
          <w:szCs w:val="28"/>
        </w:rPr>
        <w:t>,</w:t>
      </w:r>
      <w:r w:rsidR="00DE1E9F">
        <w:rPr>
          <w:rFonts w:ascii="Times New Roman" w:hAnsi="Times New Roman" w:cs="Times New Roman"/>
          <w:sz w:val="28"/>
          <w:szCs w:val="28"/>
        </w:rPr>
        <w:t xml:space="preserve"> </w:t>
      </w:r>
      <w:permEnd w:id="296624637"/>
      <w:r w:rsidR="00FB2C48">
        <w:rPr>
          <w:rFonts w:ascii="Times New Roman" w:hAnsi="Times New Roman" w:cs="Times New Roman"/>
          <w:sz w:val="28"/>
          <w:szCs w:val="28"/>
        </w:rPr>
        <w:t>а</w:t>
      </w:r>
      <w:r w:rsidR="00021B40">
        <w:rPr>
          <w:rFonts w:ascii="Times New Roman" w:hAnsi="Times New Roman" w:cs="Times New Roman"/>
          <w:sz w:val="28"/>
          <w:szCs w:val="28"/>
        </w:rPr>
        <w:t xml:space="preserve">дминистрация города Оби Новосибирской области </w:t>
      </w:r>
      <w:r w:rsidR="00021B40" w:rsidRPr="00021B40">
        <w:rPr>
          <w:rFonts w:ascii="Times New Roman" w:hAnsi="Times New Roman" w:cs="Times New Roman"/>
          <w:b/>
          <w:bCs/>
          <w:spacing w:val="60"/>
          <w:sz w:val="28"/>
          <w:szCs w:val="28"/>
        </w:rPr>
        <w:t>постановляет</w:t>
      </w:r>
      <w:r w:rsidR="007556B2">
        <w:t>:</w:t>
      </w:r>
    </w:p>
    <w:p w14:paraId="3BEFEA7A" w14:textId="77777777" w:rsidR="00381C43" w:rsidRPr="00381C43" w:rsidRDefault="005F1DD9" w:rsidP="00381C43">
      <w:pPr>
        <w:spacing w:after="0" w:line="240" w:lineRule="auto"/>
        <w:ind w:firstLine="709"/>
        <w:contextualSpacing/>
        <w:jc w:val="both"/>
        <w:rPr>
          <w:rFonts w:ascii="Times New Roman" w:hAnsi="Times New Roman" w:cs="Times New Roman"/>
          <w:sz w:val="28"/>
          <w:szCs w:val="28"/>
        </w:rPr>
      </w:pPr>
      <w:permStart w:id="460262450" w:edGrp="everyone"/>
      <w:r w:rsidRPr="005F1DD9">
        <w:rPr>
          <w:rFonts w:ascii="Times New Roman" w:hAnsi="Times New Roman" w:cs="Times New Roman"/>
          <w:sz w:val="28"/>
          <w:szCs w:val="28"/>
        </w:rPr>
        <w:t>1. Назначить общественные обсуждения по вопрос</w:t>
      </w:r>
      <w:r w:rsidR="00381C43">
        <w:rPr>
          <w:rFonts w:ascii="Times New Roman" w:hAnsi="Times New Roman" w:cs="Times New Roman"/>
          <w:sz w:val="28"/>
          <w:szCs w:val="28"/>
        </w:rPr>
        <w:t>у в</w:t>
      </w:r>
      <w:r w:rsidR="00985018" w:rsidRPr="00CA210F">
        <w:rPr>
          <w:rFonts w:ascii="Times New Roman" w:hAnsi="Times New Roman" w:cs="Times New Roman"/>
          <w:sz w:val="28"/>
          <w:szCs w:val="28"/>
        </w:rPr>
        <w:t>несени</w:t>
      </w:r>
      <w:r w:rsidR="00381C43">
        <w:rPr>
          <w:rFonts w:ascii="Times New Roman" w:hAnsi="Times New Roman" w:cs="Times New Roman"/>
          <w:sz w:val="28"/>
          <w:szCs w:val="28"/>
        </w:rPr>
        <w:t>я</w:t>
      </w:r>
      <w:r w:rsidR="00985018" w:rsidRPr="00CA210F">
        <w:rPr>
          <w:rFonts w:ascii="Times New Roman" w:hAnsi="Times New Roman" w:cs="Times New Roman"/>
          <w:sz w:val="28"/>
          <w:szCs w:val="28"/>
        </w:rPr>
        <w:t xml:space="preserve"> изменений в Правила </w:t>
      </w:r>
      <w:r w:rsidR="00985018">
        <w:rPr>
          <w:rFonts w:ascii="Times New Roman" w:hAnsi="Times New Roman" w:cs="Times New Roman"/>
          <w:sz w:val="28"/>
          <w:szCs w:val="28"/>
        </w:rPr>
        <w:t>з</w:t>
      </w:r>
      <w:r w:rsidR="00985018" w:rsidRPr="00CA210F">
        <w:rPr>
          <w:rFonts w:ascii="Times New Roman" w:hAnsi="Times New Roman" w:cs="Times New Roman"/>
          <w:sz w:val="28"/>
          <w:szCs w:val="28"/>
        </w:rPr>
        <w:t xml:space="preserve">емлепользования и </w:t>
      </w:r>
      <w:r w:rsidR="00985018">
        <w:rPr>
          <w:rFonts w:ascii="Times New Roman" w:hAnsi="Times New Roman" w:cs="Times New Roman"/>
          <w:sz w:val="28"/>
          <w:szCs w:val="28"/>
        </w:rPr>
        <w:t>з</w:t>
      </w:r>
      <w:r w:rsidR="00985018" w:rsidRPr="00CA210F">
        <w:rPr>
          <w:rFonts w:ascii="Times New Roman" w:hAnsi="Times New Roman" w:cs="Times New Roman"/>
          <w:sz w:val="28"/>
          <w:szCs w:val="28"/>
        </w:rPr>
        <w:t xml:space="preserve">астройки городского округа города Обь в текстовую </w:t>
      </w:r>
      <w:r w:rsidR="00985018" w:rsidRPr="00381C43">
        <w:rPr>
          <w:rFonts w:ascii="Times New Roman" w:hAnsi="Times New Roman" w:cs="Times New Roman"/>
          <w:sz w:val="28"/>
          <w:szCs w:val="28"/>
        </w:rPr>
        <w:t>часть,</w:t>
      </w:r>
      <w:r w:rsidR="003A0440" w:rsidRPr="00381C43">
        <w:rPr>
          <w:rFonts w:ascii="Times New Roman" w:hAnsi="Times New Roman" w:cs="Times New Roman"/>
          <w:sz w:val="28"/>
          <w:szCs w:val="28"/>
        </w:rPr>
        <w:t xml:space="preserve"> в части установления требований к архитектурно-градостроительного облика объектов капитального строительства</w:t>
      </w:r>
      <w:r w:rsidR="00A700A7" w:rsidRPr="00381C43">
        <w:rPr>
          <w:rFonts w:ascii="Times New Roman" w:hAnsi="Times New Roman" w:cs="Times New Roman"/>
          <w:sz w:val="28"/>
          <w:szCs w:val="28"/>
        </w:rPr>
        <w:t xml:space="preserve"> на территории городского округа города Оби Новосибирской области</w:t>
      </w:r>
      <w:r w:rsidR="00381C43" w:rsidRPr="00381C43">
        <w:rPr>
          <w:rFonts w:ascii="Times New Roman" w:hAnsi="Times New Roman" w:cs="Times New Roman"/>
          <w:sz w:val="28"/>
          <w:szCs w:val="28"/>
        </w:rPr>
        <w:t>:</w:t>
      </w:r>
    </w:p>
    <w:p w14:paraId="674FE380" w14:textId="77777777" w:rsidR="00381C43" w:rsidRPr="00381C43" w:rsidRDefault="00381C43" w:rsidP="00381C43">
      <w:pPr>
        <w:spacing w:after="0" w:line="240" w:lineRule="auto"/>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1.1. Часть 1 статьи 3 изложить в следующей редакции:</w:t>
      </w:r>
    </w:p>
    <w:p w14:paraId="2C8B80DA" w14:textId="77777777" w:rsidR="00381C43" w:rsidRPr="00381C43" w:rsidRDefault="00381C43" w:rsidP="00381C43">
      <w:pPr>
        <w:spacing w:after="0" w:line="240" w:lineRule="auto"/>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 xml:space="preserve">«1. На карте градостроительного зонирования территории городского округа город Обь Новосибирской области (далее - карта градостроительного зонирования города Оби)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 На карте градостроительного зонирования в обязательном порядке отображаются границы населенных пунктов, входящих в состав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w:t>
      </w:r>
      <w:r w:rsidRPr="00381C43">
        <w:rPr>
          <w:rFonts w:ascii="Times New Roman" w:hAnsi="Times New Roman" w:cs="Times New Roman"/>
          <w:sz w:val="28"/>
          <w:szCs w:val="28"/>
        </w:rPr>
        <w:lastRenderedPageBreak/>
        <w:t>значения, границы территорий исторических поселений регионального значения. Указанные границы могут отображаться на отдельных картах.</w:t>
      </w:r>
    </w:p>
    <w:p w14:paraId="17846538" w14:textId="2FFA3337" w:rsidR="00381C43" w:rsidRPr="00381C43" w:rsidRDefault="00381C43" w:rsidP="00381C43">
      <w:pPr>
        <w:spacing w:after="0" w:line="240" w:lineRule="auto"/>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14:paraId="4D2BC572" w14:textId="77777777" w:rsidR="00381C43" w:rsidRPr="00381C43" w:rsidRDefault="00381C43" w:rsidP="00381C43">
      <w:pPr>
        <w:pStyle w:val="aa"/>
        <w:ind w:firstLine="709"/>
        <w:contextualSpacing/>
        <w:rPr>
          <w:rFonts w:ascii="Times New Roman" w:hAnsi="Times New Roman"/>
          <w:sz w:val="28"/>
          <w:szCs w:val="28"/>
        </w:rPr>
      </w:pPr>
      <w:r w:rsidRPr="00381C43">
        <w:rPr>
          <w:rFonts w:ascii="Times New Roman" w:hAnsi="Times New Roman"/>
          <w:sz w:val="28"/>
          <w:szCs w:val="28"/>
        </w:rPr>
        <w:t>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14:paraId="234297C8" w14:textId="77777777" w:rsidR="00381C43" w:rsidRPr="00381C43" w:rsidRDefault="00381C43" w:rsidP="00381C43">
      <w:pPr>
        <w:pStyle w:val="aa"/>
        <w:ind w:firstLine="709"/>
        <w:contextualSpacing/>
        <w:rPr>
          <w:rFonts w:ascii="Times New Roman" w:hAnsi="Times New Roman"/>
          <w:sz w:val="28"/>
          <w:szCs w:val="28"/>
        </w:rPr>
      </w:pPr>
      <w:r w:rsidRPr="00381C43">
        <w:rPr>
          <w:rFonts w:ascii="Times New Roman" w:hAnsi="Times New Roman"/>
          <w:sz w:val="28"/>
          <w:szCs w:val="28"/>
        </w:rPr>
        <w:t>1.2. Часть 4 статьи 3 изложить в следующей редакции:</w:t>
      </w:r>
    </w:p>
    <w:p w14:paraId="4CC5A6AD" w14:textId="77777777" w:rsidR="00381C43" w:rsidRPr="00381C43" w:rsidRDefault="00381C43" w:rsidP="00381C43">
      <w:pPr>
        <w:pStyle w:val="aa"/>
        <w:ind w:firstLine="709"/>
        <w:contextualSpacing/>
        <w:rPr>
          <w:rFonts w:ascii="Times New Roman" w:hAnsi="Times New Roman"/>
          <w:sz w:val="28"/>
          <w:szCs w:val="28"/>
        </w:rPr>
      </w:pPr>
      <w:r w:rsidRPr="00381C43">
        <w:rPr>
          <w:rFonts w:ascii="Times New Roman" w:hAnsi="Times New Roman"/>
          <w:sz w:val="28"/>
          <w:szCs w:val="28"/>
        </w:rPr>
        <w:t>«4. Градостроительный регламент определяет основу правового режима земельных участков и объектов капитального строительства,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требования к архитектурно-градостроительному облику объектов капитального строительства; а также ограничения использования земельных участков и объектов капитального строительства, реконструкции объектов капитального строительства.».</w:t>
      </w:r>
    </w:p>
    <w:p w14:paraId="55981E94" w14:textId="77777777" w:rsidR="00381C43" w:rsidRPr="00381C43" w:rsidRDefault="00381C43" w:rsidP="00381C43">
      <w:pPr>
        <w:pStyle w:val="aa"/>
        <w:ind w:firstLine="709"/>
        <w:contextualSpacing/>
        <w:rPr>
          <w:rFonts w:ascii="Times New Roman" w:hAnsi="Times New Roman"/>
          <w:sz w:val="28"/>
          <w:szCs w:val="28"/>
        </w:rPr>
      </w:pPr>
      <w:r w:rsidRPr="00381C43">
        <w:rPr>
          <w:rFonts w:ascii="Times New Roman" w:hAnsi="Times New Roman"/>
          <w:sz w:val="28"/>
          <w:szCs w:val="28"/>
        </w:rPr>
        <w:t>1.3. Часть 1 статьи 6 изложить в следующей редакции:</w:t>
      </w:r>
    </w:p>
    <w:p w14:paraId="47D9E48A" w14:textId="77777777" w:rsidR="00381C43" w:rsidRPr="00381C43" w:rsidRDefault="00381C43" w:rsidP="00381C43">
      <w:pPr>
        <w:pStyle w:val="aa"/>
        <w:ind w:firstLine="709"/>
        <w:contextualSpacing/>
        <w:rPr>
          <w:rFonts w:ascii="Times New Roman" w:hAnsi="Times New Roman"/>
          <w:sz w:val="28"/>
          <w:szCs w:val="28"/>
        </w:rPr>
      </w:pPr>
      <w:r w:rsidRPr="00381C43">
        <w:rPr>
          <w:rFonts w:ascii="Times New Roman" w:hAnsi="Times New Roman"/>
          <w:sz w:val="28"/>
          <w:szCs w:val="28"/>
        </w:rPr>
        <w:t>«1. К полномочиям администрации города Оби Новосибирской области (далее - администрация города Оби) в области землепользования и застройки территории города Оби относятся:</w:t>
      </w:r>
    </w:p>
    <w:p w14:paraId="0D2154A2" w14:textId="77777777" w:rsidR="00381C43" w:rsidRPr="00381C43" w:rsidRDefault="00381C43" w:rsidP="00381C43">
      <w:pPr>
        <w:pStyle w:val="aa"/>
        <w:ind w:firstLine="709"/>
        <w:contextualSpacing/>
        <w:rPr>
          <w:rFonts w:ascii="Times New Roman" w:hAnsi="Times New Roman"/>
          <w:sz w:val="28"/>
          <w:szCs w:val="28"/>
        </w:rPr>
      </w:pPr>
      <w:r w:rsidRPr="00381C43">
        <w:rPr>
          <w:rFonts w:ascii="Times New Roman" w:hAnsi="Times New Roman"/>
          <w:sz w:val="28"/>
          <w:szCs w:val="28"/>
        </w:rPr>
        <w:t>1)</w:t>
      </w:r>
      <w:r w:rsidRPr="00381C43">
        <w:rPr>
          <w:rFonts w:ascii="Times New Roman" w:hAnsi="Times New Roman"/>
          <w:sz w:val="28"/>
          <w:szCs w:val="28"/>
          <w:lang w:eastAsia="ar-SA"/>
        </w:rPr>
        <w:t> </w:t>
      </w:r>
      <w:r w:rsidRPr="00381C43">
        <w:rPr>
          <w:rFonts w:ascii="Times New Roman" w:hAnsi="Times New Roman"/>
          <w:sz w:val="28"/>
          <w:szCs w:val="28"/>
        </w:rPr>
        <w:t>выдача разрешения на строительство, разрешения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города Оби;</w:t>
      </w:r>
    </w:p>
    <w:p w14:paraId="52B87DCD" w14:textId="77777777" w:rsidR="00381C43" w:rsidRPr="00182B79" w:rsidRDefault="00381C43" w:rsidP="00381C43">
      <w:pPr>
        <w:pStyle w:val="aa"/>
        <w:ind w:firstLine="709"/>
        <w:contextualSpacing/>
        <w:rPr>
          <w:rFonts w:ascii="Times New Roman" w:hAnsi="Times New Roman"/>
          <w:sz w:val="28"/>
          <w:szCs w:val="28"/>
        </w:rPr>
      </w:pPr>
      <w:r w:rsidRPr="00381C43">
        <w:rPr>
          <w:rFonts w:ascii="Times New Roman" w:hAnsi="Times New Roman"/>
          <w:sz w:val="28"/>
          <w:szCs w:val="28"/>
        </w:rPr>
        <w:t>2)</w:t>
      </w:r>
      <w:r w:rsidRPr="00381C43">
        <w:rPr>
          <w:rFonts w:ascii="Times New Roman" w:hAnsi="Times New Roman"/>
          <w:sz w:val="28"/>
          <w:szCs w:val="28"/>
          <w:lang w:eastAsia="ar-SA"/>
        </w:rPr>
        <w:t> </w:t>
      </w:r>
      <w:r w:rsidRPr="00381C43">
        <w:rPr>
          <w:rFonts w:ascii="Times New Roman" w:hAnsi="Times New Roman"/>
          <w:sz w:val="28"/>
          <w:szCs w:val="28"/>
        </w:rPr>
        <w:t xml:space="preserve">резервирование земель и изъятие земельных участков в границах города Оби для </w:t>
      </w:r>
      <w:r w:rsidRPr="00182B79">
        <w:rPr>
          <w:rFonts w:ascii="Times New Roman" w:hAnsi="Times New Roman"/>
          <w:sz w:val="28"/>
          <w:szCs w:val="28"/>
        </w:rPr>
        <w:t>муниципальных нужд;</w:t>
      </w:r>
    </w:p>
    <w:p w14:paraId="0ABF0F19" w14:textId="77777777" w:rsidR="00381C43" w:rsidRPr="00182B79" w:rsidRDefault="00381C43" w:rsidP="00381C43">
      <w:pPr>
        <w:pStyle w:val="aa"/>
        <w:ind w:firstLine="709"/>
        <w:contextualSpacing/>
        <w:rPr>
          <w:rFonts w:ascii="Times New Roman" w:hAnsi="Times New Roman"/>
          <w:sz w:val="28"/>
          <w:szCs w:val="28"/>
        </w:rPr>
      </w:pPr>
      <w:r w:rsidRPr="00182B79">
        <w:rPr>
          <w:rFonts w:ascii="Times New Roman" w:hAnsi="Times New Roman"/>
          <w:sz w:val="28"/>
          <w:szCs w:val="28"/>
        </w:rPr>
        <w:t>3)</w:t>
      </w:r>
      <w:r w:rsidRPr="00182B79">
        <w:rPr>
          <w:rFonts w:ascii="Times New Roman" w:hAnsi="Times New Roman"/>
          <w:sz w:val="28"/>
          <w:szCs w:val="28"/>
          <w:lang w:eastAsia="ar-SA"/>
        </w:rPr>
        <w:t> </w:t>
      </w:r>
      <w:r w:rsidRPr="00182B79">
        <w:rPr>
          <w:rFonts w:ascii="Times New Roman" w:hAnsi="Times New Roman"/>
          <w:sz w:val="28"/>
          <w:szCs w:val="28"/>
        </w:rPr>
        <w:t>осуществление земельного контроля за использованием земель города Оби;</w:t>
      </w:r>
    </w:p>
    <w:p w14:paraId="5EB2DB97" w14:textId="77777777" w:rsidR="00381C43" w:rsidRPr="00182B79" w:rsidRDefault="00381C43" w:rsidP="00381C43">
      <w:pPr>
        <w:pStyle w:val="aa"/>
        <w:ind w:firstLine="709"/>
        <w:contextualSpacing/>
        <w:rPr>
          <w:rFonts w:ascii="Times New Roman" w:hAnsi="Times New Roman"/>
          <w:sz w:val="28"/>
          <w:szCs w:val="28"/>
        </w:rPr>
      </w:pPr>
      <w:r w:rsidRPr="00182B79">
        <w:rPr>
          <w:rFonts w:ascii="Times New Roman" w:hAnsi="Times New Roman"/>
          <w:sz w:val="28"/>
          <w:szCs w:val="28"/>
        </w:rPr>
        <w:t>4)</w:t>
      </w:r>
      <w:r w:rsidRPr="00182B79">
        <w:rPr>
          <w:rFonts w:ascii="Times New Roman" w:hAnsi="Times New Roman"/>
          <w:sz w:val="28"/>
          <w:szCs w:val="28"/>
          <w:lang w:eastAsia="ar-SA"/>
        </w:rPr>
        <w:t> </w:t>
      </w:r>
      <w:r w:rsidRPr="00182B79">
        <w:rPr>
          <w:rFonts w:ascii="Times New Roman" w:hAnsi="Times New Roman"/>
          <w:sz w:val="28"/>
          <w:szCs w:val="28"/>
        </w:rPr>
        <w:t xml:space="preserve">подготовка документации по планировке территории города Оби в соответствии с действующим законодательством; </w:t>
      </w:r>
    </w:p>
    <w:p w14:paraId="0E9F21D3" w14:textId="77777777" w:rsidR="00381C43" w:rsidRPr="00182B79" w:rsidRDefault="00381C43" w:rsidP="00381C43">
      <w:pPr>
        <w:pStyle w:val="aa"/>
        <w:ind w:firstLine="709"/>
        <w:contextualSpacing/>
        <w:rPr>
          <w:rFonts w:ascii="Times New Roman" w:hAnsi="Times New Roman"/>
          <w:sz w:val="28"/>
          <w:szCs w:val="28"/>
        </w:rPr>
      </w:pPr>
      <w:r w:rsidRPr="00182B79">
        <w:rPr>
          <w:rFonts w:ascii="Times New Roman" w:hAnsi="Times New Roman"/>
          <w:sz w:val="28"/>
          <w:szCs w:val="28"/>
        </w:rPr>
        <w:t xml:space="preserve">5) принятие решения о согласовании архитектурно-градостроительного облика объекта капитального строительства или об отказе в его согласовании;  </w:t>
      </w:r>
    </w:p>
    <w:p w14:paraId="09E159B2" w14:textId="77777777" w:rsidR="00381C43" w:rsidRPr="00182B79" w:rsidRDefault="00381C43" w:rsidP="00381C43">
      <w:pPr>
        <w:pStyle w:val="aa"/>
        <w:ind w:firstLine="709"/>
        <w:contextualSpacing/>
        <w:rPr>
          <w:rFonts w:ascii="Times New Roman" w:hAnsi="Times New Roman"/>
          <w:sz w:val="28"/>
          <w:szCs w:val="28"/>
        </w:rPr>
      </w:pPr>
      <w:r w:rsidRPr="00182B79">
        <w:rPr>
          <w:rFonts w:ascii="Times New Roman" w:hAnsi="Times New Roman"/>
          <w:sz w:val="28"/>
          <w:szCs w:val="28"/>
        </w:rPr>
        <w:t>6)</w:t>
      </w:r>
      <w:r w:rsidRPr="00182B79">
        <w:rPr>
          <w:rFonts w:ascii="Times New Roman" w:hAnsi="Times New Roman"/>
          <w:sz w:val="28"/>
          <w:szCs w:val="28"/>
          <w:lang w:eastAsia="ar-SA"/>
        </w:rPr>
        <w:t> </w:t>
      </w:r>
      <w:r w:rsidRPr="00182B79">
        <w:rPr>
          <w:rFonts w:ascii="Times New Roman" w:hAnsi="Times New Roman"/>
          <w:sz w:val="28"/>
          <w:szCs w:val="28"/>
        </w:rPr>
        <w:t>иные полномочия, предусмотренные действующим законодательством, нормативными правовыми актами органов местного самоуправления, Главы города Оби.</w:t>
      </w:r>
    </w:p>
    <w:p w14:paraId="0BEC1027" w14:textId="77777777" w:rsidR="00182B79" w:rsidRPr="00182B79" w:rsidRDefault="00182B79" w:rsidP="00182B79">
      <w:pPr>
        <w:pStyle w:val="aa"/>
        <w:ind w:firstLine="709"/>
        <w:rPr>
          <w:rFonts w:ascii="Times New Roman" w:hAnsi="Times New Roman"/>
          <w:sz w:val="28"/>
          <w:szCs w:val="28"/>
        </w:rPr>
      </w:pPr>
      <w:r w:rsidRPr="00182B79">
        <w:rPr>
          <w:rFonts w:ascii="Times New Roman" w:hAnsi="Times New Roman"/>
          <w:sz w:val="28"/>
          <w:szCs w:val="28"/>
        </w:rPr>
        <w:t xml:space="preserve">1.4. Изложить Главу 8 Части </w:t>
      </w:r>
      <w:r w:rsidRPr="00182B79">
        <w:rPr>
          <w:rFonts w:ascii="Times New Roman" w:hAnsi="Times New Roman"/>
          <w:sz w:val="28"/>
          <w:szCs w:val="28"/>
          <w:lang w:val="en-US"/>
        </w:rPr>
        <w:t>II</w:t>
      </w:r>
      <w:r w:rsidRPr="00182B79">
        <w:rPr>
          <w:rFonts w:ascii="Times New Roman" w:hAnsi="Times New Roman"/>
          <w:sz w:val="28"/>
          <w:szCs w:val="28"/>
        </w:rPr>
        <w:t xml:space="preserve"> в следующей редакции:</w:t>
      </w:r>
    </w:p>
    <w:p w14:paraId="7A3455F2" w14:textId="77777777" w:rsidR="00182B79" w:rsidRPr="00182B79" w:rsidRDefault="00182B79" w:rsidP="00182B79">
      <w:pPr>
        <w:pStyle w:val="aa"/>
        <w:ind w:firstLine="709"/>
        <w:rPr>
          <w:rFonts w:ascii="Times New Roman" w:hAnsi="Times New Roman"/>
          <w:b/>
          <w:bCs/>
          <w:sz w:val="28"/>
          <w:szCs w:val="28"/>
          <w:lang w:bidi="ru-RU"/>
        </w:rPr>
      </w:pPr>
      <w:r w:rsidRPr="00182B79">
        <w:rPr>
          <w:rFonts w:ascii="Times New Roman" w:hAnsi="Times New Roman"/>
          <w:sz w:val="28"/>
          <w:szCs w:val="28"/>
        </w:rPr>
        <w:lastRenderedPageBreak/>
        <w:t>«</w:t>
      </w:r>
      <w:bookmarkStart w:id="0" w:name="_Toc102640541"/>
      <w:r w:rsidRPr="00182B79">
        <w:rPr>
          <w:rFonts w:ascii="Times New Roman" w:hAnsi="Times New Roman"/>
          <w:b/>
          <w:bCs/>
          <w:sz w:val="28"/>
          <w:szCs w:val="28"/>
        </w:rPr>
        <w:t>Глава</w:t>
      </w:r>
      <w:r w:rsidRPr="00182B79">
        <w:rPr>
          <w:rFonts w:ascii="Times New Roman" w:hAnsi="Times New Roman"/>
          <w:b/>
          <w:bCs/>
          <w:sz w:val="28"/>
          <w:szCs w:val="28"/>
          <w:lang w:eastAsia="ar-SA"/>
        </w:rPr>
        <w:t> </w:t>
      </w:r>
      <w:r w:rsidRPr="00182B79">
        <w:rPr>
          <w:rFonts w:ascii="Times New Roman" w:hAnsi="Times New Roman"/>
          <w:b/>
          <w:bCs/>
          <w:sz w:val="28"/>
          <w:szCs w:val="28"/>
        </w:rPr>
        <w:t xml:space="preserve">8. </w:t>
      </w:r>
      <w:r w:rsidRPr="00182B79">
        <w:rPr>
          <w:rFonts w:ascii="Times New Roman" w:hAnsi="Times New Roman"/>
          <w:b/>
          <w:bCs/>
          <w:sz w:val="28"/>
          <w:szCs w:val="28"/>
        </w:rPr>
        <w:tab/>
      </w:r>
      <w:r w:rsidRPr="00182B79">
        <w:rPr>
          <w:rFonts w:ascii="Times New Roman" w:hAnsi="Times New Roman"/>
          <w:b/>
          <w:bCs/>
          <w:sz w:val="28"/>
          <w:szCs w:val="28"/>
          <w:lang w:bidi="ru-RU"/>
        </w:rPr>
        <w:t>Карта градостроительного зонирования территории. Карта зон с особыми условиями использования территорий</w:t>
      </w:r>
      <w:bookmarkEnd w:id="0"/>
      <w:r w:rsidRPr="00182B79">
        <w:rPr>
          <w:rFonts w:ascii="Times New Roman" w:hAnsi="Times New Roman"/>
          <w:b/>
          <w:bCs/>
          <w:sz w:val="28"/>
          <w:szCs w:val="28"/>
          <w:lang w:bidi="ru-RU"/>
        </w:rPr>
        <w:t>. Карта границ территорий, предусматривающей требования к архитектурно-градостроительному облику объектов капитального строительства</w:t>
      </w:r>
    </w:p>
    <w:p w14:paraId="44D22471" w14:textId="77777777" w:rsidR="00182B79" w:rsidRPr="00182B79" w:rsidRDefault="00182B79" w:rsidP="00182B79">
      <w:pPr>
        <w:pStyle w:val="aa"/>
        <w:ind w:firstLine="709"/>
        <w:rPr>
          <w:rFonts w:ascii="Times New Roman" w:hAnsi="Times New Roman"/>
          <w:sz w:val="28"/>
          <w:szCs w:val="28"/>
        </w:rPr>
      </w:pPr>
    </w:p>
    <w:p w14:paraId="4CCCE2E2" w14:textId="77777777" w:rsidR="00182B79" w:rsidRPr="00182B79" w:rsidRDefault="00182B79" w:rsidP="00182B79">
      <w:pPr>
        <w:pStyle w:val="aa"/>
        <w:ind w:firstLine="709"/>
        <w:rPr>
          <w:rFonts w:ascii="Times New Roman" w:hAnsi="Times New Roman"/>
          <w:sz w:val="28"/>
          <w:szCs w:val="28"/>
        </w:rPr>
      </w:pPr>
      <w:r w:rsidRPr="00182B79">
        <w:rPr>
          <w:rFonts w:ascii="Times New Roman" w:hAnsi="Times New Roman"/>
          <w:sz w:val="28"/>
          <w:szCs w:val="28"/>
        </w:rPr>
        <w:t>1. На карте градостроительного зонирования:</w:t>
      </w:r>
    </w:p>
    <w:p w14:paraId="6B28DE27" w14:textId="77777777" w:rsidR="00182B79" w:rsidRPr="00182B79" w:rsidRDefault="00182B79" w:rsidP="00182B79">
      <w:pPr>
        <w:pStyle w:val="aa"/>
        <w:ind w:firstLine="709"/>
        <w:rPr>
          <w:rFonts w:ascii="Times New Roman" w:hAnsi="Times New Roman"/>
          <w:sz w:val="28"/>
          <w:szCs w:val="28"/>
        </w:rPr>
      </w:pPr>
      <w:r w:rsidRPr="00182B79">
        <w:rPr>
          <w:rFonts w:ascii="Times New Roman" w:hAnsi="Times New Roman"/>
          <w:sz w:val="28"/>
          <w:szCs w:val="28"/>
        </w:rPr>
        <w:t>1) установлены территориальные зоны - статья 26 настоящих Правил,</w:t>
      </w:r>
    </w:p>
    <w:p w14:paraId="19DF6725" w14:textId="77777777" w:rsidR="00182B79" w:rsidRPr="00182B79" w:rsidRDefault="00182B79" w:rsidP="00182B79">
      <w:pPr>
        <w:pStyle w:val="aa"/>
        <w:ind w:firstLine="709"/>
        <w:rPr>
          <w:rFonts w:ascii="Times New Roman" w:hAnsi="Times New Roman"/>
          <w:sz w:val="28"/>
          <w:szCs w:val="28"/>
        </w:rPr>
      </w:pPr>
      <w:r w:rsidRPr="00182B79">
        <w:rPr>
          <w:rFonts w:ascii="Times New Roman" w:hAnsi="Times New Roman"/>
          <w:sz w:val="28"/>
          <w:szCs w:val="28"/>
        </w:rPr>
        <w:t>2) отображены зоны с особыми условиями использования территории - отображение информации главы 10;</w:t>
      </w:r>
    </w:p>
    <w:p w14:paraId="2A84BC5A" w14:textId="77777777" w:rsidR="00182B79" w:rsidRPr="00182B79" w:rsidRDefault="00182B79" w:rsidP="00182B79">
      <w:pPr>
        <w:pStyle w:val="aa"/>
        <w:ind w:firstLine="709"/>
        <w:rPr>
          <w:rFonts w:ascii="Times New Roman" w:hAnsi="Times New Roman"/>
          <w:b/>
          <w:sz w:val="28"/>
          <w:szCs w:val="28"/>
          <w:lang w:bidi="ru-RU"/>
        </w:rPr>
      </w:pPr>
      <w:r w:rsidRPr="00182B79">
        <w:rPr>
          <w:rFonts w:ascii="Times New Roman" w:hAnsi="Times New Roman"/>
          <w:sz w:val="28"/>
          <w:szCs w:val="28"/>
        </w:rPr>
        <w:t xml:space="preserve">3) отображены границы </w:t>
      </w:r>
      <w:r w:rsidRPr="00182B79">
        <w:rPr>
          <w:rFonts w:ascii="Times New Roman" w:hAnsi="Times New Roman"/>
          <w:sz w:val="28"/>
          <w:szCs w:val="28"/>
          <w:lang w:bidi="ru-RU"/>
        </w:rPr>
        <w:t>территорий, предусматривающей требования к архитектурно-градостроительному облику объектов капитального строительства</w:t>
      </w:r>
      <w:r w:rsidRPr="00182B79">
        <w:rPr>
          <w:rFonts w:ascii="Times New Roman" w:hAnsi="Times New Roman"/>
          <w:b/>
          <w:bCs/>
          <w:sz w:val="28"/>
          <w:szCs w:val="28"/>
          <w:lang w:bidi="ru-RU"/>
        </w:rPr>
        <w:t xml:space="preserve"> – </w:t>
      </w:r>
      <w:r w:rsidRPr="00182B79">
        <w:rPr>
          <w:rFonts w:ascii="Times New Roman" w:hAnsi="Times New Roman"/>
          <w:sz w:val="28"/>
          <w:szCs w:val="28"/>
          <w:lang w:bidi="ru-RU"/>
        </w:rPr>
        <w:t>отображение информации главы 11 настоящих Правил;</w:t>
      </w:r>
      <w:r w:rsidRPr="00182B79">
        <w:rPr>
          <w:rFonts w:ascii="Times New Roman" w:hAnsi="Times New Roman"/>
          <w:b/>
          <w:bCs/>
          <w:sz w:val="28"/>
          <w:szCs w:val="28"/>
          <w:lang w:bidi="ru-RU"/>
        </w:rPr>
        <w:t xml:space="preserve"> </w:t>
      </w:r>
    </w:p>
    <w:p w14:paraId="413A8E3B" w14:textId="77777777" w:rsidR="00182B79" w:rsidRPr="00182B79" w:rsidRDefault="00182B79" w:rsidP="00182B79">
      <w:pPr>
        <w:pStyle w:val="aa"/>
        <w:ind w:firstLine="709"/>
        <w:rPr>
          <w:rFonts w:ascii="Times New Roman" w:hAnsi="Times New Roman"/>
          <w:sz w:val="28"/>
          <w:szCs w:val="28"/>
        </w:rPr>
      </w:pPr>
      <w:r w:rsidRPr="00182B79">
        <w:rPr>
          <w:rFonts w:ascii="Times New Roman" w:hAnsi="Times New Roman"/>
          <w:sz w:val="28"/>
          <w:szCs w:val="28"/>
        </w:rPr>
        <w:t>4) могут отображаться основные территории общего пользования (парки, скверы, бульвары) и земли, применительно к которым не устанавливаются градостроительные регламенты - особо охраняемые природные территории, земли лесного фонда, земли водного фонда, другие.</w:t>
      </w:r>
    </w:p>
    <w:p w14:paraId="7E6F367C" w14:textId="77777777" w:rsidR="00182B79" w:rsidRPr="00182B79" w:rsidRDefault="00182B79" w:rsidP="00182B79">
      <w:pPr>
        <w:pStyle w:val="aa"/>
        <w:ind w:firstLine="709"/>
        <w:rPr>
          <w:rFonts w:ascii="Times New Roman" w:hAnsi="Times New Roman"/>
          <w:sz w:val="28"/>
          <w:szCs w:val="28"/>
        </w:rPr>
      </w:pPr>
      <w:r w:rsidRPr="00182B79">
        <w:rPr>
          <w:rFonts w:ascii="Times New Roman" w:hAnsi="Times New Roman"/>
          <w:sz w:val="28"/>
          <w:szCs w:val="28"/>
        </w:rPr>
        <w:t>В отношении основных территорий общего пользования и земель, применительно к которым не устанавливаются градостроительные регламенты, может определяться назначение, информация о котором содержится в главе 10 настоящих Правил.</w:t>
      </w:r>
    </w:p>
    <w:p w14:paraId="0B8A3713" w14:textId="77777777" w:rsidR="00182B79" w:rsidRPr="00182B79" w:rsidRDefault="00182B79" w:rsidP="00182B79">
      <w:pPr>
        <w:pStyle w:val="aa"/>
        <w:ind w:firstLine="709"/>
        <w:rPr>
          <w:rFonts w:ascii="Times New Roman" w:hAnsi="Times New Roman"/>
          <w:sz w:val="28"/>
          <w:szCs w:val="28"/>
          <w:lang w:bidi="ru-RU"/>
        </w:rPr>
      </w:pPr>
      <w:r w:rsidRPr="00182B79">
        <w:rPr>
          <w:rFonts w:ascii="Times New Roman" w:hAnsi="Times New Roman"/>
          <w:sz w:val="28"/>
          <w:szCs w:val="28"/>
        </w:rPr>
        <w:t>2. </w:t>
      </w:r>
      <w:r w:rsidRPr="00182B79">
        <w:rPr>
          <w:rFonts w:ascii="Times New Roman" w:hAnsi="Times New Roman"/>
          <w:sz w:val="28"/>
          <w:szCs w:val="28"/>
          <w:lang w:bidi="ru-RU"/>
        </w:rPr>
        <w:t>Карта зон с особыми условиями использования территорий являются составной графической частью настоящих Правил, на которых отображаются границы зон с особыми условиями использования территорий. Информация, отраженная на карте содержит:</w:t>
      </w:r>
    </w:p>
    <w:p w14:paraId="506F897A" w14:textId="77777777" w:rsidR="00182B79" w:rsidRPr="00182B79" w:rsidRDefault="00182B79" w:rsidP="00182B79">
      <w:pPr>
        <w:pStyle w:val="aa"/>
        <w:ind w:firstLine="709"/>
        <w:rPr>
          <w:rFonts w:ascii="Times New Roman" w:hAnsi="Times New Roman"/>
          <w:sz w:val="28"/>
          <w:szCs w:val="28"/>
          <w:lang w:bidi="ru-RU"/>
        </w:rPr>
      </w:pPr>
      <w:r w:rsidRPr="00182B79">
        <w:rPr>
          <w:rFonts w:ascii="Times New Roman" w:hAnsi="Times New Roman"/>
          <w:sz w:val="28"/>
          <w:szCs w:val="28"/>
          <w:lang w:bidi="ru-RU"/>
        </w:rPr>
        <w:t>-</w:t>
      </w:r>
      <w:r w:rsidRPr="00182B79">
        <w:rPr>
          <w:rFonts w:ascii="Times New Roman" w:hAnsi="Times New Roman"/>
          <w:sz w:val="28"/>
          <w:szCs w:val="28"/>
        </w:rPr>
        <w:t> </w:t>
      </w:r>
      <w:r w:rsidRPr="00182B79">
        <w:rPr>
          <w:rFonts w:ascii="Times New Roman" w:hAnsi="Times New Roman"/>
          <w:sz w:val="28"/>
          <w:szCs w:val="28"/>
          <w:lang w:bidi="ru-RU"/>
        </w:rPr>
        <w:t>санитарно-защитные зоны предприятий, сооружений и иных объектов;</w:t>
      </w:r>
    </w:p>
    <w:p w14:paraId="61F9E24A" w14:textId="77777777" w:rsidR="00182B79" w:rsidRPr="00182B79" w:rsidRDefault="00182B79" w:rsidP="00182B79">
      <w:pPr>
        <w:pStyle w:val="aa"/>
        <w:ind w:firstLine="709"/>
        <w:rPr>
          <w:rFonts w:ascii="Times New Roman" w:hAnsi="Times New Roman"/>
          <w:sz w:val="28"/>
          <w:szCs w:val="28"/>
          <w:lang w:bidi="ru-RU"/>
        </w:rPr>
      </w:pPr>
      <w:r w:rsidRPr="00182B79">
        <w:rPr>
          <w:rFonts w:ascii="Times New Roman" w:hAnsi="Times New Roman"/>
          <w:sz w:val="28"/>
          <w:szCs w:val="28"/>
          <w:lang w:bidi="ru-RU"/>
        </w:rPr>
        <w:t>-</w:t>
      </w:r>
      <w:r w:rsidRPr="00182B79">
        <w:rPr>
          <w:rFonts w:ascii="Times New Roman" w:hAnsi="Times New Roman"/>
          <w:sz w:val="28"/>
          <w:szCs w:val="28"/>
        </w:rPr>
        <w:t> </w:t>
      </w:r>
      <w:r w:rsidRPr="00182B79">
        <w:rPr>
          <w:rFonts w:ascii="Times New Roman" w:hAnsi="Times New Roman"/>
          <w:sz w:val="28"/>
          <w:szCs w:val="28"/>
          <w:lang w:bidi="ru-RU"/>
        </w:rPr>
        <w:t>охранные зоны инженерных коммуникаций;</w:t>
      </w:r>
    </w:p>
    <w:p w14:paraId="4A6B09F9" w14:textId="77777777" w:rsidR="00182B79" w:rsidRPr="00182B79" w:rsidRDefault="00182B79" w:rsidP="00182B79">
      <w:pPr>
        <w:pStyle w:val="aa"/>
        <w:ind w:firstLine="709"/>
        <w:rPr>
          <w:rFonts w:ascii="Times New Roman" w:hAnsi="Times New Roman"/>
          <w:sz w:val="28"/>
          <w:szCs w:val="28"/>
          <w:lang w:bidi="ru-RU"/>
        </w:rPr>
      </w:pPr>
      <w:r w:rsidRPr="00182B79">
        <w:rPr>
          <w:rFonts w:ascii="Times New Roman" w:hAnsi="Times New Roman"/>
          <w:sz w:val="28"/>
          <w:szCs w:val="28"/>
          <w:lang w:bidi="ru-RU"/>
        </w:rPr>
        <w:t>-</w:t>
      </w:r>
      <w:r w:rsidRPr="00182B79">
        <w:rPr>
          <w:rFonts w:ascii="Times New Roman" w:hAnsi="Times New Roman"/>
          <w:sz w:val="28"/>
          <w:szCs w:val="28"/>
        </w:rPr>
        <w:t> </w:t>
      </w:r>
      <w:r w:rsidRPr="00182B79">
        <w:rPr>
          <w:rFonts w:ascii="Times New Roman" w:hAnsi="Times New Roman"/>
          <w:sz w:val="28"/>
          <w:szCs w:val="28"/>
          <w:lang w:bidi="ru-RU"/>
        </w:rPr>
        <w:t>охранные зоны железнодорожных путей;</w:t>
      </w:r>
    </w:p>
    <w:p w14:paraId="076A6E2D" w14:textId="77777777" w:rsidR="00182B79" w:rsidRPr="00182B79" w:rsidRDefault="00182B79" w:rsidP="00182B79">
      <w:pPr>
        <w:pStyle w:val="aa"/>
        <w:ind w:firstLine="709"/>
        <w:rPr>
          <w:rFonts w:ascii="Times New Roman" w:hAnsi="Times New Roman"/>
          <w:sz w:val="28"/>
          <w:szCs w:val="28"/>
          <w:lang w:bidi="ru-RU"/>
        </w:rPr>
      </w:pPr>
      <w:r w:rsidRPr="00182B79">
        <w:rPr>
          <w:rFonts w:ascii="Times New Roman" w:hAnsi="Times New Roman"/>
          <w:sz w:val="28"/>
          <w:szCs w:val="28"/>
          <w:lang w:bidi="ru-RU"/>
        </w:rPr>
        <w:t>-</w:t>
      </w:r>
      <w:r w:rsidRPr="00182B79">
        <w:rPr>
          <w:rFonts w:ascii="Times New Roman" w:hAnsi="Times New Roman"/>
          <w:sz w:val="28"/>
          <w:szCs w:val="28"/>
        </w:rPr>
        <w:t> </w:t>
      </w:r>
      <w:r w:rsidRPr="00182B79">
        <w:rPr>
          <w:rFonts w:ascii="Times New Roman" w:hAnsi="Times New Roman"/>
          <w:sz w:val="28"/>
          <w:szCs w:val="28"/>
          <w:lang w:bidi="ru-RU"/>
        </w:rPr>
        <w:t>прибрежные защитные полосы;</w:t>
      </w:r>
    </w:p>
    <w:p w14:paraId="19116A39" w14:textId="77777777" w:rsidR="00182B79" w:rsidRPr="00182B79" w:rsidRDefault="00182B79" w:rsidP="00182B79">
      <w:pPr>
        <w:pStyle w:val="aa"/>
        <w:ind w:firstLine="709"/>
        <w:rPr>
          <w:rFonts w:ascii="Times New Roman" w:hAnsi="Times New Roman"/>
          <w:sz w:val="28"/>
          <w:szCs w:val="28"/>
          <w:lang w:bidi="ru-RU"/>
        </w:rPr>
      </w:pPr>
      <w:r w:rsidRPr="00182B79">
        <w:rPr>
          <w:rFonts w:ascii="Times New Roman" w:hAnsi="Times New Roman"/>
          <w:sz w:val="28"/>
          <w:szCs w:val="28"/>
          <w:lang w:bidi="ru-RU"/>
        </w:rPr>
        <w:t>-</w:t>
      </w:r>
      <w:r w:rsidRPr="00182B79">
        <w:rPr>
          <w:rFonts w:ascii="Times New Roman" w:hAnsi="Times New Roman"/>
          <w:sz w:val="28"/>
          <w:szCs w:val="28"/>
        </w:rPr>
        <w:t> </w:t>
      </w:r>
      <w:r w:rsidRPr="00182B79">
        <w:rPr>
          <w:rFonts w:ascii="Times New Roman" w:hAnsi="Times New Roman"/>
          <w:sz w:val="28"/>
          <w:szCs w:val="28"/>
          <w:lang w:bidi="ru-RU"/>
        </w:rPr>
        <w:t>береговые полосы.</w:t>
      </w:r>
    </w:p>
    <w:p w14:paraId="4C24D72F" w14:textId="77777777" w:rsidR="00182B79" w:rsidRPr="00182B79" w:rsidRDefault="00182B79" w:rsidP="00182B79">
      <w:pPr>
        <w:pStyle w:val="aa"/>
        <w:ind w:firstLine="709"/>
        <w:rPr>
          <w:rFonts w:ascii="Times New Roman" w:hAnsi="Times New Roman"/>
          <w:b/>
          <w:sz w:val="28"/>
          <w:szCs w:val="28"/>
          <w:lang w:bidi="ru-RU"/>
        </w:rPr>
      </w:pPr>
      <w:r w:rsidRPr="00182B79">
        <w:rPr>
          <w:rFonts w:ascii="Times New Roman" w:hAnsi="Times New Roman"/>
          <w:sz w:val="28"/>
          <w:szCs w:val="28"/>
          <w:lang w:bidi="ru-RU"/>
        </w:rPr>
        <w:t xml:space="preserve">3. Карта границ территорий, предусматривающей требования к архитектурно-градостроительному облику объектов капитального строительства является составной графической частью настоящих Правил, на которых отображаются границы территорий в которых предусматриваются требования к архитектурно-градостроительному облику объектов капитального строительства.».   </w:t>
      </w:r>
    </w:p>
    <w:p w14:paraId="3C60150B" w14:textId="500F2BFB" w:rsidR="00182B79" w:rsidRPr="00182B79" w:rsidRDefault="00182B79" w:rsidP="00182B79">
      <w:pPr>
        <w:pStyle w:val="aa"/>
        <w:ind w:firstLine="709"/>
        <w:rPr>
          <w:rFonts w:ascii="Times New Roman" w:hAnsi="Times New Roman"/>
          <w:sz w:val="28"/>
          <w:szCs w:val="28"/>
        </w:rPr>
      </w:pPr>
      <w:r w:rsidRPr="00182B79">
        <w:rPr>
          <w:rFonts w:ascii="Times New Roman" w:hAnsi="Times New Roman"/>
          <w:sz w:val="28"/>
          <w:szCs w:val="28"/>
        </w:rPr>
        <w:t xml:space="preserve">1.5. Дополнить часть </w:t>
      </w:r>
      <w:r w:rsidRPr="00182B79">
        <w:rPr>
          <w:rFonts w:ascii="Times New Roman" w:hAnsi="Times New Roman"/>
          <w:sz w:val="28"/>
          <w:szCs w:val="28"/>
          <w:lang w:val="en-US"/>
        </w:rPr>
        <w:t>III</w:t>
      </w:r>
      <w:r w:rsidRPr="00182B79">
        <w:rPr>
          <w:rFonts w:ascii="Times New Roman" w:hAnsi="Times New Roman"/>
          <w:sz w:val="28"/>
          <w:szCs w:val="28"/>
        </w:rPr>
        <w:t xml:space="preserve"> «Градостроительные регламенты» статьей 25</w:t>
      </w:r>
      <w:r w:rsidR="001A303A">
        <w:rPr>
          <w:rFonts w:ascii="Times New Roman" w:hAnsi="Times New Roman"/>
          <w:sz w:val="28"/>
          <w:szCs w:val="28"/>
        </w:rPr>
        <w:t>.1</w:t>
      </w:r>
      <w:r w:rsidRPr="00182B79">
        <w:rPr>
          <w:rFonts w:ascii="Times New Roman" w:hAnsi="Times New Roman"/>
          <w:sz w:val="28"/>
          <w:szCs w:val="28"/>
        </w:rPr>
        <w:t xml:space="preserve"> в следующей редакции:</w:t>
      </w:r>
    </w:p>
    <w:p w14:paraId="4D142136" w14:textId="71170AEE" w:rsidR="00182B79" w:rsidRPr="00182B79" w:rsidRDefault="00182B79" w:rsidP="00182B79">
      <w:pPr>
        <w:pStyle w:val="aa"/>
        <w:ind w:firstLine="709"/>
        <w:rPr>
          <w:rFonts w:ascii="Times New Roman" w:hAnsi="Times New Roman"/>
          <w:sz w:val="28"/>
          <w:szCs w:val="28"/>
        </w:rPr>
      </w:pPr>
      <w:r w:rsidRPr="00182B79">
        <w:rPr>
          <w:rFonts w:ascii="Times New Roman" w:hAnsi="Times New Roman"/>
          <w:sz w:val="28"/>
          <w:szCs w:val="28"/>
        </w:rPr>
        <w:t>«</w:t>
      </w:r>
      <w:r w:rsidRPr="00182B79">
        <w:rPr>
          <w:rFonts w:ascii="Times New Roman" w:hAnsi="Times New Roman"/>
          <w:b/>
          <w:bCs/>
          <w:sz w:val="28"/>
          <w:szCs w:val="28"/>
        </w:rPr>
        <w:t>Статья 25.</w:t>
      </w:r>
      <w:r w:rsidR="001A303A">
        <w:rPr>
          <w:rFonts w:ascii="Times New Roman" w:hAnsi="Times New Roman"/>
          <w:b/>
          <w:bCs/>
          <w:sz w:val="28"/>
          <w:szCs w:val="28"/>
        </w:rPr>
        <w:t>1</w:t>
      </w:r>
      <w:r w:rsidRPr="00182B79">
        <w:rPr>
          <w:rFonts w:ascii="Times New Roman" w:hAnsi="Times New Roman"/>
          <w:b/>
          <w:bCs/>
          <w:sz w:val="28"/>
          <w:szCs w:val="28"/>
        </w:rPr>
        <w:t xml:space="preserve"> Карта границ территорий, предусматривающей требования к архитектурно-градостроительному облику объектов капитального строительства на территории городского округа города Оби Новосибирской области</w:t>
      </w:r>
      <w:r w:rsidRPr="00182B79">
        <w:rPr>
          <w:rFonts w:ascii="Times New Roman" w:hAnsi="Times New Roman"/>
          <w:sz w:val="28"/>
          <w:szCs w:val="28"/>
        </w:rPr>
        <w:t xml:space="preserve"> </w:t>
      </w:r>
    </w:p>
    <w:p w14:paraId="184AE2C5" w14:textId="77777777" w:rsidR="00182B79" w:rsidRPr="00182B79" w:rsidRDefault="00182B79" w:rsidP="00182B79">
      <w:pPr>
        <w:pStyle w:val="aa"/>
        <w:ind w:firstLine="709"/>
        <w:rPr>
          <w:rFonts w:ascii="Times New Roman" w:hAnsi="Times New Roman"/>
          <w:sz w:val="28"/>
          <w:szCs w:val="28"/>
        </w:rPr>
      </w:pPr>
    </w:p>
    <w:p w14:paraId="065F810C" w14:textId="2ADE0E29" w:rsidR="00182B79" w:rsidRPr="00381C43" w:rsidRDefault="00182B79" w:rsidP="00182B79">
      <w:pPr>
        <w:pStyle w:val="aa"/>
        <w:ind w:firstLine="709"/>
        <w:rPr>
          <w:rFonts w:ascii="Times New Roman" w:hAnsi="Times New Roman"/>
          <w:sz w:val="28"/>
          <w:szCs w:val="28"/>
        </w:rPr>
      </w:pPr>
      <w:r w:rsidRPr="00182B79">
        <w:rPr>
          <w:rFonts w:ascii="Times New Roman" w:hAnsi="Times New Roman"/>
          <w:sz w:val="28"/>
          <w:szCs w:val="28"/>
        </w:rPr>
        <w:t xml:space="preserve">1. Карта </w:t>
      </w:r>
      <w:r w:rsidRPr="00182B79">
        <w:rPr>
          <w:rFonts w:ascii="Times New Roman" w:hAnsi="Times New Roman"/>
          <w:sz w:val="28"/>
          <w:szCs w:val="28"/>
          <w:lang w:bidi="ru-RU"/>
        </w:rPr>
        <w:t xml:space="preserve">границ территорий, предусматривающей требования к архитектурно-градостроительному облику объектов капитального строительства на территории городского округа города Оби Новосибирской области (приложение 3) является составной графической частью настоящих Правил, на которых </w:t>
      </w:r>
      <w:r w:rsidRPr="00182B79">
        <w:rPr>
          <w:rFonts w:ascii="Times New Roman" w:hAnsi="Times New Roman"/>
          <w:sz w:val="28"/>
          <w:szCs w:val="28"/>
          <w:lang w:bidi="ru-RU"/>
        </w:rPr>
        <w:lastRenderedPageBreak/>
        <w:t xml:space="preserve">отображаются границы территорий в которых предусматриваются требования к архитектурно-градостроительному облику объектов капитального строительства, установленных Главой 11 настоящих Правил.  </w:t>
      </w:r>
    </w:p>
    <w:p w14:paraId="55C20A84" w14:textId="1A4D846D" w:rsidR="00381C43" w:rsidRPr="007A7F90" w:rsidRDefault="00381C43" w:rsidP="00381C43">
      <w:pPr>
        <w:pStyle w:val="aa"/>
        <w:ind w:firstLine="709"/>
        <w:contextualSpacing/>
        <w:rPr>
          <w:rFonts w:ascii="Times New Roman" w:hAnsi="Times New Roman"/>
          <w:sz w:val="28"/>
          <w:szCs w:val="28"/>
        </w:rPr>
      </w:pPr>
      <w:r w:rsidRPr="00381C43">
        <w:rPr>
          <w:rFonts w:ascii="Times New Roman" w:hAnsi="Times New Roman"/>
          <w:sz w:val="28"/>
          <w:szCs w:val="28"/>
        </w:rPr>
        <w:t>1.</w:t>
      </w:r>
      <w:r w:rsidR="00182B79">
        <w:rPr>
          <w:rFonts w:ascii="Times New Roman" w:hAnsi="Times New Roman"/>
          <w:sz w:val="28"/>
          <w:szCs w:val="28"/>
        </w:rPr>
        <w:t>6</w:t>
      </w:r>
      <w:r w:rsidRPr="00381C43">
        <w:rPr>
          <w:rFonts w:ascii="Times New Roman" w:hAnsi="Times New Roman"/>
          <w:sz w:val="28"/>
          <w:szCs w:val="28"/>
        </w:rPr>
        <w:t xml:space="preserve">. Дополнить часть </w:t>
      </w:r>
      <w:r w:rsidRPr="00381C43">
        <w:rPr>
          <w:rFonts w:ascii="Times New Roman" w:hAnsi="Times New Roman"/>
          <w:sz w:val="28"/>
          <w:szCs w:val="28"/>
          <w:lang w:val="en-US"/>
        </w:rPr>
        <w:t>III</w:t>
      </w:r>
      <w:r w:rsidRPr="00381C43">
        <w:rPr>
          <w:rFonts w:ascii="Times New Roman" w:hAnsi="Times New Roman"/>
          <w:sz w:val="28"/>
          <w:szCs w:val="28"/>
        </w:rPr>
        <w:t xml:space="preserve"> «Градостроительные регламенты» главой 11 в следующей редакции: </w:t>
      </w:r>
    </w:p>
    <w:p w14:paraId="6F6EF815" w14:textId="0F303B49" w:rsidR="00381C43" w:rsidRDefault="00381C43" w:rsidP="00381C43">
      <w:pPr>
        <w:spacing w:after="0"/>
        <w:ind w:firstLine="709"/>
        <w:contextualSpacing/>
        <w:jc w:val="both"/>
        <w:rPr>
          <w:rFonts w:ascii="Times New Roman" w:hAnsi="Times New Roman" w:cs="Times New Roman"/>
          <w:b/>
          <w:sz w:val="28"/>
          <w:szCs w:val="28"/>
        </w:rPr>
      </w:pPr>
      <w:r w:rsidRPr="007A7F90">
        <w:rPr>
          <w:rFonts w:ascii="Times New Roman" w:hAnsi="Times New Roman" w:cs="Times New Roman"/>
          <w:sz w:val="28"/>
          <w:szCs w:val="28"/>
        </w:rPr>
        <w:t>«</w:t>
      </w:r>
      <w:r w:rsidRPr="007A7F90">
        <w:rPr>
          <w:rFonts w:ascii="Times New Roman" w:hAnsi="Times New Roman" w:cs="Times New Roman"/>
          <w:b/>
          <w:sz w:val="28"/>
          <w:szCs w:val="28"/>
        </w:rPr>
        <w:t>Глава 11. Градостроительные регламенты в части требований к архитектурно-градостроительному облику объекта капитального строительства</w:t>
      </w:r>
    </w:p>
    <w:p w14:paraId="77D345BB" w14:textId="77777777" w:rsidR="00182B79" w:rsidRPr="007A7F90" w:rsidRDefault="00182B79" w:rsidP="00381C43">
      <w:pPr>
        <w:spacing w:after="0"/>
        <w:ind w:firstLine="709"/>
        <w:contextualSpacing/>
        <w:jc w:val="both"/>
        <w:rPr>
          <w:rFonts w:ascii="Times New Roman" w:hAnsi="Times New Roman" w:cs="Times New Roman"/>
          <w:b/>
          <w:sz w:val="28"/>
          <w:szCs w:val="28"/>
        </w:rPr>
      </w:pPr>
    </w:p>
    <w:p w14:paraId="0B402DE3" w14:textId="485F2A86" w:rsidR="00381C43" w:rsidRPr="007A7F90" w:rsidRDefault="00381C43" w:rsidP="00381C43">
      <w:pPr>
        <w:spacing w:after="0"/>
        <w:contextualSpacing/>
        <w:jc w:val="both"/>
        <w:rPr>
          <w:rFonts w:ascii="Times New Roman" w:hAnsi="Times New Roman" w:cs="Times New Roman"/>
          <w:b/>
          <w:sz w:val="28"/>
          <w:szCs w:val="28"/>
        </w:rPr>
      </w:pPr>
      <w:r w:rsidRPr="007A7F90">
        <w:rPr>
          <w:rFonts w:ascii="Times New Roman" w:hAnsi="Times New Roman" w:cs="Times New Roman"/>
          <w:b/>
          <w:sz w:val="28"/>
          <w:szCs w:val="28"/>
        </w:rPr>
        <w:t>Статья 49. Основные положения.</w:t>
      </w:r>
    </w:p>
    <w:p w14:paraId="382D13F0"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1.</w:t>
      </w:r>
      <w:bookmarkStart w:id="1" w:name="sub_442"/>
      <w:r w:rsidRPr="007A7F90">
        <w:rPr>
          <w:rFonts w:ascii="Times New Roman" w:hAnsi="Times New Roman" w:cs="Times New Roman"/>
          <w:sz w:val="28"/>
          <w:szCs w:val="28"/>
        </w:rPr>
        <w:t xml:space="preserve"> Настоящий документ определяет требования к архитектурно-градостроительному облику объекта капитального строительства, которые устанавливаются в границах территорий, предусмотренных </w:t>
      </w:r>
      <w:r w:rsidRPr="007A7F90">
        <w:rPr>
          <w:rStyle w:val="ad"/>
          <w:rFonts w:ascii="Times New Roman" w:hAnsi="Times New Roman" w:cs="Times New Roman"/>
          <w:color w:val="auto"/>
          <w:sz w:val="28"/>
          <w:szCs w:val="28"/>
        </w:rPr>
        <w:t>частью 5.3 статьи 30</w:t>
      </w:r>
      <w:r w:rsidRPr="007A7F90">
        <w:rPr>
          <w:rFonts w:ascii="Times New Roman" w:hAnsi="Times New Roman" w:cs="Times New Roman"/>
          <w:sz w:val="28"/>
          <w:szCs w:val="28"/>
        </w:rPr>
        <w:t xml:space="preserve"> Градостроительного кодекса Российской Федерации.</w:t>
      </w:r>
      <w:bookmarkStart w:id="2" w:name="sub_443"/>
      <w:bookmarkEnd w:id="1"/>
    </w:p>
    <w:p w14:paraId="3462BA0D"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 xml:space="preserve">2. Архитектурно-градостроительный облик объекта капитального строительства (далее также - АГО) подлежат согласованию с администрацией города Оби Новосибирской области при осуществлении строительства, реконструкции объекта капитального строительства в границах территорий, предусмотренных </w:t>
      </w:r>
      <w:hyperlink r:id="rId8" w:history="1">
        <w:r w:rsidRPr="007A7F90">
          <w:rPr>
            <w:rStyle w:val="ad"/>
            <w:rFonts w:ascii="Times New Roman" w:hAnsi="Times New Roman" w:cs="Times New Roman"/>
            <w:color w:val="auto"/>
            <w:sz w:val="28"/>
            <w:szCs w:val="28"/>
          </w:rPr>
          <w:t>частью 5.3 статьи 30</w:t>
        </w:r>
      </w:hyperlink>
      <w:r w:rsidRPr="007A7F90">
        <w:rPr>
          <w:rFonts w:ascii="Times New Roman" w:hAnsi="Times New Roman" w:cs="Times New Roman"/>
          <w:sz w:val="28"/>
          <w:szCs w:val="28"/>
        </w:rPr>
        <w:t xml:space="preserve"> Градостроительного кодекса Российской Федерации, за исключением случаев , предусмотренных </w:t>
      </w:r>
      <w:hyperlink w:anchor="sub_444" w:history="1">
        <w:r w:rsidRPr="007A7F90">
          <w:rPr>
            <w:rStyle w:val="ad"/>
            <w:rFonts w:ascii="Times New Roman" w:hAnsi="Times New Roman" w:cs="Times New Roman"/>
            <w:color w:val="auto"/>
            <w:sz w:val="28"/>
            <w:szCs w:val="28"/>
          </w:rPr>
          <w:t>пунктом 3</w:t>
        </w:r>
      </w:hyperlink>
      <w:r w:rsidRPr="007A7F90">
        <w:rPr>
          <w:rFonts w:ascii="Times New Roman" w:hAnsi="Times New Roman" w:cs="Times New Roman"/>
          <w:sz w:val="28"/>
          <w:szCs w:val="28"/>
        </w:rPr>
        <w:t xml:space="preserve"> настоящей статьи.</w:t>
      </w:r>
    </w:p>
    <w:p w14:paraId="4A8852B9"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 xml:space="preserve">3. Требования, установленные для регламентной зоны архитектурно-градостроительного облика объектов капитального строительства, распространяются на объекты капитального строительства, полностью или частично расположенные в границах такой зоны. </w:t>
      </w:r>
    </w:p>
    <w:p w14:paraId="6ADA606A" w14:textId="77777777" w:rsidR="00381C43" w:rsidRPr="007A7F90" w:rsidRDefault="00381C43" w:rsidP="00381C43">
      <w:pPr>
        <w:spacing w:after="0"/>
        <w:ind w:firstLine="709"/>
        <w:contextualSpacing/>
        <w:jc w:val="both"/>
        <w:rPr>
          <w:rFonts w:ascii="Times New Roman" w:hAnsi="Times New Roman" w:cs="Times New Roman"/>
          <w:sz w:val="28"/>
          <w:szCs w:val="28"/>
        </w:rPr>
      </w:pPr>
      <w:bookmarkStart w:id="3" w:name="sub_444"/>
      <w:bookmarkEnd w:id="2"/>
      <w:r w:rsidRPr="007A7F90">
        <w:rPr>
          <w:rFonts w:ascii="Times New Roman" w:hAnsi="Times New Roman" w:cs="Times New Roman"/>
          <w:sz w:val="28"/>
          <w:szCs w:val="28"/>
        </w:rPr>
        <w:t xml:space="preserve">4. </w:t>
      </w:r>
      <w:bookmarkStart w:id="4" w:name="sub_445"/>
      <w:bookmarkEnd w:id="3"/>
      <w:r w:rsidRPr="007A7F90">
        <w:rPr>
          <w:rFonts w:ascii="Times New Roman" w:hAnsi="Times New Roman" w:cs="Times New Roman"/>
          <w:sz w:val="28"/>
          <w:szCs w:val="28"/>
        </w:rPr>
        <w:t>Согласование архитектурно-градостроительного облика объекта капитального строительства не требуется в отношении:</w:t>
      </w:r>
    </w:p>
    <w:p w14:paraId="56B1C136"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bookmarkStart w:id="5" w:name="sub_446"/>
      <w:bookmarkEnd w:id="4"/>
    </w:p>
    <w:p w14:paraId="7C4E1472"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2) объектов, для строительства или реконструкции которых не требуется получение разрешения на строительство;</w:t>
      </w:r>
      <w:bookmarkStart w:id="6" w:name="sub_447"/>
      <w:bookmarkEnd w:id="5"/>
    </w:p>
    <w:p w14:paraId="5A7365D4"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3) объектов, расположенных на земельных участках, находящихся в пользовании учреждений, исполняющих наказание;</w:t>
      </w:r>
      <w:bookmarkStart w:id="7" w:name="sub_448"/>
      <w:bookmarkEnd w:id="6"/>
    </w:p>
    <w:p w14:paraId="18165F25"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bookmarkEnd w:id="7"/>
    </w:p>
    <w:p w14:paraId="2D4CBBD9"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 xml:space="preserve">5) объектов, в отношении которых до вступления в силу решения об утверждении правил землепользования и застройки, содержащих требования к архитектурно-градостроительному облику объекта капитального строительства, было выдано разрешение на строительство (включая реконструируемые и незавершенные строительством объекты), за исключением случаев, когда </w:t>
      </w:r>
      <w:r w:rsidRPr="007A7F90">
        <w:rPr>
          <w:rFonts w:ascii="Times New Roman" w:hAnsi="Times New Roman" w:cs="Times New Roman"/>
          <w:sz w:val="28"/>
          <w:szCs w:val="28"/>
        </w:rPr>
        <w:lastRenderedPageBreak/>
        <w:t>изменяемой проектной документацией предусмотрены изменения объемно-пространственных характеристик, архитектурно-стилистических характеристик, цветовых решений объектов капитального строительства, отделочных и (или) строительных материалов, определяющих архитектурный облик объектов капитального строительства, размещение технического и инженерного оборудования на фасадах и кровлях объектов капитального строительства;</w:t>
      </w:r>
    </w:p>
    <w:p w14:paraId="73CF5084"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6) многоквартирных домов, строительство которых завершается силами застройщиков или жилищно-строительными кооперативами, которым переданы права на земельные участки и объекты незавершенного строительства в рамках процедуры банкротства предыдущего застройщика, включенных в план-график ("дорожную карту") по осуществлению мер по восстановлению прав граждан, чьи денежные средства привлечены для строительства многоквартирных домов и (или) иных объектов недвижимости, расположенных на территории Новосибирской области, включенных в единый реестр проблемных объектов, предусмотренных частью 1.1 статьи 23.1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утвержденный Губернатором Новосибирской области, в соответствии с распоряжением Правительства Российской Федерации от 26.05.2017 № 1063-р «Об утверждении формы плана-графика по осуществлению мер по решению проблем граждан, включенных в реестр граждан, чьи денежные средства привлечены для строительства многоквартирных домов и чьи права нарушены;.</w:t>
      </w:r>
    </w:p>
    <w:p w14:paraId="7350CC3D"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7) существующих объектов капитального строительства в случае, если при их реконструкции не предусматривается изменение объемно-пространственных характеристик (размер, форма, функциональное назначение и местоположение в границах земельного участка);</w:t>
      </w:r>
    </w:p>
    <w:p w14:paraId="7DB83CC3"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8) надземных переходов, обеспечивающих функционально-планировочную связь зданий, строений, сооружений.</w:t>
      </w:r>
    </w:p>
    <w:p w14:paraId="200007BE"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9) объектов, размещаемых в границах территорий парков культуры и отдыха, зоопарков, дендропарков, ботанических садов, скверов;</w:t>
      </w:r>
    </w:p>
    <w:p w14:paraId="3C35C416"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10) объектов энергетики;</w:t>
      </w:r>
    </w:p>
    <w:p w14:paraId="75B06571"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11) церквей, соборов, храмов, часовней, мечетей, синагог.</w:t>
      </w:r>
    </w:p>
    <w:p w14:paraId="0B309E02" w14:textId="77777777" w:rsidR="00381C43" w:rsidRPr="007A7F90"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12) автозаправочных, автогазозаправочных станций;</w:t>
      </w:r>
    </w:p>
    <w:p w14:paraId="632A733D"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7A7F90">
        <w:rPr>
          <w:rFonts w:ascii="Times New Roman" w:hAnsi="Times New Roman" w:cs="Times New Roman"/>
          <w:sz w:val="28"/>
          <w:szCs w:val="28"/>
        </w:rPr>
        <w:t xml:space="preserve">13) объектов транспортной инфраструктуры, за исключением железнодорожных </w:t>
      </w:r>
      <w:r w:rsidRPr="00381C43">
        <w:rPr>
          <w:rFonts w:ascii="Times New Roman" w:hAnsi="Times New Roman" w:cs="Times New Roman"/>
          <w:sz w:val="28"/>
          <w:szCs w:val="28"/>
        </w:rPr>
        <w:t>вокзалов и станций, автовокзалов и автостанций;</w:t>
      </w:r>
    </w:p>
    <w:p w14:paraId="6E93D40F"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14) объектов, необходимых для подготовки и поддержания в готовности органов внутренних дел, аварийно-спасательных служб и аварийно-спасательных формирований;</w:t>
      </w:r>
    </w:p>
    <w:p w14:paraId="383B28AE"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15) автодромов;</w:t>
      </w:r>
    </w:p>
    <w:p w14:paraId="50945DF9"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16) крематориев, колумбариев, стен скорби;</w:t>
      </w:r>
    </w:p>
    <w:p w14:paraId="026C2E68" w14:textId="05EF29B4"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lastRenderedPageBreak/>
        <w:t>17)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14:paraId="2EA73240" w14:textId="77777777" w:rsidR="00381C43" w:rsidRPr="00381C43" w:rsidRDefault="00381C43" w:rsidP="00381C43">
      <w:pPr>
        <w:spacing w:after="0"/>
        <w:ind w:firstLine="709"/>
        <w:contextualSpacing/>
        <w:jc w:val="both"/>
        <w:rPr>
          <w:rFonts w:ascii="Times New Roman" w:hAnsi="Times New Roman" w:cs="Times New Roman"/>
          <w:sz w:val="28"/>
          <w:szCs w:val="28"/>
        </w:rPr>
      </w:pPr>
    </w:p>
    <w:p w14:paraId="0B3CFBAA" w14:textId="77777777" w:rsidR="00381C43" w:rsidRPr="00381C43" w:rsidRDefault="00381C43" w:rsidP="00381C43">
      <w:pPr>
        <w:spacing w:after="0"/>
        <w:contextualSpacing/>
        <w:jc w:val="both"/>
        <w:rPr>
          <w:rFonts w:ascii="Times New Roman" w:hAnsi="Times New Roman" w:cs="Times New Roman"/>
          <w:b/>
          <w:sz w:val="28"/>
          <w:szCs w:val="28"/>
        </w:rPr>
      </w:pPr>
      <w:bookmarkStart w:id="8" w:name="_Hlk236229679"/>
      <w:r w:rsidRPr="00381C43">
        <w:rPr>
          <w:rFonts w:ascii="Times New Roman" w:hAnsi="Times New Roman" w:cs="Times New Roman"/>
          <w:b/>
          <w:sz w:val="28"/>
          <w:szCs w:val="28"/>
        </w:rPr>
        <w:t>Статья 50. Область применения</w:t>
      </w:r>
    </w:p>
    <w:bookmarkEnd w:id="8"/>
    <w:p w14:paraId="3D8F5EDC" w14:textId="77777777" w:rsidR="00381C43" w:rsidRPr="00381C43" w:rsidRDefault="00381C43" w:rsidP="00381C43">
      <w:pPr>
        <w:spacing w:after="0"/>
        <w:ind w:firstLine="709"/>
        <w:contextualSpacing/>
        <w:jc w:val="both"/>
        <w:rPr>
          <w:rFonts w:ascii="Times New Roman" w:hAnsi="Times New Roman" w:cs="Times New Roman"/>
          <w:sz w:val="28"/>
          <w:szCs w:val="28"/>
        </w:rPr>
      </w:pPr>
    </w:p>
    <w:p w14:paraId="4036EDF0"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1. При определении территориальных зон, в которых устанавливаются требования к архитектурно-градостроительному облику объектов капитального строительства, следует исходить из градостроительной значимости территорий и объектов капитального строительства, расположенных или планируемых к размещению на территориях, определенных для формирования визуального облика города Оби Новосибирской области. Границы таких территорий могут не совпадать с границами территориальных зон и могут отображаться на отдельной карте.</w:t>
      </w:r>
    </w:p>
    <w:p w14:paraId="1652DA72"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2. В границах территорий, предусматривающих требования к архитектурно-градостроительному облику объектов капитального строительства, устанавливаются следующая регламентная зона:</w:t>
      </w:r>
    </w:p>
    <w:p w14:paraId="0392FB1E"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 архитектурно-градостроительная зона (далее - АГО).</w:t>
      </w:r>
    </w:p>
    <w:p w14:paraId="38B86E1D"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3. Границы применения требований к архитектурно-градостроительному облику объектов капитального строительства определяются периметральной застройкой по красным линиям, обозначающими границы улично-дорожной сети, или по сложившимся линиям застройки вдоль улично-дорожной сети, а также с учетом квартала примыкающего к улично-дорожной сети, смежными и отдельно стоящими рядовыми и угловыми объектами капитального строительства с застроенными или частично застроенными внутриквартальными пространствами, или с учетом системы размещения существующих объектов капитального строительства вдоль красной линии или линии застройки.</w:t>
      </w:r>
    </w:p>
    <w:p w14:paraId="16651B90" w14:textId="77777777" w:rsidR="00381C43" w:rsidRPr="00381C43" w:rsidRDefault="00381C43" w:rsidP="00381C43">
      <w:pPr>
        <w:spacing w:after="0"/>
        <w:ind w:firstLine="709"/>
        <w:contextualSpacing/>
        <w:jc w:val="both"/>
        <w:rPr>
          <w:rFonts w:ascii="Times New Roman" w:hAnsi="Times New Roman" w:cs="Times New Roman"/>
          <w:sz w:val="28"/>
          <w:szCs w:val="28"/>
        </w:rPr>
      </w:pPr>
    </w:p>
    <w:p w14:paraId="3FDF32A9" w14:textId="77777777" w:rsidR="00381C43" w:rsidRPr="00381C43" w:rsidRDefault="00381C43" w:rsidP="00381C43">
      <w:pPr>
        <w:spacing w:after="0"/>
        <w:contextualSpacing/>
        <w:jc w:val="both"/>
        <w:rPr>
          <w:rFonts w:ascii="Times New Roman" w:hAnsi="Times New Roman" w:cs="Times New Roman"/>
          <w:b/>
          <w:bCs/>
          <w:sz w:val="28"/>
          <w:szCs w:val="28"/>
        </w:rPr>
      </w:pPr>
      <w:r w:rsidRPr="00381C43">
        <w:rPr>
          <w:rFonts w:ascii="Times New Roman" w:hAnsi="Times New Roman" w:cs="Times New Roman"/>
          <w:b/>
          <w:sz w:val="28"/>
          <w:szCs w:val="28"/>
        </w:rPr>
        <w:t xml:space="preserve">Статья 51. Требования к архитектурно-градостроительному облику объекта капитального строительства в границах АГО. </w:t>
      </w:r>
    </w:p>
    <w:p w14:paraId="70A764F1" w14:textId="77777777" w:rsidR="00381C43" w:rsidRPr="00381C43" w:rsidRDefault="00381C43" w:rsidP="00381C43">
      <w:pPr>
        <w:spacing w:after="0"/>
        <w:contextualSpacing/>
        <w:jc w:val="both"/>
        <w:rPr>
          <w:rFonts w:ascii="Times New Roman" w:hAnsi="Times New Roman" w:cs="Times New Roman"/>
          <w:b/>
          <w:bCs/>
          <w:sz w:val="28"/>
          <w:szCs w:val="28"/>
        </w:rPr>
      </w:pPr>
    </w:p>
    <w:p w14:paraId="60D872CD"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1. Требования к объемно-пространственным характеристикам объекта капитального строительства:</w:t>
      </w:r>
    </w:p>
    <w:p w14:paraId="6AB9090C" w14:textId="77777777" w:rsidR="00381C43" w:rsidRPr="00381C43" w:rsidRDefault="00381C43" w:rsidP="00381C43">
      <w:pPr>
        <w:spacing w:after="0"/>
        <w:ind w:firstLine="709"/>
        <w:contextualSpacing/>
        <w:jc w:val="both"/>
        <w:rPr>
          <w:rFonts w:ascii="Times New Roman" w:hAnsi="Times New Roman" w:cs="Times New Roman"/>
          <w:sz w:val="28"/>
          <w:szCs w:val="28"/>
        </w:rPr>
      </w:pPr>
      <w:bookmarkStart w:id="9" w:name="sub_31011481"/>
      <w:r w:rsidRPr="00381C43">
        <w:rPr>
          <w:rFonts w:ascii="Times New Roman" w:hAnsi="Times New Roman" w:cs="Times New Roman"/>
          <w:sz w:val="28"/>
          <w:szCs w:val="28"/>
        </w:rPr>
        <w:t xml:space="preserve">- застройка периметральная по красным линиям, обозначающим границы улично-дорожной сети, </w:t>
      </w:r>
      <w:bookmarkStart w:id="10" w:name="_Hlk236230028"/>
      <w:r w:rsidRPr="00381C43">
        <w:rPr>
          <w:rFonts w:ascii="Times New Roman" w:hAnsi="Times New Roman" w:cs="Times New Roman"/>
          <w:sz w:val="28"/>
          <w:szCs w:val="28"/>
        </w:rPr>
        <w:t>или по сложившимся линиям застройки вдоль улично-дорожной сети</w:t>
      </w:r>
      <w:bookmarkEnd w:id="10"/>
      <w:r w:rsidRPr="00381C43">
        <w:rPr>
          <w:rFonts w:ascii="Times New Roman" w:hAnsi="Times New Roman" w:cs="Times New Roman"/>
          <w:sz w:val="28"/>
          <w:szCs w:val="28"/>
        </w:rPr>
        <w:t xml:space="preserve">, смежными и отдельно стоящими рядовыми и угловыми объектами капитального строительства с частично застроенными внутриквартальными пространствами, с учетом системы размещения существующих объектов капитального строительства вдоль красной линии или линии застройки, системы параметрических характеристик (высота, длина) и силуэтных характеристик (абрис застройки) окружающей застройки, установленного градостроительным регламентом территориальной зоны минимального отступа от границ земельного </w:t>
      </w:r>
      <w:r w:rsidRPr="00381C43">
        <w:rPr>
          <w:rFonts w:ascii="Times New Roman" w:hAnsi="Times New Roman" w:cs="Times New Roman"/>
          <w:sz w:val="28"/>
          <w:szCs w:val="28"/>
        </w:rPr>
        <w:lastRenderedPageBreak/>
        <w:t>участка, а также санитарных разрывов, охранных зон инженерных сетей и иных планировочных ограничений;</w:t>
      </w:r>
    </w:p>
    <w:p w14:paraId="579D04BF" w14:textId="77777777" w:rsidR="00381C43" w:rsidRPr="00381C43" w:rsidRDefault="00381C43" w:rsidP="00381C43">
      <w:pPr>
        <w:spacing w:after="0"/>
        <w:ind w:firstLine="709"/>
        <w:contextualSpacing/>
        <w:jc w:val="both"/>
        <w:rPr>
          <w:rFonts w:ascii="Times New Roman" w:hAnsi="Times New Roman" w:cs="Times New Roman"/>
          <w:sz w:val="28"/>
          <w:szCs w:val="28"/>
        </w:rPr>
      </w:pPr>
      <w:bookmarkStart w:id="11" w:name="sub_31011482"/>
      <w:bookmarkEnd w:id="9"/>
      <w:r w:rsidRPr="00381C43">
        <w:rPr>
          <w:rFonts w:ascii="Times New Roman" w:hAnsi="Times New Roman" w:cs="Times New Roman"/>
          <w:sz w:val="28"/>
          <w:szCs w:val="28"/>
        </w:rPr>
        <w:t xml:space="preserve">- уровень отметки пола входов в объекты капитального строительства на фасадах, расположенных на расстоянии до 30 метров от красной линии </w:t>
      </w:r>
      <w:bookmarkStart w:id="12" w:name="_Hlk236729399"/>
      <w:r w:rsidRPr="00381C43">
        <w:rPr>
          <w:rFonts w:ascii="Times New Roman" w:hAnsi="Times New Roman" w:cs="Times New Roman"/>
          <w:sz w:val="28"/>
          <w:szCs w:val="28"/>
        </w:rPr>
        <w:t>или сложившейся линии застройки вдоль улично-дорожной сети и, обращенных к территориям общего пользования</w:t>
      </w:r>
      <w:bookmarkEnd w:id="12"/>
      <w:r w:rsidRPr="00381C43">
        <w:rPr>
          <w:rFonts w:ascii="Times New Roman" w:hAnsi="Times New Roman" w:cs="Times New Roman"/>
          <w:sz w:val="28"/>
          <w:szCs w:val="28"/>
        </w:rPr>
        <w:t>, может превышать отметку уровня земли не более чем на 0,45 метра;</w:t>
      </w:r>
    </w:p>
    <w:p w14:paraId="3DCC0919" w14:textId="77777777" w:rsidR="00381C43" w:rsidRPr="00381C43" w:rsidRDefault="00381C43" w:rsidP="00381C43">
      <w:pPr>
        <w:spacing w:after="0"/>
        <w:ind w:firstLine="709"/>
        <w:contextualSpacing/>
        <w:jc w:val="both"/>
        <w:rPr>
          <w:rFonts w:ascii="Times New Roman" w:hAnsi="Times New Roman" w:cs="Times New Roman"/>
          <w:sz w:val="28"/>
          <w:szCs w:val="28"/>
        </w:rPr>
      </w:pPr>
      <w:bookmarkStart w:id="13" w:name="sub_31011483"/>
      <w:bookmarkEnd w:id="11"/>
      <w:r w:rsidRPr="00381C43">
        <w:rPr>
          <w:rFonts w:ascii="Times New Roman" w:hAnsi="Times New Roman" w:cs="Times New Roman"/>
          <w:sz w:val="28"/>
          <w:szCs w:val="28"/>
        </w:rPr>
        <w:t>- высота помещений первых этажей объектов капитального строительства, предназначенных для общественного использования или предпринимательства, обращенных к территориям общего пользования, должна быть не менее 3,5 метра.</w:t>
      </w:r>
    </w:p>
    <w:p w14:paraId="5785EBA2" w14:textId="77777777" w:rsidR="00381C43" w:rsidRPr="00381C43" w:rsidRDefault="00381C43" w:rsidP="00381C43">
      <w:pPr>
        <w:overflowPunct w:val="0"/>
        <w:autoSpaceDE w:val="0"/>
        <w:autoSpaceDN w:val="0"/>
        <w:spacing w:after="0"/>
        <w:ind w:firstLine="720"/>
        <w:contextualSpacing/>
        <w:jc w:val="both"/>
        <w:textAlignment w:val="baseline"/>
        <w:rPr>
          <w:rFonts w:ascii="Times New Roman" w:hAnsi="Times New Roman" w:cs="Times New Roman"/>
          <w:bCs/>
          <w:kern w:val="3"/>
          <w:sz w:val="28"/>
          <w:szCs w:val="28"/>
        </w:rPr>
      </w:pPr>
      <w:bookmarkStart w:id="14" w:name="sub_31011522"/>
      <w:bookmarkEnd w:id="13"/>
      <w:r w:rsidRPr="00381C43">
        <w:rPr>
          <w:rFonts w:ascii="Times New Roman" w:hAnsi="Times New Roman" w:cs="Times New Roman"/>
          <w:bCs/>
          <w:kern w:val="3"/>
          <w:sz w:val="28"/>
          <w:szCs w:val="28"/>
        </w:rPr>
        <w:t xml:space="preserve">Требование </w:t>
      </w:r>
      <w:hyperlink w:anchor="anchor5822" w:history="1">
        <w:r w:rsidRPr="00381C43">
          <w:rPr>
            <w:rFonts w:ascii="Times New Roman" w:hAnsi="Times New Roman" w:cs="Times New Roman"/>
            <w:bCs/>
            <w:kern w:val="3"/>
            <w:sz w:val="28"/>
            <w:szCs w:val="28"/>
          </w:rPr>
          <w:t>абзаца второго</w:t>
        </w:r>
      </w:hyperlink>
      <w:r w:rsidRPr="00381C43">
        <w:rPr>
          <w:rFonts w:ascii="Times New Roman" w:hAnsi="Times New Roman" w:cs="Times New Roman"/>
          <w:bCs/>
          <w:kern w:val="3"/>
          <w:sz w:val="28"/>
          <w:szCs w:val="28"/>
        </w:rPr>
        <w:t xml:space="preserve"> настоящего пункта не распространяется на объекты капитального строительства (кроме встроенно-пристроенных зданий, строений, сооружений), предназначенные исключительно для оказания гражданам медицинской помощи, дошкольного, начального и среднего общего образования, профессионального образования и просвещения, обеспечения ликвидации чрезвычайных ситуаций и стихийных бедствий, ритуальной деятельности, включая крематории, колумбарии, стены скорби,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 цирков, зверинцев, зоопарков, зоосадов, океанариумов, совершения религиозных обрядов и церемоний,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 дипломатических представительств иностранных государств и субъектов Российской Федерации, консульских учреждений в Российской Федерации, торговых центров и торгово-развлекательных центров (комплексов) площадью свыше 5000 кв. метров, рынков, спортивно-зрелищных зданий и сооружений, имеющих специальные места для зрителей от 500 мест, промышленных предприятий, объектов транспортной инфраструктуры, в том числе вокзалов и станций, коммунально-складских объектов, автозаправочных, автогазозаправочных станций и комплексов, автомобильных моек самообслуживания, общественных уборных, надземных переходов, обеспечивающих функционально-планировочную связь зданий, строений, сооружений, а также объектов, размещаемых в границах территорий парков культуры и отдыха, зоопарков, дендропарков, ботанических садов, скверов.</w:t>
      </w:r>
    </w:p>
    <w:p w14:paraId="6630B929" w14:textId="1B5AD7CB" w:rsidR="00381C43" w:rsidRPr="007A7F90" w:rsidRDefault="00381C43" w:rsidP="007A7F90">
      <w:pPr>
        <w:overflowPunct w:val="0"/>
        <w:autoSpaceDE w:val="0"/>
        <w:autoSpaceDN w:val="0"/>
        <w:spacing w:after="0"/>
        <w:ind w:firstLine="720"/>
        <w:contextualSpacing/>
        <w:jc w:val="both"/>
        <w:textAlignment w:val="baseline"/>
        <w:rPr>
          <w:rFonts w:ascii="Times New Roman" w:hAnsi="Times New Roman" w:cs="Times New Roman"/>
          <w:bCs/>
          <w:kern w:val="3"/>
          <w:sz w:val="28"/>
          <w:szCs w:val="28"/>
        </w:rPr>
      </w:pPr>
      <w:r w:rsidRPr="00381C43">
        <w:rPr>
          <w:rFonts w:ascii="Times New Roman" w:hAnsi="Times New Roman" w:cs="Times New Roman"/>
          <w:bCs/>
          <w:kern w:val="3"/>
          <w:sz w:val="28"/>
          <w:szCs w:val="28"/>
        </w:rPr>
        <w:t>Требования абзацев третьего, четвертого настоящего пункта не распространяются на реконструируемые и незавершенные строительством объекты капитального строительства.</w:t>
      </w:r>
    </w:p>
    <w:bookmarkEnd w:id="14"/>
    <w:p w14:paraId="763C4650"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2. Требования к архитектурно-стилистическим характеристикам объекта капитального строительства:</w:t>
      </w:r>
    </w:p>
    <w:p w14:paraId="016264E6" w14:textId="77777777" w:rsidR="00381C43" w:rsidRPr="00381C43" w:rsidRDefault="00381C43" w:rsidP="00381C43">
      <w:pPr>
        <w:spacing w:after="0"/>
        <w:ind w:firstLine="709"/>
        <w:contextualSpacing/>
        <w:jc w:val="both"/>
        <w:rPr>
          <w:rFonts w:ascii="Times New Roman" w:hAnsi="Times New Roman" w:cs="Times New Roman"/>
          <w:sz w:val="28"/>
          <w:szCs w:val="28"/>
        </w:rPr>
      </w:pPr>
      <w:bookmarkStart w:id="15" w:name="sub_31011479"/>
      <w:r w:rsidRPr="00381C43">
        <w:rPr>
          <w:rFonts w:ascii="Times New Roman" w:hAnsi="Times New Roman" w:cs="Times New Roman"/>
          <w:sz w:val="28"/>
          <w:szCs w:val="28"/>
        </w:rPr>
        <w:t xml:space="preserve">- фасады первых этажей объектов капитального строительства, расположенные на расстоянии до 30 метров от красной линии или сложившейся </w:t>
      </w:r>
      <w:r w:rsidRPr="00381C43">
        <w:rPr>
          <w:rFonts w:ascii="Times New Roman" w:hAnsi="Times New Roman" w:cs="Times New Roman"/>
          <w:sz w:val="28"/>
          <w:szCs w:val="28"/>
        </w:rPr>
        <w:lastRenderedPageBreak/>
        <w:t>линии застройки вдоль улично-дорожной сети и, обращенные к территориям общего пользования, должны иметь площадь остекления не менее 30%;</w:t>
      </w:r>
    </w:p>
    <w:bookmarkEnd w:id="15"/>
    <w:p w14:paraId="36C58C85"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 входные группы в жилые и общественные помещения (кроме вспомогательных и аварийных входов и выходов) должны иметь площадь остекления не менее 30%, единое архитектурное решение в пределах всего фасада, располагаться с привязкой к композиционным осям фасада, иметь одинаковые цвет, конструкцию и рисунок дверных полотен по всему фасаду;</w:t>
      </w:r>
    </w:p>
    <w:p w14:paraId="53AC904D" w14:textId="77777777" w:rsidR="00381C43" w:rsidRPr="007A7F90" w:rsidRDefault="00381C43" w:rsidP="00381C43">
      <w:pPr>
        <w:spacing w:after="0"/>
        <w:ind w:firstLine="709"/>
        <w:contextualSpacing/>
        <w:jc w:val="both"/>
        <w:rPr>
          <w:rFonts w:ascii="Times New Roman" w:hAnsi="Times New Roman" w:cs="Times New Roman"/>
          <w:sz w:val="28"/>
          <w:szCs w:val="28"/>
        </w:rPr>
      </w:pPr>
      <w:bookmarkStart w:id="16" w:name="sub_31011523"/>
      <w:r w:rsidRPr="00381C43">
        <w:rPr>
          <w:rFonts w:ascii="Times New Roman" w:hAnsi="Times New Roman" w:cs="Times New Roman"/>
          <w:sz w:val="28"/>
          <w:szCs w:val="28"/>
        </w:rPr>
        <w:t>- устройство внешних тамбуров входных групп на фасадах, расположенных на расстоянии до 30 метров от красной линии или сложившейся линии застройки вдоль улично-доро</w:t>
      </w:r>
      <w:r w:rsidRPr="007A7F90">
        <w:rPr>
          <w:rFonts w:ascii="Times New Roman" w:hAnsi="Times New Roman" w:cs="Times New Roman"/>
          <w:sz w:val="28"/>
          <w:szCs w:val="28"/>
        </w:rPr>
        <w:t>жной сети, и обращенных к территориям общего пользования, не допускается.</w:t>
      </w:r>
    </w:p>
    <w:p w14:paraId="1A3F2778" w14:textId="57D03F44" w:rsidR="00381C43" w:rsidRPr="00381C43" w:rsidRDefault="00381C43" w:rsidP="007A7F90">
      <w:pPr>
        <w:spacing w:after="0"/>
        <w:ind w:firstLine="709"/>
        <w:contextualSpacing/>
        <w:jc w:val="both"/>
        <w:rPr>
          <w:rFonts w:ascii="Times New Roman" w:hAnsi="Times New Roman" w:cs="Times New Roman"/>
          <w:sz w:val="28"/>
          <w:szCs w:val="28"/>
        </w:rPr>
      </w:pPr>
      <w:bookmarkStart w:id="17" w:name="sub_31011524"/>
      <w:bookmarkEnd w:id="16"/>
      <w:r w:rsidRPr="007A7F90">
        <w:rPr>
          <w:rFonts w:ascii="Times New Roman" w:hAnsi="Times New Roman" w:cs="Times New Roman"/>
          <w:sz w:val="28"/>
          <w:szCs w:val="28"/>
        </w:rPr>
        <w:t xml:space="preserve">Требование </w:t>
      </w:r>
      <w:r w:rsidRPr="007A7F90">
        <w:rPr>
          <w:rStyle w:val="ad"/>
          <w:rFonts w:ascii="Times New Roman" w:hAnsi="Times New Roman" w:cs="Times New Roman"/>
          <w:color w:val="auto"/>
          <w:sz w:val="28"/>
          <w:szCs w:val="28"/>
        </w:rPr>
        <w:t>абзаца второго</w:t>
      </w:r>
      <w:r w:rsidRPr="007A7F90">
        <w:rPr>
          <w:rFonts w:ascii="Times New Roman" w:hAnsi="Times New Roman" w:cs="Times New Roman"/>
          <w:sz w:val="28"/>
          <w:szCs w:val="28"/>
        </w:rPr>
        <w:t xml:space="preserve"> настоящего пункта не распространяется на реконструируемые и незавершенные строительством объекты капитального строительства, объекты капитального </w:t>
      </w:r>
      <w:r w:rsidRPr="00381C43">
        <w:rPr>
          <w:rFonts w:ascii="Times New Roman" w:hAnsi="Times New Roman" w:cs="Times New Roman"/>
          <w:sz w:val="28"/>
          <w:szCs w:val="28"/>
        </w:rPr>
        <w:t>строительства, предназначенные исключительно для совершения религиозных обрядов и церемоний, ритуальной деятельности, включая крематории, колумбарии, стены скорби, размещения общественных уборных, станций технического обслуживания автомобилей, автомобильных моек.</w:t>
      </w:r>
    </w:p>
    <w:bookmarkEnd w:id="17"/>
    <w:p w14:paraId="03D9F3EC"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3. Требования к цветовым решениям объектов капитального строительства:</w:t>
      </w:r>
    </w:p>
    <w:p w14:paraId="5B6F6998" w14:textId="77777777" w:rsidR="00381C43" w:rsidRPr="00381C43" w:rsidRDefault="00381C43" w:rsidP="00381C43">
      <w:pPr>
        <w:spacing w:after="0"/>
        <w:ind w:firstLine="709"/>
        <w:contextualSpacing/>
        <w:jc w:val="both"/>
        <w:rPr>
          <w:rFonts w:ascii="Times New Roman" w:hAnsi="Times New Roman" w:cs="Times New Roman"/>
          <w:sz w:val="28"/>
          <w:szCs w:val="28"/>
        </w:rPr>
      </w:pPr>
      <w:bookmarkStart w:id="18" w:name="sub_31011480"/>
      <w:r w:rsidRPr="00381C43">
        <w:rPr>
          <w:rFonts w:ascii="Times New Roman" w:hAnsi="Times New Roman" w:cs="Times New Roman"/>
          <w:sz w:val="28"/>
          <w:szCs w:val="28"/>
        </w:rPr>
        <w:t>- фасады объектов капитального строительства выполняются с применением цветового решения, нейтрального по отношению к сложившейся застройке территории (цвета фасадов выбираются из цветовой палитры отделки фасадов объектов капитального строительства, расположенных по сложившейся линии застройки в границах квартала);</w:t>
      </w:r>
    </w:p>
    <w:p w14:paraId="227AA3E9" w14:textId="235EE3F9" w:rsidR="00381C43" w:rsidRPr="007A7F90" w:rsidRDefault="00381C43" w:rsidP="007A7F90">
      <w:pPr>
        <w:overflowPunct w:val="0"/>
        <w:autoSpaceDE w:val="0"/>
        <w:autoSpaceDN w:val="0"/>
        <w:spacing w:after="0"/>
        <w:ind w:firstLine="720"/>
        <w:contextualSpacing/>
        <w:jc w:val="both"/>
        <w:textAlignment w:val="baseline"/>
        <w:rPr>
          <w:rFonts w:ascii="Times New Roman" w:hAnsi="Times New Roman" w:cs="Times New Roman"/>
          <w:bCs/>
          <w:kern w:val="3"/>
          <w:sz w:val="28"/>
          <w:szCs w:val="28"/>
        </w:rPr>
      </w:pPr>
      <w:r w:rsidRPr="00381C43">
        <w:rPr>
          <w:rFonts w:ascii="Times New Roman" w:hAnsi="Times New Roman" w:cs="Times New Roman"/>
          <w:bCs/>
          <w:kern w:val="3"/>
          <w:sz w:val="28"/>
          <w:szCs w:val="28"/>
        </w:rPr>
        <w:t>- в случае если для территории, в границах которой планируется строительство и реконструкция объекта капитального строительства, правовым актом администрации города Оби Новосибирской области утверждена концепция архитектурно-средового оформления, цветовое решение объекта капитального строительства выполняется в соответствии с данной концепцией.</w:t>
      </w:r>
    </w:p>
    <w:p w14:paraId="55EED3B2" w14:textId="77777777" w:rsidR="00381C43" w:rsidRPr="00381C43" w:rsidRDefault="00381C43" w:rsidP="00381C43">
      <w:pPr>
        <w:spacing w:after="0"/>
        <w:ind w:firstLine="709"/>
        <w:contextualSpacing/>
        <w:jc w:val="both"/>
        <w:rPr>
          <w:rFonts w:ascii="Times New Roman" w:hAnsi="Times New Roman" w:cs="Times New Roman"/>
          <w:sz w:val="28"/>
          <w:szCs w:val="28"/>
        </w:rPr>
      </w:pPr>
      <w:bookmarkStart w:id="19" w:name="sub_31011463"/>
      <w:bookmarkEnd w:id="18"/>
      <w:r w:rsidRPr="00381C43">
        <w:rPr>
          <w:rFonts w:ascii="Times New Roman" w:hAnsi="Times New Roman" w:cs="Times New Roman"/>
          <w:sz w:val="28"/>
          <w:szCs w:val="28"/>
        </w:rPr>
        <w:t>4. Требования к отделочным и (или) строительным материалам, определяющие архитектурный облик объектов капитального строительства:</w:t>
      </w:r>
    </w:p>
    <w:bookmarkEnd w:id="19"/>
    <w:p w14:paraId="463C3A64"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 фасады объектов капитального строительства выполняются с применением натурального камня, штукатурки, облицовочного кирпича, облицовочных фасадных плит, стекла, керамики;</w:t>
      </w:r>
    </w:p>
    <w:p w14:paraId="0F98E94B"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 запрещено использование при отделке фасадов (отдельных конструктивных элементов фасадов) сайдинга, профилированного металлического листа, асбестоцементных листов, самоклеящейся пленки, баннерной ткани. Запрещена окраска внешней поверхности стен не соответствующая изначальным колористическим (цветовым) решениям фасада. Запрещена фрагментированная окраска фасада. Исключением являются фасады зданий, строений, сооружений, расположенных на территориях промышленных предприятий;</w:t>
      </w:r>
    </w:p>
    <w:p w14:paraId="783AA95A"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lastRenderedPageBreak/>
        <w:t>- при отделке фасадов крепление плит, плитных материалов, панелей должно осуществляться методом скрытого монтажа;</w:t>
      </w:r>
    </w:p>
    <w:p w14:paraId="7D7FC9FE"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 xml:space="preserve">- в случае если для территории, в границах которой планируется строительство и реконструкция объекта капитального строительства, правовым актом </w:t>
      </w:r>
      <w:bookmarkStart w:id="20" w:name="_Hlk236223896"/>
      <w:r w:rsidRPr="00381C43">
        <w:rPr>
          <w:rFonts w:ascii="Times New Roman" w:hAnsi="Times New Roman" w:cs="Times New Roman"/>
          <w:sz w:val="28"/>
          <w:szCs w:val="28"/>
        </w:rPr>
        <w:t>администрации города Оби Новосибирской области</w:t>
      </w:r>
      <w:bookmarkEnd w:id="20"/>
      <w:r w:rsidRPr="00381C43">
        <w:rPr>
          <w:rFonts w:ascii="Times New Roman" w:hAnsi="Times New Roman" w:cs="Times New Roman"/>
          <w:sz w:val="28"/>
          <w:szCs w:val="28"/>
        </w:rPr>
        <w:t xml:space="preserve"> утверждена концепция архитектурно - средового оформления, отделочные материалы фасадов объекта капитального строительства применяются в соответствии с данной концепцией.</w:t>
      </w:r>
      <w:bookmarkStart w:id="21" w:name="sub_31011464"/>
    </w:p>
    <w:p w14:paraId="2A750F7C" w14:textId="77777777" w:rsidR="00381C43" w:rsidRPr="00381C43" w:rsidRDefault="00381C43" w:rsidP="00381C43">
      <w:pPr>
        <w:pStyle w:val="ae"/>
        <w:contextualSpacing/>
        <w:rPr>
          <w:sz w:val="28"/>
          <w:szCs w:val="28"/>
        </w:rPr>
      </w:pPr>
      <w:r w:rsidRPr="00381C43">
        <w:rPr>
          <w:sz w:val="28"/>
          <w:szCs w:val="28"/>
        </w:rPr>
        <w:t>5. Требования к размещению технического и инженерного оборудования на фасадах и кровлях объектов капитального строительства:</w:t>
      </w:r>
    </w:p>
    <w:p w14:paraId="67DFC569"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 размещение технического и инженерного оборудования (антенн, кабелей, наружных блоков вентиляции и кондиционирования, вентиляционных труб, элементов систем газоснабжения и др.) на фасадах, силуэтных завершениях объектов капитального строительства (башнях, куполах), на парапетах, ограждениях кровли, вентиляционных трубах, ограждениях балконов, лоджий допускается исключительно в предусмотренных проектной документацией местах, скрытых для визуального восприятия, или с использованием декоративных маскирующих ограждений.</w:t>
      </w:r>
    </w:p>
    <w:bookmarkEnd w:id="21"/>
    <w:p w14:paraId="0EA54449"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6. Требования к подсветке фасадов объектов капитального строительства:</w:t>
      </w:r>
    </w:p>
    <w:p w14:paraId="753950A6"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 фасады объектов капитального строительства, обращенные к территориям общего пользования, оборудуются архитектурным освещением, или светодиодной подсветкой по периметру здания или сооружения;</w:t>
      </w:r>
    </w:p>
    <w:p w14:paraId="32D7EFFC"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 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жилых зданий, палат лечебных учреждений, палат и спальных комнат объектов социального обеспечения, предусмотренные федеральными санитарными правилами, ослеплять участников дорожного движения;</w:t>
      </w:r>
    </w:p>
    <w:p w14:paraId="211E5DCE"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 в случае если для территории, в границах которой планируется строительство или реконструкция объекта капитального строительства, нормативно правовым актом администрации города Оби Новосибирской области утверждена концепция архитектурно-художественного освещения или концепция архитектурно-средового оформления, предусматривающая архитектурное освещение, или светодиодное по периметру здания или сооружения, архитектурное освещение или подсветка объекта капитального строительства устраивается в соответствии с данной концепцией;</w:t>
      </w:r>
    </w:p>
    <w:p w14:paraId="250177B6"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 при устройстве функционального освещения рекомендуется предусматривать освещение теплым белым светом с цветовой температурой 2700-3000 К и уровень освещенности не менее 20-30 лк.</w:t>
      </w:r>
    </w:p>
    <w:p w14:paraId="445A4CB8" w14:textId="77777777" w:rsidR="00381C43" w:rsidRP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 xml:space="preserve">Требования абзаца второго настоящего пункта не распространяются на объекты капитального строительства, расположенные на расстоянии свыше 30 метров от красной линии или сложившейся линии застройки вдоль улично-дорожной сети и, обращенных к территориям общего пользования, и </w:t>
      </w:r>
      <w:r w:rsidRPr="00381C43">
        <w:rPr>
          <w:rFonts w:ascii="Times New Roman" w:hAnsi="Times New Roman" w:cs="Times New Roman"/>
          <w:sz w:val="28"/>
          <w:szCs w:val="28"/>
        </w:rPr>
        <w:lastRenderedPageBreak/>
        <w:t>предназначенные исключительно для оказания гражданам медицинской помощи дошкольного, начального и среднего общего образования, профессионального образования и просвещения, ритуальной деятельности, включая крематории, колумбарии, стены скорби, размещения общественных уборных, промышленных предприятий, коммунально-складских объектов, надземных переходов, обеспечивающих функционально-планировочную связь зданий, строений, сооружений, автозаправочных, автогазозаправочных станций и комплексов, автомобильных моек самообслуживания.</w:t>
      </w:r>
    </w:p>
    <w:p w14:paraId="573E133F" w14:textId="77777777" w:rsidR="00381C43" w:rsidRDefault="00381C43" w:rsidP="00381C43">
      <w:pPr>
        <w:spacing w:after="0"/>
        <w:ind w:firstLine="709"/>
        <w:contextualSpacing/>
        <w:jc w:val="both"/>
        <w:rPr>
          <w:rFonts w:ascii="Times New Roman" w:hAnsi="Times New Roman" w:cs="Times New Roman"/>
          <w:sz w:val="28"/>
          <w:szCs w:val="28"/>
        </w:rPr>
      </w:pPr>
      <w:r w:rsidRPr="00381C43">
        <w:rPr>
          <w:rFonts w:ascii="Times New Roman" w:hAnsi="Times New Roman" w:cs="Times New Roman"/>
          <w:sz w:val="28"/>
          <w:szCs w:val="28"/>
        </w:rPr>
        <w:t>Требования к архитектурно-градостроительному облику объекта капитального строительства в отношении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применяются в части, не противоречащей требованиям охраны объектов культурного наследия.</w:t>
      </w:r>
    </w:p>
    <w:p w14:paraId="3193B1BA" w14:textId="43994B59" w:rsidR="00704493" w:rsidRPr="00EF480D" w:rsidRDefault="007A7F90" w:rsidP="00EF480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Pr="005F1DD9">
        <w:rPr>
          <w:rFonts w:ascii="Times New Roman" w:hAnsi="Times New Roman" w:cs="Times New Roman"/>
          <w:sz w:val="28"/>
          <w:szCs w:val="28"/>
        </w:rPr>
        <w:t>Назначить общественные обсуждения по вопрос</w:t>
      </w:r>
      <w:r>
        <w:rPr>
          <w:rFonts w:ascii="Times New Roman" w:hAnsi="Times New Roman" w:cs="Times New Roman"/>
          <w:sz w:val="28"/>
          <w:szCs w:val="28"/>
        </w:rPr>
        <w:t>у в</w:t>
      </w:r>
      <w:r w:rsidRPr="00CA210F">
        <w:rPr>
          <w:rFonts w:ascii="Times New Roman" w:hAnsi="Times New Roman" w:cs="Times New Roman"/>
          <w:sz w:val="28"/>
          <w:szCs w:val="28"/>
        </w:rPr>
        <w:t>несени</w:t>
      </w:r>
      <w:r>
        <w:rPr>
          <w:rFonts w:ascii="Times New Roman" w:hAnsi="Times New Roman" w:cs="Times New Roman"/>
          <w:sz w:val="28"/>
          <w:szCs w:val="28"/>
        </w:rPr>
        <w:t>я</w:t>
      </w:r>
      <w:r w:rsidRPr="00CA210F">
        <w:rPr>
          <w:rFonts w:ascii="Times New Roman" w:hAnsi="Times New Roman" w:cs="Times New Roman"/>
          <w:sz w:val="28"/>
          <w:szCs w:val="28"/>
        </w:rPr>
        <w:t xml:space="preserve"> изменений в </w:t>
      </w:r>
      <w:r w:rsidRPr="00EF480D">
        <w:rPr>
          <w:rFonts w:ascii="Times New Roman" w:hAnsi="Times New Roman" w:cs="Times New Roman"/>
          <w:sz w:val="28"/>
          <w:szCs w:val="28"/>
        </w:rPr>
        <w:t>Правила землепользования и застройки городского округа города Обь в текстовую часть, в части приведения в</w:t>
      </w:r>
      <w:r w:rsidR="00182B79" w:rsidRPr="00EF480D">
        <w:rPr>
          <w:rFonts w:ascii="Times New Roman" w:hAnsi="Times New Roman" w:cs="Times New Roman"/>
          <w:sz w:val="28"/>
          <w:szCs w:val="28"/>
        </w:rPr>
        <w:t xml:space="preserve"> </w:t>
      </w:r>
      <w:r w:rsidR="00A700A7" w:rsidRPr="00EF480D">
        <w:rPr>
          <w:rFonts w:ascii="Times New Roman" w:hAnsi="Times New Roman" w:cs="Times New Roman"/>
          <w:sz w:val="28"/>
          <w:szCs w:val="28"/>
        </w:rPr>
        <w:t>соответствии с требованиями статьи 33 Градостроительного кодекса Российской Федерации</w:t>
      </w:r>
      <w:r w:rsidR="00182B79" w:rsidRPr="00EF480D">
        <w:rPr>
          <w:rFonts w:ascii="Times New Roman" w:hAnsi="Times New Roman" w:cs="Times New Roman"/>
          <w:sz w:val="28"/>
          <w:szCs w:val="28"/>
        </w:rPr>
        <w:t>:</w:t>
      </w:r>
      <w:r w:rsidR="00A700A7" w:rsidRPr="00EF480D">
        <w:rPr>
          <w:rFonts w:ascii="Times New Roman" w:hAnsi="Times New Roman" w:cs="Times New Roman"/>
          <w:sz w:val="28"/>
          <w:szCs w:val="28"/>
        </w:rPr>
        <w:t xml:space="preserve"> </w:t>
      </w:r>
      <w:r w:rsidR="003A0440" w:rsidRPr="00EF480D">
        <w:rPr>
          <w:rFonts w:ascii="Times New Roman" w:hAnsi="Times New Roman" w:cs="Times New Roman"/>
          <w:sz w:val="28"/>
          <w:szCs w:val="28"/>
        </w:rPr>
        <w:t xml:space="preserve"> </w:t>
      </w:r>
      <w:r w:rsidR="00985018" w:rsidRPr="00EF480D">
        <w:rPr>
          <w:rFonts w:ascii="Times New Roman" w:hAnsi="Times New Roman" w:cs="Times New Roman"/>
          <w:sz w:val="28"/>
          <w:szCs w:val="28"/>
        </w:rPr>
        <w:t xml:space="preserve"> </w:t>
      </w:r>
    </w:p>
    <w:p w14:paraId="5A769899" w14:textId="6904AC1F" w:rsidR="00EF480D" w:rsidRPr="00EF480D" w:rsidRDefault="00EF480D" w:rsidP="00EF480D">
      <w:pPr>
        <w:spacing w:after="0" w:line="240" w:lineRule="auto"/>
        <w:ind w:firstLine="709"/>
        <w:contextualSpacing/>
        <w:jc w:val="both"/>
        <w:rPr>
          <w:rFonts w:ascii="Times New Roman" w:hAnsi="Times New Roman" w:cs="Times New Roman"/>
          <w:sz w:val="28"/>
          <w:szCs w:val="28"/>
        </w:rPr>
      </w:pPr>
      <w:r w:rsidRPr="00EF480D">
        <w:rPr>
          <w:rFonts w:ascii="Times New Roman" w:hAnsi="Times New Roman" w:cs="Times New Roman"/>
          <w:sz w:val="28"/>
          <w:szCs w:val="28"/>
        </w:rPr>
        <w:t>2.1. Статью 19 изложить в следующей редакции:</w:t>
      </w:r>
      <w:bookmarkStart w:id="22" w:name="_Toc102640535"/>
    </w:p>
    <w:p w14:paraId="12C90066" w14:textId="77777777" w:rsidR="00EF480D" w:rsidRDefault="00EF480D" w:rsidP="00EF480D">
      <w:pPr>
        <w:spacing w:after="0"/>
        <w:ind w:firstLine="709"/>
        <w:contextualSpacing/>
        <w:jc w:val="both"/>
        <w:rPr>
          <w:rFonts w:ascii="Times New Roman" w:hAnsi="Times New Roman" w:cs="Times New Roman"/>
          <w:b/>
          <w:bCs/>
          <w:sz w:val="28"/>
          <w:szCs w:val="28"/>
        </w:rPr>
      </w:pPr>
      <w:r w:rsidRPr="00EF480D">
        <w:rPr>
          <w:rFonts w:ascii="Times New Roman" w:hAnsi="Times New Roman" w:cs="Times New Roman"/>
          <w:sz w:val="28"/>
          <w:szCs w:val="28"/>
        </w:rPr>
        <w:t>«</w:t>
      </w:r>
      <w:r w:rsidRPr="00EF480D">
        <w:rPr>
          <w:rFonts w:ascii="Times New Roman" w:hAnsi="Times New Roman" w:cs="Times New Roman"/>
          <w:b/>
          <w:bCs/>
          <w:sz w:val="28"/>
          <w:szCs w:val="28"/>
        </w:rPr>
        <w:t>Статья</w:t>
      </w:r>
      <w:r w:rsidRPr="00EF480D">
        <w:rPr>
          <w:rFonts w:ascii="Times New Roman" w:hAnsi="Times New Roman" w:cs="Times New Roman"/>
          <w:b/>
          <w:bCs/>
          <w:sz w:val="28"/>
          <w:szCs w:val="28"/>
          <w:lang w:eastAsia="ar-SA"/>
        </w:rPr>
        <w:t> </w:t>
      </w:r>
      <w:r w:rsidRPr="00EF480D">
        <w:rPr>
          <w:rFonts w:ascii="Times New Roman" w:hAnsi="Times New Roman" w:cs="Times New Roman"/>
          <w:b/>
          <w:bCs/>
          <w:sz w:val="28"/>
          <w:szCs w:val="28"/>
        </w:rPr>
        <w:t>19. Порядок внесения изменений в Правила землепользования и застройки</w:t>
      </w:r>
      <w:bookmarkEnd w:id="22"/>
    </w:p>
    <w:p w14:paraId="3D25CC91" w14:textId="77777777" w:rsidR="00EF480D" w:rsidRPr="00EF480D" w:rsidRDefault="00EF480D" w:rsidP="00EF480D">
      <w:pPr>
        <w:spacing w:after="0"/>
        <w:ind w:firstLine="709"/>
        <w:contextualSpacing/>
        <w:jc w:val="both"/>
        <w:rPr>
          <w:rFonts w:ascii="Times New Roman" w:hAnsi="Times New Roman" w:cs="Times New Roman"/>
          <w:b/>
          <w:bCs/>
          <w:sz w:val="28"/>
          <w:szCs w:val="28"/>
        </w:rPr>
      </w:pPr>
    </w:p>
    <w:p w14:paraId="4421023A" w14:textId="77777777" w:rsidR="00EF480D" w:rsidRPr="00EF480D" w:rsidRDefault="00EF480D" w:rsidP="00EF480D">
      <w:pPr>
        <w:pStyle w:val="aa"/>
        <w:ind w:firstLine="709"/>
        <w:contextualSpacing/>
        <w:rPr>
          <w:rFonts w:ascii="Times New Roman" w:hAnsi="Times New Roman"/>
          <w:sz w:val="28"/>
          <w:szCs w:val="28"/>
          <w:lang w:eastAsia="ar-SA"/>
        </w:rPr>
      </w:pPr>
      <w:r w:rsidRPr="00EF480D">
        <w:rPr>
          <w:rFonts w:ascii="Times New Roman" w:hAnsi="Times New Roman"/>
          <w:sz w:val="28"/>
          <w:szCs w:val="28"/>
        </w:rPr>
        <w:t>1.</w:t>
      </w:r>
      <w:r w:rsidRPr="00EF480D">
        <w:rPr>
          <w:rFonts w:ascii="Times New Roman" w:hAnsi="Times New Roman"/>
          <w:sz w:val="28"/>
          <w:szCs w:val="28"/>
          <w:lang w:eastAsia="ar-SA"/>
        </w:rPr>
        <w:t xml:space="preserve"> Внесение изменений в правила землепользования и застройки осуществляется в порядке, предусмотренном статьями 31 и 32 </w:t>
      </w:r>
      <w:r w:rsidRPr="00EF480D">
        <w:rPr>
          <w:rFonts w:ascii="Times New Roman" w:hAnsi="Times New Roman"/>
          <w:sz w:val="28"/>
          <w:szCs w:val="28"/>
        </w:rPr>
        <w:t>Градостроительного кодекса Российской Федерации</w:t>
      </w:r>
      <w:r w:rsidRPr="00EF480D">
        <w:rPr>
          <w:rFonts w:ascii="Times New Roman" w:hAnsi="Times New Roman"/>
          <w:sz w:val="28"/>
          <w:szCs w:val="28"/>
          <w:lang w:eastAsia="ar-SA"/>
        </w:rPr>
        <w:t xml:space="preserve">, с учетом особенностей, установленных статьей 33 </w:t>
      </w:r>
      <w:r w:rsidRPr="00EF480D">
        <w:rPr>
          <w:rFonts w:ascii="Times New Roman" w:hAnsi="Times New Roman"/>
          <w:sz w:val="28"/>
          <w:szCs w:val="28"/>
        </w:rPr>
        <w:t>Градостроительного кодекса Российской Федерации</w:t>
      </w:r>
      <w:r w:rsidRPr="00EF480D">
        <w:rPr>
          <w:rFonts w:ascii="Times New Roman" w:hAnsi="Times New Roman"/>
          <w:sz w:val="28"/>
          <w:szCs w:val="28"/>
          <w:lang w:eastAsia="ar-SA"/>
        </w:rPr>
        <w:t>.</w:t>
      </w:r>
    </w:p>
    <w:p w14:paraId="415F3540"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2.</w:t>
      </w:r>
      <w:r w:rsidRPr="00EF480D">
        <w:rPr>
          <w:rFonts w:ascii="Times New Roman" w:hAnsi="Times New Roman"/>
          <w:sz w:val="28"/>
          <w:szCs w:val="28"/>
          <w:lang w:eastAsia="ar-SA"/>
        </w:rPr>
        <w:t> </w:t>
      </w:r>
      <w:r w:rsidRPr="00EF480D">
        <w:rPr>
          <w:rFonts w:ascii="Times New Roman" w:hAnsi="Times New Roman"/>
          <w:sz w:val="28"/>
          <w:szCs w:val="28"/>
        </w:rPr>
        <w:t>Основаниями для рассмотрения Главой города Оби вопроса о внесении изменений в правила землепользования и застройки являются:</w:t>
      </w:r>
    </w:p>
    <w:p w14:paraId="7C8AAB58"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1)</w:t>
      </w:r>
      <w:r w:rsidRPr="00EF480D">
        <w:rPr>
          <w:rFonts w:ascii="Times New Roman" w:hAnsi="Times New Roman"/>
          <w:sz w:val="28"/>
          <w:szCs w:val="28"/>
          <w:lang w:eastAsia="ar-SA"/>
        </w:rPr>
        <w:t> </w:t>
      </w:r>
      <w:r w:rsidRPr="00EF480D">
        <w:rPr>
          <w:rFonts w:ascii="Times New Roman" w:hAnsi="Times New Roman"/>
          <w:sz w:val="28"/>
          <w:szCs w:val="28"/>
        </w:rPr>
        <w:t>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6EDC39AA"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2)</w:t>
      </w:r>
      <w:r w:rsidRPr="00EF480D">
        <w:rPr>
          <w:rFonts w:ascii="Times New Roman" w:hAnsi="Times New Roman"/>
          <w:sz w:val="28"/>
          <w:szCs w:val="28"/>
          <w:lang w:eastAsia="ar-SA"/>
        </w:rPr>
        <w:t> </w:t>
      </w:r>
      <w:r w:rsidRPr="00EF480D">
        <w:rPr>
          <w:rFonts w:ascii="Times New Roman" w:hAnsi="Times New Roman"/>
          <w:sz w:val="28"/>
          <w:szCs w:val="28"/>
        </w:rPr>
        <w:t>поступление предложений об изменении границ территориальных зон, изменении градостроительных регламентов;</w:t>
      </w:r>
    </w:p>
    <w:p w14:paraId="119D21C7"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3)</w:t>
      </w:r>
      <w:r w:rsidRPr="00EF480D">
        <w:rPr>
          <w:rFonts w:ascii="Times New Roman" w:hAnsi="Times New Roman"/>
          <w:sz w:val="28"/>
          <w:szCs w:val="28"/>
          <w:lang w:eastAsia="ar-SA"/>
        </w:rPr>
        <w:t> </w:t>
      </w:r>
      <w:r w:rsidRPr="00EF480D">
        <w:rPr>
          <w:rFonts w:ascii="Times New Roman" w:hAnsi="Times New Roman"/>
          <w:sz w:val="28"/>
          <w:szCs w:val="28"/>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54257BE0"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 xml:space="preserve">4)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w:t>
      </w:r>
      <w:r w:rsidRPr="00EF480D">
        <w:rPr>
          <w:rFonts w:ascii="Times New Roman" w:hAnsi="Times New Roman"/>
          <w:sz w:val="28"/>
          <w:szCs w:val="28"/>
        </w:rPr>
        <w:lastRenderedPageBreak/>
        <w:t>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14:paraId="3D0E1D23"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5)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61809C9B"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1E04DECC"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7) принятие решения о комплексном развитии территории или заключение в соответствии со статьей 70 Градостроительного кодекса Российской Федерации договора о комплексном развитии территории;</w:t>
      </w:r>
    </w:p>
    <w:p w14:paraId="3BE3EE95"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8) обнаружение мест захоронений погибших при защите Отечества, расположенных в границах муниципальных образований;</w:t>
      </w:r>
    </w:p>
    <w:p w14:paraId="3244A5FE"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9)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14:paraId="0EA0CF47"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3.</w:t>
      </w:r>
      <w:r w:rsidRPr="00EF480D">
        <w:rPr>
          <w:rFonts w:ascii="Times New Roman" w:hAnsi="Times New Roman"/>
          <w:sz w:val="28"/>
          <w:szCs w:val="28"/>
          <w:lang w:eastAsia="ar-SA"/>
        </w:rPr>
        <w:t> </w:t>
      </w:r>
      <w:r w:rsidRPr="00EF480D">
        <w:rPr>
          <w:rFonts w:ascii="Times New Roman" w:hAnsi="Times New Roman"/>
          <w:sz w:val="28"/>
          <w:szCs w:val="28"/>
        </w:rPr>
        <w:t>Предложения о внесении изменений в правила землепользования и застройки в комиссию направляются:</w:t>
      </w:r>
    </w:p>
    <w:p w14:paraId="4A3C8DA4"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1012A4EC"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2) исполнительными органами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364DAB21"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3) органами местного самоуправления в случаях:</w:t>
      </w:r>
    </w:p>
    <w:p w14:paraId="5CAAF012"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24C8CFA3"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 xml:space="preserve">– в случаях обнаружения мест захоронений погибших при защите Отечества, расположенных в границах муниципальных образований; </w:t>
      </w:r>
    </w:p>
    <w:p w14:paraId="46D265AC"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 xml:space="preserve">– </w:t>
      </w:r>
      <w:r w:rsidRPr="00EF480D">
        <w:rPr>
          <w:rFonts w:ascii="Times New Roman" w:hAnsi="Times New Roman"/>
          <w:sz w:val="28"/>
          <w:szCs w:val="28"/>
          <w:lang w:eastAsia="ar-SA"/>
        </w:rPr>
        <w:t xml:space="preserve">если </w:t>
      </w:r>
      <w:r w:rsidRPr="00EF480D">
        <w:rPr>
          <w:rFonts w:ascii="Times New Roman" w:hAnsi="Times New Roman"/>
          <w:sz w:val="28"/>
          <w:szCs w:val="28"/>
        </w:rPr>
        <w:t>необходимо совершенствовать порядок регулирования землепользования и застройки на соответствующих территории поселения;</w:t>
      </w:r>
    </w:p>
    <w:p w14:paraId="10935FF0"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lastRenderedPageBreak/>
        <w:t>4)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00D4359C" w14:textId="77777777" w:rsidR="00EF480D" w:rsidRPr="00EF480D"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5)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14:paraId="681956B8" w14:textId="77777777" w:rsidR="00EF480D" w:rsidRPr="000F712B" w:rsidRDefault="00EF480D" w:rsidP="00EF480D">
      <w:pPr>
        <w:pStyle w:val="aa"/>
        <w:ind w:firstLine="709"/>
        <w:contextualSpacing/>
        <w:rPr>
          <w:rFonts w:ascii="Times New Roman" w:hAnsi="Times New Roman"/>
          <w:sz w:val="28"/>
          <w:szCs w:val="28"/>
        </w:rPr>
      </w:pPr>
      <w:r w:rsidRPr="00EF480D">
        <w:rPr>
          <w:rFonts w:ascii="Times New Roman" w:hAnsi="Times New Roman"/>
          <w:sz w:val="28"/>
          <w:szCs w:val="28"/>
        </w:rPr>
        <w:t xml:space="preserve">6) 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w:t>
      </w:r>
      <w:r w:rsidRPr="002B5EA2">
        <w:rPr>
          <w:rFonts w:ascii="Times New Roman" w:hAnsi="Times New Roman"/>
          <w:sz w:val="28"/>
          <w:szCs w:val="28"/>
        </w:rPr>
        <w:t xml:space="preserve">главой местной администрации, а также в целях комплексного развития </w:t>
      </w:r>
      <w:r w:rsidRPr="000F712B">
        <w:rPr>
          <w:rFonts w:ascii="Times New Roman" w:hAnsi="Times New Roman"/>
          <w:sz w:val="28"/>
          <w:szCs w:val="28"/>
        </w:rPr>
        <w:t>территории по инициативе правообладателей.».</w:t>
      </w:r>
    </w:p>
    <w:p w14:paraId="2A0A8C3A" w14:textId="77777777" w:rsidR="000F712B" w:rsidRPr="000F712B" w:rsidRDefault="00E61CE7" w:rsidP="002B5EA2">
      <w:pPr>
        <w:pStyle w:val="aa"/>
        <w:ind w:firstLine="709"/>
        <w:contextualSpacing/>
        <w:rPr>
          <w:rFonts w:ascii="Times New Roman" w:hAnsi="Times New Roman"/>
          <w:sz w:val="28"/>
          <w:szCs w:val="28"/>
        </w:rPr>
      </w:pPr>
      <w:r w:rsidRPr="000F712B">
        <w:rPr>
          <w:rFonts w:ascii="Times New Roman" w:hAnsi="Times New Roman"/>
          <w:sz w:val="28"/>
          <w:szCs w:val="28"/>
        </w:rPr>
        <w:t>3. Внесение изменений в Правила землепользования и застройки городского округа города Обь в текстовую часть, дополнение условно разрешенного вида разрешенного использования территориальной зоны «Зона застройки индивидуальными жилыми домами (Ж-3)». Вид разрешенного использования: «</w:t>
      </w:r>
      <w:r w:rsidR="000F712B" w:rsidRPr="000F712B">
        <w:rPr>
          <w:rFonts w:ascii="Times New Roman" w:hAnsi="Times New Roman"/>
          <w:sz w:val="28"/>
          <w:szCs w:val="28"/>
        </w:rPr>
        <w:t>Малоэтажная многоквартирная жилая застройка</w:t>
      </w:r>
      <w:r w:rsidR="002B5EA2" w:rsidRPr="000F712B">
        <w:rPr>
          <w:rFonts w:ascii="Times New Roman" w:hAnsi="Times New Roman"/>
          <w:sz w:val="28"/>
          <w:szCs w:val="28"/>
        </w:rPr>
        <w:t>», 2.</w:t>
      </w:r>
      <w:r w:rsidR="000F712B" w:rsidRPr="000F712B">
        <w:rPr>
          <w:rFonts w:ascii="Times New Roman" w:hAnsi="Times New Roman"/>
          <w:sz w:val="28"/>
          <w:szCs w:val="28"/>
        </w:rPr>
        <w:t>1.1.</w:t>
      </w:r>
      <w:r w:rsidR="002B5EA2" w:rsidRPr="000F712B">
        <w:rPr>
          <w:rFonts w:ascii="Times New Roman" w:hAnsi="Times New Roman"/>
          <w:sz w:val="28"/>
          <w:szCs w:val="28"/>
        </w:rPr>
        <w:t xml:space="preserve"> - </w:t>
      </w:r>
      <w:r w:rsidR="000F712B" w:rsidRPr="000F712B">
        <w:rPr>
          <w:rFonts w:ascii="Times New Roman" w:hAnsi="Times New Roman"/>
          <w:sz w:val="28"/>
          <w:szCs w:val="28"/>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14:paraId="0CCF0F04" w14:textId="11F53C44" w:rsidR="00985018" w:rsidRPr="000F712B" w:rsidRDefault="002B5EA2" w:rsidP="000F712B">
      <w:pPr>
        <w:pStyle w:val="aa"/>
        <w:ind w:firstLine="709"/>
        <w:contextualSpacing/>
        <w:rPr>
          <w:rFonts w:ascii="Times New Roman" w:hAnsi="Times New Roman"/>
          <w:sz w:val="28"/>
          <w:szCs w:val="28"/>
        </w:rPr>
      </w:pPr>
      <w:r w:rsidRPr="000F712B">
        <w:rPr>
          <w:rFonts w:ascii="Times New Roman" w:hAnsi="Times New Roman"/>
          <w:sz w:val="28"/>
          <w:szCs w:val="28"/>
        </w:rPr>
        <w:t>4. Внесение изменений в Правила землепользования и застройки городского округа города Обь в текстовую часть, дополнение условно разрешенного вида разрешенного использования территориальной зоны</w:t>
      </w:r>
      <w:r w:rsidR="000F712B" w:rsidRPr="000F712B">
        <w:rPr>
          <w:rFonts w:ascii="Times New Roman" w:hAnsi="Times New Roman"/>
          <w:sz w:val="28"/>
          <w:szCs w:val="28"/>
        </w:rPr>
        <w:t xml:space="preserve"> «Зона специализированной общественной застройки (ОД-2)». Вид разрешенного использования: «Блокированная жилая застройка», 2.3. - 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p w14:paraId="05059C54" w14:textId="5FB797F4" w:rsidR="00AB12AC" w:rsidRPr="008B5866" w:rsidRDefault="008B5866" w:rsidP="008B5866">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AB12AC" w:rsidRPr="005F1DD9">
        <w:rPr>
          <w:rFonts w:ascii="Times New Roman" w:hAnsi="Times New Roman" w:cs="Times New Roman"/>
          <w:sz w:val="28"/>
          <w:szCs w:val="28"/>
        </w:rPr>
        <w:t>. Подготовку и проведение общественных обсуждений по вопрос</w:t>
      </w:r>
      <w:r w:rsidR="00AB12AC">
        <w:rPr>
          <w:rFonts w:ascii="Times New Roman" w:hAnsi="Times New Roman" w:cs="Times New Roman"/>
          <w:sz w:val="28"/>
          <w:szCs w:val="28"/>
        </w:rPr>
        <w:t>ам</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внесения изменений в Правила землепользования и застройки городского округа </w:t>
      </w:r>
      <w:r>
        <w:rPr>
          <w:rFonts w:ascii="Times New Roman" w:hAnsi="Times New Roman" w:cs="Times New Roman"/>
          <w:color w:val="000000" w:themeColor="text1"/>
          <w:sz w:val="28"/>
          <w:szCs w:val="28"/>
        </w:rPr>
        <w:lastRenderedPageBreak/>
        <w:t>города Обь</w:t>
      </w:r>
      <w:r>
        <w:rPr>
          <w:rFonts w:ascii="Times New Roman" w:hAnsi="Times New Roman" w:cs="Times New Roman"/>
          <w:sz w:val="28"/>
          <w:szCs w:val="28"/>
        </w:rPr>
        <w:t xml:space="preserve">, </w:t>
      </w:r>
      <w:r w:rsidR="00AB12AC" w:rsidRPr="005F1DD9">
        <w:rPr>
          <w:rFonts w:ascii="Times New Roman" w:hAnsi="Times New Roman" w:cs="Times New Roman"/>
          <w:sz w:val="28"/>
          <w:szCs w:val="28"/>
        </w:rPr>
        <w:t>возложить на комиссию по подготовке проекта правил землепользования и застройки города Оби Новосибирской области (далее – Комиссия).</w:t>
      </w:r>
    </w:p>
    <w:p w14:paraId="5635CCB4" w14:textId="20FA4785" w:rsidR="00897476" w:rsidRPr="00C0018D" w:rsidRDefault="008B5866" w:rsidP="00C0018D">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5F1DD9" w:rsidRPr="005F1DD9">
        <w:rPr>
          <w:rFonts w:ascii="Times New Roman" w:hAnsi="Times New Roman" w:cs="Times New Roman"/>
          <w:sz w:val="28"/>
          <w:szCs w:val="28"/>
        </w:rPr>
        <w:t xml:space="preserve">. Комиссии провести общественные </w:t>
      </w:r>
      <w:r w:rsidR="005F1DD9" w:rsidRPr="00C0018D">
        <w:rPr>
          <w:rFonts w:ascii="Times New Roman" w:hAnsi="Times New Roman" w:cs="Times New Roman"/>
          <w:sz w:val="28"/>
          <w:szCs w:val="28"/>
        </w:rPr>
        <w:t>обсуждения</w:t>
      </w:r>
      <w:r w:rsidR="00207BD3" w:rsidRPr="00C0018D">
        <w:rPr>
          <w:rFonts w:ascii="Times New Roman" w:hAnsi="Times New Roman" w:cs="Times New Roman"/>
          <w:sz w:val="28"/>
          <w:szCs w:val="28"/>
        </w:rPr>
        <w:t xml:space="preserve"> с</w:t>
      </w:r>
      <w:r w:rsidR="00897476" w:rsidRPr="00C0018D">
        <w:rPr>
          <w:rFonts w:ascii="Times New Roman" w:hAnsi="Times New Roman" w:cs="Times New Roman"/>
          <w:sz w:val="28"/>
          <w:szCs w:val="28"/>
        </w:rPr>
        <w:t xml:space="preserve"> </w:t>
      </w:r>
      <w:r w:rsidR="0023776A">
        <w:rPr>
          <w:rFonts w:ascii="Times New Roman" w:hAnsi="Times New Roman" w:cs="Times New Roman"/>
          <w:sz w:val="28"/>
          <w:szCs w:val="28"/>
        </w:rPr>
        <w:t>13</w:t>
      </w:r>
      <w:r w:rsidR="00897476" w:rsidRPr="00C0018D">
        <w:rPr>
          <w:rFonts w:ascii="Times New Roman" w:hAnsi="Times New Roman" w:cs="Times New Roman"/>
          <w:sz w:val="28"/>
          <w:szCs w:val="28"/>
        </w:rPr>
        <w:t>.</w:t>
      </w:r>
      <w:r w:rsidR="00E40412" w:rsidRPr="00C0018D">
        <w:rPr>
          <w:rFonts w:ascii="Times New Roman" w:hAnsi="Times New Roman" w:cs="Times New Roman"/>
          <w:sz w:val="28"/>
          <w:szCs w:val="28"/>
        </w:rPr>
        <w:t>0</w:t>
      </w:r>
      <w:r w:rsidR="00C0018D" w:rsidRPr="00C0018D">
        <w:rPr>
          <w:rFonts w:ascii="Times New Roman" w:hAnsi="Times New Roman" w:cs="Times New Roman"/>
          <w:sz w:val="28"/>
          <w:szCs w:val="28"/>
        </w:rPr>
        <w:t>8</w:t>
      </w:r>
      <w:r w:rsidR="00897476" w:rsidRPr="00C0018D">
        <w:rPr>
          <w:rFonts w:ascii="Times New Roman" w:hAnsi="Times New Roman" w:cs="Times New Roman"/>
          <w:sz w:val="28"/>
          <w:szCs w:val="28"/>
        </w:rPr>
        <w:t>.202</w:t>
      </w:r>
      <w:r w:rsidR="00E40412" w:rsidRPr="00C0018D">
        <w:rPr>
          <w:rFonts w:ascii="Times New Roman" w:hAnsi="Times New Roman" w:cs="Times New Roman"/>
          <w:sz w:val="28"/>
          <w:szCs w:val="28"/>
        </w:rPr>
        <w:t>6</w:t>
      </w:r>
      <w:r w:rsidR="00897476" w:rsidRPr="00C0018D">
        <w:rPr>
          <w:rFonts w:ascii="Times New Roman" w:hAnsi="Times New Roman" w:cs="Times New Roman"/>
          <w:sz w:val="28"/>
          <w:szCs w:val="28"/>
        </w:rPr>
        <w:t xml:space="preserve"> по </w:t>
      </w:r>
      <w:r w:rsidR="00542F3F">
        <w:rPr>
          <w:rFonts w:ascii="Times New Roman" w:hAnsi="Times New Roman" w:cs="Times New Roman"/>
          <w:sz w:val="28"/>
          <w:szCs w:val="28"/>
        </w:rPr>
        <w:t>14</w:t>
      </w:r>
      <w:r w:rsidR="00897476" w:rsidRPr="00C0018D">
        <w:rPr>
          <w:rFonts w:ascii="Times New Roman" w:hAnsi="Times New Roman" w:cs="Times New Roman"/>
          <w:sz w:val="28"/>
          <w:szCs w:val="28"/>
        </w:rPr>
        <w:t>.</w:t>
      </w:r>
      <w:r w:rsidR="00E40412" w:rsidRPr="00C0018D">
        <w:rPr>
          <w:rFonts w:ascii="Times New Roman" w:hAnsi="Times New Roman" w:cs="Times New Roman"/>
          <w:sz w:val="28"/>
          <w:szCs w:val="28"/>
        </w:rPr>
        <w:t>0</w:t>
      </w:r>
      <w:r w:rsidR="00C0018D" w:rsidRPr="00C0018D">
        <w:rPr>
          <w:rFonts w:ascii="Times New Roman" w:hAnsi="Times New Roman" w:cs="Times New Roman"/>
          <w:sz w:val="28"/>
          <w:szCs w:val="28"/>
        </w:rPr>
        <w:t>8</w:t>
      </w:r>
      <w:r w:rsidR="00897476" w:rsidRPr="00C0018D">
        <w:rPr>
          <w:rFonts w:ascii="Times New Roman" w:hAnsi="Times New Roman" w:cs="Times New Roman"/>
          <w:sz w:val="28"/>
          <w:szCs w:val="28"/>
        </w:rPr>
        <w:t>.20</w:t>
      </w:r>
      <w:r w:rsidR="00E40412" w:rsidRPr="00C0018D">
        <w:rPr>
          <w:rFonts w:ascii="Times New Roman" w:hAnsi="Times New Roman" w:cs="Times New Roman"/>
          <w:sz w:val="28"/>
          <w:szCs w:val="28"/>
        </w:rPr>
        <w:t>26</w:t>
      </w:r>
      <w:r w:rsidR="00897476" w:rsidRPr="00C0018D">
        <w:rPr>
          <w:rFonts w:ascii="Times New Roman" w:hAnsi="Times New Roman" w:cs="Times New Roman"/>
          <w:sz w:val="28"/>
          <w:szCs w:val="28"/>
        </w:rPr>
        <w:t xml:space="preserve"> </w:t>
      </w:r>
    </w:p>
    <w:p w14:paraId="246EFFB0" w14:textId="013AB502" w:rsidR="005F1DD9" w:rsidRPr="005F1DD9" w:rsidRDefault="005F1DD9" w:rsidP="00C0018D">
      <w:pPr>
        <w:spacing w:line="240" w:lineRule="auto"/>
        <w:contextualSpacing/>
        <w:jc w:val="both"/>
        <w:rPr>
          <w:rFonts w:ascii="Times New Roman" w:hAnsi="Times New Roman" w:cs="Times New Roman"/>
          <w:sz w:val="28"/>
          <w:szCs w:val="28"/>
        </w:rPr>
      </w:pPr>
      <w:r w:rsidRPr="00C0018D">
        <w:rPr>
          <w:rFonts w:ascii="Times New Roman" w:hAnsi="Times New Roman" w:cs="Times New Roman"/>
          <w:sz w:val="28"/>
          <w:szCs w:val="28"/>
        </w:rPr>
        <w:t xml:space="preserve">по адресу: 633102, Новосибирская область, город Обь, улица Авиационная, дом 12 </w:t>
      </w:r>
      <w:r w:rsidRPr="005F1DD9">
        <w:rPr>
          <w:rFonts w:ascii="Times New Roman" w:hAnsi="Times New Roman" w:cs="Times New Roman"/>
          <w:sz w:val="28"/>
          <w:szCs w:val="28"/>
        </w:rPr>
        <w:t>(здание администрации города Оби Новосибирской области).</w:t>
      </w:r>
    </w:p>
    <w:p w14:paraId="5958553E" w14:textId="1F799CD9" w:rsidR="008B5866" w:rsidRDefault="008B5866" w:rsidP="008B5866">
      <w:pPr>
        <w:spacing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7</w:t>
      </w:r>
      <w:r w:rsidR="005F1DD9" w:rsidRPr="005F1DD9">
        <w:rPr>
          <w:rFonts w:ascii="Times New Roman" w:hAnsi="Times New Roman" w:cs="Times New Roman"/>
          <w:sz w:val="28"/>
          <w:szCs w:val="28"/>
        </w:rPr>
        <w:t xml:space="preserve">. Комиссии организовать проведение общественных обсуждений, а также прием письменных замечаний и предложений </w:t>
      </w:r>
      <w:r w:rsidR="0069742B" w:rsidRPr="005F1DD9">
        <w:rPr>
          <w:rFonts w:ascii="Times New Roman" w:hAnsi="Times New Roman" w:cs="Times New Roman"/>
          <w:sz w:val="28"/>
          <w:szCs w:val="28"/>
        </w:rPr>
        <w:t>по вопрос</w:t>
      </w:r>
      <w:r w:rsidR="00A85EA4">
        <w:rPr>
          <w:rFonts w:ascii="Times New Roman" w:hAnsi="Times New Roman" w:cs="Times New Roman"/>
          <w:sz w:val="28"/>
          <w:szCs w:val="28"/>
        </w:rPr>
        <w:t>ам</w:t>
      </w:r>
      <w:r w:rsidR="0069742B" w:rsidRPr="005F1DD9">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внесения изменений в Правила землепользования и застройки городского округа города Обь. </w:t>
      </w:r>
    </w:p>
    <w:p w14:paraId="137B72D4" w14:textId="142FB45B" w:rsidR="005F1DD9" w:rsidRPr="005F1DD9" w:rsidRDefault="008B5866" w:rsidP="00C0018D">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005F1DD9" w:rsidRPr="005F1DD9">
        <w:rPr>
          <w:rFonts w:ascii="Times New Roman" w:hAnsi="Times New Roman" w:cs="Times New Roman"/>
          <w:sz w:val="28"/>
          <w:szCs w:val="28"/>
        </w:rPr>
        <w:t>. Определить местонахождение Комиссии по адресу: 633102, Новосибирская область, город Обь, улица Авиационная, дом 12 (здание администрации города Оби Новосибирской области); адрес электронной почты: ob_adm@nso.ru, контактный телефон/факс: 8</w:t>
      </w:r>
      <w:r w:rsidR="00EA0B21">
        <w:rPr>
          <w:rFonts w:ascii="Times New Roman" w:hAnsi="Times New Roman" w:cs="Times New Roman"/>
          <w:sz w:val="28"/>
          <w:szCs w:val="28"/>
        </w:rPr>
        <w:t xml:space="preserve"> </w:t>
      </w:r>
      <w:r w:rsidR="005F1DD9" w:rsidRPr="005F1DD9">
        <w:rPr>
          <w:rFonts w:ascii="Times New Roman" w:hAnsi="Times New Roman" w:cs="Times New Roman"/>
          <w:sz w:val="28"/>
          <w:szCs w:val="28"/>
        </w:rPr>
        <w:t>(38373) 51-640,  8</w:t>
      </w:r>
      <w:r w:rsidR="00EA0B21">
        <w:rPr>
          <w:rFonts w:ascii="Times New Roman" w:hAnsi="Times New Roman" w:cs="Times New Roman"/>
          <w:sz w:val="28"/>
          <w:szCs w:val="28"/>
        </w:rPr>
        <w:t xml:space="preserve"> </w:t>
      </w:r>
      <w:r w:rsidR="005F1DD9" w:rsidRPr="005F1DD9">
        <w:rPr>
          <w:rFonts w:ascii="Times New Roman" w:hAnsi="Times New Roman" w:cs="Times New Roman"/>
          <w:sz w:val="28"/>
          <w:szCs w:val="28"/>
        </w:rPr>
        <w:t>(38373) 50-99</w:t>
      </w:r>
      <w:r w:rsidR="005F1DD9">
        <w:rPr>
          <w:rFonts w:ascii="Times New Roman" w:hAnsi="Times New Roman" w:cs="Times New Roman"/>
          <w:sz w:val="28"/>
          <w:szCs w:val="28"/>
        </w:rPr>
        <w:t>2</w:t>
      </w:r>
      <w:r w:rsidR="001C19D5">
        <w:rPr>
          <w:rFonts w:ascii="Times New Roman" w:hAnsi="Times New Roman" w:cs="Times New Roman"/>
          <w:sz w:val="28"/>
          <w:szCs w:val="28"/>
        </w:rPr>
        <w:t>;</w:t>
      </w:r>
      <w:r w:rsidR="001C19D5" w:rsidRPr="001C19D5">
        <w:rPr>
          <w:rFonts w:ascii="Times New Roman" w:hAnsi="Times New Roman" w:cs="Times New Roman"/>
          <w:sz w:val="28"/>
          <w:szCs w:val="28"/>
        </w:rPr>
        <w:t xml:space="preserve"> </w:t>
      </w:r>
      <w:r w:rsidR="001C19D5" w:rsidRPr="005F1DD9">
        <w:rPr>
          <w:rFonts w:ascii="Times New Roman" w:hAnsi="Times New Roman" w:cs="Times New Roman"/>
          <w:sz w:val="28"/>
          <w:szCs w:val="28"/>
        </w:rPr>
        <w:t>8</w:t>
      </w:r>
      <w:r w:rsidR="00EA0B21">
        <w:rPr>
          <w:rFonts w:ascii="Times New Roman" w:hAnsi="Times New Roman" w:cs="Times New Roman"/>
          <w:sz w:val="28"/>
          <w:szCs w:val="28"/>
        </w:rPr>
        <w:t xml:space="preserve"> </w:t>
      </w:r>
      <w:r w:rsidR="001C19D5" w:rsidRPr="005F1DD9">
        <w:rPr>
          <w:rFonts w:ascii="Times New Roman" w:hAnsi="Times New Roman" w:cs="Times New Roman"/>
          <w:sz w:val="28"/>
          <w:szCs w:val="28"/>
        </w:rPr>
        <w:t>(38373) 5</w:t>
      </w:r>
      <w:r w:rsidR="001C19D5">
        <w:rPr>
          <w:rFonts w:ascii="Times New Roman" w:hAnsi="Times New Roman" w:cs="Times New Roman"/>
          <w:sz w:val="28"/>
          <w:szCs w:val="28"/>
        </w:rPr>
        <w:t>1</w:t>
      </w:r>
      <w:r w:rsidR="001C19D5" w:rsidRPr="005F1DD9">
        <w:rPr>
          <w:rFonts w:ascii="Times New Roman" w:hAnsi="Times New Roman" w:cs="Times New Roman"/>
          <w:sz w:val="28"/>
          <w:szCs w:val="28"/>
        </w:rPr>
        <w:t>-</w:t>
      </w:r>
      <w:r w:rsidR="001C19D5">
        <w:rPr>
          <w:rFonts w:ascii="Times New Roman" w:hAnsi="Times New Roman" w:cs="Times New Roman"/>
          <w:sz w:val="28"/>
          <w:szCs w:val="28"/>
        </w:rPr>
        <w:t>813</w:t>
      </w:r>
      <w:r w:rsidR="003D291A">
        <w:rPr>
          <w:rFonts w:ascii="Times New Roman" w:hAnsi="Times New Roman" w:cs="Times New Roman"/>
          <w:sz w:val="28"/>
          <w:szCs w:val="28"/>
        </w:rPr>
        <w:t>.</w:t>
      </w:r>
    </w:p>
    <w:p w14:paraId="01F0F6A7" w14:textId="7F2DEDF8" w:rsidR="005F1DD9" w:rsidRPr="005F1DD9" w:rsidRDefault="008B5866" w:rsidP="00C0018D">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005F1DD9" w:rsidRPr="005F1DD9">
        <w:rPr>
          <w:rFonts w:ascii="Times New Roman" w:hAnsi="Times New Roman" w:cs="Times New Roman"/>
          <w:sz w:val="28"/>
          <w:szCs w:val="28"/>
        </w:rPr>
        <w:t xml:space="preserve">. </w:t>
      </w:r>
      <w:r w:rsidR="0086736C">
        <w:rPr>
          <w:rFonts w:ascii="Times New Roman" w:hAnsi="Times New Roman" w:cs="Times New Roman"/>
          <w:sz w:val="28"/>
          <w:szCs w:val="28"/>
        </w:rPr>
        <w:t xml:space="preserve">Управлению по вопросам общественности не </w:t>
      </w:r>
      <w:r w:rsidR="0086736C" w:rsidRPr="00C0018D">
        <w:rPr>
          <w:rFonts w:ascii="Times New Roman" w:hAnsi="Times New Roman" w:cs="Times New Roman"/>
          <w:sz w:val="28"/>
          <w:szCs w:val="28"/>
        </w:rPr>
        <w:t xml:space="preserve">позднее </w:t>
      </w:r>
      <w:r w:rsidR="00542F3F">
        <w:rPr>
          <w:rFonts w:ascii="Times New Roman" w:hAnsi="Times New Roman" w:cs="Times New Roman"/>
          <w:sz w:val="28"/>
          <w:szCs w:val="28"/>
        </w:rPr>
        <w:t>0</w:t>
      </w:r>
      <w:r w:rsidR="008D0DD9">
        <w:rPr>
          <w:rFonts w:ascii="Times New Roman" w:hAnsi="Times New Roman" w:cs="Times New Roman"/>
          <w:sz w:val="28"/>
          <w:szCs w:val="28"/>
        </w:rPr>
        <w:t>6</w:t>
      </w:r>
      <w:r w:rsidR="0086736C" w:rsidRPr="00C0018D">
        <w:rPr>
          <w:rFonts w:ascii="Times New Roman" w:hAnsi="Times New Roman" w:cs="Times New Roman"/>
          <w:sz w:val="28"/>
          <w:szCs w:val="28"/>
        </w:rPr>
        <w:t>.</w:t>
      </w:r>
      <w:r w:rsidR="00C0018D" w:rsidRPr="00C0018D">
        <w:rPr>
          <w:rFonts w:ascii="Times New Roman" w:hAnsi="Times New Roman" w:cs="Times New Roman"/>
          <w:sz w:val="28"/>
          <w:szCs w:val="28"/>
        </w:rPr>
        <w:t>0</w:t>
      </w:r>
      <w:r w:rsidR="00542F3F">
        <w:rPr>
          <w:rFonts w:ascii="Times New Roman" w:hAnsi="Times New Roman" w:cs="Times New Roman"/>
          <w:sz w:val="28"/>
          <w:szCs w:val="28"/>
        </w:rPr>
        <w:t>8</w:t>
      </w:r>
      <w:r w:rsidR="0086736C" w:rsidRPr="00C0018D">
        <w:rPr>
          <w:rFonts w:ascii="Times New Roman" w:hAnsi="Times New Roman" w:cs="Times New Roman"/>
          <w:sz w:val="28"/>
          <w:szCs w:val="28"/>
        </w:rPr>
        <w:t xml:space="preserve">.2026 </w:t>
      </w:r>
      <w:r w:rsidR="0086736C">
        <w:rPr>
          <w:rFonts w:ascii="Times New Roman" w:hAnsi="Times New Roman" w:cs="Times New Roman"/>
          <w:sz w:val="28"/>
          <w:szCs w:val="28"/>
        </w:rPr>
        <w:t>о</w:t>
      </w:r>
      <w:r w:rsidR="005F1DD9" w:rsidRPr="005F1DD9">
        <w:rPr>
          <w:rFonts w:ascii="Times New Roman" w:hAnsi="Times New Roman" w:cs="Times New Roman"/>
          <w:sz w:val="28"/>
          <w:szCs w:val="28"/>
        </w:rPr>
        <w:t xml:space="preserve">беспечить информирование участников общественных обсуждений путем размещения на официальном сайте </w:t>
      </w:r>
      <w:r w:rsidR="002136CB">
        <w:rPr>
          <w:rFonts w:ascii="Times New Roman" w:hAnsi="Times New Roman" w:cs="Times New Roman"/>
          <w:sz w:val="28"/>
          <w:szCs w:val="28"/>
        </w:rPr>
        <w:t xml:space="preserve">администрации </w:t>
      </w:r>
      <w:r w:rsidR="005F1DD9" w:rsidRPr="005F1DD9">
        <w:rPr>
          <w:rFonts w:ascii="Times New Roman" w:hAnsi="Times New Roman" w:cs="Times New Roman"/>
          <w:sz w:val="28"/>
          <w:szCs w:val="28"/>
        </w:rPr>
        <w:t xml:space="preserve">города Оби Новосибирской области и на </w:t>
      </w:r>
      <w:r w:rsidR="003D291A">
        <w:rPr>
          <w:rFonts w:ascii="Times New Roman" w:hAnsi="Times New Roman" w:cs="Times New Roman"/>
          <w:sz w:val="28"/>
          <w:szCs w:val="28"/>
        </w:rPr>
        <w:t>платформе обратной связи федеральной государственной информационной системы «Единый портал государственных и муниципальных услуг»</w:t>
      </w:r>
      <w:r w:rsidR="005F1DD9" w:rsidRPr="005F1DD9">
        <w:rPr>
          <w:rFonts w:ascii="Times New Roman" w:hAnsi="Times New Roman" w:cs="Times New Roman"/>
          <w:sz w:val="28"/>
          <w:szCs w:val="28"/>
        </w:rPr>
        <w:t>, сообщения о проведении общественных обсуждений, месте, сроках их проведения, о вопросах, выносимых на общественные обсуждения, сроке, месте и времени приема замечаний и предложений и других обстоятельствах, имеющих значение для надлежащей организации и проведения общественных обсуждений.</w:t>
      </w:r>
    </w:p>
    <w:p w14:paraId="14330AA9" w14:textId="7EF5A992" w:rsidR="005F1DD9" w:rsidRPr="005F1DD9" w:rsidRDefault="008B5866" w:rsidP="00C0018D">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10</w:t>
      </w:r>
      <w:r w:rsidR="005F1DD9" w:rsidRPr="005F1DD9">
        <w:rPr>
          <w:rFonts w:ascii="Times New Roman" w:hAnsi="Times New Roman" w:cs="Times New Roman"/>
          <w:sz w:val="28"/>
          <w:szCs w:val="28"/>
        </w:rPr>
        <w:t>.</w:t>
      </w:r>
      <w:r w:rsidR="00E62BA8">
        <w:rPr>
          <w:rFonts w:ascii="Times New Roman" w:hAnsi="Times New Roman" w:cs="Times New Roman"/>
          <w:sz w:val="28"/>
          <w:szCs w:val="28"/>
        </w:rPr>
        <w:t xml:space="preserve"> </w:t>
      </w:r>
      <w:r w:rsidR="005F1DD9" w:rsidRPr="005F1DD9">
        <w:rPr>
          <w:rFonts w:ascii="Times New Roman" w:hAnsi="Times New Roman" w:cs="Times New Roman"/>
          <w:sz w:val="28"/>
          <w:szCs w:val="28"/>
        </w:rPr>
        <w:t xml:space="preserve">Управлению по вопросам общественности опубликовать настоящее постановление в установленном порядке в </w:t>
      </w:r>
      <w:r w:rsidR="00AD54CE">
        <w:rPr>
          <w:rFonts w:ascii="Times New Roman" w:hAnsi="Times New Roman" w:cs="Times New Roman"/>
          <w:sz w:val="28"/>
          <w:szCs w:val="28"/>
        </w:rPr>
        <w:t>печатном издании</w:t>
      </w:r>
      <w:r w:rsidR="005F1DD9" w:rsidRPr="005F1DD9">
        <w:rPr>
          <w:rFonts w:ascii="Times New Roman" w:hAnsi="Times New Roman" w:cs="Times New Roman"/>
          <w:sz w:val="28"/>
          <w:szCs w:val="28"/>
        </w:rPr>
        <w:t xml:space="preserve"> «Аэро-Сити» и разместить на официальном сайте администрации города Оби Новосибирской области </w:t>
      </w:r>
      <w:r w:rsidR="00805C97" w:rsidRPr="00805C97">
        <w:rPr>
          <w:rFonts w:ascii="Times New Roman" w:hAnsi="Times New Roman" w:cs="Times New Roman"/>
          <w:sz w:val="28"/>
          <w:szCs w:val="28"/>
        </w:rPr>
        <w:t>в</w:t>
      </w:r>
      <w:r w:rsidR="00805C97">
        <w:rPr>
          <w:rFonts w:ascii="Times New Roman" w:hAnsi="Times New Roman" w:cs="Times New Roman"/>
          <w:sz w:val="28"/>
          <w:szCs w:val="28"/>
        </w:rPr>
        <w:t xml:space="preserve"> </w:t>
      </w:r>
      <w:r w:rsidR="00805C97" w:rsidRPr="00805C97">
        <w:rPr>
          <w:rFonts w:ascii="Times New Roman" w:hAnsi="Times New Roman" w:cs="Times New Roman"/>
          <w:sz w:val="28"/>
          <w:szCs w:val="28"/>
        </w:rPr>
        <w:t>информационно-телекоммуникационной сети</w:t>
      </w:r>
      <w:r w:rsidR="005F1DD9" w:rsidRPr="005F1DD9">
        <w:rPr>
          <w:rFonts w:ascii="Times New Roman" w:hAnsi="Times New Roman" w:cs="Times New Roman"/>
          <w:sz w:val="28"/>
          <w:szCs w:val="28"/>
        </w:rPr>
        <w:t xml:space="preserve"> </w:t>
      </w:r>
      <w:r w:rsidR="00805C97">
        <w:rPr>
          <w:rFonts w:ascii="Times New Roman" w:hAnsi="Times New Roman" w:cs="Times New Roman"/>
          <w:sz w:val="28"/>
          <w:szCs w:val="28"/>
        </w:rPr>
        <w:t>«</w:t>
      </w:r>
      <w:r w:rsidR="005F1DD9" w:rsidRPr="005F1DD9">
        <w:rPr>
          <w:rFonts w:ascii="Times New Roman" w:hAnsi="Times New Roman" w:cs="Times New Roman"/>
          <w:sz w:val="28"/>
          <w:szCs w:val="28"/>
        </w:rPr>
        <w:t>Интернет</w:t>
      </w:r>
      <w:r w:rsidR="00805C97">
        <w:rPr>
          <w:rFonts w:ascii="Times New Roman" w:hAnsi="Times New Roman" w:cs="Times New Roman"/>
          <w:sz w:val="28"/>
          <w:szCs w:val="28"/>
        </w:rPr>
        <w:t>»</w:t>
      </w:r>
      <w:r w:rsidR="005F1DD9" w:rsidRPr="005F1DD9">
        <w:rPr>
          <w:rFonts w:ascii="Times New Roman" w:hAnsi="Times New Roman" w:cs="Times New Roman"/>
          <w:sz w:val="28"/>
          <w:szCs w:val="28"/>
        </w:rPr>
        <w:t>.</w:t>
      </w:r>
    </w:p>
    <w:p w14:paraId="37E70D15" w14:textId="6CECC173" w:rsidR="005F1DD9" w:rsidRDefault="008B5866" w:rsidP="00C0018D">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11.</w:t>
      </w:r>
      <w:r w:rsidR="005F1DD9" w:rsidRPr="005F1DD9">
        <w:rPr>
          <w:rFonts w:ascii="Times New Roman" w:hAnsi="Times New Roman" w:cs="Times New Roman"/>
          <w:sz w:val="28"/>
          <w:szCs w:val="28"/>
        </w:rPr>
        <w:t xml:space="preserve"> Контроль за исполнением настоящего постановления возложить на первого заместителя главы администрации</w:t>
      </w:r>
      <w:r w:rsidR="00185346">
        <w:rPr>
          <w:rFonts w:ascii="Times New Roman" w:hAnsi="Times New Roman" w:cs="Times New Roman"/>
          <w:sz w:val="28"/>
          <w:szCs w:val="28"/>
        </w:rPr>
        <w:t xml:space="preserve"> – н</w:t>
      </w:r>
      <w:r w:rsidR="005F1DD9" w:rsidRPr="005F1DD9">
        <w:rPr>
          <w:rFonts w:ascii="Times New Roman" w:hAnsi="Times New Roman" w:cs="Times New Roman"/>
          <w:sz w:val="28"/>
          <w:szCs w:val="28"/>
        </w:rPr>
        <w:t>ачальника управления</w:t>
      </w:r>
      <w:r w:rsidR="000024DD">
        <w:rPr>
          <w:rFonts w:ascii="Times New Roman" w:hAnsi="Times New Roman" w:cs="Times New Roman"/>
          <w:sz w:val="28"/>
          <w:szCs w:val="28"/>
        </w:rPr>
        <w:t xml:space="preserve"> Малыгину </w:t>
      </w:r>
      <w:r w:rsidR="00A52E20">
        <w:rPr>
          <w:rFonts w:ascii="Times New Roman" w:hAnsi="Times New Roman" w:cs="Times New Roman"/>
          <w:sz w:val="28"/>
          <w:szCs w:val="28"/>
        </w:rPr>
        <w:t>М.Н.</w:t>
      </w:r>
    </w:p>
    <w:p w14:paraId="16558C37" w14:textId="6CAA86E6" w:rsidR="005F1DD9" w:rsidRDefault="005F1DD9" w:rsidP="005F1DD9">
      <w:pPr>
        <w:spacing w:line="240" w:lineRule="auto"/>
        <w:contextualSpacing/>
        <w:jc w:val="both"/>
        <w:rPr>
          <w:rFonts w:ascii="Times New Roman" w:hAnsi="Times New Roman" w:cs="Times New Roman"/>
          <w:sz w:val="28"/>
          <w:szCs w:val="28"/>
        </w:rPr>
      </w:pPr>
    </w:p>
    <w:p w14:paraId="1C65E538" w14:textId="6F9C739C" w:rsidR="005F1DD9" w:rsidRDefault="005F1DD9" w:rsidP="005F1DD9">
      <w:pPr>
        <w:spacing w:line="240" w:lineRule="auto"/>
        <w:contextualSpacing/>
        <w:jc w:val="both"/>
        <w:rPr>
          <w:rFonts w:ascii="Times New Roman" w:hAnsi="Times New Roman" w:cs="Times New Roman"/>
          <w:sz w:val="28"/>
          <w:szCs w:val="28"/>
        </w:rPr>
      </w:pPr>
    </w:p>
    <w:p w14:paraId="600C24E0" w14:textId="77777777" w:rsidR="00BC5EB5" w:rsidRDefault="00BC5EB5" w:rsidP="005F1DD9">
      <w:pPr>
        <w:spacing w:line="240" w:lineRule="auto"/>
        <w:contextualSpacing/>
        <w:jc w:val="both"/>
        <w:rPr>
          <w:rFonts w:ascii="Times New Roman" w:hAnsi="Times New Roman" w:cs="Times New Roman"/>
          <w:sz w:val="28"/>
          <w:szCs w:val="28"/>
        </w:rPr>
      </w:pPr>
    </w:p>
    <w:p w14:paraId="78C83B1A" w14:textId="159ADECE" w:rsidR="005F1DD9" w:rsidRPr="005F1DD9" w:rsidRDefault="005F1DD9" w:rsidP="005F1DD9">
      <w:pPr>
        <w:spacing w:line="240" w:lineRule="auto"/>
        <w:contextualSpacing/>
        <w:jc w:val="both"/>
        <w:rPr>
          <w:rFonts w:ascii="Times New Roman" w:hAnsi="Times New Roman" w:cs="Times New Roman"/>
          <w:b/>
          <w:bCs/>
          <w:sz w:val="28"/>
          <w:szCs w:val="28"/>
        </w:rPr>
      </w:pPr>
      <w:r w:rsidRPr="005F1DD9">
        <w:rPr>
          <w:rFonts w:ascii="Times New Roman" w:hAnsi="Times New Roman" w:cs="Times New Roman"/>
          <w:b/>
          <w:bCs/>
          <w:sz w:val="28"/>
          <w:szCs w:val="28"/>
        </w:rPr>
        <w:t>Глав</w:t>
      </w:r>
      <w:r w:rsidR="00C0018D">
        <w:rPr>
          <w:rFonts w:ascii="Times New Roman" w:hAnsi="Times New Roman" w:cs="Times New Roman"/>
          <w:b/>
          <w:bCs/>
          <w:sz w:val="28"/>
          <w:szCs w:val="28"/>
        </w:rPr>
        <w:t>а</w:t>
      </w:r>
      <w:r w:rsidRPr="005F1DD9">
        <w:rPr>
          <w:rFonts w:ascii="Times New Roman" w:hAnsi="Times New Roman" w:cs="Times New Roman"/>
          <w:b/>
          <w:bCs/>
          <w:sz w:val="28"/>
          <w:szCs w:val="28"/>
        </w:rPr>
        <w:t xml:space="preserve"> города Оби</w:t>
      </w:r>
    </w:p>
    <w:p w14:paraId="6F0F5018" w14:textId="4838E3C0" w:rsidR="005F1DD9" w:rsidRDefault="005F1DD9" w:rsidP="005F1DD9">
      <w:pPr>
        <w:spacing w:line="240" w:lineRule="auto"/>
        <w:contextualSpacing/>
        <w:jc w:val="both"/>
        <w:rPr>
          <w:rFonts w:ascii="Times New Roman" w:hAnsi="Times New Roman" w:cs="Times New Roman"/>
          <w:b/>
          <w:bCs/>
          <w:sz w:val="28"/>
          <w:szCs w:val="28"/>
        </w:rPr>
      </w:pPr>
      <w:r w:rsidRPr="005F1DD9">
        <w:rPr>
          <w:rFonts w:ascii="Times New Roman" w:hAnsi="Times New Roman" w:cs="Times New Roman"/>
          <w:b/>
          <w:bCs/>
          <w:sz w:val="28"/>
          <w:szCs w:val="28"/>
        </w:rPr>
        <w:t xml:space="preserve">Новосибирской области           </w:t>
      </w:r>
      <w:r>
        <w:rPr>
          <w:rFonts w:ascii="Times New Roman" w:hAnsi="Times New Roman" w:cs="Times New Roman"/>
          <w:b/>
          <w:bCs/>
          <w:sz w:val="28"/>
          <w:szCs w:val="28"/>
        </w:rPr>
        <w:t xml:space="preserve">                                                                </w:t>
      </w:r>
      <w:r w:rsidR="00C0018D">
        <w:rPr>
          <w:rFonts w:ascii="Times New Roman" w:hAnsi="Times New Roman" w:cs="Times New Roman"/>
          <w:b/>
          <w:bCs/>
          <w:sz w:val="28"/>
          <w:szCs w:val="28"/>
        </w:rPr>
        <w:t>С.В. Синяев</w:t>
      </w:r>
    </w:p>
    <w:p w14:paraId="0C336E65" w14:textId="77777777" w:rsidR="00807E8C" w:rsidRDefault="00807E8C" w:rsidP="005F1DD9">
      <w:pPr>
        <w:spacing w:line="240" w:lineRule="auto"/>
        <w:contextualSpacing/>
        <w:jc w:val="both"/>
        <w:rPr>
          <w:rFonts w:ascii="Times New Roman" w:hAnsi="Times New Roman" w:cs="Times New Roman"/>
          <w:sz w:val="20"/>
          <w:szCs w:val="20"/>
        </w:rPr>
      </w:pPr>
    </w:p>
    <w:p w14:paraId="026B0BED" w14:textId="1610BD33" w:rsidR="005F1DD9" w:rsidRDefault="005F1DD9" w:rsidP="005F1DD9">
      <w:pPr>
        <w:spacing w:line="240" w:lineRule="auto"/>
        <w:contextualSpacing/>
        <w:jc w:val="both"/>
        <w:rPr>
          <w:rFonts w:ascii="Times New Roman" w:hAnsi="Times New Roman" w:cs="Times New Roman"/>
          <w:sz w:val="20"/>
          <w:szCs w:val="20"/>
        </w:rPr>
      </w:pPr>
    </w:p>
    <w:p w14:paraId="1B37177C" w14:textId="2B8CAE3D" w:rsidR="001C19D5" w:rsidRDefault="001C19D5" w:rsidP="005F1DD9">
      <w:pPr>
        <w:spacing w:line="240" w:lineRule="auto"/>
        <w:contextualSpacing/>
        <w:jc w:val="both"/>
        <w:rPr>
          <w:rFonts w:ascii="Times New Roman" w:hAnsi="Times New Roman" w:cs="Times New Roman"/>
          <w:sz w:val="20"/>
          <w:szCs w:val="20"/>
        </w:rPr>
      </w:pPr>
    </w:p>
    <w:p w14:paraId="4F052ADB" w14:textId="144A0574" w:rsidR="001C19D5" w:rsidRDefault="001C19D5" w:rsidP="005F1DD9">
      <w:pPr>
        <w:spacing w:line="240" w:lineRule="auto"/>
        <w:contextualSpacing/>
        <w:jc w:val="both"/>
        <w:rPr>
          <w:rFonts w:ascii="Times New Roman" w:hAnsi="Times New Roman" w:cs="Times New Roman"/>
          <w:sz w:val="20"/>
          <w:szCs w:val="20"/>
        </w:rPr>
      </w:pPr>
    </w:p>
    <w:p w14:paraId="76BFEA36" w14:textId="3B8906DD" w:rsidR="001C19D5" w:rsidRDefault="001C19D5" w:rsidP="005F1DD9">
      <w:pPr>
        <w:spacing w:line="240" w:lineRule="auto"/>
        <w:contextualSpacing/>
        <w:jc w:val="both"/>
        <w:rPr>
          <w:rFonts w:ascii="Times New Roman" w:hAnsi="Times New Roman" w:cs="Times New Roman"/>
          <w:sz w:val="20"/>
          <w:szCs w:val="20"/>
        </w:rPr>
      </w:pPr>
    </w:p>
    <w:p w14:paraId="6FDD0401" w14:textId="77777777" w:rsidR="00897476" w:rsidRDefault="00897476" w:rsidP="005F1DD9">
      <w:pPr>
        <w:spacing w:line="240" w:lineRule="auto"/>
        <w:contextualSpacing/>
        <w:jc w:val="both"/>
        <w:rPr>
          <w:rFonts w:ascii="Times New Roman" w:hAnsi="Times New Roman" w:cs="Times New Roman"/>
          <w:sz w:val="20"/>
          <w:szCs w:val="20"/>
        </w:rPr>
      </w:pPr>
    </w:p>
    <w:p w14:paraId="43504B1C" w14:textId="77777777" w:rsidR="00E40412" w:rsidRDefault="00E40412" w:rsidP="005F1DD9">
      <w:pPr>
        <w:spacing w:line="240" w:lineRule="auto"/>
        <w:contextualSpacing/>
        <w:jc w:val="both"/>
        <w:rPr>
          <w:rFonts w:ascii="Times New Roman" w:hAnsi="Times New Roman" w:cs="Times New Roman"/>
          <w:sz w:val="20"/>
          <w:szCs w:val="20"/>
        </w:rPr>
      </w:pPr>
    </w:p>
    <w:p w14:paraId="0B9C245B" w14:textId="77777777" w:rsidR="00E40412" w:rsidRDefault="00E40412" w:rsidP="005F1DD9">
      <w:pPr>
        <w:spacing w:line="240" w:lineRule="auto"/>
        <w:contextualSpacing/>
        <w:jc w:val="both"/>
        <w:rPr>
          <w:rFonts w:ascii="Times New Roman" w:hAnsi="Times New Roman" w:cs="Times New Roman"/>
          <w:sz w:val="20"/>
          <w:szCs w:val="20"/>
        </w:rPr>
      </w:pPr>
    </w:p>
    <w:p w14:paraId="1CFED74E" w14:textId="77777777" w:rsidR="00E40412" w:rsidRDefault="00E40412" w:rsidP="005F1DD9">
      <w:pPr>
        <w:spacing w:line="240" w:lineRule="auto"/>
        <w:contextualSpacing/>
        <w:jc w:val="both"/>
        <w:rPr>
          <w:rFonts w:ascii="Times New Roman" w:hAnsi="Times New Roman" w:cs="Times New Roman"/>
          <w:sz w:val="20"/>
          <w:szCs w:val="20"/>
        </w:rPr>
      </w:pPr>
    </w:p>
    <w:p w14:paraId="66B66D26" w14:textId="77777777" w:rsidR="00E40412" w:rsidRDefault="00E40412" w:rsidP="005F1DD9">
      <w:pPr>
        <w:spacing w:line="240" w:lineRule="auto"/>
        <w:contextualSpacing/>
        <w:jc w:val="both"/>
        <w:rPr>
          <w:rFonts w:ascii="Times New Roman" w:hAnsi="Times New Roman" w:cs="Times New Roman"/>
          <w:sz w:val="20"/>
          <w:szCs w:val="20"/>
        </w:rPr>
      </w:pPr>
    </w:p>
    <w:p w14:paraId="5B7FF9D9" w14:textId="77777777" w:rsidR="00E40412" w:rsidRDefault="00E40412" w:rsidP="005F1DD9">
      <w:pPr>
        <w:spacing w:line="240" w:lineRule="auto"/>
        <w:contextualSpacing/>
        <w:jc w:val="both"/>
        <w:rPr>
          <w:rFonts w:ascii="Times New Roman" w:hAnsi="Times New Roman" w:cs="Times New Roman"/>
          <w:sz w:val="20"/>
          <w:szCs w:val="20"/>
        </w:rPr>
      </w:pPr>
    </w:p>
    <w:p w14:paraId="68F94965" w14:textId="77777777" w:rsidR="002D42A1" w:rsidRDefault="002D42A1" w:rsidP="005F1DD9">
      <w:pPr>
        <w:spacing w:line="240" w:lineRule="auto"/>
        <w:contextualSpacing/>
        <w:jc w:val="both"/>
        <w:rPr>
          <w:rFonts w:ascii="Times New Roman" w:hAnsi="Times New Roman" w:cs="Times New Roman"/>
          <w:sz w:val="20"/>
          <w:szCs w:val="20"/>
        </w:rPr>
      </w:pPr>
    </w:p>
    <w:p w14:paraId="42C248B8" w14:textId="77777777" w:rsidR="0023776A" w:rsidRDefault="0023776A" w:rsidP="005F1DD9">
      <w:pPr>
        <w:spacing w:line="240" w:lineRule="auto"/>
        <w:contextualSpacing/>
        <w:jc w:val="both"/>
        <w:rPr>
          <w:rFonts w:ascii="Times New Roman" w:hAnsi="Times New Roman" w:cs="Times New Roman"/>
          <w:sz w:val="20"/>
          <w:szCs w:val="20"/>
        </w:rPr>
      </w:pPr>
    </w:p>
    <w:p w14:paraId="0907B252" w14:textId="326C81A7" w:rsidR="001C19D5" w:rsidRDefault="002D42A1" w:rsidP="005F1DD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Грязнов С.Д.</w:t>
      </w:r>
    </w:p>
    <w:p w14:paraId="3FBAFDD2" w14:textId="526BAD3C" w:rsidR="002C53E0" w:rsidRPr="005F1DD9" w:rsidRDefault="002C53E0" w:rsidP="005F1DD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8</w:t>
      </w:r>
      <w:r w:rsidR="00805C97">
        <w:rPr>
          <w:rFonts w:ascii="Times New Roman" w:hAnsi="Times New Roman" w:cs="Times New Roman"/>
          <w:sz w:val="20"/>
          <w:szCs w:val="20"/>
        </w:rPr>
        <w:t xml:space="preserve"> </w:t>
      </w:r>
      <w:r>
        <w:rPr>
          <w:rFonts w:ascii="Times New Roman" w:hAnsi="Times New Roman" w:cs="Times New Roman"/>
          <w:sz w:val="20"/>
          <w:szCs w:val="20"/>
        </w:rPr>
        <w:t>(38373) 5</w:t>
      </w:r>
      <w:r w:rsidR="004C34A6">
        <w:rPr>
          <w:rFonts w:ascii="Times New Roman" w:hAnsi="Times New Roman" w:cs="Times New Roman"/>
          <w:sz w:val="20"/>
          <w:szCs w:val="20"/>
        </w:rPr>
        <w:t>1</w:t>
      </w:r>
      <w:r>
        <w:rPr>
          <w:rFonts w:ascii="Times New Roman" w:hAnsi="Times New Roman" w:cs="Times New Roman"/>
          <w:sz w:val="20"/>
          <w:szCs w:val="20"/>
        </w:rPr>
        <w:t>-</w:t>
      </w:r>
      <w:r w:rsidR="004C34A6">
        <w:rPr>
          <w:rFonts w:ascii="Times New Roman" w:hAnsi="Times New Roman" w:cs="Times New Roman"/>
          <w:sz w:val="20"/>
          <w:szCs w:val="20"/>
        </w:rPr>
        <w:t>813</w:t>
      </w:r>
    </w:p>
    <w:permEnd w:id="460262450"/>
    <w:p w14:paraId="38208111" w14:textId="003F4998" w:rsidR="006A5D05" w:rsidRPr="00FB2C48" w:rsidRDefault="006A5D05" w:rsidP="00FB2C48">
      <w:pPr>
        <w:spacing w:line="240" w:lineRule="auto"/>
        <w:ind w:firstLine="709"/>
        <w:contextualSpacing/>
        <w:jc w:val="both"/>
        <w:rPr>
          <w:rFonts w:ascii="Times New Roman" w:hAnsi="Times New Roman" w:cs="Times New Roman"/>
          <w:sz w:val="28"/>
          <w:szCs w:val="28"/>
        </w:rPr>
      </w:pPr>
    </w:p>
    <w:p w14:paraId="328A36DA" w14:textId="53EFD383" w:rsidR="006A5D05" w:rsidRPr="006A5D05" w:rsidRDefault="006A5D05" w:rsidP="00FB2C48">
      <w:pPr>
        <w:spacing w:line="240" w:lineRule="auto"/>
        <w:ind w:firstLine="709"/>
        <w:jc w:val="both"/>
        <w:rPr>
          <w:rFonts w:ascii="Times New Roman" w:hAnsi="Times New Roman" w:cs="Times New Roman"/>
          <w:spacing w:val="60"/>
          <w:sz w:val="28"/>
          <w:szCs w:val="28"/>
        </w:rPr>
      </w:pPr>
    </w:p>
    <w:sectPr w:rsidR="006A5D05" w:rsidRPr="006A5D05" w:rsidSect="006D1841">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9E622" w14:textId="77777777" w:rsidR="007D1736" w:rsidRDefault="007D1736" w:rsidP="003F66EC">
      <w:r>
        <w:separator/>
      </w:r>
    </w:p>
  </w:endnote>
  <w:endnote w:type="continuationSeparator" w:id="0">
    <w:p w14:paraId="55CF2C0F" w14:textId="77777777" w:rsidR="007D1736" w:rsidRDefault="007D1736" w:rsidP="003F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CACE9" w14:textId="77777777" w:rsidR="007D1736" w:rsidRDefault="007D1736" w:rsidP="003F66EC">
      <w:r>
        <w:separator/>
      </w:r>
    </w:p>
  </w:footnote>
  <w:footnote w:type="continuationSeparator" w:id="0">
    <w:p w14:paraId="24A3A18C" w14:textId="77777777" w:rsidR="007D1736" w:rsidRDefault="007D1736" w:rsidP="003F6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DC63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0B03269"/>
    <w:multiLevelType w:val="multilevel"/>
    <w:tmpl w:val="EF1A75A0"/>
    <w:lvl w:ilvl="0">
      <w:start w:val="1"/>
      <w:numFmt w:val="decimal"/>
      <w:lvlText w:val="%1."/>
      <w:lvlJc w:val="left"/>
      <w:pPr>
        <w:ind w:left="570" w:hanging="570"/>
      </w:pPr>
      <w:rPr>
        <w:rFonts w:hint="default"/>
      </w:rPr>
    </w:lvl>
    <w:lvl w:ilvl="1">
      <w:start w:val="1"/>
      <w:numFmt w:val="decimal"/>
      <w:lvlText w:val="%2."/>
      <w:lvlJc w:val="left"/>
      <w:pPr>
        <w:ind w:left="1428" w:hanging="720"/>
      </w:pPr>
      <w:rPr>
        <w:rFonts w:ascii="Times New Roman" w:eastAsia="Times New Roman" w:hAnsi="Times New Roman" w:cs="Times New Roman"/>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2BEF380E"/>
    <w:multiLevelType w:val="hybridMultilevel"/>
    <w:tmpl w:val="0D72203A"/>
    <w:lvl w:ilvl="0" w:tplc="DEDE68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DE32B99"/>
    <w:multiLevelType w:val="hybridMultilevel"/>
    <w:tmpl w:val="BCC435B6"/>
    <w:lvl w:ilvl="0" w:tplc="67F47C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E065425"/>
    <w:multiLevelType w:val="hybridMultilevel"/>
    <w:tmpl w:val="752C83A4"/>
    <w:lvl w:ilvl="0" w:tplc="2DDE19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8530612"/>
    <w:multiLevelType w:val="hybridMultilevel"/>
    <w:tmpl w:val="28BE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607B2C"/>
    <w:multiLevelType w:val="hybridMultilevel"/>
    <w:tmpl w:val="800E0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D569C4"/>
    <w:multiLevelType w:val="hybridMultilevel"/>
    <w:tmpl w:val="95DA6552"/>
    <w:lvl w:ilvl="0" w:tplc="EBD6FA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C9F0D9D"/>
    <w:multiLevelType w:val="hybridMultilevel"/>
    <w:tmpl w:val="C0CABDC6"/>
    <w:lvl w:ilvl="0" w:tplc="57C805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FAB5E80"/>
    <w:multiLevelType w:val="hybridMultilevel"/>
    <w:tmpl w:val="3F26FA76"/>
    <w:lvl w:ilvl="0" w:tplc="7E3684C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68235421"/>
    <w:multiLevelType w:val="hybridMultilevel"/>
    <w:tmpl w:val="A8C2B862"/>
    <w:lvl w:ilvl="0" w:tplc="7CC4FE3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6C9902C2"/>
    <w:multiLevelType w:val="hybridMultilevel"/>
    <w:tmpl w:val="9E00E8EE"/>
    <w:lvl w:ilvl="0" w:tplc="4A147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E557A3B"/>
    <w:multiLevelType w:val="hybridMultilevel"/>
    <w:tmpl w:val="B3EC0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3C7677"/>
    <w:multiLevelType w:val="hybridMultilevel"/>
    <w:tmpl w:val="BAD612F6"/>
    <w:lvl w:ilvl="0" w:tplc="E8FCC4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69F0D18"/>
    <w:multiLevelType w:val="hybridMultilevel"/>
    <w:tmpl w:val="99E2E24A"/>
    <w:lvl w:ilvl="0" w:tplc="D29C3E48">
      <w:start w:val="1"/>
      <w:numFmt w:val="decimal"/>
      <w:lvlText w:val="%1."/>
      <w:lvlJc w:val="left"/>
      <w:pPr>
        <w:ind w:left="1065" w:hanging="360"/>
      </w:pPr>
      <w:rPr>
        <w:rFonts w:hint="default"/>
        <w:b w:val="0"/>
        <w:bCs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77D740EC"/>
    <w:multiLevelType w:val="hybridMultilevel"/>
    <w:tmpl w:val="54B4EACE"/>
    <w:lvl w:ilvl="0" w:tplc="44000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D881B7C"/>
    <w:multiLevelType w:val="hybridMultilevel"/>
    <w:tmpl w:val="FA9E05DC"/>
    <w:lvl w:ilvl="0" w:tplc="49DE493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16cid:durableId="1713653035">
    <w:abstractNumId w:val="8"/>
  </w:num>
  <w:num w:numId="2" w16cid:durableId="704211650">
    <w:abstractNumId w:val="14"/>
  </w:num>
  <w:num w:numId="3" w16cid:durableId="244807784">
    <w:abstractNumId w:val="10"/>
  </w:num>
  <w:num w:numId="4" w16cid:durableId="725572272">
    <w:abstractNumId w:val="0"/>
  </w:num>
  <w:num w:numId="5" w16cid:durableId="6176453">
    <w:abstractNumId w:val="9"/>
  </w:num>
  <w:num w:numId="6" w16cid:durableId="2007662468">
    <w:abstractNumId w:val="6"/>
  </w:num>
  <w:num w:numId="7" w16cid:durableId="993685311">
    <w:abstractNumId w:val="12"/>
  </w:num>
  <w:num w:numId="8" w16cid:durableId="1857310308">
    <w:abstractNumId w:val="5"/>
  </w:num>
  <w:num w:numId="9" w16cid:durableId="1966229752">
    <w:abstractNumId w:val="16"/>
  </w:num>
  <w:num w:numId="10" w16cid:durableId="78140082">
    <w:abstractNumId w:val="4"/>
  </w:num>
  <w:num w:numId="11" w16cid:durableId="2128767726">
    <w:abstractNumId w:val="3"/>
  </w:num>
  <w:num w:numId="12" w16cid:durableId="850141092">
    <w:abstractNumId w:val="2"/>
  </w:num>
  <w:num w:numId="13" w16cid:durableId="1819608024">
    <w:abstractNumId w:val="15"/>
  </w:num>
  <w:num w:numId="14" w16cid:durableId="637995184">
    <w:abstractNumId w:val="7"/>
  </w:num>
  <w:num w:numId="15" w16cid:durableId="1612087118">
    <w:abstractNumId w:val="11"/>
  </w:num>
  <w:num w:numId="16" w16cid:durableId="460923845">
    <w:abstractNumId w:val="13"/>
  </w:num>
  <w:num w:numId="17" w16cid:durableId="169027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fQ1y0fYht1MwtFBpVOh6EczlKRNAbGWc7uez8n/y2htmj3pxD1OzcLXlIzScN6PrlbyYCl9byAG7gz+EoAlROQ==" w:salt="Qf2SdwCIIiYCH53aHIX7uA=="/>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80A"/>
    <w:rsid w:val="00001320"/>
    <w:rsid w:val="000024DD"/>
    <w:rsid w:val="000174B8"/>
    <w:rsid w:val="00021B40"/>
    <w:rsid w:val="00023A33"/>
    <w:rsid w:val="00042E96"/>
    <w:rsid w:val="00075398"/>
    <w:rsid w:val="000831C0"/>
    <w:rsid w:val="00091CF9"/>
    <w:rsid w:val="00092348"/>
    <w:rsid w:val="0009312F"/>
    <w:rsid w:val="00095410"/>
    <w:rsid w:val="000E414C"/>
    <w:rsid w:val="000F712B"/>
    <w:rsid w:val="00102B67"/>
    <w:rsid w:val="0011283A"/>
    <w:rsid w:val="00135D0D"/>
    <w:rsid w:val="00150124"/>
    <w:rsid w:val="00170197"/>
    <w:rsid w:val="00182B79"/>
    <w:rsid w:val="00185346"/>
    <w:rsid w:val="001A23EC"/>
    <w:rsid w:val="001A303A"/>
    <w:rsid w:val="001B5B55"/>
    <w:rsid w:val="001C19D5"/>
    <w:rsid w:val="001C2377"/>
    <w:rsid w:val="001C5090"/>
    <w:rsid w:val="001F23E7"/>
    <w:rsid w:val="00204D22"/>
    <w:rsid w:val="00207260"/>
    <w:rsid w:val="00207BD3"/>
    <w:rsid w:val="002136CB"/>
    <w:rsid w:val="0023776A"/>
    <w:rsid w:val="002501A7"/>
    <w:rsid w:val="00253765"/>
    <w:rsid w:val="00274F61"/>
    <w:rsid w:val="00284A9B"/>
    <w:rsid w:val="002A0D4A"/>
    <w:rsid w:val="002B5EA2"/>
    <w:rsid w:val="002C53E0"/>
    <w:rsid w:val="002D42A1"/>
    <w:rsid w:val="002F0401"/>
    <w:rsid w:val="00310307"/>
    <w:rsid w:val="00323B4D"/>
    <w:rsid w:val="00327519"/>
    <w:rsid w:val="0034217D"/>
    <w:rsid w:val="0035180A"/>
    <w:rsid w:val="00352E60"/>
    <w:rsid w:val="003541AA"/>
    <w:rsid w:val="00355A03"/>
    <w:rsid w:val="00365827"/>
    <w:rsid w:val="00376F0C"/>
    <w:rsid w:val="00381C43"/>
    <w:rsid w:val="00390C26"/>
    <w:rsid w:val="00397988"/>
    <w:rsid w:val="003A0440"/>
    <w:rsid w:val="003A0E7F"/>
    <w:rsid w:val="003B67FC"/>
    <w:rsid w:val="003C2824"/>
    <w:rsid w:val="003C4B7E"/>
    <w:rsid w:val="003D20E1"/>
    <w:rsid w:val="003D291A"/>
    <w:rsid w:val="003D433F"/>
    <w:rsid w:val="003F55ED"/>
    <w:rsid w:val="003F66EC"/>
    <w:rsid w:val="00401D14"/>
    <w:rsid w:val="0041022D"/>
    <w:rsid w:val="00454295"/>
    <w:rsid w:val="00474F24"/>
    <w:rsid w:val="00475BA5"/>
    <w:rsid w:val="00485F54"/>
    <w:rsid w:val="00493F47"/>
    <w:rsid w:val="004B27E4"/>
    <w:rsid w:val="004C34A6"/>
    <w:rsid w:val="004D592D"/>
    <w:rsid w:val="004D70E5"/>
    <w:rsid w:val="004D7A6D"/>
    <w:rsid w:val="004E3F23"/>
    <w:rsid w:val="00505A34"/>
    <w:rsid w:val="005235EC"/>
    <w:rsid w:val="00542F3F"/>
    <w:rsid w:val="00543003"/>
    <w:rsid w:val="00553BDD"/>
    <w:rsid w:val="00571BD7"/>
    <w:rsid w:val="005753D0"/>
    <w:rsid w:val="00582A6F"/>
    <w:rsid w:val="00583770"/>
    <w:rsid w:val="005A6AE6"/>
    <w:rsid w:val="005E0550"/>
    <w:rsid w:val="005F1DD9"/>
    <w:rsid w:val="005F4C4E"/>
    <w:rsid w:val="00611F22"/>
    <w:rsid w:val="006353C5"/>
    <w:rsid w:val="006354DA"/>
    <w:rsid w:val="00656923"/>
    <w:rsid w:val="006625CF"/>
    <w:rsid w:val="00670598"/>
    <w:rsid w:val="006867B8"/>
    <w:rsid w:val="0069742B"/>
    <w:rsid w:val="00697FED"/>
    <w:rsid w:val="006A097F"/>
    <w:rsid w:val="006A25A3"/>
    <w:rsid w:val="006A2DF6"/>
    <w:rsid w:val="006A5D05"/>
    <w:rsid w:val="006D1841"/>
    <w:rsid w:val="006D76CF"/>
    <w:rsid w:val="006E247A"/>
    <w:rsid w:val="006F304D"/>
    <w:rsid w:val="00704493"/>
    <w:rsid w:val="0070510E"/>
    <w:rsid w:val="007253CF"/>
    <w:rsid w:val="007363A2"/>
    <w:rsid w:val="00741F30"/>
    <w:rsid w:val="00747E52"/>
    <w:rsid w:val="00751913"/>
    <w:rsid w:val="007556B2"/>
    <w:rsid w:val="007650FB"/>
    <w:rsid w:val="00774E3B"/>
    <w:rsid w:val="0077511C"/>
    <w:rsid w:val="00776888"/>
    <w:rsid w:val="0077735C"/>
    <w:rsid w:val="007807D7"/>
    <w:rsid w:val="00785332"/>
    <w:rsid w:val="007975E7"/>
    <w:rsid w:val="007A56C3"/>
    <w:rsid w:val="007A5D04"/>
    <w:rsid w:val="007A63DF"/>
    <w:rsid w:val="007A7E73"/>
    <w:rsid w:val="007A7F90"/>
    <w:rsid w:val="007C0A23"/>
    <w:rsid w:val="007D1736"/>
    <w:rsid w:val="007D5980"/>
    <w:rsid w:val="007E0982"/>
    <w:rsid w:val="007E7FB4"/>
    <w:rsid w:val="00800126"/>
    <w:rsid w:val="00805C97"/>
    <w:rsid w:val="00805F3D"/>
    <w:rsid w:val="00807E8C"/>
    <w:rsid w:val="00855634"/>
    <w:rsid w:val="008605F5"/>
    <w:rsid w:val="008620DC"/>
    <w:rsid w:val="00865336"/>
    <w:rsid w:val="0086736C"/>
    <w:rsid w:val="00897476"/>
    <w:rsid w:val="008A2A25"/>
    <w:rsid w:val="008A67FA"/>
    <w:rsid w:val="008B5866"/>
    <w:rsid w:val="008D0DD9"/>
    <w:rsid w:val="008D1A3F"/>
    <w:rsid w:val="008D6610"/>
    <w:rsid w:val="008F47C8"/>
    <w:rsid w:val="00946AF6"/>
    <w:rsid w:val="00956A3C"/>
    <w:rsid w:val="00971350"/>
    <w:rsid w:val="00971532"/>
    <w:rsid w:val="0097460E"/>
    <w:rsid w:val="009768F5"/>
    <w:rsid w:val="00985018"/>
    <w:rsid w:val="009A482A"/>
    <w:rsid w:val="009B1A57"/>
    <w:rsid w:val="009B5551"/>
    <w:rsid w:val="009B6195"/>
    <w:rsid w:val="009C03FD"/>
    <w:rsid w:val="00A03BBF"/>
    <w:rsid w:val="00A16723"/>
    <w:rsid w:val="00A23EF1"/>
    <w:rsid w:val="00A353D5"/>
    <w:rsid w:val="00A517FB"/>
    <w:rsid w:val="00A52E20"/>
    <w:rsid w:val="00A677EA"/>
    <w:rsid w:val="00A700A7"/>
    <w:rsid w:val="00A704BC"/>
    <w:rsid w:val="00A71E25"/>
    <w:rsid w:val="00A85EA4"/>
    <w:rsid w:val="00A86E5A"/>
    <w:rsid w:val="00A90617"/>
    <w:rsid w:val="00AB12AC"/>
    <w:rsid w:val="00AB1D50"/>
    <w:rsid w:val="00AB24C6"/>
    <w:rsid w:val="00AB779A"/>
    <w:rsid w:val="00AC3D4E"/>
    <w:rsid w:val="00AD54CE"/>
    <w:rsid w:val="00AD6BD0"/>
    <w:rsid w:val="00AE4F09"/>
    <w:rsid w:val="00AF1D44"/>
    <w:rsid w:val="00B059C7"/>
    <w:rsid w:val="00B56E47"/>
    <w:rsid w:val="00B60A96"/>
    <w:rsid w:val="00B64719"/>
    <w:rsid w:val="00B72486"/>
    <w:rsid w:val="00B805F1"/>
    <w:rsid w:val="00B813E8"/>
    <w:rsid w:val="00BC5EB5"/>
    <w:rsid w:val="00BE0D06"/>
    <w:rsid w:val="00BF1206"/>
    <w:rsid w:val="00BF485B"/>
    <w:rsid w:val="00C0018D"/>
    <w:rsid w:val="00C0034C"/>
    <w:rsid w:val="00C05758"/>
    <w:rsid w:val="00C21B3B"/>
    <w:rsid w:val="00C2402B"/>
    <w:rsid w:val="00C511C0"/>
    <w:rsid w:val="00C52EDB"/>
    <w:rsid w:val="00C61B14"/>
    <w:rsid w:val="00C82258"/>
    <w:rsid w:val="00C83E58"/>
    <w:rsid w:val="00C90E0C"/>
    <w:rsid w:val="00C93432"/>
    <w:rsid w:val="00CA210F"/>
    <w:rsid w:val="00CA31F0"/>
    <w:rsid w:val="00CA6921"/>
    <w:rsid w:val="00CA7EAB"/>
    <w:rsid w:val="00CB079A"/>
    <w:rsid w:val="00CB321E"/>
    <w:rsid w:val="00CB7A57"/>
    <w:rsid w:val="00CC3426"/>
    <w:rsid w:val="00CD1D20"/>
    <w:rsid w:val="00D17C7E"/>
    <w:rsid w:val="00D2132B"/>
    <w:rsid w:val="00D3747D"/>
    <w:rsid w:val="00D512BF"/>
    <w:rsid w:val="00D526EC"/>
    <w:rsid w:val="00D62E31"/>
    <w:rsid w:val="00D64E2F"/>
    <w:rsid w:val="00DB1091"/>
    <w:rsid w:val="00DB1F8C"/>
    <w:rsid w:val="00DB6A86"/>
    <w:rsid w:val="00DC2077"/>
    <w:rsid w:val="00DD6828"/>
    <w:rsid w:val="00DE1E9F"/>
    <w:rsid w:val="00E120AF"/>
    <w:rsid w:val="00E12F59"/>
    <w:rsid w:val="00E17F74"/>
    <w:rsid w:val="00E2324B"/>
    <w:rsid w:val="00E270C0"/>
    <w:rsid w:val="00E40412"/>
    <w:rsid w:val="00E4796D"/>
    <w:rsid w:val="00E543BA"/>
    <w:rsid w:val="00E61CE7"/>
    <w:rsid w:val="00E62BA8"/>
    <w:rsid w:val="00E64EF5"/>
    <w:rsid w:val="00E736F7"/>
    <w:rsid w:val="00E820F7"/>
    <w:rsid w:val="00E83AD6"/>
    <w:rsid w:val="00EA0B21"/>
    <w:rsid w:val="00EB4E4B"/>
    <w:rsid w:val="00ED1789"/>
    <w:rsid w:val="00EE5E3E"/>
    <w:rsid w:val="00EE6323"/>
    <w:rsid w:val="00EF480D"/>
    <w:rsid w:val="00F074C8"/>
    <w:rsid w:val="00F16767"/>
    <w:rsid w:val="00F256F9"/>
    <w:rsid w:val="00F304BB"/>
    <w:rsid w:val="00F47CC7"/>
    <w:rsid w:val="00F60D6B"/>
    <w:rsid w:val="00F6637C"/>
    <w:rsid w:val="00F75559"/>
    <w:rsid w:val="00F776B8"/>
    <w:rsid w:val="00F916E1"/>
    <w:rsid w:val="00FA78B9"/>
    <w:rsid w:val="00FB2C48"/>
    <w:rsid w:val="00FB3398"/>
    <w:rsid w:val="00FC1545"/>
    <w:rsid w:val="00FC633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7FE5"/>
  <w15:chartTrackingRefBased/>
  <w15:docId w15:val="{B3CADD42-C1C0-4921-B3FA-93D89BE3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6D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1C2377"/>
    <w:pPr>
      <w:ind w:left="720"/>
      <w:contextualSpacing/>
    </w:pPr>
  </w:style>
  <w:style w:type="paragraph" w:styleId="a6">
    <w:name w:val="header"/>
    <w:basedOn w:val="a0"/>
    <w:link w:val="a7"/>
    <w:uiPriority w:val="99"/>
    <w:unhideWhenUsed/>
    <w:rsid w:val="003F66EC"/>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3F66EC"/>
  </w:style>
  <w:style w:type="paragraph" w:styleId="a8">
    <w:name w:val="footer"/>
    <w:basedOn w:val="a0"/>
    <w:link w:val="a9"/>
    <w:uiPriority w:val="99"/>
    <w:unhideWhenUsed/>
    <w:rsid w:val="003F66EC"/>
    <w:pPr>
      <w:tabs>
        <w:tab w:val="center" w:pos="4677"/>
        <w:tab w:val="right" w:pos="9355"/>
      </w:tabs>
      <w:spacing w:after="0" w:line="240" w:lineRule="auto"/>
    </w:pPr>
  </w:style>
  <w:style w:type="character" w:customStyle="1" w:styleId="a9">
    <w:name w:val="Нижний колонтитул Знак"/>
    <w:basedOn w:val="a1"/>
    <w:link w:val="a8"/>
    <w:uiPriority w:val="99"/>
    <w:rsid w:val="003F66EC"/>
  </w:style>
  <w:style w:type="paragraph" w:styleId="a">
    <w:name w:val="List Bullet"/>
    <w:basedOn w:val="a0"/>
    <w:uiPriority w:val="99"/>
    <w:unhideWhenUsed/>
    <w:rsid w:val="005235EC"/>
    <w:pPr>
      <w:numPr>
        <w:numId w:val="4"/>
      </w:numPr>
      <w:contextualSpacing/>
    </w:pPr>
  </w:style>
  <w:style w:type="paragraph" w:styleId="aa">
    <w:name w:val="No Spacing"/>
    <w:aliases w:val="с интервалом,Без интервала1,No Spacing,No Spacing1"/>
    <w:link w:val="ab"/>
    <w:uiPriority w:val="1"/>
    <w:qFormat/>
    <w:rsid w:val="00B805F1"/>
    <w:pPr>
      <w:spacing w:after="0" w:line="240" w:lineRule="auto"/>
      <w:jc w:val="both"/>
    </w:pPr>
    <w:rPr>
      <w:rFonts w:ascii="Calibri" w:eastAsia="Times New Roman" w:hAnsi="Calibri" w:cs="Times New Roman"/>
      <w:kern w:val="0"/>
      <w:lang w:eastAsia="ru-RU"/>
      <w14:ligatures w14:val="none"/>
    </w:rPr>
  </w:style>
  <w:style w:type="character" w:customStyle="1" w:styleId="ab">
    <w:name w:val="Без интервала Знак"/>
    <w:aliases w:val="с интервалом Знак,Без интервала1 Знак,No Spacing Знак,No Spacing1 Знак"/>
    <w:link w:val="aa"/>
    <w:uiPriority w:val="1"/>
    <w:rsid w:val="00B805F1"/>
    <w:rPr>
      <w:rFonts w:ascii="Calibri" w:eastAsia="Times New Roman" w:hAnsi="Calibri" w:cs="Times New Roman"/>
      <w:kern w:val="0"/>
      <w:lang w:eastAsia="ru-RU"/>
      <w14:ligatures w14:val="none"/>
    </w:rPr>
  </w:style>
  <w:style w:type="paragraph" w:customStyle="1" w:styleId="s1">
    <w:name w:val="s_1"/>
    <w:basedOn w:val="a0"/>
    <w:rsid w:val="00571BD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c">
    <w:name w:val="Hyperlink"/>
    <w:basedOn w:val="a1"/>
    <w:uiPriority w:val="99"/>
    <w:semiHidden/>
    <w:unhideWhenUsed/>
    <w:rsid w:val="00BF485B"/>
    <w:rPr>
      <w:color w:val="0000FF"/>
      <w:u w:val="single"/>
    </w:rPr>
  </w:style>
  <w:style w:type="paragraph" w:customStyle="1" w:styleId="ConsNormal">
    <w:name w:val="ConsNormal"/>
    <w:link w:val="ConsNormal0"/>
    <w:rsid w:val="00381C43"/>
    <w:pPr>
      <w:autoSpaceDE w:val="0"/>
      <w:autoSpaceDN w:val="0"/>
      <w:adjustRightInd w:val="0"/>
      <w:spacing w:after="0" w:line="240" w:lineRule="auto"/>
      <w:ind w:right="19772" w:firstLine="720"/>
      <w:jc w:val="both"/>
    </w:pPr>
    <w:rPr>
      <w:rFonts w:ascii="Arial" w:eastAsia="Times New Roman" w:hAnsi="Arial" w:cs="Arial"/>
      <w:kern w:val="0"/>
      <w:sz w:val="24"/>
      <w:szCs w:val="24"/>
      <w:lang w:eastAsia="ru-RU"/>
      <w14:ligatures w14:val="none"/>
    </w:rPr>
  </w:style>
  <w:style w:type="character" w:customStyle="1" w:styleId="ConsNormal0">
    <w:name w:val="ConsNormal Знак"/>
    <w:link w:val="ConsNormal"/>
    <w:rsid w:val="00381C43"/>
    <w:rPr>
      <w:rFonts w:ascii="Arial" w:eastAsia="Times New Roman" w:hAnsi="Arial" w:cs="Arial"/>
      <w:kern w:val="0"/>
      <w:sz w:val="24"/>
      <w:szCs w:val="24"/>
      <w:lang w:eastAsia="ru-RU"/>
      <w14:ligatures w14:val="none"/>
    </w:rPr>
  </w:style>
  <w:style w:type="character" w:customStyle="1" w:styleId="ad">
    <w:name w:val="Гипертекстовая ссылка"/>
    <w:uiPriority w:val="99"/>
    <w:rsid w:val="00381C43"/>
    <w:rPr>
      <w:color w:val="106BBE"/>
    </w:rPr>
  </w:style>
  <w:style w:type="paragraph" w:customStyle="1" w:styleId="ae">
    <w:name w:val="Нормальный"/>
    <w:basedOn w:val="a0"/>
    <w:rsid w:val="00381C43"/>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739890">
      <w:bodyDiv w:val="1"/>
      <w:marLeft w:val="0"/>
      <w:marRight w:val="0"/>
      <w:marTop w:val="0"/>
      <w:marBottom w:val="0"/>
      <w:divBdr>
        <w:top w:val="none" w:sz="0" w:space="0" w:color="auto"/>
        <w:left w:val="none" w:sz="0" w:space="0" w:color="auto"/>
        <w:bottom w:val="none" w:sz="0" w:space="0" w:color="auto"/>
        <w:right w:val="none" w:sz="0" w:space="0" w:color="auto"/>
      </w:divBdr>
    </w:div>
    <w:div w:id="1906258915">
      <w:bodyDiv w:val="1"/>
      <w:marLeft w:val="0"/>
      <w:marRight w:val="0"/>
      <w:marTop w:val="0"/>
      <w:marBottom w:val="0"/>
      <w:divBdr>
        <w:top w:val="none" w:sz="0" w:space="0" w:color="auto"/>
        <w:left w:val="none" w:sz="0" w:space="0" w:color="auto"/>
        <w:bottom w:val="none" w:sz="0" w:space="0" w:color="auto"/>
        <w:right w:val="none" w:sz="0" w:space="0" w:color="auto"/>
      </w:divBdr>
    </w:div>
    <w:div w:id="192664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38258/305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5050</Words>
  <Characters>28786</Characters>
  <Application>Microsoft Office Word</Application>
  <DocSecurity>8</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OVSO-Sha</cp:lastModifiedBy>
  <cp:revision>10</cp:revision>
  <cp:lastPrinted>2025-08-14T03:24:00Z</cp:lastPrinted>
  <dcterms:created xsi:type="dcterms:W3CDTF">2026-08-05T09:27:00Z</dcterms:created>
  <dcterms:modified xsi:type="dcterms:W3CDTF">2026-08-07T02:27:00Z</dcterms:modified>
</cp:coreProperties>
</file>