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23EA2" w14:textId="77777777" w:rsidR="00F24E34" w:rsidRPr="00B4257E" w:rsidRDefault="00F24E34" w:rsidP="00F24E34">
      <w:pPr>
        <w:autoSpaceDN w:val="0"/>
        <w:spacing w:after="0" w:line="240" w:lineRule="auto"/>
        <w:ind w:right="737" w:firstLine="567"/>
        <w:jc w:val="center"/>
        <w:rPr>
          <w:rFonts w:ascii="Times New Roman" w:eastAsia="Times New Roman" w:hAnsi="Times New Roman" w:cs="Times New Roman"/>
          <w:b/>
          <w:kern w:val="0"/>
          <w:sz w:val="28"/>
          <w:szCs w:val="28"/>
          <w:lang w:eastAsia="ru-RU"/>
          <w14:ligatures w14:val="none"/>
        </w:rPr>
      </w:pPr>
      <w:bookmarkStart w:id="0" w:name="_Hlk121816284"/>
      <w:permStart w:id="460262450" w:edGrp="everyone"/>
      <w:r w:rsidRPr="00B4257E">
        <w:rPr>
          <w:rFonts w:ascii="Times New Roman" w:eastAsia="Times New Roman" w:hAnsi="Times New Roman" w:cs="Times New Roman"/>
          <w:b/>
          <w:kern w:val="0"/>
          <w:sz w:val="28"/>
          <w:szCs w:val="28"/>
          <w:lang w:eastAsia="ru-RU"/>
          <w14:ligatures w14:val="none"/>
        </w:rPr>
        <w:t xml:space="preserve">Извещение о проведении аукциона по продаже права </w:t>
      </w:r>
    </w:p>
    <w:p w14:paraId="4B697E01" w14:textId="77777777" w:rsidR="00F24E34" w:rsidRPr="00B4257E" w:rsidRDefault="00F24E34" w:rsidP="00F24E34">
      <w:pPr>
        <w:autoSpaceDN w:val="0"/>
        <w:spacing w:after="0" w:line="240" w:lineRule="auto"/>
        <w:ind w:right="737" w:firstLine="567"/>
        <w:jc w:val="center"/>
        <w:rPr>
          <w:rFonts w:ascii="Times New Roman" w:eastAsia="Times New Roman" w:hAnsi="Times New Roman" w:cs="Times New Roman"/>
          <w:b/>
          <w:kern w:val="0"/>
          <w:sz w:val="28"/>
          <w:szCs w:val="28"/>
          <w:lang w:eastAsia="ru-RU"/>
          <w14:ligatures w14:val="none"/>
        </w:rPr>
      </w:pPr>
      <w:r w:rsidRPr="00B4257E">
        <w:rPr>
          <w:rFonts w:ascii="Times New Roman" w:eastAsia="Times New Roman" w:hAnsi="Times New Roman" w:cs="Times New Roman"/>
          <w:b/>
          <w:kern w:val="0"/>
          <w:sz w:val="28"/>
          <w:szCs w:val="28"/>
          <w:lang w:eastAsia="ru-RU"/>
          <w14:ligatures w14:val="none"/>
        </w:rPr>
        <w:t>на заключение договора аренды земельного участка</w:t>
      </w:r>
      <w:bookmarkEnd w:id="0"/>
      <w:r w:rsidRPr="00B4257E">
        <w:rPr>
          <w:rFonts w:ascii="Times New Roman" w:eastAsia="Times New Roman" w:hAnsi="Times New Roman" w:cs="Times New Roman"/>
          <w:b/>
          <w:kern w:val="0"/>
          <w:sz w:val="28"/>
          <w:szCs w:val="28"/>
          <w:lang w:eastAsia="ru-RU"/>
          <w14:ligatures w14:val="none"/>
        </w:rPr>
        <w:t xml:space="preserve"> </w:t>
      </w:r>
    </w:p>
    <w:p w14:paraId="2913CC33" w14:textId="77777777" w:rsidR="00F24E34" w:rsidRPr="005B6E08" w:rsidRDefault="00F24E34" w:rsidP="00F24E34">
      <w:pPr>
        <w:autoSpaceDN w:val="0"/>
        <w:spacing w:after="0" w:line="240" w:lineRule="auto"/>
        <w:ind w:right="737" w:firstLine="567"/>
        <w:jc w:val="center"/>
        <w:rPr>
          <w:rFonts w:ascii="Times New Roman" w:eastAsia="Times New Roman" w:hAnsi="Times New Roman" w:cs="Times New Roman"/>
          <w:b/>
          <w:kern w:val="0"/>
          <w:sz w:val="28"/>
          <w:szCs w:val="28"/>
          <w:lang w:eastAsia="ru-RU"/>
          <w14:ligatures w14:val="none"/>
        </w:rPr>
      </w:pPr>
      <w:r w:rsidRPr="00B4257E">
        <w:rPr>
          <w:rFonts w:ascii="Times New Roman" w:eastAsia="Times New Roman" w:hAnsi="Times New Roman" w:cs="Times New Roman"/>
          <w:b/>
          <w:kern w:val="0"/>
          <w:sz w:val="28"/>
          <w:szCs w:val="28"/>
          <w:lang w:eastAsia="ru-RU"/>
          <w14:ligatures w14:val="none"/>
        </w:rPr>
        <w:t>в электронной форме</w:t>
      </w:r>
    </w:p>
    <w:p w14:paraId="02DD8F5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08D19C30" w14:textId="7FD9406B"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bookmarkStart w:id="1" w:name="_Hlk49165430"/>
      <w:r w:rsidRPr="005B6E08">
        <w:rPr>
          <w:rFonts w:ascii="Times New Roman" w:eastAsia="Times New Roman" w:hAnsi="Times New Roman" w:cs="Times New Roman"/>
          <w:kern w:val="0"/>
          <w:sz w:val="28"/>
          <w:szCs w:val="28"/>
          <w:lang w:eastAsia="ru-RU"/>
          <w14:ligatures w14:val="none"/>
        </w:rPr>
        <w:t xml:space="preserve">На основании постановления администрации города Оби Новосибирской области </w:t>
      </w:r>
      <w:r w:rsidR="005C1354" w:rsidRPr="005C1354">
        <w:rPr>
          <w:rFonts w:ascii="Times New Roman" w:eastAsia="Times New Roman" w:hAnsi="Times New Roman" w:cs="Times New Roman"/>
          <w:kern w:val="0"/>
          <w:sz w:val="28"/>
          <w:szCs w:val="28"/>
          <w:lang w:eastAsia="ru-RU"/>
          <w14:ligatures w14:val="none"/>
        </w:rPr>
        <w:t>от 2</w:t>
      </w:r>
      <w:r w:rsidR="00F86E71">
        <w:rPr>
          <w:rFonts w:ascii="Times New Roman" w:eastAsia="Times New Roman" w:hAnsi="Times New Roman" w:cs="Times New Roman"/>
          <w:kern w:val="0"/>
          <w:sz w:val="28"/>
          <w:szCs w:val="28"/>
          <w:lang w:eastAsia="ru-RU"/>
          <w14:ligatures w14:val="none"/>
        </w:rPr>
        <w:t>8</w:t>
      </w:r>
      <w:r w:rsidR="005C1354" w:rsidRPr="005C1354">
        <w:rPr>
          <w:rFonts w:ascii="Times New Roman" w:eastAsia="Times New Roman" w:hAnsi="Times New Roman" w:cs="Times New Roman"/>
          <w:kern w:val="0"/>
          <w:sz w:val="28"/>
          <w:szCs w:val="28"/>
          <w:lang w:eastAsia="ru-RU"/>
          <w14:ligatures w14:val="none"/>
        </w:rPr>
        <w:t>.</w:t>
      </w:r>
      <w:r w:rsidR="00F86E71">
        <w:rPr>
          <w:rFonts w:ascii="Times New Roman" w:eastAsia="Times New Roman" w:hAnsi="Times New Roman" w:cs="Times New Roman"/>
          <w:kern w:val="0"/>
          <w:sz w:val="28"/>
          <w:szCs w:val="28"/>
          <w:lang w:eastAsia="ru-RU"/>
          <w14:ligatures w14:val="none"/>
        </w:rPr>
        <w:t>04</w:t>
      </w:r>
      <w:r w:rsidR="005C1354" w:rsidRPr="005C1354">
        <w:rPr>
          <w:rFonts w:ascii="Times New Roman" w:eastAsia="Times New Roman" w:hAnsi="Times New Roman" w:cs="Times New Roman"/>
          <w:kern w:val="0"/>
          <w:sz w:val="28"/>
          <w:szCs w:val="28"/>
          <w:lang w:eastAsia="ru-RU"/>
          <w14:ligatures w14:val="none"/>
        </w:rPr>
        <w:t>.202</w:t>
      </w:r>
      <w:r w:rsidR="00F86E71">
        <w:rPr>
          <w:rFonts w:ascii="Times New Roman" w:eastAsia="Times New Roman" w:hAnsi="Times New Roman" w:cs="Times New Roman"/>
          <w:kern w:val="0"/>
          <w:sz w:val="28"/>
          <w:szCs w:val="28"/>
          <w:lang w:eastAsia="ru-RU"/>
          <w14:ligatures w14:val="none"/>
        </w:rPr>
        <w:t>5</w:t>
      </w:r>
      <w:r w:rsidR="005C1354" w:rsidRPr="005C1354">
        <w:rPr>
          <w:rFonts w:ascii="Times New Roman" w:eastAsia="Times New Roman" w:hAnsi="Times New Roman" w:cs="Times New Roman"/>
          <w:kern w:val="0"/>
          <w:sz w:val="28"/>
          <w:szCs w:val="28"/>
          <w:lang w:eastAsia="ru-RU"/>
          <w14:ligatures w14:val="none"/>
        </w:rPr>
        <w:t xml:space="preserve"> № </w:t>
      </w:r>
      <w:r w:rsidR="00F86E71">
        <w:rPr>
          <w:rFonts w:ascii="Times New Roman" w:eastAsia="Times New Roman" w:hAnsi="Times New Roman" w:cs="Times New Roman"/>
          <w:kern w:val="0"/>
          <w:sz w:val="28"/>
          <w:szCs w:val="28"/>
          <w:lang w:eastAsia="ru-RU"/>
          <w14:ligatures w14:val="none"/>
        </w:rPr>
        <w:t>474</w:t>
      </w:r>
      <w:r w:rsidR="005C1354" w:rsidRPr="005C1354">
        <w:rPr>
          <w:rFonts w:ascii="Times New Roman" w:eastAsia="Times New Roman" w:hAnsi="Times New Roman" w:cs="Times New Roman"/>
          <w:kern w:val="0"/>
          <w:sz w:val="28"/>
          <w:szCs w:val="28"/>
          <w:lang w:eastAsia="ru-RU"/>
          <w14:ligatures w14:val="none"/>
        </w:rPr>
        <w:t xml:space="preserve"> «О проведении аукциона по продаже права на заключение договора аренды земельного участка с кадастровым номером </w:t>
      </w:r>
      <w:r w:rsidR="00F86E71" w:rsidRPr="00F86E71">
        <w:rPr>
          <w:rFonts w:ascii="Times New Roman" w:eastAsia="Times New Roman" w:hAnsi="Times New Roman" w:cs="Times New Roman"/>
          <w:kern w:val="0"/>
          <w:sz w:val="28"/>
          <w:szCs w:val="28"/>
          <w:lang w:eastAsia="ru-RU"/>
          <w14:ligatures w14:val="none"/>
        </w:rPr>
        <w:t>54:36:020201:1058</w:t>
      </w:r>
      <w:r w:rsidR="00F86E71">
        <w:rPr>
          <w:rFonts w:ascii="Times New Roman" w:eastAsia="Times New Roman" w:hAnsi="Times New Roman" w:cs="Times New Roman"/>
          <w:kern w:val="0"/>
          <w:sz w:val="28"/>
          <w:szCs w:val="28"/>
          <w:lang w:eastAsia="ru-RU"/>
          <w14:ligatures w14:val="none"/>
        </w:rPr>
        <w:t xml:space="preserve"> </w:t>
      </w:r>
      <w:r w:rsidR="005C1354" w:rsidRPr="005C1354">
        <w:rPr>
          <w:rFonts w:ascii="Times New Roman" w:eastAsia="Times New Roman" w:hAnsi="Times New Roman" w:cs="Times New Roman"/>
          <w:kern w:val="0"/>
          <w:sz w:val="28"/>
          <w:szCs w:val="28"/>
          <w:lang w:eastAsia="ru-RU"/>
          <w14:ligatures w14:val="none"/>
        </w:rPr>
        <w:t>в электронной форме</w:t>
      </w:r>
      <w:r w:rsidR="005837FE" w:rsidRPr="005837FE">
        <w:rPr>
          <w:rFonts w:ascii="Times New Roman" w:eastAsia="Times New Roman" w:hAnsi="Times New Roman" w:cs="Times New Roman"/>
          <w:kern w:val="0"/>
          <w:sz w:val="28"/>
          <w:szCs w:val="28"/>
          <w:lang w:eastAsia="ru-RU"/>
          <w14:ligatures w14:val="none"/>
        </w:rPr>
        <w:t>»</w:t>
      </w:r>
      <w:r w:rsidRPr="005B6E08">
        <w:rPr>
          <w:rFonts w:ascii="Times New Roman" w:eastAsia="Times New Roman" w:hAnsi="Times New Roman" w:cs="Times New Roman"/>
          <w:kern w:val="0"/>
          <w:sz w:val="28"/>
          <w:szCs w:val="28"/>
          <w:lang w:eastAsia="ru-RU"/>
          <w14:ligatures w14:val="none"/>
        </w:rPr>
        <w:t xml:space="preserve"> администрация города Оби Новосибирской области – организатор аукциона сообщает о проведении аукциона по продаже права на заключение договора аренды земельного участка с кадастровым номером </w:t>
      </w:r>
      <w:r w:rsidR="00F86E71" w:rsidRPr="00F86E71">
        <w:rPr>
          <w:rFonts w:ascii="Times New Roman" w:eastAsia="Times New Roman" w:hAnsi="Times New Roman" w:cs="Times New Roman"/>
          <w:kern w:val="0"/>
          <w:sz w:val="28"/>
          <w:szCs w:val="28"/>
          <w:lang w:eastAsia="ru-RU"/>
          <w14:ligatures w14:val="none"/>
        </w:rPr>
        <w:t>54:36:020201:1058, общей площадью 6 713 кв.м., местоположение: Новосибирская область, г. Обь, разрешенное использование – Среднеэтажная жилая застройка (2.5), многоэтажная жилая застройка (высотная застройка) (2.6), магазины (4.4), общественное питание (4.6), коммунальное обслуживание (3.1)</w:t>
      </w:r>
      <w:r w:rsidRPr="005B6E08">
        <w:rPr>
          <w:rFonts w:ascii="Times New Roman" w:eastAsia="Times New Roman" w:hAnsi="Times New Roman" w:cs="Times New Roman"/>
          <w:kern w:val="0"/>
          <w:sz w:val="28"/>
          <w:szCs w:val="28"/>
          <w:lang w:eastAsia="ru-RU"/>
          <w14:ligatures w14:val="none"/>
        </w:rPr>
        <w:t>.</w:t>
      </w:r>
    </w:p>
    <w:p w14:paraId="6C6186C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Порядок проведения аукциона.</w:t>
      </w:r>
    </w:p>
    <w:p w14:paraId="747CF626"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Аукцион проводится в порядке, установленном статьей 39.11, 39.12, 39.13 Земельного кодекса Российской Федерации. </w:t>
      </w:r>
    </w:p>
    <w:p w14:paraId="78FC06D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Форма торгов:</w:t>
      </w:r>
      <w:r w:rsidRPr="005B6E08">
        <w:rPr>
          <w:rFonts w:ascii="Times New Roman" w:eastAsia="Times New Roman" w:hAnsi="Times New Roman" w:cs="Times New Roman"/>
          <w:kern w:val="0"/>
          <w:sz w:val="28"/>
          <w:szCs w:val="28"/>
          <w:lang w:eastAsia="ru-RU"/>
          <w14:ligatures w14:val="none"/>
        </w:rPr>
        <w:t xml:space="preserve"> открытый аукцион на право заключения договора аренды земельного участка в электронной форме (далее аукцион).</w:t>
      </w:r>
    </w:p>
    <w:p w14:paraId="77A03E3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Настоящее сообщение размещено на официальном сайте Российской Федерации www.torgi.gov.ru, на официальном сайте администрации города Оби Новосибирской области в сети Интернет и в открытом доступе неограниченного круга лиц части электронной площадки: http://178fz.roseltorg.ru.   </w:t>
      </w:r>
    </w:p>
    <w:p w14:paraId="598101BA"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Сроки, время подачи заявок и проведения аукциона:</w:t>
      </w:r>
    </w:p>
    <w:p w14:paraId="452C2CB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Указанное в настоящем информационном сообщении время – местное – Новосибирское (МСК + 4).</w:t>
      </w:r>
    </w:p>
    <w:p w14:paraId="4ABD2547"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При исчислении сроков, указанных в настоящем информационном сообщении, принимается местное время сервера электронной торговой площадки – Новосибирское.</w:t>
      </w:r>
    </w:p>
    <w:p w14:paraId="554BEDBB" w14:textId="74FF453C"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Начало приема заявок на участие в аукционе – </w:t>
      </w:r>
      <w:r w:rsidR="008E5348">
        <w:rPr>
          <w:rFonts w:ascii="Times New Roman" w:eastAsia="Times New Roman" w:hAnsi="Times New Roman" w:cs="Times New Roman"/>
          <w:kern w:val="0"/>
          <w:sz w:val="28"/>
          <w:szCs w:val="28"/>
          <w:lang w:eastAsia="ru-RU"/>
          <w14:ligatures w14:val="none"/>
        </w:rPr>
        <w:t>29</w:t>
      </w:r>
      <w:r w:rsidRPr="005B6E08">
        <w:rPr>
          <w:rFonts w:ascii="Times New Roman" w:eastAsia="Times New Roman" w:hAnsi="Times New Roman" w:cs="Times New Roman"/>
          <w:kern w:val="0"/>
          <w:sz w:val="28"/>
          <w:szCs w:val="28"/>
          <w:lang w:eastAsia="ru-RU"/>
          <w14:ligatures w14:val="none"/>
        </w:rPr>
        <w:t>.</w:t>
      </w:r>
      <w:r w:rsidR="00F86E71">
        <w:rPr>
          <w:rFonts w:ascii="Times New Roman" w:eastAsia="Times New Roman" w:hAnsi="Times New Roman" w:cs="Times New Roman"/>
          <w:kern w:val="0"/>
          <w:sz w:val="28"/>
          <w:szCs w:val="28"/>
          <w:lang w:eastAsia="ru-RU"/>
          <w14:ligatures w14:val="none"/>
        </w:rPr>
        <w:t>05</w:t>
      </w:r>
      <w:r w:rsidRPr="005B6E08">
        <w:rPr>
          <w:rFonts w:ascii="Times New Roman" w:eastAsia="Times New Roman" w:hAnsi="Times New Roman" w:cs="Times New Roman"/>
          <w:kern w:val="0"/>
          <w:sz w:val="28"/>
          <w:szCs w:val="28"/>
          <w:lang w:eastAsia="ru-RU"/>
          <w14:ligatures w14:val="none"/>
        </w:rPr>
        <w:t>.202</w:t>
      </w:r>
      <w:r w:rsidR="00F86E71">
        <w:rPr>
          <w:rFonts w:ascii="Times New Roman" w:eastAsia="Times New Roman" w:hAnsi="Times New Roman" w:cs="Times New Roman"/>
          <w:kern w:val="0"/>
          <w:sz w:val="28"/>
          <w:szCs w:val="28"/>
          <w:lang w:eastAsia="ru-RU"/>
          <w14:ligatures w14:val="none"/>
        </w:rPr>
        <w:t>5</w:t>
      </w:r>
      <w:r w:rsidRPr="005B6E08">
        <w:rPr>
          <w:rFonts w:ascii="Times New Roman" w:eastAsia="Times New Roman" w:hAnsi="Times New Roman" w:cs="Times New Roman"/>
          <w:kern w:val="0"/>
          <w:sz w:val="28"/>
          <w:szCs w:val="28"/>
          <w:lang w:eastAsia="ru-RU"/>
          <w14:ligatures w14:val="none"/>
        </w:rPr>
        <w:t xml:space="preserve"> в </w:t>
      </w:r>
      <w:r w:rsidR="00F86E71">
        <w:rPr>
          <w:rFonts w:ascii="Times New Roman" w:eastAsia="Times New Roman" w:hAnsi="Times New Roman" w:cs="Times New Roman"/>
          <w:kern w:val="0"/>
          <w:sz w:val="28"/>
          <w:szCs w:val="28"/>
          <w:lang w:eastAsia="ru-RU"/>
          <w14:ligatures w14:val="none"/>
        </w:rPr>
        <w:t>08</w:t>
      </w:r>
      <w:r w:rsidRPr="005B6E08">
        <w:rPr>
          <w:rFonts w:ascii="Times New Roman" w:eastAsia="Times New Roman" w:hAnsi="Times New Roman" w:cs="Times New Roman"/>
          <w:kern w:val="0"/>
          <w:sz w:val="28"/>
          <w:szCs w:val="28"/>
          <w:lang w:eastAsia="ru-RU"/>
          <w14:ligatures w14:val="none"/>
        </w:rPr>
        <w:t>:00.</w:t>
      </w:r>
    </w:p>
    <w:p w14:paraId="5CEC1013" w14:textId="53670720"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Окончание приема заявок на участие в аукционе – </w:t>
      </w:r>
      <w:r w:rsidR="008E5348">
        <w:rPr>
          <w:rFonts w:ascii="Times New Roman" w:eastAsia="Times New Roman" w:hAnsi="Times New Roman" w:cs="Times New Roman"/>
          <w:kern w:val="0"/>
          <w:sz w:val="28"/>
          <w:szCs w:val="28"/>
          <w:lang w:eastAsia="ru-RU"/>
          <w14:ligatures w14:val="none"/>
        </w:rPr>
        <w:t>04</w:t>
      </w:r>
      <w:r w:rsidRPr="005B6E08">
        <w:rPr>
          <w:rFonts w:ascii="Times New Roman" w:eastAsia="Times New Roman" w:hAnsi="Times New Roman" w:cs="Times New Roman"/>
          <w:kern w:val="0"/>
          <w:sz w:val="28"/>
          <w:szCs w:val="28"/>
          <w:lang w:eastAsia="ru-RU"/>
          <w14:ligatures w14:val="none"/>
        </w:rPr>
        <w:t>.</w:t>
      </w:r>
      <w:r w:rsidR="005C1354">
        <w:rPr>
          <w:rFonts w:ascii="Times New Roman" w:eastAsia="Times New Roman" w:hAnsi="Times New Roman" w:cs="Times New Roman"/>
          <w:kern w:val="0"/>
          <w:sz w:val="28"/>
          <w:szCs w:val="28"/>
          <w:lang w:eastAsia="ru-RU"/>
          <w14:ligatures w14:val="none"/>
        </w:rPr>
        <w:t>0</w:t>
      </w:r>
      <w:r w:rsidR="008E5348">
        <w:rPr>
          <w:rFonts w:ascii="Times New Roman" w:eastAsia="Times New Roman" w:hAnsi="Times New Roman" w:cs="Times New Roman"/>
          <w:kern w:val="0"/>
          <w:sz w:val="28"/>
          <w:szCs w:val="28"/>
          <w:lang w:eastAsia="ru-RU"/>
          <w14:ligatures w14:val="none"/>
        </w:rPr>
        <w:t>6</w:t>
      </w:r>
      <w:r w:rsidRPr="005B6E08">
        <w:rPr>
          <w:rFonts w:ascii="Times New Roman" w:eastAsia="Times New Roman" w:hAnsi="Times New Roman" w:cs="Times New Roman"/>
          <w:kern w:val="0"/>
          <w:sz w:val="28"/>
          <w:szCs w:val="28"/>
          <w:lang w:eastAsia="ru-RU"/>
          <w14:ligatures w14:val="none"/>
        </w:rPr>
        <w:t>.202</w:t>
      </w:r>
      <w:r w:rsidR="005C1354">
        <w:rPr>
          <w:rFonts w:ascii="Times New Roman" w:eastAsia="Times New Roman" w:hAnsi="Times New Roman" w:cs="Times New Roman"/>
          <w:kern w:val="0"/>
          <w:sz w:val="28"/>
          <w:szCs w:val="28"/>
          <w:lang w:eastAsia="ru-RU"/>
          <w14:ligatures w14:val="none"/>
        </w:rPr>
        <w:t>5</w:t>
      </w:r>
      <w:r w:rsidRPr="005B6E08">
        <w:rPr>
          <w:rFonts w:ascii="Times New Roman" w:eastAsia="Times New Roman" w:hAnsi="Times New Roman" w:cs="Times New Roman"/>
          <w:kern w:val="0"/>
          <w:sz w:val="28"/>
          <w:szCs w:val="28"/>
          <w:lang w:eastAsia="ru-RU"/>
          <w14:ligatures w14:val="none"/>
        </w:rPr>
        <w:t xml:space="preserve"> в 15:00.</w:t>
      </w:r>
    </w:p>
    <w:p w14:paraId="67318D61" w14:textId="1A9F9442"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Определение участников аукциона – </w:t>
      </w:r>
      <w:r w:rsidR="008E5348" w:rsidRPr="008E5348">
        <w:rPr>
          <w:rFonts w:ascii="Times New Roman" w:eastAsia="Times New Roman" w:hAnsi="Times New Roman" w:cs="Times New Roman"/>
          <w:kern w:val="0"/>
          <w:sz w:val="28"/>
          <w:szCs w:val="28"/>
          <w:lang w:eastAsia="ru-RU"/>
          <w14:ligatures w14:val="none"/>
        </w:rPr>
        <w:t>06</w:t>
      </w:r>
      <w:r w:rsidRPr="005B6E08">
        <w:rPr>
          <w:rFonts w:ascii="Times New Roman" w:eastAsia="Times New Roman" w:hAnsi="Times New Roman" w:cs="Times New Roman"/>
          <w:kern w:val="0"/>
          <w:sz w:val="28"/>
          <w:szCs w:val="28"/>
          <w:lang w:eastAsia="ru-RU"/>
          <w14:ligatures w14:val="none"/>
        </w:rPr>
        <w:t>.</w:t>
      </w:r>
      <w:r w:rsidR="005C1354">
        <w:rPr>
          <w:rFonts w:ascii="Times New Roman" w:eastAsia="Times New Roman" w:hAnsi="Times New Roman" w:cs="Times New Roman"/>
          <w:kern w:val="0"/>
          <w:sz w:val="28"/>
          <w:szCs w:val="28"/>
          <w:lang w:eastAsia="ru-RU"/>
          <w14:ligatures w14:val="none"/>
        </w:rPr>
        <w:t>0</w:t>
      </w:r>
      <w:r w:rsidR="008E5348">
        <w:rPr>
          <w:rFonts w:ascii="Times New Roman" w:eastAsia="Times New Roman" w:hAnsi="Times New Roman" w:cs="Times New Roman"/>
          <w:kern w:val="0"/>
          <w:sz w:val="28"/>
          <w:szCs w:val="28"/>
          <w:lang w:eastAsia="ru-RU"/>
          <w14:ligatures w14:val="none"/>
        </w:rPr>
        <w:t>6</w:t>
      </w:r>
      <w:r w:rsidRPr="005B6E08">
        <w:rPr>
          <w:rFonts w:ascii="Times New Roman" w:eastAsia="Times New Roman" w:hAnsi="Times New Roman" w:cs="Times New Roman"/>
          <w:kern w:val="0"/>
          <w:sz w:val="28"/>
          <w:szCs w:val="28"/>
          <w:lang w:eastAsia="ru-RU"/>
          <w14:ligatures w14:val="none"/>
        </w:rPr>
        <w:t>.202</w:t>
      </w:r>
      <w:r w:rsidR="005C1354">
        <w:rPr>
          <w:rFonts w:ascii="Times New Roman" w:eastAsia="Times New Roman" w:hAnsi="Times New Roman" w:cs="Times New Roman"/>
          <w:kern w:val="0"/>
          <w:sz w:val="28"/>
          <w:szCs w:val="28"/>
          <w:lang w:eastAsia="ru-RU"/>
          <w14:ligatures w14:val="none"/>
        </w:rPr>
        <w:t>5</w:t>
      </w:r>
      <w:r w:rsidRPr="005B6E08">
        <w:rPr>
          <w:rFonts w:ascii="Times New Roman" w:eastAsia="Times New Roman" w:hAnsi="Times New Roman" w:cs="Times New Roman"/>
          <w:kern w:val="0"/>
          <w:sz w:val="28"/>
          <w:szCs w:val="28"/>
          <w:lang w:eastAsia="ru-RU"/>
          <w14:ligatures w14:val="none"/>
        </w:rPr>
        <w:t>.</w:t>
      </w:r>
    </w:p>
    <w:p w14:paraId="7309B254" w14:textId="1436F4FF"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Проведение аукциона (дата и время начала приема предложений от участников аукциона) – </w:t>
      </w:r>
      <w:r w:rsidR="008E5348" w:rsidRPr="008E5348">
        <w:rPr>
          <w:rFonts w:ascii="Times New Roman" w:eastAsia="Times New Roman" w:hAnsi="Times New Roman" w:cs="Times New Roman"/>
          <w:kern w:val="0"/>
          <w:sz w:val="28"/>
          <w:szCs w:val="28"/>
          <w:lang w:eastAsia="ru-RU"/>
          <w14:ligatures w14:val="none"/>
        </w:rPr>
        <w:t>09</w:t>
      </w:r>
      <w:r w:rsidRPr="005B6E08">
        <w:rPr>
          <w:rFonts w:ascii="Times New Roman" w:eastAsia="Times New Roman" w:hAnsi="Times New Roman" w:cs="Times New Roman"/>
          <w:kern w:val="0"/>
          <w:sz w:val="28"/>
          <w:szCs w:val="28"/>
          <w:lang w:eastAsia="ru-RU"/>
          <w14:ligatures w14:val="none"/>
        </w:rPr>
        <w:t>.</w:t>
      </w:r>
      <w:r w:rsidR="005C1354">
        <w:rPr>
          <w:rFonts w:ascii="Times New Roman" w:eastAsia="Times New Roman" w:hAnsi="Times New Roman" w:cs="Times New Roman"/>
          <w:kern w:val="0"/>
          <w:sz w:val="28"/>
          <w:szCs w:val="28"/>
          <w:lang w:eastAsia="ru-RU"/>
          <w14:ligatures w14:val="none"/>
        </w:rPr>
        <w:t>0</w:t>
      </w:r>
      <w:r w:rsidR="008E5348">
        <w:rPr>
          <w:rFonts w:ascii="Times New Roman" w:eastAsia="Times New Roman" w:hAnsi="Times New Roman" w:cs="Times New Roman"/>
          <w:kern w:val="0"/>
          <w:sz w:val="28"/>
          <w:szCs w:val="28"/>
          <w:lang w:eastAsia="ru-RU"/>
          <w14:ligatures w14:val="none"/>
        </w:rPr>
        <w:t>6</w:t>
      </w:r>
      <w:r w:rsidRPr="005B6E08">
        <w:rPr>
          <w:rFonts w:ascii="Times New Roman" w:eastAsia="Times New Roman" w:hAnsi="Times New Roman" w:cs="Times New Roman"/>
          <w:kern w:val="0"/>
          <w:sz w:val="28"/>
          <w:szCs w:val="28"/>
          <w:lang w:eastAsia="ru-RU"/>
          <w14:ligatures w14:val="none"/>
        </w:rPr>
        <w:t>.202</w:t>
      </w:r>
      <w:r w:rsidR="005C1354">
        <w:rPr>
          <w:rFonts w:ascii="Times New Roman" w:eastAsia="Times New Roman" w:hAnsi="Times New Roman" w:cs="Times New Roman"/>
          <w:kern w:val="0"/>
          <w:sz w:val="28"/>
          <w:szCs w:val="28"/>
          <w:lang w:eastAsia="ru-RU"/>
          <w14:ligatures w14:val="none"/>
        </w:rPr>
        <w:t>5</w:t>
      </w:r>
      <w:r w:rsidRPr="005B6E08">
        <w:rPr>
          <w:rFonts w:ascii="Times New Roman" w:eastAsia="Times New Roman" w:hAnsi="Times New Roman" w:cs="Times New Roman"/>
          <w:kern w:val="0"/>
          <w:sz w:val="28"/>
          <w:szCs w:val="28"/>
          <w:lang w:eastAsia="ru-RU"/>
          <w14:ligatures w14:val="none"/>
        </w:rPr>
        <w:t xml:space="preserve"> в </w:t>
      </w:r>
      <w:r w:rsidR="008E5348">
        <w:rPr>
          <w:rFonts w:ascii="Times New Roman" w:eastAsia="Times New Roman" w:hAnsi="Times New Roman" w:cs="Times New Roman"/>
          <w:kern w:val="0"/>
          <w:sz w:val="28"/>
          <w:szCs w:val="28"/>
          <w:lang w:eastAsia="ru-RU"/>
          <w14:ligatures w14:val="none"/>
        </w:rPr>
        <w:t>08</w:t>
      </w:r>
      <w:r w:rsidRPr="005B6E08">
        <w:rPr>
          <w:rFonts w:ascii="Times New Roman" w:eastAsia="Times New Roman" w:hAnsi="Times New Roman" w:cs="Times New Roman"/>
          <w:kern w:val="0"/>
          <w:sz w:val="28"/>
          <w:szCs w:val="28"/>
          <w:lang w:eastAsia="ru-RU"/>
          <w14:ligatures w14:val="none"/>
        </w:rPr>
        <w:t>:00.</w:t>
      </w:r>
    </w:p>
    <w:p w14:paraId="560B3687"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Место проведения аукциона в электронной форме: электронная торговая площадка Акционерное общество «Единая электронная торговая площадка» (Росэлторг»), секция «Продажа имущества»: https://178fz.roseltorg.ru.</w:t>
      </w:r>
    </w:p>
    <w:p w14:paraId="0737B62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Уполномоченный орган принимает решение об отказе в проведении аукциона в случае выявления обстоятельств, предусмотренных пунктом 8 статьи 39.11 Земельного Кодекса Российской Федерации. </w:t>
      </w:r>
    </w:p>
    <w:p w14:paraId="7F54D41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w:t>
      </w:r>
      <w:r w:rsidRPr="005B6E08">
        <w:rPr>
          <w:rFonts w:ascii="Times New Roman" w:eastAsia="Times New Roman" w:hAnsi="Times New Roman" w:cs="Times New Roman"/>
          <w:kern w:val="0"/>
          <w:sz w:val="28"/>
          <w:szCs w:val="28"/>
          <w:lang w:eastAsia="ru-RU"/>
          <w14:ligatures w14:val="none"/>
        </w:rPr>
        <w:lastRenderedPageBreak/>
        <w:t>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74590D81"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Предмет аукциона.</w:t>
      </w:r>
    </w:p>
    <w:p w14:paraId="17681303"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Право на заключение договора аренды (начальный размер арендной платы) Участка.</w:t>
      </w:r>
    </w:p>
    <w:p w14:paraId="0EAE2B64" w14:textId="2FEB7CE0" w:rsidR="005B6E08" w:rsidRPr="005B6E08" w:rsidRDefault="005B6E08" w:rsidP="00F86E71">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Разрешенное использование Участка –</w:t>
      </w:r>
      <w:r w:rsidR="002363E1">
        <w:rPr>
          <w:rFonts w:ascii="Times New Roman" w:eastAsia="Times New Roman" w:hAnsi="Times New Roman" w:cs="Times New Roman"/>
          <w:kern w:val="0"/>
          <w:sz w:val="28"/>
          <w:szCs w:val="28"/>
          <w:lang w:eastAsia="ru-RU"/>
          <w14:ligatures w14:val="none"/>
        </w:rPr>
        <w:t xml:space="preserve"> </w:t>
      </w:r>
      <w:r w:rsidR="00F86E71" w:rsidRPr="00F86E71">
        <w:rPr>
          <w:rFonts w:ascii="Times New Roman" w:eastAsia="Times New Roman" w:hAnsi="Times New Roman" w:cs="Times New Roman"/>
          <w:kern w:val="0"/>
          <w:sz w:val="28"/>
          <w:szCs w:val="28"/>
          <w:lang w:eastAsia="ru-RU"/>
          <w14:ligatures w14:val="none"/>
        </w:rPr>
        <w:t>Среднеэтажная жилая застройка (2.5), многоэтажная жилая застройка (высотная застройка) (2.6), магазины</w:t>
      </w:r>
      <w:r w:rsidR="00F86E71">
        <w:rPr>
          <w:rFonts w:ascii="Times New Roman" w:eastAsia="Times New Roman" w:hAnsi="Times New Roman" w:cs="Times New Roman"/>
          <w:kern w:val="0"/>
          <w:sz w:val="28"/>
          <w:szCs w:val="28"/>
          <w:lang w:eastAsia="ru-RU"/>
          <w14:ligatures w14:val="none"/>
        </w:rPr>
        <w:t xml:space="preserve"> </w:t>
      </w:r>
      <w:r w:rsidR="00F86E71" w:rsidRPr="00F86E71">
        <w:rPr>
          <w:rFonts w:ascii="Times New Roman" w:eastAsia="Times New Roman" w:hAnsi="Times New Roman" w:cs="Times New Roman"/>
          <w:kern w:val="0"/>
          <w:sz w:val="28"/>
          <w:szCs w:val="28"/>
          <w:lang w:eastAsia="ru-RU"/>
          <w14:ligatures w14:val="none"/>
        </w:rPr>
        <w:t>(4.4), общественное питание (4.6), коммунальное обслуживание (3.1)</w:t>
      </w:r>
      <w:r w:rsidR="005C1354" w:rsidRPr="005C1354">
        <w:rPr>
          <w:rFonts w:ascii="Times New Roman" w:eastAsia="Times New Roman" w:hAnsi="Times New Roman" w:cs="Times New Roman"/>
          <w:kern w:val="0"/>
          <w:sz w:val="28"/>
          <w:szCs w:val="28"/>
          <w:lang w:eastAsia="ru-RU"/>
          <w14:ligatures w14:val="none"/>
        </w:rPr>
        <w:t>.</w:t>
      </w:r>
    </w:p>
    <w:p w14:paraId="4AC351E0"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Категория земель</w:t>
      </w:r>
      <w:r w:rsidRPr="005B6E08">
        <w:rPr>
          <w:rFonts w:ascii="Times New Roman" w:eastAsia="Times New Roman" w:hAnsi="Times New Roman" w:cs="Times New Roman"/>
          <w:kern w:val="0"/>
          <w:sz w:val="28"/>
          <w:szCs w:val="28"/>
          <w:lang w:eastAsia="ru-RU"/>
          <w14:ligatures w14:val="none"/>
        </w:rPr>
        <w:t xml:space="preserve"> – земли населённых пунктов.</w:t>
      </w:r>
    </w:p>
    <w:p w14:paraId="4228E135"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Обременения Участка</w:t>
      </w:r>
      <w:r w:rsidRPr="005B6E08">
        <w:rPr>
          <w:rFonts w:ascii="Times New Roman" w:eastAsia="Times New Roman" w:hAnsi="Times New Roman" w:cs="Times New Roman"/>
          <w:kern w:val="0"/>
          <w:sz w:val="28"/>
          <w:szCs w:val="28"/>
          <w:lang w:eastAsia="ru-RU"/>
          <w14:ligatures w14:val="none"/>
        </w:rPr>
        <w:t xml:space="preserve"> – нет.</w:t>
      </w:r>
    </w:p>
    <w:p w14:paraId="35547822" w14:textId="77777777" w:rsidR="005B6E08" w:rsidRPr="005B6E08" w:rsidRDefault="005B6E08" w:rsidP="005B6E08">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r w:rsidRPr="005B6E08">
        <w:rPr>
          <w:rFonts w:ascii="Times New Roman" w:eastAsia="Times New Roman" w:hAnsi="Times New Roman" w:cs="Times New Roman"/>
          <w:b/>
          <w:color w:val="000000"/>
          <w:kern w:val="0"/>
          <w:sz w:val="28"/>
          <w:szCs w:val="28"/>
          <w:lang w:eastAsia="ru-RU"/>
          <w14:ligatures w14:val="none"/>
        </w:rPr>
        <w:t>Ограничения Участка:</w:t>
      </w:r>
    </w:p>
    <w:p w14:paraId="3B90EEE1" w14:textId="77777777" w:rsidR="005C1354" w:rsidRPr="000417D7" w:rsidRDefault="005C1354" w:rsidP="005C1354">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Ограничения, связанные с наличием сетей инженерной инфраструктуры и ограничений прав в части использования/размещения/строительства объектов капитального строительства в границах охранных зон объектов инженерной инфраструктуры</w:t>
      </w:r>
      <w:r w:rsidRPr="000417D7">
        <w:rPr>
          <w:rFonts w:ascii="Times New Roman" w:eastAsia="Times New Roman" w:hAnsi="Times New Roman" w:cs="Times New Roman"/>
          <w:bCs/>
          <w:color w:val="000000"/>
          <w:kern w:val="0"/>
          <w:sz w:val="28"/>
          <w:szCs w:val="28"/>
          <w:lang w:eastAsia="ru-RU"/>
          <w14:ligatures w14:val="none"/>
        </w:rPr>
        <w:t>.</w:t>
      </w:r>
    </w:p>
    <w:p w14:paraId="4228FB2D" w14:textId="1AEDE40A" w:rsidR="005C1354" w:rsidRDefault="005C1354" w:rsidP="005C1354">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Наличие в границах (в близи) земельного участка сетей инженерной инфраструктуры и (или) сетей связи</w:t>
      </w:r>
      <w:r w:rsidR="00A3655D">
        <w:rPr>
          <w:rFonts w:ascii="Times New Roman" w:eastAsia="Times New Roman" w:hAnsi="Times New Roman" w:cs="Times New Roman"/>
          <w:bCs/>
          <w:color w:val="000000"/>
          <w:kern w:val="0"/>
          <w:sz w:val="28"/>
          <w:szCs w:val="28"/>
          <w:lang w:eastAsia="ru-RU"/>
          <w14:ligatures w14:val="none"/>
        </w:rPr>
        <w:t>, в том числе:</w:t>
      </w:r>
    </w:p>
    <w:p w14:paraId="33521366" w14:textId="6E9722A6" w:rsidR="00A3655D" w:rsidRPr="00A3655D" w:rsidRDefault="00A3655D" w:rsidP="005C1354">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Pr>
          <w:rFonts w:ascii="Times New Roman" w:eastAsia="Times New Roman" w:hAnsi="Times New Roman" w:cs="Times New Roman"/>
          <w:bCs/>
          <w:color w:val="000000"/>
          <w:kern w:val="0"/>
          <w:sz w:val="28"/>
          <w:szCs w:val="28"/>
          <w:lang w:eastAsia="ru-RU"/>
          <w14:ligatures w14:val="none"/>
        </w:rPr>
        <w:t>- С</w:t>
      </w:r>
      <w:r w:rsidRPr="00A3655D">
        <w:rPr>
          <w:rFonts w:ascii="Times New Roman" w:eastAsia="Times New Roman" w:hAnsi="Times New Roman" w:cs="Times New Roman"/>
          <w:bCs/>
          <w:color w:val="000000"/>
          <w:kern w:val="0"/>
          <w:sz w:val="28"/>
          <w:szCs w:val="28"/>
          <w:lang w:eastAsia="ru-RU"/>
          <w14:ligatures w14:val="none"/>
        </w:rPr>
        <w:t>ооружение канализационной сети</w:t>
      </w:r>
      <w:r>
        <w:rPr>
          <w:rFonts w:ascii="Times New Roman" w:eastAsia="Times New Roman" w:hAnsi="Times New Roman" w:cs="Times New Roman"/>
          <w:bCs/>
          <w:color w:val="000000"/>
          <w:kern w:val="0"/>
          <w:sz w:val="28"/>
          <w:szCs w:val="28"/>
          <w:lang w:eastAsia="ru-RU"/>
          <w14:ligatures w14:val="none"/>
        </w:rPr>
        <w:t xml:space="preserve"> с кадастровым номером 54:36:000000:915</w:t>
      </w:r>
      <w:r w:rsidRPr="00A3655D">
        <w:rPr>
          <w:rFonts w:ascii="Times New Roman" w:eastAsia="Times New Roman" w:hAnsi="Times New Roman" w:cs="Times New Roman"/>
          <w:bCs/>
          <w:color w:val="000000"/>
          <w:kern w:val="0"/>
          <w:sz w:val="28"/>
          <w:szCs w:val="28"/>
          <w:lang w:eastAsia="ru-RU"/>
          <w14:ligatures w14:val="none"/>
        </w:rPr>
        <w:t>;</w:t>
      </w:r>
    </w:p>
    <w:p w14:paraId="4531386C" w14:textId="7BB910FF" w:rsidR="00A3655D" w:rsidRDefault="00A3655D" w:rsidP="005C1354">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A3655D">
        <w:rPr>
          <w:rFonts w:ascii="Times New Roman" w:eastAsia="Times New Roman" w:hAnsi="Times New Roman" w:cs="Times New Roman"/>
          <w:bCs/>
          <w:color w:val="000000"/>
          <w:kern w:val="0"/>
          <w:sz w:val="28"/>
          <w:szCs w:val="28"/>
          <w:lang w:eastAsia="ru-RU"/>
          <w14:ligatures w14:val="none"/>
        </w:rPr>
        <w:t>-</w:t>
      </w:r>
      <w:r>
        <w:rPr>
          <w:rFonts w:ascii="Times New Roman" w:eastAsia="Times New Roman" w:hAnsi="Times New Roman" w:cs="Times New Roman"/>
          <w:bCs/>
          <w:color w:val="000000"/>
          <w:kern w:val="0"/>
          <w:sz w:val="28"/>
          <w:szCs w:val="28"/>
          <w:lang w:eastAsia="ru-RU"/>
          <w14:ligatures w14:val="none"/>
        </w:rPr>
        <w:t> В</w:t>
      </w:r>
      <w:r w:rsidRPr="00A3655D">
        <w:rPr>
          <w:rFonts w:ascii="Times New Roman" w:eastAsia="Times New Roman" w:hAnsi="Times New Roman" w:cs="Times New Roman"/>
          <w:bCs/>
          <w:color w:val="000000"/>
          <w:kern w:val="0"/>
          <w:sz w:val="28"/>
          <w:szCs w:val="28"/>
          <w:lang w:eastAsia="ru-RU"/>
          <w14:ligatures w14:val="none"/>
        </w:rPr>
        <w:t>нутриквартальные инженерные сети теплоснабжения и горячего водоснабжения</w:t>
      </w:r>
      <w:r>
        <w:rPr>
          <w:rFonts w:ascii="Times New Roman" w:eastAsia="Times New Roman" w:hAnsi="Times New Roman" w:cs="Times New Roman"/>
          <w:bCs/>
          <w:color w:val="000000"/>
          <w:kern w:val="0"/>
          <w:sz w:val="28"/>
          <w:szCs w:val="28"/>
          <w:lang w:eastAsia="ru-RU"/>
          <w14:ligatures w14:val="none"/>
        </w:rPr>
        <w:t xml:space="preserve"> с кадастровым номером 54:36:000000:1116, </w:t>
      </w:r>
    </w:p>
    <w:p w14:paraId="05CE0079" w14:textId="3EFB1D11" w:rsidR="00A3655D" w:rsidRPr="00A3655D" w:rsidRDefault="00A3655D" w:rsidP="005C1354">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Pr>
          <w:rFonts w:ascii="Times New Roman" w:eastAsia="Times New Roman" w:hAnsi="Times New Roman" w:cs="Times New Roman"/>
          <w:bCs/>
          <w:color w:val="000000"/>
          <w:kern w:val="0"/>
          <w:sz w:val="28"/>
          <w:szCs w:val="28"/>
          <w:lang w:eastAsia="ru-RU"/>
          <w14:ligatures w14:val="none"/>
        </w:rPr>
        <w:t>и иные сети инженерной инфраструктуры.</w:t>
      </w:r>
    </w:p>
    <w:p w14:paraId="3938CFCE" w14:textId="231E68DE" w:rsidR="005C1354" w:rsidRDefault="005C1354" w:rsidP="005C1354">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Необходимость соблюдения особых условий использования земельного участка, расположенного в границах охранных зон объектов инженерной инфраструктуры, установленных действующим законодательством</w:t>
      </w:r>
      <w:r>
        <w:rPr>
          <w:rFonts w:ascii="Times New Roman" w:eastAsia="Times New Roman" w:hAnsi="Times New Roman" w:cs="Times New Roman"/>
          <w:bCs/>
          <w:color w:val="000000"/>
          <w:kern w:val="0"/>
          <w:sz w:val="28"/>
          <w:szCs w:val="28"/>
          <w:lang w:eastAsia="ru-RU"/>
          <w14:ligatures w14:val="none"/>
        </w:rPr>
        <w:t>, а также с</w:t>
      </w:r>
      <w:r w:rsidRPr="00752561">
        <w:rPr>
          <w:rFonts w:ascii="Times New Roman" w:eastAsia="Times New Roman" w:hAnsi="Times New Roman" w:cs="Times New Roman"/>
          <w:bCs/>
          <w:color w:val="000000"/>
          <w:kern w:val="0"/>
          <w:sz w:val="28"/>
          <w:szCs w:val="28"/>
          <w:lang w:eastAsia="ru-RU"/>
          <w14:ligatures w14:val="none"/>
        </w:rPr>
        <w:t>анитарно-защитн</w:t>
      </w:r>
      <w:r>
        <w:rPr>
          <w:rFonts w:ascii="Times New Roman" w:eastAsia="Times New Roman" w:hAnsi="Times New Roman" w:cs="Times New Roman"/>
          <w:bCs/>
          <w:color w:val="000000"/>
          <w:kern w:val="0"/>
          <w:sz w:val="28"/>
          <w:szCs w:val="28"/>
          <w:lang w:eastAsia="ru-RU"/>
          <w14:ligatures w14:val="none"/>
        </w:rPr>
        <w:t>ых</w:t>
      </w:r>
      <w:r w:rsidRPr="00752561">
        <w:rPr>
          <w:rFonts w:ascii="Times New Roman" w:eastAsia="Times New Roman" w:hAnsi="Times New Roman" w:cs="Times New Roman"/>
          <w:bCs/>
          <w:color w:val="000000"/>
          <w:kern w:val="0"/>
          <w:sz w:val="28"/>
          <w:szCs w:val="28"/>
          <w:lang w:eastAsia="ru-RU"/>
          <w14:ligatures w14:val="none"/>
        </w:rPr>
        <w:t xml:space="preserve"> зон предприятий, сооружений и иных объектов</w:t>
      </w:r>
      <w:r w:rsidR="00824874">
        <w:rPr>
          <w:rFonts w:ascii="Times New Roman" w:eastAsia="Times New Roman" w:hAnsi="Times New Roman" w:cs="Times New Roman"/>
          <w:bCs/>
          <w:color w:val="000000"/>
          <w:kern w:val="0"/>
          <w:sz w:val="28"/>
          <w:szCs w:val="28"/>
          <w:lang w:eastAsia="ru-RU"/>
          <w14:ligatures w14:val="none"/>
        </w:rPr>
        <w:t>, в том числе:</w:t>
      </w:r>
    </w:p>
    <w:p w14:paraId="60A9E01E" w14:textId="120F5014" w:rsidR="00824874" w:rsidRDefault="00824874" w:rsidP="005C1354">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Pr>
          <w:rFonts w:ascii="Times New Roman" w:eastAsia="Times New Roman" w:hAnsi="Times New Roman" w:cs="Times New Roman"/>
          <w:bCs/>
          <w:color w:val="000000"/>
          <w:kern w:val="0"/>
          <w:sz w:val="28"/>
          <w:szCs w:val="28"/>
          <w:lang w:eastAsia="ru-RU"/>
          <w14:ligatures w14:val="none"/>
        </w:rPr>
        <w:t xml:space="preserve">- </w:t>
      </w:r>
      <w:r w:rsidRPr="00824874">
        <w:rPr>
          <w:rFonts w:ascii="Times New Roman" w:eastAsia="Times New Roman" w:hAnsi="Times New Roman" w:cs="Times New Roman"/>
          <w:bCs/>
          <w:color w:val="000000"/>
          <w:kern w:val="0"/>
          <w:sz w:val="28"/>
          <w:szCs w:val="28"/>
          <w:lang w:eastAsia="ru-RU"/>
          <w14:ligatures w14:val="none"/>
        </w:rPr>
        <w:t>Охранная зона инженерных коммуникаций</w:t>
      </w:r>
      <w:r>
        <w:rPr>
          <w:rFonts w:ascii="Times New Roman" w:eastAsia="Times New Roman" w:hAnsi="Times New Roman" w:cs="Times New Roman"/>
          <w:bCs/>
          <w:color w:val="000000"/>
          <w:kern w:val="0"/>
          <w:sz w:val="28"/>
          <w:szCs w:val="28"/>
          <w:lang w:eastAsia="ru-RU"/>
          <w14:ligatures w14:val="none"/>
        </w:rPr>
        <w:t xml:space="preserve"> - </w:t>
      </w:r>
      <w:r w:rsidRPr="00824874">
        <w:rPr>
          <w:rFonts w:ascii="Times New Roman" w:eastAsia="Times New Roman" w:hAnsi="Times New Roman" w:cs="Times New Roman"/>
          <w:bCs/>
          <w:color w:val="000000"/>
          <w:kern w:val="0"/>
          <w:sz w:val="28"/>
          <w:szCs w:val="28"/>
          <w:lang w:eastAsia="ru-RU"/>
          <w14:ligatures w14:val="none"/>
        </w:rPr>
        <w:t>Охранная зона КТПН-6515</w:t>
      </w:r>
      <w:r>
        <w:rPr>
          <w:rFonts w:ascii="Times New Roman" w:eastAsia="Times New Roman" w:hAnsi="Times New Roman" w:cs="Times New Roman"/>
          <w:bCs/>
          <w:color w:val="000000"/>
          <w:kern w:val="0"/>
          <w:sz w:val="28"/>
          <w:szCs w:val="28"/>
          <w:lang w:eastAsia="ru-RU"/>
          <w14:ligatures w14:val="none"/>
        </w:rPr>
        <w:t xml:space="preserve">, реестровый номер </w:t>
      </w:r>
      <w:r w:rsidRPr="00824874">
        <w:rPr>
          <w:rFonts w:ascii="Times New Roman" w:eastAsia="Times New Roman" w:hAnsi="Times New Roman" w:cs="Times New Roman"/>
          <w:bCs/>
          <w:color w:val="000000"/>
          <w:kern w:val="0"/>
          <w:sz w:val="28"/>
          <w:szCs w:val="28"/>
          <w:lang w:eastAsia="ru-RU"/>
          <w14:ligatures w14:val="none"/>
        </w:rPr>
        <w:t>54:36-6.14;</w:t>
      </w:r>
    </w:p>
    <w:p w14:paraId="707FC297" w14:textId="00557A98" w:rsidR="00824874" w:rsidRDefault="00824874" w:rsidP="005C1354">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24874">
        <w:rPr>
          <w:rFonts w:ascii="Times New Roman" w:eastAsia="Times New Roman" w:hAnsi="Times New Roman" w:cs="Times New Roman"/>
          <w:bCs/>
          <w:color w:val="000000"/>
          <w:kern w:val="0"/>
          <w:sz w:val="28"/>
          <w:szCs w:val="28"/>
          <w:lang w:eastAsia="ru-RU"/>
          <w14:ligatures w14:val="none"/>
        </w:rPr>
        <w:t>- Охранная зона инженерных коммуникаций - Охранная зона Кабельные линии 10 кВ от КТПН-6515 до КТПН-6516</w:t>
      </w:r>
      <w:r>
        <w:rPr>
          <w:rFonts w:ascii="Times New Roman" w:eastAsia="Times New Roman" w:hAnsi="Times New Roman" w:cs="Times New Roman"/>
          <w:bCs/>
          <w:color w:val="000000"/>
          <w:kern w:val="0"/>
          <w:sz w:val="28"/>
          <w:szCs w:val="28"/>
          <w:lang w:eastAsia="ru-RU"/>
          <w14:ligatures w14:val="none"/>
        </w:rPr>
        <w:t xml:space="preserve">, реестровый номер </w:t>
      </w:r>
      <w:r w:rsidRPr="00824874">
        <w:rPr>
          <w:rFonts w:ascii="Times New Roman" w:eastAsia="Times New Roman" w:hAnsi="Times New Roman" w:cs="Times New Roman"/>
          <w:bCs/>
          <w:color w:val="000000"/>
          <w:kern w:val="0"/>
          <w:sz w:val="28"/>
          <w:szCs w:val="28"/>
          <w:lang w:eastAsia="ru-RU"/>
          <w14:ligatures w14:val="none"/>
        </w:rPr>
        <w:t>54:36-6.149;</w:t>
      </w:r>
    </w:p>
    <w:p w14:paraId="6A4CB863" w14:textId="671FB0DE" w:rsidR="00824874" w:rsidRPr="00824874" w:rsidRDefault="00824874" w:rsidP="00824874">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24874">
        <w:rPr>
          <w:rFonts w:ascii="Times New Roman" w:eastAsia="Times New Roman" w:hAnsi="Times New Roman" w:cs="Times New Roman"/>
          <w:bCs/>
          <w:color w:val="000000"/>
          <w:kern w:val="0"/>
          <w:sz w:val="28"/>
          <w:szCs w:val="28"/>
          <w:lang w:eastAsia="ru-RU"/>
          <w14:ligatures w14:val="none"/>
        </w:rPr>
        <w:t>- Охранная зона инженерных коммуникаций - Охранная зона Кабельные линии 10 кВ от КТПН-6514 до КТПН-6515</w:t>
      </w:r>
      <w:r>
        <w:rPr>
          <w:rFonts w:ascii="Times New Roman" w:eastAsia="Times New Roman" w:hAnsi="Times New Roman" w:cs="Times New Roman"/>
          <w:bCs/>
          <w:color w:val="000000"/>
          <w:kern w:val="0"/>
          <w:sz w:val="28"/>
          <w:szCs w:val="28"/>
          <w:lang w:eastAsia="ru-RU"/>
          <w14:ligatures w14:val="none"/>
        </w:rPr>
        <w:t xml:space="preserve">, реестровый номер </w:t>
      </w:r>
      <w:r w:rsidRPr="00824874">
        <w:rPr>
          <w:rFonts w:ascii="Times New Roman" w:eastAsia="Times New Roman" w:hAnsi="Times New Roman" w:cs="Times New Roman"/>
          <w:bCs/>
          <w:color w:val="000000"/>
          <w:kern w:val="0"/>
          <w:sz w:val="28"/>
          <w:szCs w:val="28"/>
          <w:lang w:eastAsia="ru-RU"/>
          <w14:ligatures w14:val="none"/>
        </w:rPr>
        <w:t>54:36-6.140</w:t>
      </w:r>
      <w:r>
        <w:rPr>
          <w:rFonts w:ascii="Times New Roman" w:eastAsia="Times New Roman" w:hAnsi="Times New Roman" w:cs="Times New Roman"/>
          <w:bCs/>
          <w:color w:val="000000"/>
          <w:kern w:val="0"/>
          <w:sz w:val="28"/>
          <w:szCs w:val="28"/>
          <w:lang w:eastAsia="ru-RU"/>
          <w14:ligatures w14:val="none"/>
        </w:rPr>
        <w:t>.</w:t>
      </w:r>
    </w:p>
    <w:p w14:paraId="5388DF3C" w14:textId="77777777" w:rsidR="005C1354" w:rsidRPr="005B6E08" w:rsidRDefault="005C1354" w:rsidP="005C1354">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Организация подъездных путей (примыкания к автомобильной дороге), осуществляется арендатором земельного участка самостоятельно, по согласованию с учреждением (организацией), осуществляющей свои полномочия в сфере дорожного хозяйства и транспорта, либо с иными правообладателями близлежащих земельных участков в соответствии с действующим законодательством.</w:t>
      </w:r>
    </w:p>
    <w:p w14:paraId="2BC9E84E" w14:textId="77777777" w:rsidR="005B6E08" w:rsidRPr="005B6E08" w:rsidRDefault="005B6E08" w:rsidP="005B6E08">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r w:rsidRPr="005B6E08">
        <w:rPr>
          <w:rFonts w:ascii="Times New Roman" w:eastAsia="Times New Roman" w:hAnsi="Times New Roman" w:cs="Times New Roman"/>
          <w:b/>
          <w:color w:val="000000"/>
          <w:kern w:val="0"/>
          <w:sz w:val="28"/>
          <w:szCs w:val="28"/>
          <w:lang w:eastAsia="ru-RU"/>
          <w14:ligatures w14:val="none"/>
        </w:rPr>
        <w:t>Порядок регистрации на электронной площадке и подачи заявки на участие в аукционе в электронной форме:</w:t>
      </w:r>
    </w:p>
    <w:p w14:paraId="7BE1B181"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Для обеспечения доступа к участию в электронном аукционе претендентам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14:paraId="1C639268"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lastRenderedPageBreak/>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14:paraId="32F47307"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14:paraId="66EDA5D0"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Заявка на участие в аукционе в электронной форме направляется участником оператору электронной площадки.</w:t>
      </w:r>
    </w:p>
    <w:p w14:paraId="45FF0756"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Подача участником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 установленным таким регламентом электронной площадки.</w:t>
      </w:r>
    </w:p>
    <w:p w14:paraId="63C941DC"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Необходимо заполнить электронную форму заявки.</w:t>
      </w:r>
    </w:p>
    <w:p w14:paraId="3AF08A09"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организатора электронной площадки.</w:t>
      </w:r>
    </w:p>
    <w:p w14:paraId="38EC5170"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14:paraId="5CFD0B2E"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Лицам, перечислившим задаток для участия в конкурсе, денежные средства возвращаются в порядке установленным действующим законодательством Российской Федерации:</w:t>
      </w:r>
    </w:p>
    <w:p w14:paraId="72A2C737"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Задаток, перечисленный победителем аукциона, засчитывается в сумму платежа по договору аренды.</w:t>
      </w:r>
    </w:p>
    <w:p w14:paraId="69C16B36"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14:paraId="3C3AD58D" w14:textId="77777777" w:rsidR="005B6E08" w:rsidRPr="005B6E08" w:rsidRDefault="005B6E08" w:rsidP="005B6E08">
      <w:pPr>
        <w:tabs>
          <w:tab w:val="left" w:pos="1134"/>
        </w:tabs>
        <w:spacing w:after="0" w:line="240" w:lineRule="auto"/>
        <w:jc w:val="both"/>
        <w:rPr>
          <w:rFonts w:ascii="Times New Roman" w:eastAsia="Times New Roman" w:hAnsi="Times New Roman" w:cs="Times New Roman"/>
          <w:color w:val="FF0000"/>
          <w:kern w:val="0"/>
          <w:sz w:val="28"/>
          <w:szCs w:val="28"/>
          <w:lang w:eastAsia="ru-RU"/>
          <w14:ligatures w14:val="none"/>
        </w:rPr>
      </w:pPr>
      <w:r w:rsidRPr="005B6E08">
        <w:rPr>
          <w:rFonts w:ascii="Times New Roman" w:eastAsia="Times New Roman" w:hAnsi="Times New Roman" w:cs="Times New Roman"/>
          <w:b/>
          <w:color w:val="FF0000"/>
          <w:kern w:val="0"/>
          <w:sz w:val="28"/>
          <w:szCs w:val="28"/>
          <w:lang w:eastAsia="ru-RU"/>
          <w14:ligatures w14:val="none"/>
        </w:rPr>
        <w:t xml:space="preserve">        </w:t>
      </w:r>
      <w:r w:rsidRPr="005B6E08">
        <w:rPr>
          <w:rFonts w:ascii="Times New Roman" w:eastAsia="Times New Roman" w:hAnsi="Times New Roman" w:cs="Times New Roman"/>
          <w:b/>
          <w:kern w:val="0"/>
          <w:sz w:val="28"/>
          <w:szCs w:val="28"/>
          <w:lang w:eastAsia="ru-RU"/>
          <w14:ligatures w14:val="none"/>
        </w:rPr>
        <w:t>Начальная цена предмета аукциона и порядок внесения задатка:</w:t>
      </w:r>
    </w:p>
    <w:p w14:paraId="381F6162" w14:textId="37CA0F5D"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Начальный размер годовой арендной платы за использование земельного участка определен на основании </w:t>
      </w:r>
      <w:bookmarkStart w:id="2" w:name="_Hlk2670847"/>
      <w:r w:rsidRPr="005B6E08">
        <w:rPr>
          <w:rFonts w:ascii="Times New Roman" w:eastAsia="Times New Roman" w:hAnsi="Times New Roman" w:cs="Times New Roman"/>
          <w:kern w:val="0"/>
          <w:sz w:val="28"/>
          <w:szCs w:val="28"/>
          <w:lang w:eastAsia="ru-RU"/>
          <w14:ligatures w14:val="none"/>
        </w:rPr>
        <w:t xml:space="preserve">Отчёта </w:t>
      </w:r>
      <w:r w:rsidRPr="005B6E08">
        <w:rPr>
          <w:rFonts w:ascii="Times New Roman" w:eastAsia="Times New Roman" w:hAnsi="Times New Roman" w:cs="Times New Roman"/>
          <w:color w:val="000000"/>
          <w:kern w:val="0"/>
          <w:sz w:val="28"/>
          <w:szCs w:val="28"/>
          <w:lang w:eastAsia="ru-RU"/>
          <w14:ligatures w14:val="none"/>
        </w:rPr>
        <w:t>об</w:t>
      </w:r>
      <w:r w:rsidRPr="005B6E08">
        <w:rPr>
          <w:rFonts w:ascii="Times New Roman" w:eastAsia="Times New Roman" w:hAnsi="Times New Roman" w:cs="Times New Roman"/>
          <w:kern w:val="0"/>
          <w:sz w:val="28"/>
          <w:szCs w:val="28"/>
          <w:lang w:eastAsia="ru-RU"/>
          <w14:ligatures w14:val="none"/>
        </w:rPr>
        <w:t xml:space="preserve"> оценке от </w:t>
      </w:r>
      <w:r w:rsidR="00824874">
        <w:rPr>
          <w:rFonts w:ascii="Times New Roman" w:eastAsia="Times New Roman" w:hAnsi="Times New Roman" w:cs="Times New Roman"/>
          <w:kern w:val="0"/>
          <w:sz w:val="28"/>
          <w:szCs w:val="28"/>
          <w:lang w:eastAsia="ru-RU"/>
          <w14:ligatures w14:val="none"/>
        </w:rPr>
        <w:t>17</w:t>
      </w:r>
      <w:r w:rsidRPr="005B6E08">
        <w:rPr>
          <w:rFonts w:ascii="Times New Roman" w:eastAsia="Times New Roman" w:hAnsi="Times New Roman" w:cs="Times New Roman"/>
          <w:kern w:val="0"/>
          <w:sz w:val="28"/>
          <w:szCs w:val="28"/>
          <w:lang w:eastAsia="ru-RU"/>
          <w14:ligatures w14:val="none"/>
        </w:rPr>
        <w:t>.</w:t>
      </w:r>
      <w:r w:rsidR="00824874">
        <w:rPr>
          <w:rFonts w:ascii="Times New Roman" w:eastAsia="Times New Roman" w:hAnsi="Times New Roman" w:cs="Times New Roman"/>
          <w:kern w:val="0"/>
          <w:sz w:val="28"/>
          <w:szCs w:val="28"/>
          <w:lang w:eastAsia="ru-RU"/>
          <w14:ligatures w14:val="none"/>
        </w:rPr>
        <w:t>03</w:t>
      </w:r>
      <w:r w:rsidRPr="005B6E08">
        <w:rPr>
          <w:rFonts w:ascii="Times New Roman" w:eastAsia="Times New Roman" w:hAnsi="Times New Roman" w:cs="Times New Roman"/>
          <w:kern w:val="0"/>
          <w:sz w:val="28"/>
          <w:szCs w:val="28"/>
          <w:lang w:eastAsia="ru-RU"/>
          <w14:ligatures w14:val="none"/>
        </w:rPr>
        <w:t>.202</w:t>
      </w:r>
      <w:r w:rsidR="00824874">
        <w:rPr>
          <w:rFonts w:ascii="Times New Roman" w:eastAsia="Times New Roman" w:hAnsi="Times New Roman" w:cs="Times New Roman"/>
          <w:kern w:val="0"/>
          <w:sz w:val="28"/>
          <w:szCs w:val="28"/>
          <w:lang w:eastAsia="ru-RU"/>
          <w14:ligatures w14:val="none"/>
        </w:rPr>
        <w:t>5</w:t>
      </w:r>
      <w:r w:rsidRPr="005B6E08">
        <w:rPr>
          <w:rFonts w:ascii="Times New Roman" w:eastAsia="Times New Roman" w:hAnsi="Times New Roman" w:cs="Times New Roman"/>
          <w:kern w:val="0"/>
          <w:sz w:val="28"/>
          <w:szCs w:val="28"/>
          <w:lang w:eastAsia="ru-RU"/>
          <w14:ligatures w14:val="none"/>
        </w:rPr>
        <w:t xml:space="preserve"> № </w:t>
      </w:r>
      <w:bookmarkEnd w:id="2"/>
      <w:r w:rsidR="00824874">
        <w:rPr>
          <w:rFonts w:ascii="Times New Roman" w:eastAsia="Times New Roman" w:hAnsi="Times New Roman" w:cs="Times New Roman"/>
          <w:kern w:val="0"/>
          <w:sz w:val="28"/>
          <w:szCs w:val="28"/>
          <w:lang w:eastAsia="ru-RU"/>
          <w14:ligatures w14:val="none"/>
        </w:rPr>
        <w:t>41</w:t>
      </w:r>
      <w:r w:rsidRPr="005B6E08">
        <w:rPr>
          <w:rFonts w:ascii="Times New Roman" w:eastAsia="Times New Roman" w:hAnsi="Times New Roman" w:cs="Times New Roman"/>
          <w:kern w:val="0"/>
          <w:sz w:val="28"/>
          <w:szCs w:val="28"/>
          <w:lang w:eastAsia="ru-RU"/>
          <w14:ligatures w14:val="none"/>
        </w:rPr>
        <w:t>/1-2</w:t>
      </w:r>
      <w:r w:rsidR="00824874">
        <w:rPr>
          <w:rFonts w:ascii="Times New Roman" w:eastAsia="Times New Roman" w:hAnsi="Times New Roman" w:cs="Times New Roman"/>
          <w:kern w:val="0"/>
          <w:sz w:val="28"/>
          <w:szCs w:val="28"/>
          <w:lang w:eastAsia="ru-RU"/>
          <w14:ligatures w14:val="none"/>
        </w:rPr>
        <w:t>5</w:t>
      </w:r>
      <w:r w:rsidRPr="005B6E08">
        <w:rPr>
          <w:rFonts w:ascii="Times New Roman" w:eastAsia="Times New Roman" w:hAnsi="Times New Roman" w:cs="Times New Roman"/>
          <w:kern w:val="0"/>
          <w:sz w:val="28"/>
          <w:szCs w:val="28"/>
          <w:lang w:eastAsia="ru-RU"/>
          <w14:ligatures w14:val="none"/>
        </w:rPr>
        <w:t>-</w:t>
      </w:r>
      <w:r w:rsidR="00824874">
        <w:rPr>
          <w:rFonts w:ascii="Times New Roman" w:eastAsia="Times New Roman" w:hAnsi="Times New Roman" w:cs="Times New Roman"/>
          <w:kern w:val="0"/>
          <w:sz w:val="28"/>
          <w:szCs w:val="28"/>
          <w:lang w:eastAsia="ru-RU"/>
          <w14:ligatures w14:val="none"/>
        </w:rPr>
        <w:t>09</w:t>
      </w:r>
      <w:r w:rsidRPr="005B6E08">
        <w:rPr>
          <w:rFonts w:ascii="Times New Roman" w:eastAsia="Times New Roman" w:hAnsi="Times New Roman" w:cs="Times New Roman"/>
          <w:kern w:val="0"/>
          <w:sz w:val="28"/>
          <w:szCs w:val="28"/>
          <w:lang w:eastAsia="ru-RU"/>
          <w14:ligatures w14:val="none"/>
        </w:rPr>
        <w:t xml:space="preserve">-ЕИ, </w:t>
      </w:r>
      <w:bookmarkStart w:id="3" w:name="_Hlk526250812"/>
      <w:r w:rsidRPr="005B6E08">
        <w:rPr>
          <w:rFonts w:ascii="Times New Roman" w:eastAsia="Times New Roman" w:hAnsi="Times New Roman" w:cs="Times New Roman"/>
          <w:color w:val="000000"/>
          <w:kern w:val="0"/>
          <w:sz w:val="28"/>
          <w:szCs w:val="28"/>
          <w:lang w:eastAsia="ru-RU"/>
          <w14:ligatures w14:val="none"/>
        </w:rPr>
        <w:t>составляет</w:t>
      </w:r>
      <w:r w:rsidRPr="005B6E08">
        <w:rPr>
          <w:rFonts w:ascii="Times New Roman" w:eastAsia="Times New Roman" w:hAnsi="Times New Roman" w:cs="Times New Roman"/>
          <w:color w:val="FF0000"/>
          <w:kern w:val="0"/>
          <w:sz w:val="28"/>
          <w:szCs w:val="28"/>
          <w:lang w:eastAsia="ru-RU"/>
          <w14:ligatures w14:val="none"/>
        </w:rPr>
        <w:t xml:space="preserve"> </w:t>
      </w:r>
      <w:bookmarkStart w:id="4" w:name="_Hlk95983115"/>
      <w:r w:rsidR="00C649FE">
        <w:rPr>
          <w:rFonts w:ascii="Times New Roman" w:eastAsia="Times New Roman" w:hAnsi="Times New Roman" w:cs="Times New Roman"/>
          <w:kern w:val="0"/>
          <w:sz w:val="28"/>
          <w:szCs w:val="28"/>
          <w:lang w:eastAsia="ru-RU"/>
          <w14:ligatures w14:val="none"/>
        </w:rPr>
        <w:t>6</w:t>
      </w:r>
      <w:r w:rsidRPr="005B6E08">
        <w:rPr>
          <w:rFonts w:ascii="Times New Roman" w:eastAsia="Times New Roman" w:hAnsi="Times New Roman" w:cs="Times New Roman"/>
          <w:kern w:val="0"/>
          <w:sz w:val="28"/>
          <w:szCs w:val="28"/>
          <w:lang w:eastAsia="ru-RU"/>
          <w14:ligatures w14:val="none"/>
        </w:rPr>
        <w:t xml:space="preserve"> </w:t>
      </w:r>
      <w:r w:rsidR="00C649FE">
        <w:rPr>
          <w:rFonts w:ascii="Times New Roman" w:eastAsia="Times New Roman" w:hAnsi="Times New Roman" w:cs="Times New Roman"/>
          <w:kern w:val="0"/>
          <w:sz w:val="28"/>
          <w:szCs w:val="28"/>
          <w:lang w:eastAsia="ru-RU"/>
          <w14:ligatures w14:val="none"/>
        </w:rPr>
        <w:t>218</w:t>
      </w:r>
      <w:r w:rsidRPr="005B6E08">
        <w:rPr>
          <w:rFonts w:ascii="Times New Roman" w:eastAsia="Times New Roman" w:hAnsi="Times New Roman" w:cs="Times New Roman"/>
          <w:kern w:val="0"/>
          <w:sz w:val="28"/>
          <w:szCs w:val="28"/>
          <w:lang w:eastAsia="ru-RU"/>
          <w14:ligatures w14:val="none"/>
        </w:rPr>
        <w:t xml:space="preserve"> 000,00 (</w:t>
      </w:r>
      <w:r w:rsidR="00C649FE">
        <w:rPr>
          <w:rFonts w:ascii="Times New Roman" w:eastAsia="Times New Roman" w:hAnsi="Times New Roman" w:cs="Times New Roman"/>
          <w:kern w:val="0"/>
          <w:sz w:val="28"/>
          <w:szCs w:val="28"/>
          <w:lang w:eastAsia="ru-RU"/>
          <w14:ligatures w14:val="none"/>
        </w:rPr>
        <w:t>шесть</w:t>
      </w:r>
      <w:r w:rsidR="005C1354" w:rsidRPr="005C1354">
        <w:rPr>
          <w:rFonts w:ascii="Times New Roman" w:eastAsia="Times New Roman" w:hAnsi="Times New Roman" w:cs="Times New Roman"/>
          <w:kern w:val="0"/>
          <w:sz w:val="28"/>
          <w:szCs w:val="28"/>
          <w:lang w:eastAsia="ru-RU"/>
          <w14:ligatures w14:val="none"/>
        </w:rPr>
        <w:t xml:space="preserve"> </w:t>
      </w:r>
      <w:r w:rsidR="00C649FE" w:rsidRPr="00C649FE">
        <w:rPr>
          <w:rFonts w:ascii="Times New Roman" w:eastAsia="Times New Roman" w:hAnsi="Times New Roman" w:cs="Times New Roman"/>
          <w:kern w:val="0"/>
          <w:sz w:val="28"/>
          <w:szCs w:val="28"/>
          <w:lang w:eastAsia="ru-RU"/>
          <w14:ligatures w14:val="none"/>
        </w:rPr>
        <w:t>миллионов двести восемнадцать тысяч</w:t>
      </w:r>
      <w:r w:rsidRPr="005B6E08">
        <w:rPr>
          <w:rFonts w:ascii="Times New Roman" w:eastAsia="Times New Roman" w:hAnsi="Times New Roman" w:cs="Times New Roman"/>
          <w:kern w:val="0"/>
          <w:sz w:val="28"/>
          <w:szCs w:val="28"/>
          <w:lang w:eastAsia="ru-RU"/>
          <w14:ligatures w14:val="none"/>
        </w:rPr>
        <w:t>) рублей 00 копеек</w:t>
      </w:r>
      <w:bookmarkEnd w:id="4"/>
      <w:r w:rsidRPr="005B6E08">
        <w:rPr>
          <w:rFonts w:ascii="Times New Roman" w:eastAsia="Times New Roman" w:hAnsi="Times New Roman" w:cs="Times New Roman"/>
          <w:kern w:val="0"/>
          <w:sz w:val="28"/>
          <w:szCs w:val="28"/>
          <w:lang w:eastAsia="ru-RU"/>
          <w14:ligatures w14:val="none"/>
        </w:rPr>
        <w:t xml:space="preserve"> </w:t>
      </w:r>
      <w:bookmarkEnd w:id="3"/>
      <w:r w:rsidRPr="005B6E08">
        <w:rPr>
          <w:rFonts w:ascii="Times New Roman" w:eastAsia="Times New Roman" w:hAnsi="Times New Roman" w:cs="Times New Roman"/>
          <w:kern w:val="0"/>
          <w:sz w:val="28"/>
          <w:szCs w:val="28"/>
          <w:lang w:eastAsia="ru-RU"/>
          <w14:ligatures w14:val="none"/>
        </w:rPr>
        <w:t>арендной платы за участок в год.</w:t>
      </w:r>
    </w:p>
    <w:p w14:paraId="26E7BA4E" w14:textId="14EA1F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Величина повышения начальной цены предмета аукциона («шаг аукциона») устанавливается в пределах трех процентов начальной цены предмета аукциона и составляет </w:t>
      </w:r>
      <w:r w:rsidR="00C649FE">
        <w:rPr>
          <w:rFonts w:ascii="Times New Roman" w:eastAsia="Times New Roman" w:hAnsi="Times New Roman" w:cs="Times New Roman"/>
          <w:kern w:val="0"/>
          <w:sz w:val="28"/>
          <w:szCs w:val="28"/>
          <w:lang w:eastAsia="ru-RU"/>
          <w14:ligatures w14:val="none"/>
        </w:rPr>
        <w:t>186</w:t>
      </w:r>
      <w:r w:rsidRPr="005B6E08">
        <w:rPr>
          <w:rFonts w:ascii="Times New Roman" w:eastAsia="Times New Roman" w:hAnsi="Times New Roman" w:cs="Times New Roman"/>
          <w:kern w:val="0"/>
          <w:sz w:val="28"/>
          <w:szCs w:val="28"/>
          <w:lang w:eastAsia="ru-RU"/>
          <w14:ligatures w14:val="none"/>
        </w:rPr>
        <w:t xml:space="preserve"> 000,00 (</w:t>
      </w:r>
      <w:r w:rsidR="00C649FE">
        <w:rPr>
          <w:rFonts w:ascii="Times New Roman" w:eastAsia="Times New Roman" w:hAnsi="Times New Roman" w:cs="Times New Roman"/>
          <w:kern w:val="0"/>
          <w:sz w:val="28"/>
          <w:szCs w:val="28"/>
          <w:lang w:eastAsia="ru-RU"/>
          <w14:ligatures w14:val="none"/>
        </w:rPr>
        <w:t>с</w:t>
      </w:r>
      <w:r w:rsidR="00C649FE" w:rsidRPr="00C649FE">
        <w:rPr>
          <w:rFonts w:ascii="Times New Roman" w:eastAsia="Times New Roman" w:hAnsi="Times New Roman" w:cs="Times New Roman"/>
          <w:kern w:val="0"/>
          <w:sz w:val="28"/>
          <w:szCs w:val="28"/>
          <w:lang w:eastAsia="ru-RU"/>
          <w14:ligatures w14:val="none"/>
        </w:rPr>
        <w:t>то восемьдесят шесть тысяч</w:t>
      </w:r>
      <w:r w:rsidRPr="005B6E08">
        <w:rPr>
          <w:rFonts w:ascii="Times New Roman" w:eastAsia="Times New Roman" w:hAnsi="Times New Roman" w:cs="Times New Roman"/>
          <w:kern w:val="0"/>
          <w:sz w:val="28"/>
          <w:szCs w:val="28"/>
          <w:lang w:eastAsia="ru-RU"/>
          <w14:ligatures w14:val="none"/>
        </w:rPr>
        <w:t xml:space="preserve">) рублей 00 копеек. </w:t>
      </w:r>
    </w:p>
    <w:p w14:paraId="22E303A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Форма заявки представлена в Приложении к настоящим Условиям.</w:t>
      </w:r>
    </w:p>
    <w:p w14:paraId="7A10C64E" w14:textId="58777793"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При подаче заявки необходимо перечислить задаток в размере </w:t>
      </w:r>
      <w:r w:rsidR="00C649FE">
        <w:rPr>
          <w:rFonts w:ascii="Times New Roman" w:eastAsia="Times New Roman" w:hAnsi="Times New Roman" w:cs="Times New Roman"/>
          <w:kern w:val="0"/>
          <w:sz w:val="28"/>
          <w:szCs w:val="28"/>
          <w:lang w:eastAsia="ru-RU"/>
          <w14:ligatures w14:val="none"/>
        </w:rPr>
        <w:t>6</w:t>
      </w:r>
      <w:r w:rsidR="00C649FE" w:rsidRPr="005B6E08">
        <w:rPr>
          <w:rFonts w:ascii="Times New Roman" w:eastAsia="Times New Roman" w:hAnsi="Times New Roman" w:cs="Times New Roman"/>
          <w:kern w:val="0"/>
          <w:sz w:val="28"/>
          <w:szCs w:val="28"/>
          <w:lang w:eastAsia="ru-RU"/>
          <w14:ligatures w14:val="none"/>
        </w:rPr>
        <w:t xml:space="preserve"> </w:t>
      </w:r>
      <w:r w:rsidR="00C649FE">
        <w:rPr>
          <w:rFonts w:ascii="Times New Roman" w:eastAsia="Times New Roman" w:hAnsi="Times New Roman" w:cs="Times New Roman"/>
          <w:kern w:val="0"/>
          <w:sz w:val="28"/>
          <w:szCs w:val="28"/>
          <w:lang w:eastAsia="ru-RU"/>
          <w14:ligatures w14:val="none"/>
        </w:rPr>
        <w:t>218</w:t>
      </w:r>
      <w:r w:rsidR="00C649FE" w:rsidRPr="005B6E08">
        <w:rPr>
          <w:rFonts w:ascii="Times New Roman" w:eastAsia="Times New Roman" w:hAnsi="Times New Roman" w:cs="Times New Roman"/>
          <w:kern w:val="0"/>
          <w:sz w:val="28"/>
          <w:szCs w:val="28"/>
          <w:lang w:eastAsia="ru-RU"/>
          <w14:ligatures w14:val="none"/>
        </w:rPr>
        <w:t xml:space="preserve"> 000,00 (</w:t>
      </w:r>
      <w:r w:rsidR="00C649FE">
        <w:rPr>
          <w:rFonts w:ascii="Times New Roman" w:eastAsia="Times New Roman" w:hAnsi="Times New Roman" w:cs="Times New Roman"/>
          <w:kern w:val="0"/>
          <w:sz w:val="28"/>
          <w:szCs w:val="28"/>
          <w:lang w:eastAsia="ru-RU"/>
          <w14:ligatures w14:val="none"/>
        </w:rPr>
        <w:t>шесть</w:t>
      </w:r>
      <w:r w:rsidR="00C649FE" w:rsidRPr="005C1354">
        <w:rPr>
          <w:rFonts w:ascii="Times New Roman" w:eastAsia="Times New Roman" w:hAnsi="Times New Roman" w:cs="Times New Roman"/>
          <w:kern w:val="0"/>
          <w:sz w:val="28"/>
          <w:szCs w:val="28"/>
          <w:lang w:eastAsia="ru-RU"/>
          <w14:ligatures w14:val="none"/>
        </w:rPr>
        <w:t xml:space="preserve"> </w:t>
      </w:r>
      <w:r w:rsidR="00C649FE" w:rsidRPr="00C649FE">
        <w:rPr>
          <w:rFonts w:ascii="Times New Roman" w:eastAsia="Times New Roman" w:hAnsi="Times New Roman" w:cs="Times New Roman"/>
          <w:kern w:val="0"/>
          <w:sz w:val="28"/>
          <w:szCs w:val="28"/>
          <w:lang w:eastAsia="ru-RU"/>
          <w14:ligatures w14:val="none"/>
        </w:rPr>
        <w:t>миллионов двести восемнадцать тысяч</w:t>
      </w:r>
      <w:r w:rsidR="00C649FE" w:rsidRPr="005B6E08">
        <w:rPr>
          <w:rFonts w:ascii="Times New Roman" w:eastAsia="Times New Roman" w:hAnsi="Times New Roman" w:cs="Times New Roman"/>
          <w:kern w:val="0"/>
          <w:sz w:val="28"/>
          <w:szCs w:val="28"/>
          <w:lang w:eastAsia="ru-RU"/>
          <w14:ligatures w14:val="none"/>
        </w:rPr>
        <w:t>) рублей 00 копеек</w:t>
      </w:r>
      <w:r w:rsidRPr="005B6E08">
        <w:rPr>
          <w:rFonts w:ascii="Times New Roman" w:eastAsia="Times New Roman" w:hAnsi="Times New Roman" w:cs="Times New Roman"/>
          <w:color w:val="000000"/>
          <w:kern w:val="0"/>
          <w:sz w:val="28"/>
          <w:szCs w:val="28"/>
          <w:lang w:eastAsia="ru-RU"/>
          <w14:ligatures w14:val="none"/>
        </w:rPr>
        <w:t xml:space="preserve">. </w:t>
      </w:r>
    </w:p>
    <w:p w14:paraId="7094A2F5"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Задаток для участия в аукционе служит обеспечением исполнения обязательства победителя аукциона по заключению договора аренды. Задаток </w:t>
      </w:r>
      <w:r w:rsidRPr="005B6E08">
        <w:rPr>
          <w:rFonts w:ascii="Times New Roman" w:eastAsia="Times New Roman" w:hAnsi="Times New Roman" w:cs="Times New Roman"/>
          <w:color w:val="000000"/>
          <w:kern w:val="0"/>
          <w:sz w:val="28"/>
          <w:szCs w:val="28"/>
          <w:lang w:eastAsia="ru-RU"/>
          <w14:ligatures w14:val="none"/>
        </w:rPr>
        <w:lastRenderedPageBreak/>
        <w:t xml:space="preserve">единым платежом на расчетный счет Претендента, открытый при регистрации на электронной площадке: </w:t>
      </w:r>
    </w:p>
    <w:p w14:paraId="113C7E54"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Счет 40702810510050001273, Филиал "Центральный" Банка ВТБ (ПАО) в г. Москва, АО "Единая электронная торговая площадка"</w:t>
      </w:r>
    </w:p>
    <w:p w14:paraId="58C71097"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Получатель: АО "Единая электронная торговая площадка"</w:t>
      </w:r>
    </w:p>
    <w:p w14:paraId="67D453E9"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ИНН 7707704692</w:t>
      </w:r>
    </w:p>
    <w:p w14:paraId="57A3F06D"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КПП 772501001</w:t>
      </w:r>
    </w:p>
    <w:p w14:paraId="474B7D2F"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Наименование банка получателя</w:t>
      </w:r>
    </w:p>
    <w:p w14:paraId="360E4A05"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Филиал "Центральный" Банка ВТБ (ПАО) в г. Москва</w:t>
      </w:r>
    </w:p>
    <w:p w14:paraId="5D3A6267"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Расчетный счет (казначейский счет): 40702810510050001273</w:t>
      </w:r>
    </w:p>
    <w:p w14:paraId="23DDF94A"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Лицевой счет: [номер лицевого счета участника на площадке]</w:t>
      </w:r>
    </w:p>
    <w:p w14:paraId="15B146A1"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БИК: 044525411</w:t>
      </w:r>
    </w:p>
    <w:p w14:paraId="4CEF518C"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Корреспондентский счет (ЕКС): 30101810145250000411.</w:t>
      </w:r>
    </w:p>
    <w:p w14:paraId="14185781"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14:paraId="04E1BC12"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Плательщиком задатка может быть только претендент. Не допускается перечисление задатка иными лицами. </w:t>
      </w:r>
    </w:p>
    <w:p w14:paraId="62F8A799" w14:textId="77777777" w:rsidR="005B6E08" w:rsidRPr="005B6E08" w:rsidRDefault="005B6E08" w:rsidP="005B6E08">
      <w:pPr>
        <w:spacing w:after="0" w:line="240" w:lineRule="auto"/>
        <w:ind w:firstLine="567"/>
        <w:jc w:val="both"/>
        <w:rPr>
          <w:rFonts w:ascii="Times New Roman" w:eastAsia="Times New Roman" w:hAnsi="Times New Roman" w:cs="Times New Roman"/>
          <w:i/>
          <w:kern w:val="0"/>
          <w:sz w:val="28"/>
          <w:szCs w:val="28"/>
          <w:lang w:eastAsia="ru-RU"/>
          <w14:ligatures w14:val="none"/>
        </w:rPr>
      </w:pPr>
      <w:r w:rsidRPr="005B6E08">
        <w:rPr>
          <w:rFonts w:ascii="Times New Roman" w:eastAsia="Times New Roman" w:hAnsi="Times New Roman" w:cs="Times New Roman"/>
          <w:iCs/>
          <w:kern w:val="0"/>
          <w:sz w:val="28"/>
          <w:szCs w:val="28"/>
          <w:lang w:eastAsia="ru-RU"/>
          <w14:ligatures w14:val="none"/>
        </w:rPr>
        <w:t>Форма заявки и договора аренды земельного участка представлены в Приложении к настоящим Условиям</w:t>
      </w:r>
      <w:r w:rsidRPr="005B6E08">
        <w:rPr>
          <w:rFonts w:ascii="Times New Roman" w:eastAsia="Times New Roman" w:hAnsi="Times New Roman" w:cs="Times New Roman"/>
          <w:i/>
          <w:kern w:val="0"/>
          <w:sz w:val="28"/>
          <w:szCs w:val="28"/>
          <w:lang w:eastAsia="ru-RU"/>
          <w14:ligatures w14:val="none"/>
        </w:rPr>
        <w:t xml:space="preserve">. </w:t>
      </w:r>
    </w:p>
    <w:p w14:paraId="78428719"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Тарифы для процедур, проводимых на площадке https://178fz.roseltorg.ru.</w:t>
      </w:r>
    </w:p>
    <w:p w14:paraId="2B45C737"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Аукцион (аренда и продажа земельного участка) - 1 % от начальной цены договора, но не более чем 5 000,00 рублей, без учёта НДС. Плата взимается с Участника аукциона (аренда и продажа земельного участка) — победителя и облагается НДС в размере 20 %, за исключением случая проведения такого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а также в случае, если лицом, с которым заключается договор по результатам такого аукциона, проводимого в случае, предусмотренном пунктом 7 статьи 39.18 ЗК РФ, является гражданин, при котором размер платы составит 2 000 (две тысячи) рублей 00 копеек с учетом НДС.</w:t>
      </w:r>
    </w:p>
    <w:p w14:paraId="2EF849A5"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Порядок возврата задатка.</w:t>
      </w:r>
    </w:p>
    <w:p w14:paraId="062E0F6B"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Возврат задатка в течение 3 (трех) рабочих дней со дня поступления уведомления об отзыве заявки.</w:t>
      </w:r>
    </w:p>
    <w:p w14:paraId="3012327F"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Возврат задатка лицам, не допущенным к участию в аукционе в течение 3 (трех) рабочих дней со дня оформления протокола приема заявок на участие в аукционе. </w:t>
      </w:r>
    </w:p>
    <w:p w14:paraId="4527F592"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Возврат задатка в течение 3 (трех) рабочих дней со дня подписания протокола о результатах аукциона лицам, участвовавшим в аукционе, но не победившим в нем.  </w:t>
      </w:r>
    </w:p>
    <w:p w14:paraId="2904CE2A"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Для участия в аукционе в электронной форме заявители представляют в установленный в извещении о проведении аукциона срок следующие документы:</w:t>
      </w:r>
    </w:p>
    <w:p w14:paraId="3865D8D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363D1AD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2) копии документов, удостоверяющих личность заявителя (для граждан);</w:t>
      </w:r>
    </w:p>
    <w:p w14:paraId="613C2078" w14:textId="1FCC992C"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3) </w:t>
      </w:r>
      <w:r w:rsidR="00FC27D8" w:rsidRPr="005B6E08">
        <w:rPr>
          <w:rFonts w:ascii="Times New Roman" w:eastAsia="Times New Roman" w:hAnsi="Times New Roman" w:cs="Times New Roman"/>
          <w:kern w:val="0"/>
          <w:sz w:val="28"/>
          <w:szCs w:val="28"/>
          <w:lang w:eastAsia="ru-RU"/>
          <w14:ligatures w14:val="none"/>
        </w:rPr>
        <w:t>надлежащим образом,</w:t>
      </w:r>
      <w:r w:rsidRPr="005B6E08">
        <w:rPr>
          <w:rFonts w:ascii="Times New Roman" w:eastAsia="Times New Roman" w:hAnsi="Times New Roman" w:cs="Times New Roman"/>
          <w:kern w:val="0"/>
          <w:sz w:val="28"/>
          <w:szCs w:val="28"/>
          <w:lang w:eastAsia="ru-RU"/>
          <w14:ligatures w14:val="none"/>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AB67E6C"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4) документы, подтверждающие внесение задатка.</w:t>
      </w:r>
    </w:p>
    <w:p w14:paraId="261CE57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Представление документов, подтверждающих внесение задатка, признается заключением соглашения о задатке.</w:t>
      </w:r>
    </w:p>
    <w:p w14:paraId="3D9C56E8"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Победителем аукциона признается участник, предложивший наибольшую арендную плату за земельный участок относительно других участников аукциона. </w:t>
      </w:r>
    </w:p>
    <w:p w14:paraId="31BED71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Дата, время и порядок осмотра земельных участков на местности: осмотр осуществляется претендентами самостоятельно с даты опубликования извещения о проведении открытого аукциона в любое время.</w:t>
      </w:r>
    </w:p>
    <w:p w14:paraId="014ECB9A"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Заявитель не допускается к участию в аукционе в следующих случаях:</w:t>
      </w:r>
    </w:p>
    <w:p w14:paraId="46E58D8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1) непредставление необходимых для участия в аукционе документов или представление недостоверных сведений;</w:t>
      </w:r>
    </w:p>
    <w:p w14:paraId="6F73C29E"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2) непоступление задатка на дату рассмотрения заявок на участие в аукционе;</w:t>
      </w:r>
    </w:p>
    <w:p w14:paraId="46FE2AB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FBACB43"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5C149611"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Порядок проведения аукциона в электронной форме</w:t>
      </w:r>
      <w:r w:rsidRPr="005B6E08">
        <w:rPr>
          <w:rFonts w:ascii="Times New Roman" w:eastAsia="Times New Roman" w:hAnsi="Times New Roman" w:cs="Times New Roman"/>
          <w:kern w:val="0"/>
          <w:sz w:val="28"/>
          <w:szCs w:val="28"/>
          <w:lang w:eastAsia="ru-RU"/>
          <w14:ligatures w14:val="none"/>
        </w:rPr>
        <w:t>:</w:t>
      </w:r>
    </w:p>
    <w:p w14:paraId="1CCDE40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Процедура аукциона проводится в день и время, указанные в аукционной документации о проведении аукциона, путем последовательного повышения участниками начальной цены.</w:t>
      </w:r>
    </w:p>
    <w:p w14:paraId="21B13F21" w14:textId="2AA7945F"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«Шаг аукциона» установлен организатором аукциона в фиксированной сумме, </w:t>
      </w:r>
      <w:r w:rsidR="008B2FD1" w:rsidRPr="005B6E08">
        <w:rPr>
          <w:rFonts w:ascii="Times New Roman" w:eastAsia="Times New Roman" w:hAnsi="Times New Roman" w:cs="Times New Roman"/>
          <w:kern w:val="0"/>
          <w:sz w:val="28"/>
          <w:szCs w:val="28"/>
          <w:lang w:eastAsia="ru-RU"/>
          <w14:ligatures w14:val="none"/>
        </w:rPr>
        <w:t>в размере,</w:t>
      </w:r>
      <w:r w:rsidRPr="005B6E08">
        <w:rPr>
          <w:rFonts w:ascii="Times New Roman" w:eastAsia="Times New Roman" w:hAnsi="Times New Roman" w:cs="Times New Roman"/>
          <w:kern w:val="0"/>
          <w:sz w:val="28"/>
          <w:szCs w:val="28"/>
          <w:lang w:eastAsia="ru-RU"/>
          <w14:ligatures w14:val="none"/>
        </w:rPr>
        <w:t xml:space="preserve"> не превышающем 3 % от начальной (минимальной) цены договора (арендной платы), указанной </w:t>
      </w:r>
      <w:r w:rsidR="008B2FD1" w:rsidRPr="005B6E08">
        <w:rPr>
          <w:rFonts w:ascii="Times New Roman" w:eastAsia="Times New Roman" w:hAnsi="Times New Roman" w:cs="Times New Roman"/>
          <w:kern w:val="0"/>
          <w:sz w:val="28"/>
          <w:szCs w:val="28"/>
          <w:lang w:eastAsia="ru-RU"/>
          <w14:ligatures w14:val="none"/>
        </w:rPr>
        <w:t>в настоящей аукционной документации,</w:t>
      </w:r>
      <w:r w:rsidR="00CE0B36" w:rsidRPr="005B6E08">
        <w:rPr>
          <w:rFonts w:ascii="Times New Roman" w:eastAsia="Times New Roman" w:hAnsi="Times New Roman" w:cs="Times New Roman"/>
          <w:kern w:val="0"/>
          <w:sz w:val="28"/>
          <w:szCs w:val="28"/>
          <w:lang w:eastAsia="ru-RU"/>
          <w14:ligatures w14:val="none"/>
        </w:rPr>
        <w:t xml:space="preserve"> и</w:t>
      </w:r>
      <w:r w:rsidRPr="005B6E08">
        <w:rPr>
          <w:rFonts w:ascii="Times New Roman" w:eastAsia="Times New Roman" w:hAnsi="Times New Roman" w:cs="Times New Roman"/>
          <w:kern w:val="0"/>
          <w:sz w:val="28"/>
          <w:szCs w:val="28"/>
          <w:lang w:eastAsia="ru-RU"/>
          <w14:ligatures w14:val="none"/>
        </w:rPr>
        <w:t xml:space="preserve"> не изменяется в течение всего аукциона. </w:t>
      </w:r>
    </w:p>
    <w:p w14:paraId="27CF880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14:paraId="5FA1CFA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Со времени начала проведения процедуры аукциона оператором электронной площадки размещается:</w:t>
      </w:r>
    </w:p>
    <w:p w14:paraId="5DA911F6"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14:paraId="3A22FCB5"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б) в закрытой части электронной площадки - помимо информации, указанной в открытой части электронной площадки, также предложения о цене аренды </w:t>
      </w:r>
      <w:r w:rsidRPr="005B6E08">
        <w:rPr>
          <w:rFonts w:ascii="Times New Roman" w:eastAsia="Times New Roman" w:hAnsi="Times New Roman" w:cs="Times New Roman"/>
          <w:kern w:val="0"/>
          <w:sz w:val="28"/>
          <w:szCs w:val="28"/>
          <w:lang w:eastAsia="ru-RU"/>
          <w14:ligatures w14:val="none"/>
        </w:rPr>
        <w:lastRenderedPageBreak/>
        <w:t>земельного участка и время их поступления, величина повышения начальной цены («шаг аукциона»), время, оставшееся до окончания приема предложений о цене аренды земельного участка.</w:t>
      </w:r>
    </w:p>
    <w:p w14:paraId="6B458CA2"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 течение установленного оператором электронной площадки времени начала проведения процедуры аукциона участникам предлагается заявить об аренде земельного участка по начальной цене. В случае если в течение указанного времени:</w:t>
      </w:r>
    </w:p>
    <w:p w14:paraId="66311DB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поступило предложение о начальной цене аренды земельного участка, то время для представления следующих предложений об увеличенной на «шаг аукциона» цене аренды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14:paraId="054E8AF2" w14:textId="7BDB8984"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б) не поступило ни одного предложения о начальной цене </w:t>
      </w:r>
      <w:r w:rsidR="00FC27D8" w:rsidRPr="005B6E08">
        <w:rPr>
          <w:rFonts w:ascii="Times New Roman" w:eastAsia="Times New Roman" w:hAnsi="Times New Roman" w:cs="Times New Roman"/>
          <w:kern w:val="0"/>
          <w:sz w:val="28"/>
          <w:szCs w:val="28"/>
          <w:lang w:eastAsia="ru-RU"/>
          <w14:ligatures w14:val="none"/>
        </w:rPr>
        <w:t>аренды земельного</w:t>
      </w:r>
      <w:r w:rsidRPr="005B6E08">
        <w:rPr>
          <w:rFonts w:ascii="Times New Roman" w:eastAsia="Times New Roman" w:hAnsi="Times New Roman" w:cs="Times New Roman"/>
          <w:kern w:val="0"/>
          <w:sz w:val="28"/>
          <w:szCs w:val="28"/>
          <w:lang w:eastAsia="ru-RU"/>
          <w14:ligatures w14:val="none"/>
        </w:rPr>
        <w:t xml:space="preserve">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аренды земельного участка является время завершения аукциона.</w:t>
      </w:r>
    </w:p>
    <w:p w14:paraId="31350AA1"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При этом программными средствами электронной площадки обеспечивается:</w:t>
      </w:r>
    </w:p>
    <w:p w14:paraId="5AE59C7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14:paraId="35B0D3EE"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б)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14:paraId="5BBF229B" w14:textId="77777777" w:rsidR="005B6E08" w:rsidRPr="005B6E08" w:rsidRDefault="005B6E08" w:rsidP="005B6E08">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r w:rsidRPr="005B6E08">
        <w:rPr>
          <w:rFonts w:ascii="Times New Roman" w:eastAsia="Times New Roman" w:hAnsi="Times New Roman" w:cs="Times New Roman"/>
          <w:b/>
          <w:color w:val="000000"/>
          <w:kern w:val="0"/>
          <w:sz w:val="28"/>
          <w:szCs w:val="28"/>
          <w:lang w:eastAsia="ru-RU"/>
          <w14:ligatures w14:val="none"/>
        </w:rPr>
        <w:t>Максимально и (или) минимально допустимые параметры разрешенного строительства объекта капитального строительства:</w:t>
      </w:r>
    </w:p>
    <w:p w14:paraId="1C5147F3" w14:textId="77777777" w:rsidR="00452ABD" w:rsidRPr="00214C95" w:rsidRDefault="00452ABD" w:rsidP="00452ABD">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bookmarkStart w:id="5" w:name="_Hlk526250930"/>
      <w:r w:rsidRPr="00214C95">
        <w:rPr>
          <w:rFonts w:ascii="Times New Roman" w:eastAsia="Times New Roman" w:hAnsi="Times New Roman" w:cs="Times New Roman"/>
          <w:color w:val="000000"/>
          <w:kern w:val="0"/>
          <w:sz w:val="28"/>
          <w:szCs w:val="28"/>
          <w:lang w:eastAsia="ru-RU"/>
          <w14:ligatures w14:val="none"/>
        </w:rPr>
        <w:t>Территориальная зона – Зона застройки многоэтажными и среднеэтажными жилыми домами (Ж-1) включает в себя участки территории города, предназначенные для застройки многоэтажными (от 9 этажей) и среднеэтажными (5-8 этажей) жилыми домами.</w:t>
      </w:r>
    </w:p>
    <w:p w14:paraId="754206DF" w14:textId="77777777" w:rsidR="00452ABD" w:rsidRPr="00214C95" w:rsidRDefault="00452ABD" w:rsidP="00452ABD">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214C95">
        <w:rPr>
          <w:rFonts w:ascii="Times New Roman" w:eastAsia="Times New Roman" w:hAnsi="Times New Roman" w:cs="Times New Roman"/>
          <w:color w:val="000000"/>
          <w:kern w:val="0"/>
          <w:sz w:val="28"/>
          <w:szCs w:val="28"/>
          <w:lang w:eastAsia="ru-RU"/>
          <w14:ligatures w14:val="none"/>
        </w:rPr>
        <w:t>В застройке в пределах указанной зоны предусматривается размещение объектов недвижимости, связанных с удовлетворением потребностей населения указанной территории, не причиняющих вред окружающей среде и санитарному благополучию, не требующих установления санитарной зоны – статья 27 Правил землепользования и застройки городского округа города Оби Новосибирской области (далее – Статья).</w:t>
      </w:r>
    </w:p>
    <w:p w14:paraId="010E9D4D"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8B54DA5"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1) минимальная и максимальная площадь земельного участка:</w:t>
      </w:r>
    </w:p>
    <w:p w14:paraId="4E706F09"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религиозное использование - от 100 кв.м до 50000 кв.м;</w:t>
      </w:r>
    </w:p>
    <w:p w14:paraId="4A60852C"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хранение автотранспорта - от 10 кв.м до 50 кв.м;</w:t>
      </w:r>
    </w:p>
    <w:p w14:paraId="73E1C37F"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служебные гаражи - от 10 кв.м до 50 кв.м;</w:t>
      </w:r>
    </w:p>
    <w:p w14:paraId="3715C929"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lastRenderedPageBreak/>
        <w:t xml:space="preserve">- минимальные размеры земельных участков с видами разрешенного использования, указанными в пункте 2 </w:t>
      </w:r>
      <w:r>
        <w:rPr>
          <w:rFonts w:ascii="Times New Roman" w:eastAsia="Times New Roman" w:hAnsi="Times New Roman" w:cs="Times New Roman"/>
          <w:bCs/>
          <w:color w:val="000000"/>
          <w:kern w:val="0"/>
          <w:sz w:val="28"/>
          <w:szCs w:val="28"/>
          <w:lang w:eastAsia="ru-RU"/>
          <w14:ligatures w14:val="none"/>
        </w:rPr>
        <w:t>С</w:t>
      </w:r>
      <w:r w:rsidRPr="00214C95">
        <w:rPr>
          <w:rFonts w:ascii="Times New Roman" w:eastAsia="Times New Roman" w:hAnsi="Times New Roman" w:cs="Times New Roman"/>
          <w:bCs/>
          <w:color w:val="000000"/>
          <w:kern w:val="0"/>
          <w:sz w:val="28"/>
          <w:szCs w:val="28"/>
          <w:lang w:eastAsia="ru-RU"/>
          <w14:ligatures w14:val="none"/>
        </w:rPr>
        <w:t>татьи - 0,1 га, максимальные размеры земельных участков с видами разрешенного использования, указанными в пункте 2 Статьи - не подлежат установлению;</w:t>
      </w:r>
    </w:p>
    <w:p w14:paraId="59D304A2"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2) предельные (минимальные и (или) максимальные) размеры земельных участков:</w:t>
      </w:r>
    </w:p>
    <w:p w14:paraId="0F65936C"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предельные минимальные размеры земельных участков с видами разрешенного использования, указанными в пункте 2 Статьи - 0,1 га, максимальные размеры земельных участков с видами разрешенного использования, указанными в пункте 2 Статьи - не подлежат установлению;</w:t>
      </w:r>
    </w:p>
    <w:p w14:paraId="46D53E2C"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3) предельное количество этажей надземной части зданий, строений, сооружений:</w:t>
      </w:r>
    </w:p>
    <w:p w14:paraId="7DBEF0B4"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среднеэтажная жилая застройка - 8 этажей;</w:t>
      </w:r>
    </w:p>
    <w:p w14:paraId="2125179D"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многоэтажная жилая застройка (высотная застройка) - от 9 этажей до максимально возможной этажности, установленной Старшим авиационным начальником аэродрома Новосибирск (Толмачево) командиром в/ч 12739;</w:t>
      </w:r>
    </w:p>
    <w:p w14:paraId="27079D01"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предельное количество этажей зданий, строений, сооружений для других земельных участков с видами разрешенного использования, указанными в пункте 2 Статьи - 9 этажей;</w:t>
      </w:r>
    </w:p>
    <w:p w14:paraId="6A1F0754"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4) предельная высота зданий, строений, сооружений:</w:t>
      </w:r>
    </w:p>
    <w:p w14:paraId="436904CC"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предельная высота зданий, строений, сооружений для земельных участков с видами разрешенного использования, указанными в пункте 2 Статьи - в соответствии с установленной Старшим авиационным начальником аэродрома Новосибирск (Толмачево) командиром в/ч 12739;</w:t>
      </w:r>
    </w:p>
    <w:p w14:paraId="2EE9D370"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- 3 м, для земельных участков, соответствующих виду разрешенного использования «коммунальное обслуживание», - 1 м, для земельных участков, соответствующих виду разрешенного использования «хранение автотранспорта» - 1 м;</w:t>
      </w:r>
    </w:p>
    <w:p w14:paraId="5B61348C"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6)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14:paraId="3B29B5ED"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среднеэтажная жилая застройка - 10%;</w:t>
      </w:r>
    </w:p>
    <w:p w14:paraId="4A35217C"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многоэтажная жилая застройка (высотная застройка) - 10%;</w:t>
      </w:r>
    </w:p>
    <w:p w14:paraId="73526A76"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коммунальное обслуживание - 10%;</w:t>
      </w:r>
    </w:p>
    <w:p w14:paraId="3BCB1798"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обеспечение внутреннего правопорядка - 5%;</w:t>
      </w:r>
    </w:p>
    <w:p w14:paraId="7954FD41"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минимальный процент застройки в границах земельного участка для других земельных участков с видами разрешенного использования, указанными в пункте 2 Статьи - 30%;</w:t>
      </w:r>
    </w:p>
    <w:p w14:paraId="4C849B0D"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xml:space="preserve">7) максимальный процент застройки в границах земельного участка, определяемый как отношение суммарной площади земельного участка, которая </w:t>
      </w:r>
      <w:r w:rsidRPr="00214C95">
        <w:rPr>
          <w:rFonts w:ascii="Times New Roman" w:eastAsia="Times New Roman" w:hAnsi="Times New Roman" w:cs="Times New Roman"/>
          <w:bCs/>
          <w:color w:val="000000"/>
          <w:kern w:val="0"/>
          <w:sz w:val="28"/>
          <w:szCs w:val="28"/>
          <w:lang w:eastAsia="ru-RU"/>
          <w14:ligatures w14:val="none"/>
        </w:rPr>
        <w:lastRenderedPageBreak/>
        <w:t>может быть застроена объектами капитального строительства, ко всей площади земельного участка:</w:t>
      </w:r>
    </w:p>
    <w:p w14:paraId="163D260E"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среднеэтажная жилая застройка - 40%;</w:t>
      </w:r>
    </w:p>
    <w:p w14:paraId="42E9A2E1"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многоэтажная жилая застройка (высотная застройка) - 40%;</w:t>
      </w:r>
    </w:p>
    <w:p w14:paraId="181A69A2"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коммунальное обслуживание - 90%;</w:t>
      </w:r>
    </w:p>
    <w:p w14:paraId="485321CD"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хранение автотранспорта - 90%;</w:t>
      </w:r>
    </w:p>
    <w:p w14:paraId="384486EC"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 максимальный процент застройки в границах земельного участка для других земельных участков с видами разрешенного использования, указанными в пункте 2 Статьи - 70%;</w:t>
      </w:r>
    </w:p>
    <w:p w14:paraId="37F8D038"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F58CEEE" w14:textId="77777777" w:rsidR="00452ABD" w:rsidRPr="00214C95" w:rsidRDefault="00452ABD" w:rsidP="00452ABD">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214C95">
        <w:rPr>
          <w:rFonts w:ascii="Times New Roman" w:eastAsia="Times New Roman" w:hAnsi="Times New Roman" w:cs="Times New Roman"/>
          <w:bCs/>
          <w:color w:val="000000"/>
          <w:kern w:val="0"/>
          <w:sz w:val="28"/>
          <w:szCs w:val="28"/>
          <w:lang w:eastAsia="ru-RU"/>
          <w14:ligatures w14:val="none"/>
        </w:rPr>
        <w:t>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w:t>
      </w:r>
    </w:p>
    <w:p w14:paraId="730D5E15"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Вид права: аренда</w:t>
      </w:r>
    </w:p>
    <w:p w14:paraId="62DF49F5"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bookmarkStart w:id="6" w:name="_Hlk526250968"/>
      <w:bookmarkEnd w:id="5"/>
      <w:r w:rsidRPr="005B6E08">
        <w:rPr>
          <w:rFonts w:ascii="Times New Roman" w:eastAsia="Times New Roman" w:hAnsi="Times New Roman" w:cs="Times New Roman"/>
          <w:b/>
          <w:kern w:val="0"/>
          <w:sz w:val="28"/>
          <w:szCs w:val="28"/>
          <w:lang w:eastAsia="ru-RU"/>
          <w14:ligatures w14:val="none"/>
        </w:rPr>
        <w:t xml:space="preserve">Технические условия подключения объекта к сетям инженерно-технического обеспечения: </w:t>
      </w:r>
    </w:p>
    <w:p w14:paraId="2B251F6F"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Объем мероприятий по подключению объектов к городским водопроводным сетям и городским канализационным сетям.</w:t>
      </w:r>
    </w:p>
    <w:p w14:paraId="4A33C096" w14:textId="1FFDF06E" w:rsidR="005B6E08" w:rsidRPr="005B6E08" w:rsidRDefault="005B6E08" w:rsidP="006C03D6">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bookmarkStart w:id="7" w:name="_Hlk525624717"/>
      <w:r w:rsidRPr="005B6E08">
        <w:rPr>
          <w:rFonts w:ascii="Times New Roman" w:eastAsia="Times New Roman" w:hAnsi="Times New Roman" w:cs="Times New Roman"/>
          <w:bCs/>
          <w:kern w:val="0"/>
          <w:sz w:val="28"/>
          <w:szCs w:val="28"/>
          <w:lang w:eastAsia="ru-RU"/>
          <w14:ligatures w14:val="none"/>
        </w:rPr>
        <w:t xml:space="preserve">Подключение объекта на земельном участке площадью </w:t>
      </w:r>
      <w:r w:rsidR="00452ABD">
        <w:rPr>
          <w:rFonts w:ascii="Times New Roman" w:eastAsia="Times New Roman" w:hAnsi="Times New Roman" w:cs="Times New Roman"/>
          <w:bCs/>
          <w:kern w:val="0"/>
          <w:sz w:val="28"/>
          <w:szCs w:val="28"/>
          <w:lang w:eastAsia="ru-RU"/>
          <w14:ligatures w14:val="none"/>
        </w:rPr>
        <w:t>6</w:t>
      </w:r>
      <w:r w:rsidRPr="005B6E08">
        <w:rPr>
          <w:rFonts w:ascii="Times New Roman" w:eastAsia="Times New Roman" w:hAnsi="Times New Roman" w:cs="Times New Roman"/>
          <w:bCs/>
          <w:kern w:val="0"/>
          <w:sz w:val="28"/>
          <w:szCs w:val="28"/>
          <w:lang w:eastAsia="ru-RU"/>
          <w14:ligatures w14:val="none"/>
        </w:rPr>
        <w:t xml:space="preserve"> </w:t>
      </w:r>
      <w:r w:rsidR="00452ABD">
        <w:rPr>
          <w:rFonts w:ascii="Times New Roman" w:eastAsia="Times New Roman" w:hAnsi="Times New Roman" w:cs="Times New Roman"/>
          <w:bCs/>
          <w:kern w:val="0"/>
          <w:sz w:val="28"/>
          <w:szCs w:val="28"/>
          <w:lang w:eastAsia="ru-RU"/>
          <w14:ligatures w14:val="none"/>
        </w:rPr>
        <w:t>713</w:t>
      </w:r>
      <w:r w:rsidRPr="005B6E08">
        <w:rPr>
          <w:rFonts w:ascii="Times New Roman" w:eastAsia="Times New Roman" w:hAnsi="Times New Roman" w:cs="Times New Roman"/>
          <w:bCs/>
          <w:kern w:val="0"/>
          <w:sz w:val="28"/>
          <w:szCs w:val="28"/>
          <w:lang w:eastAsia="ru-RU"/>
          <w14:ligatures w14:val="none"/>
        </w:rPr>
        <w:t xml:space="preserve"> кв.м. с местонахождением: </w:t>
      </w:r>
      <w:r w:rsidR="006C03D6" w:rsidRPr="006C03D6">
        <w:rPr>
          <w:rFonts w:ascii="Times New Roman" w:eastAsia="Times New Roman" w:hAnsi="Times New Roman" w:cs="Times New Roman"/>
          <w:bCs/>
          <w:kern w:val="0"/>
          <w:sz w:val="28"/>
          <w:szCs w:val="28"/>
          <w:lang w:eastAsia="ru-RU"/>
          <w14:ligatures w14:val="none"/>
        </w:rPr>
        <w:t>Новосибирская область, город Обь</w:t>
      </w:r>
      <w:r w:rsidRPr="005B6E08">
        <w:rPr>
          <w:rFonts w:ascii="Times New Roman" w:eastAsia="Times New Roman" w:hAnsi="Times New Roman" w:cs="Times New Roman"/>
          <w:bCs/>
          <w:kern w:val="0"/>
          <w:sz w:val="28"/>
          <w:szCs w:val="28"/>
          <w:lang w:eastAsia="ru-RU"/>
          <w14:ligatures w14:val="none"/>
        </w:rPr>
        <w:t xml:space="preserve">, кадастровый номер земельного участка </w:t>
      </w:r>
      <w:bookmarkStart w:id="8" w:name="_Hlk197414240"/>
      <w:r w:rsidR="00452ABD" w:rsidRPr="00452ABD">
        <w:rPr>
          <w:rFonts w:ascii="Times New Roman" w:eastAsia="Times New Roman" w:hAnsi="Times New Roman" w:cs="Times New Roman"/>
          <w:bCs/>
          <w:kern w:val="0"/>
          <w:sz w:val="28"/>
          <w:szCs w:val="28"/>
          <w:lang w:eastAsia="ru-RU"/>
          <w14:ligatures w14:val="none"/>
        </w:rPr>
        <w:t>54:36:020201:1058</w:t>
      </w:r>
      <w:bookmarkEnd w:id="8"/>
      <w:r w:rsidRPr="005B6E08">
        <w:rPr>
          <w:rFonts w:ascii="Times New Roman" w:eastAsia="Times New Roman" w:hAnsi="Times New Roman" w:cs="Times New Roman"/>
          <w:bCs/>
          <w:kern w:val="0"/>
          <w:sz w:val="28"/>
          <w:szCs w:val="28"/>
          <w:lang w:eastAsia="ru-RU"/>
          <w14:ligatures w14:val="none"/>
        </w:rPr>
        <w:t>, разрешенное использование –</w:t>
      </w:r>
      <w:r w:rsidR="001A5D7B">
        <w:rPr>
          <w:rFonts w:ascii="Times New Roman" w:eastAsia="Times New Roman" w:hAnsi="Times New Roman" w:cs="Times New Roman"/>
          <w:bCs/>
          <w:kern w:val="0"/>
          <w:sz w:val="28"/>
          <w:szCs w:val="28"/>
          <w:lang w:eastAsia="ru-RU"/>
          <w14:ligatures w14:val="none"/>
        </w:rPr>
        <w:t xml:space="preserve"> </w:t>
      </w:r>
      <w:r w:rsidR="00452ABD" w:rsidRPr="00452ABD">
        <w:rPr>
          <w:rFonts w:ascii="Times New Roman" w:eastAsia="Times New Roman" w:hAnsi="Times New Roman" w:cs="Times New Roman"/>
          <w:bCs/>
          <w:kern w:val="0"/>
          <w:sz w:val="28"/>
          <w:szCs w:val="28"/>
          <w:lang w:eastAsia="ru-RU"/>
          <w14:ligatures w14:val="none"/>
        </w:rPr>
        <w:t>Среднеэтажная жилая застройка (2.5), многоэтажная жилая застройка (высотная застройка) (2.6), магазины (4.4), общественное питание (4.6), коммунальное обслуживание (3.1)</w:t>
      </w:r>
      <w:r w:rsidRPr="005B6E08">
        <w:rPr>
          <w:rFonts w:ascii="Times New Roman" w:eastAsia="Times New Roman" w:hAnsi="Times New Roman" w:cs="Times New Roman"/>
          <w:bCs/>
          <w:kern w:val="0"/>
          <w:sz w:val="28"/>
          <w:szCs w:val="28"/>
          <w:lang w:eastAsia="ru-RU"/>
          <w14:ligatures w14:val="none"/>
        </w:rPr>
        <w:t>, к сетям водоснабжения и водоотведения в возможных точках подключения:</w:t>
      </w:r>
    </w:p>
    <w:p w14:paraId="3E701D79" w14:textId="6CA8D49A"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Водопровод централизованной системы холодного водоснабжения, к которому возможно подключение объекта – водопровод Д=</w:t>
      </w:r>
      <w:r w:rsidR="00452ABD">
        <w:rPr>
          <w:rFonts w:ascii="Times New Roman" w:eastAsia="Times New Roman" w:hAnsi="Times New Roman" w:cs="Times New Roman"/>
          <w:bCs/>
          <w:kern w:val="0"/>
          <w:sz w:val="28"/>
          <w:szCs w:val="28"/>
          <w:lang w:eastAsia="ru-RU"/>
          <w14:ligatures w14:val="none"/>
        </w:rPr>
        <w:t>225</w:t>
      </w:r>
      <w:r w:rsidRPr="005B6E08">
        <w:rPr>
          <w:rFonts w:ascii="Times New Roman" w:eastAsia="Times New Roman" w:hAnsi="Times New Roman" w:cs="Times New Roman"/>
          <w:bCs/>
          <w:kern w:val="0"/>
          <w:sz w:val="28"/>
          <w:szCs w:val="28"/>
          <w:lang w:eastAsia="ru-RU"/>
          <w14:ligatures w14:val="none"/>
        </w:rPr>
        <w:t>мм</w:t>
      </w:r>
      <w:r w:rsidR="00B45F24">
        <w:rPr>
          <w:rFonts w:ascii="Times New Roman" w:eastAsia="Times New Roman" w:hAnsi="Times New Roman" w:cs="Times New Roman"/>
          <w:bCs/>
          <w:kern w:val="0"/>
          <w:sz w:val="28"/>
          <w:szCs w:val="28"/>
          <w:lang w:eastAsia="ru-RU"/>
          <w14:ligatures w14:val="none"/>
        </w:rPr>
        <w:t xml:space="preserve">, ул. </w:t>
      </w:r>
      <w:r w:rsidR="00452ABD">
        <w:rPr>
          <w:rFonts w:ascii="Times New Roman" w:eastAsia="Times New Roman" w:hAnsi="Times New Roman" w:cs="Times New Roman"/>
          <w:bCs/>
          <w:kern w:val="0"/>
          <w:sz w:val="28"/>
          <w:szCs w:val="28"/>
          <w:lang w:eastAsia="ru-RU"/>
          <w14:ligatures w14:val="none"/>
        </w:rPr>
        <w:t>Большая</w:t>
      </w:r>
      <w:r w:rsidR="00FC7B58">
        <w:rPr>
          <w:rFonts w:ascii="Times New Roman" w:eastAsia="Times New Roman" w:hAnsi="Times New Roman" w:cs="Times New Roman"/>
          <w:bCs/>
          <w:kern w:val="0"/>
          <w:sz w:val="28"/>
          <w:szCs w:val="28"/>
          <w:lang w:eastAsia="ru-RU"/>
          <w14:ligatures w14:val="none"/>
        </w:rPr>
        <w:t>, в</w:t>
      </w:r>
      <w:r w:rsidRPr="005B6E08">
        <w:rPr>
          <w:rFonts w:ascii="Times New Roman" w:eastAsia="Times New Roman" w:hAnsi="Times New Roman" w:cs="Times New Roman"/>
          <w:bCs/>
          <w:kern w:val="0"/>
          <w:sz w:val="28"/>
          <w:szCs w:val="28"/>
          <w:lang w:eastAsia="ru-RU"/>
          <w14:ligatures w14:val="none"/>
        </w:rPr>
        <w:t xml:space="preserve"> </w:t>
      </w:r>
      <w:r w:rsidR="006C03D6">
        <w:rPr>
          <w:rFonts w:ascii="Times New Roman" w:eastAsia="Times New Roman" w:hAnsi="Times New Roman" w:cs="Times New Roman"/>
          <w:bCs/>
          <w:kern w:val="0"/>
          <w:sz w:val="28"/>
          <w:szCs w:val="28"/>
          <w:lang w:eastAsia="ru-RU"/>
          <w14:ligatures w14:val="none"/>
        </w:rPr>
        <w:t xml:space="preserve">проектируемой </w:t>
      </w:r>
      <w:r w:rsidR="001A5D7B">
        <w:rPr>
          <w:rFonts w:ascii="Times New Roman" w:eastAsia="Times New Roman" w:hAnsi="Times New Roman" w:cs="Times New Roman"/>
          <w:bCs/>
          <w:kern w:val="0"/>
          <w:sz w:val="28"/>
          <w:szCs w:val="28"/>
          <w:lang w:eastAsia="ru-RU"/>
          <w14:ligatures w14:val="none"/>
        </w:rPr>
        <w:t>колодце</w:t>
      </w:r>
      <w:r w:rsidRPr="005B6E08">
        <w:rPr>
          <w:rFonts w:ascii="Times New Roman" w:eastAsia="Times New Roman" w:hAnsi="Times New Roman" w:cs="Times New Roman"/>
          <w:bCs/>
          <w:kern w:val="0"/>
          <w:sz w:val="28"/>
          <w:szCs w:val="28"/>
          <w:lang w:eastAsia="ru-RU"/>
          <w14:ligatures w14:val="none"/>
        </w:rPr>
        <w:t>.</w:t>
      </w:r>
    </w:p>
    <w:p w14:paraId="6E2782C5" w14:textId="124B818C"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Централизованная система водоотведения, к которому возможно подключение объекта – канализационный коллектор Д=1000мм по ул. Строительная в существующ</w:t>
      </w:r>
      <w:r w:rsidR="006C03D6">
        <w:rPr>
          <w:rFonts w:ascii="Times New Roman" w:eastAsia="Times New Roman" w:hAnsi="Times New Roman" w:cs="Times New Roman"/>
          <w:bCs/>
          <w:kern w:val="0"/>
          <w:sz w:val="28"/>
          <w:szCs w:val="28"/>
          <w:lang w:eastAsia="ru-RU"/>
          <w14:ligatures w14:val="none"/>
        </w:rPr>
        <w:t>ей</w:t>
      </w:r>
      <w:r w:rsidRPr="005B6E08">
        <w:rPr>
          <w:rFonts w:ascii="Times New Roman" w:eastAsia="Times New Roman" w:hAnsi="Times New Roman" w:cs="Times New Roman"/>
          <w:bCs/>
          <w:kern w:val="0"/>
          <w:sz w:val="28"/>
          <w:szCs w:val="28"/>
          <w:lang w:eastAsia="ru-RU"/>
          <w14:ligatures w14:val="none"/>
        </w:rPr>
        <w:t xml:space="preserve"> камер</w:t>
      </w:r>
      <w:r w:rsidR="006C03D6">
        <w:rPr>
          <w:rFonts w:ascii="Times New Roman" w:eastAsia="Times New Roman" w:hAnsi="Times New Roman" w:cs="Times New Roman"/>
          <w:bCs/>
          <w:kern w:val="0"/>
          <w:sz w:val="28"/>
          <w:szCs w:val="28"/>
          <w:lang w:eastAsia="ru-RU"/>
          <w14:ligatures w14:val="none"/>
        </w:rPr>
        <w:t>е</w:t>
      </w:r>
      <w:r w:rsidRPr="005B6E08">
        <w:rPr>
          <w:rFonts w:ascii="Times New Roman" w:eastAsia="Times New Roman" w:hAnsi="Times New Roman" w:cs="Times New Roman"/>
          <w:bCs/>
          <w:kern w:val="0"/>
          <w:sz w:val="28"/>
          <w:szCs w:val="28"/>
          <w:lang w:eastAsia="ru-RU"/>
          <w14:ligatures w14:val="none"/>
        </w:rPr>
        <w:t>.</w:t>
      </w:r>
    </w:p>
    <w:p w14:paraId="7CD0BB45" w14:textId="14CFBA35"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Информация о ориентировочной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w:t>
      </w:r>
      <w:r w:rsidR="00B45F24">
        <w:rPr>
          <w:rFonts w:ascii="Times New Roman" w:eastAsia="Times New Roman" w:hAnsi="Times New Roman" w:cs="Times New Roman"/>
          <w:bCs/>
          <w:kern w:val="0"/>
          <w:sz w:val="28"/>
          <w:szCs w:val="28"/>
          <w:lang w:eastAsia="ru-RU"/>
          <w14:ligatures w14:val="none"/>
        </w:rPr>
        <w:t>10</w:t>
      </w:r>
      <w:r w:rsidR="003F1667">
        <w:rPr>
          <w:rFonts w:ascii="Times New Roman" w:eastAsia="Times New Roman" w:hAnsi="Times New Roman" w:cs="Times New Roman"/>
          <w:bCs/>
          <w:kern w:val="0"/>
          <w:sz w:val="28"/>
          <w:szCs w:val="28"/>
          <w:lang w:eastAsia="ru-RU"/>
          <w14:ligatures w14:val="none"/>
        </w:rPr>
        <w:t>0</w:t>
      </w:r>
      <w:r w:rsidRPr="005B6E08">
        <w:rPr>
          <w:rFonts w:ascii="Times New Roman" w:eastAsia="Times New Roman" w:hAnsi="Times New Roman" w:cs="Times New Roman"/>
          <w:bCs/>
          <w:kern w:val="0"/>
          <w:sz w:val="28"/>
          <w:szCs w:val="28"/>
          <w:lang w:eastAsia="ru-RU"/>
          <w14:ligatures w14:val="none"/>
        </w:rPr>
        <w:t>,0 куб.м/сут.</w:t>
      </w:r>
    </w:p>
    <w:p w14:paraId="6EAD4212"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Объем мероприятий по присоединению объектов к сетям теплоснабжения:</w:t>
      </w:r>
    </w:p>
    <w:bookmarkEnd w:id="7"/>
    <w:p w14:paraId="07CC9E0F" w14:textId="7C58410C" w:rsidR="005B6E08" w:rsidRPr="005B6E08" w:rsidRDefault="003F1667"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3F1667">
        <w:rPr>
          <w:rFonts w:ascii="Times New Roman" w:eastAsia="Times New Roman" w:hAnsi="Times New Roman" w:cs="Times New Roman"/>
          <w:kern w:val="0"/>
          <w:sz w:val="28"/>
          <w:szCs w:val="28"/>
          <w:lang w:eastAsia="ru-RU"/>
          <w14:ligatures w14:val="none"/>
        </w:rPr>
        <w:t xml:space="preserve">Техническая возможность подключения объекта капитального строительства на земельном участке с кадастровым номером </w:t>
      </w:r>
      <w:r w:rsidR="00452ABD" w:rsidRPr="00452ABD">
        <w:rPr>
          <w:rFonts w:ascii="Times New Roman" w:eastAsia="Times New Roman" w:hAnsi="Times New Roman" w:cs="Times New Roman"/>
          <w:kern w:val="0"/>
          <w:sz w:val="28"/>
          <w:szCs w:val="28"/>
          <w:lang w:eastAsia="ru-RU"/>
          <w14:ligatures w14:val="none"/>
        </w:rPr>
        <w:t>54:36:020201:1058</w:t>
      </w:r>
      <w:r w:rsidRPr="003F1667">
        <w:rPr>
          <w:rFonts w:ascii="Times New Roman" w:eastAsia="Times New Roman" w:hAnsi="Times New Roman" w:cs="Times New Roman"/>
          <w:kern w:val="0"/>
          <w:sz w:val="28"/>
          <w:szCs w:val="28"/>
          <w:lang w:eastAsia="ru-RU"/>
          <w14:ligatures w14:val="none"/>
        </w:rPr>
        <w:t xml:space="preserve">, общей площадью </w:t>
      </w:r>
      <w:r w:rsidR="00452ABD">
        <w:rPr>
          <w:rFonts w:ascii="Times New Roman" w:eastAsia="Times New Roman" w:hAnsi="Times New Roman" w:cs="Times New Roman"/>
          <w:kern w:val="0"/>
          <w:sz w:val="28"/>
          <w:szCs w:val="28"/>
          <w:lang w:eastAsia="ru-RU"/>
          <w14:ligatures w14:val="none"/>
        </w:rPr>
        <w:t>6</w:t>
      </w:r>
      <w:r w:rsidRPr="003F1667">
        <w:rPr>
          <w:rFonts w:ascii="Times New Roman" w:eastAsia="Times New Roman" w:hAnsi="Times New Roman" w:cs="Times New Roman"/>
          <w:kern w:val="0"/>
          <w:sz w:val="28"/>
          <w:szCs w:val="28"/>
          <w:lang w:eastAsia="ru-RU"/>
          <w14:ligatures w14:val="none"/>
        </w:rPr>
        <w:t xml:space="preserve"> </w:t>
      </w:r>
      <w:r w:rsidR="00452ABD">
        <w:rPr>
          <w:rFonts w:ascii="Times New Roman" w:eastAsia="Times New Roman" w:hAnsi="Times New Roman" w:cs="Times New Roman"/>
          <w:kern w:val="0"/>
          <w:sz w:val="28"/>
          <w:szCs w:val="28"/>
          <w:lang w:eastAsia="ru-RU"/>
          <w14:ligatures w14:val="none"/>
        </w:rPr>
        <w:t>713</w:t>
      </w:r>
      <w:r w:rsidRPr="003F1667">
        <w:rPr>
          <w:rFonts w:ascii="Times New Roman" w:eastAsia="Times New Roman" w:hAnsi="Times New Roman" w:cs="Times New Roman"/>
          <w:kern w:val="0"/>
          <w:sz w:val="28"/>
          <w:szCs w:val="28"/>
          <w:lang w:eastAsia="ru-RU"/>
          <w14:ligatures w14:val="none"/>
        </w:rPr>
        <w:t xml:space="preserve"> кв. м., местоположение: Новосибирская область, город Обь, разрешенное использование – </w:t>
      </w:r>
      <w:r w:rsidR="00452ABD" w:rsidRPr="00452ABD">
        <w:rPr>
          <w:rFonts w:ascii="Times New Roman" w:eastAsia="Times New Roman" w:hAnsi="Times New Roman" w:cs="Times New Roman"/>
          <w:kern w:val="0"/>
          <w:sz w:val="28"/>
          <w:szCs w:val="28"/>
          <w:lang w:eastAsia="ru-RU"/>
          <w14:ligatures w14:val="none"/>
        </w:rPr>
        <w:t>Среднеэтажная жилая застройка (2.5), многоэтажная жилая застройка (высотная застройка) (2.6), магазины (4.4), общественное питание (4.6), коммунальное обслуживание (3.1)</w:t>
      </w:r>
      <w:r w:rsidRPr="003F1667">
        <w:rPr>
          <w:rFonts w:ascii="Times New Roman" w:eastAsia="Times New Roman" w:hAnsi="Times New Roman" w:cs="Times New Roman"/>
          <w:kern w:val="0"/>
          <w:sz w:val="28"/>
          <w:szCs w:val="28"/>
          <w:lang w:eastAsia="ru-RU"/>
          <w14:ligatures w14:val="none"/>
        </w:rPr>
        <w:t>, к тепловым сетям – отсутствует, так как нет в наличии резерва тепловой мощности от источника тепловой энергии</w:t>
      </w:r>
      <w:r w:rsidR="005B6E08" w:rsidRPr="005B6E08">
        <w:rPr>
          <w:rFonts w:ascii="Times New Roman" w:eastAsia="Times New Roman" w:hAnsi="Times New Roman" w:cs="Times New Roman"/>
          <w:kern w:val="0"/>
          <w:sz w:val="28"/>
          <w:szCs w:val="28"/>
          <w:lang w:eastAsia="ru-RU"/>
          <w14:ligatures w14:val="none"/>
        </w:rPr>
        <w:t>.</w:t>
      </w:r>
    </w:p>
    <w:p w14:paraId="4FD8601E"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lastRenderedPageBreak/>
        <w:t>Объем мероприятий по присоединению объектов к сетям газораспределения:</w:t>
      </w:r>
      <w:r w:rsidRPr="005B6E08">
        <w:rPr>
          <w:rFonts w:ascii="Times New Roman" w:eastAsia="Times New Roman" w:hAnsi="Times New Roman" w:cs="Times New Roman"/>
          <w:kern w:val="0"/>
          <w:sz w:val="28"/>
          <w:szCs w:val="28"/>
          <w:lang w:eastAsia="ru-RU"/>
          <w14:ligatures w14:val="none"/>
        </w:rPr>
        <w:t xml:space="preserve"> </w:t>
      </w:r>
    </w:p>
    <w:bookmarkEnd w:id="6"/>
    <w:p w14:paraId="3AEC415B" w14:textId="40632C1C"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Разрешенное использование земельного участка –</w:t>
      </w:r>
      <w:r w:rsidR="001A5D7B">
        <w:rPr>
          <w:rFonts w:ascii="Times New Roman" w:eastAsia="Times New Roman" w:hAnsi="Times New Roman" w:cs="Times New Roman"/>
          <w:kern w:val="0"/>
          <w:sz w:val="28"/>
          <w:szCs w:val="28"/>
          <w:lang w:eastAsia="ru-RU"/>
          <w14:ligatures w14:val="none"/>
        </w:rPr>
        <w:t xml:space="preserve"> </w:t>
      </w:r>
      <w:r w:rsidR="00452ABD" w:rsidRPr="00452ABD">
        <w:rPr>
          <w:rFonts w:ascii="Times New Roman" w:eastAsia="Times New Roman" w:hAnsi="Times New Roman" w:cs="Times New Roman"/>
          <w:kern w:val="0"/>
          <w:sz w:val="28"/>
          <w:szCs w:val="28"/>
          <w:lang w:eastAsia="ru-RU"/>
          <w14:ligatures w14:val="none"/>
        </w:rPr>
        <w:t>Среднеэтажная жилая застройка (2.5), многоэтажная жилая застройка (высотная застройка) (2.6), магазины (4.4), общественное питание (4.6), коммунальное обслуживание (3.1)</w:t>
      </w:r>
      <w:r w:rsidR="003F1667">
        <w:rPr>
          <w:rFonts w:ascii="Times New Roman" w:eastAsia="Times New Roman" w:hAnsi="Times New Roman" w:cs="Times New Roman"/>
          <w:kern w:val="0"/>
          <w:sz w:val="28"/>
          <w:szCs w:val="28"/>
          <w:lang w:eastAsia="ru-RU"/>
          <w14:ligatures w14:val="none"/>
        </w:rPr>
        <w:t>.</w:t>
      </w:r>
    </w:p>
    <w:p w14:paraId="14940D76" w14:textId="4218BBE5"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Местоположение объекта капитального строительства: </w:t>
      </w:r>
      <w:r w:rsidR="003F1667" w:rsidRPr="003F1667">
        <w:rPr>
          <w:rFonts w:ascii="Times New Roman" w:eastAsia="Times New Roman" w:hAnsi="Times New Roman" w:cs="Times New Roman"/>
          <w:kern w:val="0"/>
          <w:sz w:val="28"/>
          <w:szCs w:val="28"/>
          <w:lang w:eastAsia="ru-RU"/>
          <w14:ligatures w14:val="none"/>
        </w:rPr>
        <w:t>Новосибирская область, город Обь</w:t>
      </w:r>
      <w:r w:rsidRPr="005B6E08">
        <w:rPr>
          <w:rFonts w:ascii="Times New Roman" w:eastAsia="Times New Roman" w:hAnsi="Times New Roman" w:cs="Times New Roman"/>
          <w:kern w:val="0"/>
          <w:sz w:val="28"/>
          <w:szCs w:val="28"/>
          <w:lang w:eastAsia="ru-RU"/>
          <w14:ligatures w14:val="none"/>
        </w:rPr>
        <w:t xml:space="preserve">. Земельный участок с кадастровым номером </w:t>
      </w:r>
      <w:r w:rsidR="00452ABD" w:rsidRPr="00452ABD">
        <w:rPr>
          <w:rFonts w:ascii="Times New Roman" w:eastAsia="Times New Roman" w:hAnsi="Times New Roman" w:cs="Times New Roman"/>
          <w:kern w:val="0"/>
          <w:sz w:val="28"/>
          <w:szCs w:val="28"/>
          <w:lang w:eastAsia="ru-RU"/>
          <w14:ligatures w14:val="none"/>
        </w:rPr>
        <w:t>54:36:020201:1058</w:t>
      </w:r>
      <w:r w:rsidRPr="005B6E08">
        <w:rPr>
          <w:rFonts w:ascii="Times New Roman" w:eastAsia="Times New Roman" w:hAnsi="Times New Roman" w:cs="Times New Roman"/>
          <w:kern w:val="0"/>
          <w:sz w:val="28"/>
          <w:szCs w:val="28"/>
          <w:lang w:eastAsia="ru-RU"/>
          <w14:ligatures w14:val="none"/>
        </w:rPr>
        <w:t>.</w:t>
      </w:r>
    </w:p>
    <w:p w14:paraId="0ED533B3" w14:textId="34D4CD48" w:rsidR="005B6E08" w:rsidRPr="005B6E08" w:rsidRDefault="001A5D7B"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Техническая возможность подключения объекта </w:t>
      </w:r>
      <w:r w:rsidR="00FC27D8">
        <w:rPr>
          <w:rFonts w:ascii="Times New Roman" w:eastAsia="Times New Roman" w:hAnsi="Times New Roman" w:cs="Times New Roman"/>
          <w:kern w:val="0"/>
          <w:sz w:val="28"/>
          <w:szCs w:val="28"/>
          <w:lang w:eastAsia="ru-RU"/>
          <w14:ligatures w14:val="none"/>
        </w:rPr>
        <w:t>на земельном участке</w:t>
      </w:r>
      <w:r>
        <w:rPr>
          <w:rFonts w:ascii="Times New Roman" w:eastAsia="Times New Roman" w:hAnsi="Times New Roman" w:cs="Times New Roman"/>
          <w:kern w:val="0"/>
          <w:sz w:val="28"/>
          <w:szCs w:val="28"/>
          <w:lang w:eastAsia="ru-RU"/>
          <w14:ligatures w14:val="none"/>
        </w:rPr>
        <w:t xml:space="preserve"> с кадастровым номером </w:t>
      </w:r>
      <w:r w:rsidR="00452ABD" w:rsidRPr="00452ABD">
        <w:rPr>
          <w:rFonts w:ascii="Times New Roman" w:eastAsia="Times New Roman" w:hAnsi="Times New Roman" w:cs="Times New Roman"/>
          <w:kern w:val="0"/>
          <w:sz w:val="28"/>
          <w:szCs w:val="28"/>
          <w:lang w:eastAsia="ru-RU"/>
          <w14:ligatures w14:val="none"/>
        </w:rPr>
        <w:t>54:36:020201:1058</w:t>
      </w:r>
      <w:r w:rsidR="00452ABD">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 отсутствует ввиду </w:t>
      </w:r>
      <w:r w:rsidR="00210E94">
        <w:rPr>
          <w:rFonts w:ascii="Times New Roman" w:eastAsia="Times New Roman" w:hAnsi="Times New Roman" w:cs="Times New Roman"/>
          <w:kern w:val="0"/>
          <w:sz w:val="28"/>
          <w:szCs w:val="28"/>
          <w:lang w:eastAsia="ru-RU"/>
          <w14:ligatures w14:val="none"/>
        </w:rPr>
        <w:t>дефицита пропускной способности ГРС «Толмачевская» от куда осуществляется газоснабжение территории, в границах которой расположен земельный участок.</w:t>
      </w:r>
    </w:p>
    <w:p w14:paraId="6E636B6E" w14:textId="77777777" w:rsidR="005B6E08" w:rsidRPr="005B6E08" w:rsidRDefault="005B6E08" w:rsidP="00210E94">
      <w:pPr>
        <w:suppressAutoHyphens/>
        <w:spacing w:after="0" w:line="240" w:lineRule="auto"/>
        <w:ind w:left="4320" w:firstLine="720"/>
        <w:rPr>
          <w:rFonts w:ascii="Times New Roman" w:eastAsia="Times New Roman" w:hAnsi="Times New Roman" w:cs="Times New Roman"/>
          <w:bCs/>
          <w:kern w:val="0"/>
          <w:sz w:val="28"/>
          <w:szCs w:val="28"/>
          <w:lang w:eastAsia="ru-RU"/>
          <w14:ligatures w14:val="none"/>
        </w:rPr>
      </w:pPr>
      <w:bookmarkStart w:id="9" w:name="_Hlk49241257"/>
      <w:bookmarkStart w:id="10" w:name="_Hlk526251052"/>
    </w:p>
    <w:p w14:paraId="771D5637"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3B81748A" w14:textId="123D27A7" w:rsidR="005B6E08" w:rsidRPr="005B6E08" w:rsidRDefault="001F5DA0" w:rsidP="001F5DA0">
      <w:pPr>
        <w:suppressAutoHyphens/>
        <w:spacing w:after="0" w:line="240" w:lineRule="auto"/>
        <w:ind w:left="3540"/>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_________________</w:t>
      </w:r>
    </w:p>
    <w:p w14:paraId="7060B602"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49336FCD"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7A5EA688" w14:textId="1BC94B3B" w:rsidR="006C03D6" w:rsidRDefault="006C03D6"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1457E004" w14:textId="0A39BB2B" w:rsidR="00B45F24" w:rsidRDefault="00B45F24"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63CE1F8F" w14:textId="40EA08C6" w:rsidR="00B45F24" w:rsidRDefault="00B45F24"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6D5F6E37" w14:textId="01142F77" w:rsidR="00573718" w:rsidRDefault="0057371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7E6DA8E4" w14:textId="4FF529AA" w:rsidR="00573718" w:rsidRDefault="0057371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0B4C4749" w14:textId="08577DE9" w:rsidR="00573718" w:rsidRDefault="0057371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1F860493" w14:textId="736A4654" w:rsidR="00573718" w:rsidRDefault="0057371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4F18F6EE" w14:textId="0BC5F064" w:rsidR="00573718" w:rsidRDefault="0057371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43A3DD55" w14:textId="006ED7C8" w:rsidR="00573718" w:rsidRDefault="0057371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3758B53A" w14:textId="612D33EF" w:rsidR="00573718" w:rsidRDefault="0057371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1E2E302B" w14:textId="6CFA9B04" w:rsidR="00573718" w:rsidRDefault="0057371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6519C789" w14:textId="2908BFF1" w:rsidR="00573718" w:rsidRDefault="0057371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4FB84CFA" w14:textId="6C6DF726" w:rsidR="00573718" w:rsidRDefault="0057371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51AF4EF6" w14:textId="0146D2B8" w:rsidR="00573718" w:rsidRDefault="0057371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150E7E57" w14:textId="68118A80" w:rsidR="00452ABD" w:rsidRDefault="00452ABD"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03FB2D01" w14:textId="55FA28B9" w:rsidR="00452ABD" w:rsidRDefault="00452ABD"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78F9253C" w14:textId="09165B72" w:rsidR="00452ABD" w:rsidRDefault="00452ABD"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39BEE694" w14:textId="6BA07E26" w:rsidR="00452ABD" w:rsidRDefault="00452ABD"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07147577" w14:textId="36EAFADF" w:rsidR="00452ABD" w:rsidRDefault="00452ABD"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6FA71008" w14:textId="771EE6A2" w:rsidR="00452ABD" w:rsidRDefault="00452ABD"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7782CC0F" w14:textId="6FDB5B59" w:rsidR="00452ABD" w:rsidRDefault="00452ABD"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4D4C67EE" w14:textId="778D8037" w:rsidR="00452ABD" w:rsidRDefault="00452ABD"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0A7CA6F5" w14:textId="63CBF58D" w:rsidR="00F24E34" w:rsidRDefault="00F24E34"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2297FFF6" w14:textId="3C433CC3" w:rsidR="00F24E34" w:rsidRDefault="00F24E34"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7A7EC7BF" w14:textId="6CC1F274" w:rsidR="00F24E34" w:rsidRDefault="00F24E34"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677F46F2" w14:textId="18D1A708" w:rsidR="00F24E34" w:rsidRDefault="00F24E34"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3E018DB6" w14:textId="5CA6549C" w:rsidR="00F24E34" w:rsidRDefault="00F24E34"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7408C82C" w14:textId="0FF44895" w:rsidR="00F24E34" w:rsidRDefault="00F24E34"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299134B4" w14:textId="77777777" w:rsidR="00F24E34" w:rsidRPr="005B6E08" w:rsidRDefault="00F24E34" w:rsidP="005B6E08">
      <w:pPr>
        <w:suppressAutoHyphens/>
        <w:spacing w:after="0" w:line="240" w:lineRule="auto"/>
        <w:rPr>
          <w:rFonts w:ascii="Times New Roman" w:eastAsia="Times New Roman" w:hAnsi="Times New Roman" w:cs="Times New Roman"/>
          <w:bCs/>
          <w:kern w:val="0"/>
          <w:sz w:val="28"/>
          <w:szCs w:val="28"/>
          <w:lang w:eastAsia="ru-RU"/>
          <w14:ligatures w14:val="none"/>
        </w:rPr>
      </w:pPr>
      <w:bookmarkStart w:id="11" w:name="_GoBack"/>
      <w:bookmarkEnd w:id="11"/>
    </w:p>
    <w:p w14:paraId="6FE7F75E" w14:textId="1E3C084B"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lastRenderedPageBreak/>
        <w:t>П</w:t>
      </w:r>
      <w:r w:rsidR="00B30015" w:rsidRPr="005B6E08">
        <w:rPr>
          <w:rFonts w:ascii="Times New Roman" w:eastAsia="Times New Roman" w:hAnsi="Times New Roman" w:cs="Times New Roman"/>
          <w:bCs/>
          <w:kern w:val="0"/>
          <w:sz w:val="28"/>
          <w:szCs w:val="28"/>
          <w:lang w:eastAsia="ru-RU"/>
          <w14:ligatures w14:val="none"/>
        </w:rPr>
        <w:t>риложение</w:t>
      </w:r>
      <w:r w:rsidRPr="005B6E08">
        <w:rPr>
          <w:rFonts w:ascii="Times New Roman" w:eastAsia="Times New Roman" w:hAnsi="Times New Roman" w:cs="Times New Roman"/>
          <w:bCs/>
          <w:kern w:val="0"/>
          <w:sz w:val="28"/>
          <w:szCs w:val="28"/>
          <w:lang w:eastAsia="ru-RU"/>
          <w14:ligatures w14:val="none"/>
        </w:rPr>
        <w:t xml:space="preserve"> к Условиям аукциона</w:t>
      </w:r>
    </w:p>
    <w:p w14:paraId="3109D5EC" w14:textId="3F1B4436" w:rsidR="005B6E08" w:rsidRPr="005B6E08" w:rsidRDefault="00E64DD0" w:rsidP="005B6E08">
      <w:pPr>
        <w:suppressAutoHyphens/>
        <w:spacing w:after="0" w:line="240" w:lineRule="auto"/>
        <w:ind w:left="3600" w:firstLine="720"/>
        <w:jc w:val="center"/>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00B30015">
        <w:rPr>
          <w:rFonts w:ascii="Times New Roman" w:eastAsia="Times New Roman" w:hAnsi="Times New Roman" w:cs="Times New Roman"/>
          <w:bCs/>
          <w:kern w:val="0"/>
          <w:sz w:val="28"/>
          <w:szCs w:val="28"/>
          <w:lang w:eastAsia="ru-RU"/>
          <w14:ligatures w14:val="none"/>
        </w:rPr>
        <w:t xml:space="preserve">       </w:t>
      </w:r>
      <w:r w:rsidR="005B6E08" w:rsidRPr="005B6E08">
        <w:rPr>
          <w:rFonts w:ascii="Times New Roman" w:eastAsia="Times New Roman" w:hAnsi="Times New Roman" w:cs="Times New Roman"/>
          <w:bCs/>
          <w:kern w:val="0"/>
          <w:sz w:val="28"/>
          <w:szCs w:val="28"/>
          <w:lang w:eastAsia="ru-RU"/>
          <w14:ligatures w14:val="none"/>
        </w:rPr>
        <w:t xml:space="preserve">по продаже права на заключение </w:t>
      </w:r>
    </w:p>
    <w:p w14:paraId="6160937A" w14:textId="331B4FB4" w:rsidR="005B6E08" w:rsidRPr="005B6E08" w:rsidRDefault="005B6E08" w:rsidP="005B6E08">
      <w:pPr>
        <w:suppressAutoHyphens/>
        <w:spacing w:after="0" w:line="240" w:lineRule="auto"/>
        <w:ind w:left="2880"/>
        <w:jc w:val="center"/>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ab/>
        <w:t xml:space="preserve">      </w:t>
      </w:r>
      <w:r w:rsidRPr="005B6E08">
        <w:rPr>
          <w:rFonts w:ascii="Times New Roman" w:eastAsia="Times New Roman" w:hAnsi="Times New Roman" w:cs="Times New Roman"/>
          <w:bCs/>
          <w:kern w:val="0"/>
          <w:sz w:val="28"/>
          <w:szCs w:val="28"/>
          <w:lang w:eastAsia="ru-RU"/>
          <w14:ligatures w14:val="none"/>
        </w:rPr>
        <w:tab/>
        <w:t xml:space="preserve">       </w:t>
      </w:r>
      <w:r w:rsidR="00E64DD0">
        <w:rPr>
          <w:rFonts w:ascii="Times New Roman" w:eastAsia="Times New Roman" w:hAnsi="Times New Roman" w:cs="Times New Roman"/>
          <w:bCs/>
          <w:kern w:val="0"/>
          <w:sz w:val="28"/>
          <w:szCs w:val="28"/>
          <w:lang w:eastAsia="ru-RU"/>
          <w14:ligatures w14:val="none"/>
        </w:rPr>
        <w:t xml:space="preserve">  </w:t>
      </w:r>
      <w:r w:rsidR="00B30015">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договора аренды земельного участка</w:t>
      </w:r>
    </w:p>
    <w:bookmarkEnd w:id="9"/>
    <w:p w14:paraId="510699DE" w14:textId="77777777" w:rsidR="005B6E08" w:rsidRPr="005B6E08" w:rsidRDefault="005B6E08" w:rsidP="005B6E08">
      <w:pPr>
        <w:suppressAutoHyphens/>
        <w:spacing w:after="0" w:line="240" w:lineRule="auto"/>
        <w:ind w:left="2880"/>
        <w:jc w:val="center"/>
        <w:rPr>
          <w:rFonts w:ascii="Times New Roman" w:eastAsia="Times New Roman" w:hAnsi="Times New Roman" w:cs="Times New Roman"/>
          <w:b/>
          <w:kern w:val="0"/>
          <w:sz w:val="28"/>
          <w:szCs w:val="28"/>
          <w:lang w:eastAsia="ru-RU"/>
          <w14:ligatures w14:val="none"/>
        </w:rPr>
      </w:pPr>
    </w:p>
    <w:p w14:paraId="0549BEBB" w14:textId="77777777" w:rsidR="005B6E08" w:rsidRPr="005B6E08" w:rsidRDefault="005B6E08" w:rsidP="005B6E08">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ЗАЯВКА</w:t>
      </w:r>
    </w:p>
    <w:p w14:paraId="7926C0AE" w14:textId="77777777" w:rsidR="005B6E08" w:rsidRPr="005B6E08" w:rsidRDefault="005B6E08" w:rsidP="005B6E08">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на участие в аукционе по продаже права на заключение договора аренды земельного участка в электронной форме</w:t>
      </w:r>
    </w:p>
    <w:p w14:paraId="5EBACE9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3F956388" w14:textId="6EA8B171"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1. Ознакомившись с извещением опубликованным (на официальном сайте Российской Федерации для размещения информации о проведении торгов от __.__.202</w:t>
      </w:r>
      <w:r w:rsidR="00452ABD">
        <w:rPr>
          <w:rFonts w:ascii="Times New Roman" w:eastAsia="Times New Roman" w:hAnsi="Times New Roman" w:cs="Times New Roman"/>
          <w:kern w:val="0"/>
          <w:sz w:val="24"/>
          <w:szCs w:val="24"/>
          <w:lang w:eastAsia="ru-RU"/>
          <w14:ligatures w14:val="none"/>
        </w:rPr>
        <w:t>5</w:t>
      </w:r>
      <w:r w:rsidRPr="005B6E08">
        <w:rPr>
          <w:rFonts w:ascii="Times New Roman" w:eastAsia="Times New Roman" w:hAnsi="Times New Roman" w:cs="Times New Roman"/>
          <w:kern w:val="0"/>
          <w:sz w:val="24"/>
          <w:szCs w:val="24"/>
          <w:lang w:eastAsia="ru-RU"/>
          <w14:ligatures w14:val="none"/>
        </w:rPr>
        <w:t xml:space="preserve"> № (извещения) _____,  официальном сайте администрации города Оби Новосибирской области  от __.__.202</w:t>
      </w:r>
      <w:r w:rsidR="00452ABD">
        <w:rPr>
          <w:rFonts w:ascii="Times New Roman" w:eastAsia="Times New Roman" w:hAnsi="Times New Roman" w:cs="Times New Roman"/>
          <w:kern w:val="0"/>
          <w:sz w:val="24"/>
          <w:szCs w:val="24"/>
          <w:lang w:eastAsia="ru-RU"/>
          <w14:ligatures w14:val="none"/>
        </w:rPr>
        <w:t>5</w:t>
      </w:r>
      <w:r w:rsidRPr="005B6E08">
        <w:rPr>
          <w:rFonts w:ascii="Times New Roman" w:eastAsia="Times New Roman" w:hAnsi="Times New Roman" w:cs="Times New Roman"/>
          <w:kern w:val="0"/>
          <w:sz w:val="24"/>
          <w:szCs w:val="24"/>
          <w:lang w:eastAsia="ru-RU"/>
          <w14:ligatures w14:val="none"/>
        </w:rPr>
        <w:t>, официальном сайте электронной площадки от __.__.202</w:t>
      </w:r>
      <w:r w:rsidR="00452ABD">
        <w:rPr>
          <w:rFonts w:ascii="Times New Roman" w:eastAsia="Times New Roman" w:hAnsi="Times New Roman" w:cs="Times New Roman"/>
          <w:kern w:val="0"/>
          <w:sz w:val="24"/>
          <w:szCs w:val="24"/>
          <w:lang w:eastAsia="ru-RU"/>
          <w14:ligatures w14:val="none"/>
        </w:rPr>
        <w:t>5</w:t>
      </w:r>
      <w:r w:rsidRPr="005B6E08">
        <w:rPr>
          <w:rFonts w:ascii="Times New Roman" w:eastAsia="Times New Roman" w:hAnsi="Times New Roman" w:cs="Times New Roman"/>
          <w:kern w:val="0"/>
          <w:sz w:val="24"/>
          <w:szCs w:val="24"/>
          <w:lang w:eastAsia="ru-RU"/>
          <w14:ligatures w14:val="none"/>
        </w:rPr>
        <w:t xml:space="preserve"> № (извещения) _______, о продаже права на заключение договора аренды земельного участка с кадастровым номером - </w:t>
      </w:r>
      <w:r w:rsidR="004961BB" w:rsidRPr="004961BB">
        <w:rPr>
          <w:rFonts w:ascii="Times New Roman" w:eastAsia="Times New Roman" w:hAnsi="Times New Roman" w:cs="Times New Roman"/>
          <w:b/>
          <w:kern w:val="0"/>
          <w:sz w:val="24"/>
          <w:szCs w:val="24"/>
          <w:lang w:eastAsia="ru-RU"/>
          <w14:ligatures w14:val="none"/>
        </w:rPr>
        <w:t>54:36:020201:1058</w:t>
      </w:r>
      <w:r w:rsidRPr="005B6E08">
        <w:rPr>
          <w:rFonts w:ascii="Times New Roman" w:eastAsia="Times New Roman" w:hAnsi="Times New Roman" w:cs="Times New Roman"/>
          <w:bCs/>
          <w:kern w:val="0"/>
          <w:sz w:val="24"/>
          <w:szCs w:val="24"/>
          <w:lang w:eastAsia="ru-RU"/>
          <w14:ligatures w14:val="none"/>
        </w:rPr>
        <w:t>, разрешенное</w:t>
      </w:r>
      <w:r w:rsidRPr="005B6E08">
        <w:rPr>
          <w:rFonts w:ascii="Times New Roman" w:eastAsia="Times New Roman" w:hAnsi="Times New Roman" w:cs="Times New Roman"/>
          <w:kern w:val="0"/>
          <w:sz w:val="24"/>
          <w:szCs w:val="24"/>
          <w:lang w:eastAsia="ru-RU"/>
          <w14:ligatures w14:val="none"/>
        </w:rPr>
        <w:t> использование –</w:t>
      </w:r>
      <w:r w:rsidR="004961BB">
        <w:rPr>
          <w:rFonts w:ascii="Times New Roman" w:eastAsia="Times New Roman" w:hAnsi="Times New Roman" w:cs="Times New Roman"/>
          <w:kern w:val="0"/>
          <w:sz w:val="24"/>
          <w:szCs w:val="24"/>
          <w:lang w:eastAsia="ru-RU"/>
          <w14:ligatures w14:val="none"/>
        </w:rPr>
        <w:t xml:space="preserve"> </w:t>
      </w:r>
      <w:r w:rsidR="004961BB" w:rsidRPr="004961BB">
        <w:rPr>
          <w:rFonts w:ascii="Times New Roman" w:eastAsia="Times New Roman" w:hAnsi="Times New Roman" w:cs="Times New Roman"/>
          <w:kern w:val="0"/>
          <w:sz w:val="24"/>
          <w:szCs w:val="24"/>
          <w:lang w:eastAsia="ru-RU"/>
          <w14:ligatures w14:val="none"/>
        </w:rPr>
        <w:t>Среднеэтажная жилая застройка (2.5), многоэтажная жилая застройка (высотная застройка) (2.6), магазины (4.4), общественное питание (4.6), коммунальное обслуживание (3.1).</w:t>
      </w:r>
    </w:p>
    <w:p w14:paraId="611833F8"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__________________________________________________________________</w:t>
      </w:r>
    </w:p>
    <w:p w14:paraId="788E8995" w14:textId="77777777" w:rsidR="005B6E08" w:rsidRPr="005B6E08" w:rsidRDefault="005B6E08" w:rsidP="005B6E08">
      <w:pPr>
        <w:suppressAutoHyphens/>
        <w:spacing w:after="0" w:line="240" w:lineRule="auto"/>
        <w:jc w:val="center"/>
        <w:rPr>
          <w:rFonts w:ascii="Times New Roman" w:eastAsia="Times New Roman" w:hAnsi="Times New Roman" w:cs="Times New Roman"/>
          <w:kern w:val="0"/>
          <w:lang w:eastAsia="ru-RU"/>
          <w14:ligatures w14:val="none"/>
        </w:rPr>
      </w:pPr>
      <w:r w:rsidRPr="005B6E08">
        <w:rPr>
          <w:rFonts w:ascii="Times New Roman" w:eastAsia="Times New Roman" w:hAnsi="Times New Roman" w:cs="Times New Roman"/>
          <w:kern w:val="0"/>
          <w:lang w:eastAsia="ru-RU"/>
          <w14:ligatures w14:val="none"/>
        </w:rPr>
        <w:t>(ФИО претендента, наименование организации)</w:t>
      </w:r>
    </w:p>
    <w:p w14:paraId="0F4106D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4"/>
          <w:szCs w:val="24"/>
          <w:lang w:eastAsia="ru-RU"/>
          <w14:ligatures w14:val="none"/>
        </w:rPr>
        <w:t>в лице</w:t>
      </w:r>
      <w:r w:rsidRPr="005B6E08">
        <w:rPr>
          <w:rFonts w:ascii="Times New Roman" w:eastAsia="Times New Roman" w:hAnsi="Times New Roman" w:cs="Times New Roman"/>
          <w:kern w:val="0"/>
          <w:sz w:val="28"/>
          <w:szCs w:val="28"/>
          <w:lang w:eastAsia="ru-RU"/>
          <w14:ligatures w14:val="none"/>
        </w:rPr>
        <w:t xml:space="preserve"> _____________________________________________________________,</w:t>
      </w:r>
    </w:p>
    <w:p w14:paraId="4CAFA37E" w14:textId="77777777" w:rsidR="005B6E08" w:rsidRPr="005B6E08" w:rsidRDefault="005B6E08" w:rsidP="005B6E08">
      <w:pPr>
        <w:suppressAutoHyphens/>
        <w:spacing w:after="0" w:line="240" w:lineRule="auto"/>
        <w:jc w:val="center"/>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lang w:eastAsia="ru-RU"/>
          <w14:ligatures w14:val="none"/>
        </w:rPr>
        <w:t>(ФИО, должность)</w:t>
      </w:r>
      <w:r w:rsidRPr="005B6E08">
        <w:rPr>
          <w:rFonts w:ascii="Times New Roman" w:eastAsia="Times New Roman" w:hAnsi="Times New Roman" w:cs="Times New Roman"/>
          <w:kern w:val="0"/>
          <w:sz w:val="28"/>
          <w:szCs w:val="28"/>
          <w:lang w:eastAsia="ru-RU"/>
          <w14:ligatures w14:val="none"/>
        </w:rPr>
        <w:t xml:space="preserve">  </w:t>
      </w:r>
    </w:p>
    <w:p w14:paraId="0920069F"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действующего на основании ______________________________________________________</w:t>
      </w:r>
    </w:p>
    <w:p w14:paraId="2CAAC02E" w14:textId="22F0D010" w:rsidR="005B6E08" w:rsidRPr="005B6E08" w:rsidRDefault="005B6E08" w:rsidP="005B6E08">
      <w:pPr>
        <w:suppressAutoHyphens/>
        <w:spacing w:after="0" w:line="240" w:lineRule="auto"/>
        <w:jc w:val="both"/>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заявляет об участии в аукционе по продаже права на заключение договора аренды </w:t>
      </w:r>
      <w:r w:rsidRPr="005B6E08">
        <w:rPr>
          <w:rFonts w:ascii="Times New Roman" w:eastAsia="Times New Roman" w:hAnsi="Times New Roman" w:cs="Times New Roman"/>
          <w:b/>
          <w:kern w:val="0"/>
          <w:sz w:val="24"/>
          <w:szCs w:val="24"/>
          <w:lang w:eastAsia="ru-RU"/>
          <w14:ligatures w14:val="none"/>
        </w:rPr>
        <w:t xml:space="preserve">земельного участка, местоположение: </w:t>
      </w:r>
      <w:r w:rsidR="00DB5364" w:rsidRPr="00DB5364">
        <w:rPr>
          <w:rFonts w:ascii="Times New Roman" w:eastAsia="Times New Roman" w:hAnsi="Times New Roman" w:cs="Times New Roman"/>
          <w:b/>
          <w:kern w:val="0"/>
          <w:sz w:val="24"/>
          <w:szCs w:val="24"/>
          <w:lang w:eastAsia="ru-RU"/>
          <w14:ligatures w14:val="none"/>
        </w:rPr>
        <w:t>Новосибирская область, город Обь</w:t>
      </w:r>
      <w:r w:rsidRPr="005B6E08">
        <w:rPr>
          <w:rFonts w:ascii="Times New Roman" w:eastAsia="Times New Roman" w:hAnsi="Times New Roman" w:cs="Times New Roman"/>
          <w:b/>
          <w:kern w:val="0"/>
          <w:sz w:val="24"/>
          <w:szCs w:val="24"/>
          <w:lang w:eastAsia="ru-RU"/>
          <w14:ligatures w14:val="none"/>
        </w:rPr>
        <w:t>, разрешенное использование:</w:t>
      </w:r>
      <w:r w:rsidR="00DB5364" w:rsidRPr="00DB5364">
        <w:rPr>
          <w:rFonts w:ascii="Times New Roman" w:eastAsia="Times New Roman" w:hAnsi="Times New Roman" w:cs="Times New Roman"/>
          <w:b/>
          <w:kern w:val="0"/>
          <w:sz w:val="24"/>
          <w:szCs w:val="24"/>
          <w:lang w:eastAsia="ru-RU"/>
          <w14:ligatures w14:val="none"/>
        </w:rPr>
        <w:t xml:space="preserve"> </w:t>
      </w:r>
      <w:r w:rsidR="004961BB" w:rsidRPr="004961BB">
        <w:rPr>
          <w:rFonts w:ascii="Times New Roman" w:eastAsia="Times New Roman" w:hAnsi="Times New Roman" w:cs="Times New Roman"/>
          <w:b/>
          <w:kern w:val="0"/>
          <w:sz w:val="24"/>
          <w:szCs w:val="24"/>
          <w:lang w:eastAsia="ru-RU"/>
          <w14:ligatures w14:val="none"/>
        </w:rPr>
        <w:t>Среднеэтажная жилая застройка (2.5), многоэтажная жилая застройка (высотная застройка) (2.6), магазины (4.4), общественное питание (4.6), коммунальное обслуживание (3.1).</w:t>
      </w:r>
    </w:p>
    <w:p w14:paraId="2D9B63F4" w14:textId="77777777" w:rsidR="005B6E08" w:rsidRPr="005B6E08" w:rsidRDefault="005B6E08" w:rsidP="005B6E08">
      <w:pPr>
        <w:suppressAutoHyphens/>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2. Подачей настоящей заявки, обязуемся (сь) соблюдать условия аукциона, содержащиеся в извещении о проведении аукциона в электронной форме, а также порядок проведения аукциона, установленный Земельным кодексом Российской Федерации.</w:t>
      </w:r>
    </w:p>
    <w:p w14:paraId="3D5646C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3. В случае нашей победы на аукционе принимаем на себя обязательство своевременно оплачивать, сложившуюся в результате аукциона арендную плату согласно условиям заключенного договора аренды.</w:t>
      </w:r>
    </w:p>
    <w:p w14:paraId="31E72B66"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4. Согласны с тем, что в случае признания нас (меня) Победителем аукциона либо нашего (моего) отказа от подписания протокола о результатах аукциона и от заключения договора аренды земельного участка в установленный законом срок, сумма внесенного нами задатка не возвращается.</w:t>
      </w:r>
    </w:p>
    <w:p w14:paraId="0C78A460"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5. С предварительными техническими условиями на подключение объекта к сетям инженерно-технического обеспечения, а также иными условиями, указанными в аукционной документации (извещении) ознакомлены.</w:t>
      </w:r>
    </w:p>
    <w:p w14:paraId="0B46B2D2"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6. Настоящей заявкой подтверждаем, что осмотр объекта (земельного участка) нами (мной) произведен, претензий по состоянию не имеется.</w:t>
      </w:r>
    </w:p>
    <w:p w14:paraId="3246E1C1"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7. Юридический адрес и банковские реквизиты участника аукциона: </w:t>
      </w:r>
    </w:p>
    <w:p w14:paraId="644F7D2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Банковские реквизиты Претендента (реквизиты банка для возврата задатка заполняются в обязательном порядке)</w:t>
      </w:r>
    </w:p>
    <w:p w14:paraId="18CEA8E0" w14:textId="170CC0A0"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__________________________________________________________________________________</w:t>
      </w:r>
    </w:p>
    <w:p w14:paraId="3D0D9C7D" w14:textId="0D3E3266"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Телефон: _______________________ </w:t>
      </w:r>
    </w:p>
    <w:p w14:paraId="4E394119"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8. С условиями проекта договора аренды земельного участка ознакомлены.</w:t>
      </w:r>
    </w:p>
    <w:p w14:paraId="5D721C5D" w14:textId="5F46770A" w:rsidR="00DB5364"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9.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10. Должность, Ф.И.О. уполномоченного лица ____________________________</w:t>
      </w:r>
    </w:p>
    <w:p w14:paraId="5CFBD771" w14:textId="79AF8444"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Подпись _________________________</w:t>
      </w:r>
    </w:p>
    <w:p w14:paraId="4484E730" w14:textId="64AB9EFD" w:rsidR="005B6E08" w:rsidRPr="005B6E08" w:rsidRDefault="005B6E08" w:rsidP="005B6E08">
      <w:pPr>
        <w:suppressAutoHyphens/>
        <w:spacing w:after="0" w:line="240" w:lineRule="auto"/>
        <w:ind w:firstLine="72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lastRenderedPageBreak/>
        <w:t xml:space="preserve">На участие в аукционе по продаже права на заключение договора аренды земельного участка с кадастровым номером </w:t>
      </w:r>
      <w:r w:rsidR="004961BB" w:rsidRPr="004961BB">
        <w:rPr>
          <w:rFonts w:ascii="Times New Roman" w:eastAsia="Times New Roman" w:hAnsi="Times New Roman" w:cs="Times New Roman"/>
          <w:b/>
          <w:kern w:val="0"/>
          <w:sz w:val="24"/>
          <w:szCs w:val="24"/>
          <w:lang w:eastAsia="ru-RU"/>
          <w14:ligatures w14:val="none"/>
        </w:rPr>
        <w:t>54:36:020201:1058</w:t>
      </w:r>
      <w:r w:rsidRPr="005B6E08">
        <w:rPr>
          <w:rFonts w:ascii="Times New Roman" w:eastAsia="Times New Roman" w:hAnsi="Times New Roman" w:cs="Times New Roman"/>
          <w:b/>
          <w:kern w:val="0"/>
          <w:sz w:val="24"/>
          <w:szCs w:val="24"/>
          <w:lang w:eastAsia="ru-RU"/>
          <w14:ligatures w14:val="none"/>
        </w:rPr>
        <w:t>.</w:t>
      </w:r>
    </w:p>
    <w:p w14:paraId="39A5EDCF"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2DA1021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Заявителем _____________________________________________________</w:t>
      </w:r>
    </w:p>
    <w:p w14:paraId="14D997FA"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прилагаются следующие документы:</w:t>
      </w:r>
    </w:p>
    <w:p w14:paraId="7AA81C12"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1E49DEF8" w14:textId="77777777" w:rsidR="005B6E08" w:rsidRPr="005B6E08" w:rsidRDefault="005B6E08" w:rsidP="005B6E08">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1) ________________________________________________________________________</w:t>
      </w:r>
    </w:p>
    <w:p w14:paraId="12FB9076" w14:textId="77777777" w:rsidR="005B6E08" w:rsidRPr="005B6E08" w:rsidRDefault="005B6E08" w:rsidP="005B6E08">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57E1B377"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 ________________________________________________________________________</w:t>
      </w:r>
    </w:p>
    <w:p w14:paraId="08AEC9B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347CC05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3)________________________________________________________________________</w:t>
      </w:r>
    </w:p>
    <w:p w14:paraId="30EB2A5D"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48C4EF1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4)________________________________________________________________________</w:t>
      </w:r>
    </w:p>
    <w:p w14:paraId="46149C12"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1FB43529"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5)________________________________________________________________________</w:t>
      </w:r>
    </w:p>
    <w:p w14:paraId="5F681878"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377FA4BC"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36DFA4C7"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Подпись Претендента (его полномочного представителя)</w:t>
      </w:r>
    </w:p>
    <w:p w14:paraId="3CC13006"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w:t>
      </w:r>
    </w:p>
    <w:p w14:paraId="5A5C25D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1C24131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Дата подачи заявки: _____________________________</w:t>
      </w:r>
    </w:p>
    <w:p w14:paraId="2EFCB0AC"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2F12781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2971B98"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p>
    <w:p w14:paraId="2A0A8A5C"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p>
    <w:p w14:paraId="716AB3E0"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w:t>
      </w:r>
    </w:p>
    <w:p w14:paraId="25838B04"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278EEF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4757E9C"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A86F593"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687C625"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1C946B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1A9D88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BE59AC5"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26F79F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9A5FA0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F75B277"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14C437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5C5FE74"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7BFA57E"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E3CDA0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F84C669"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3BC86C2"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28A876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77A87A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2B44707"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9159429"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5BE1C0B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EAADB75"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BB2136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9A073F2" w14:textId="77777777" w:rsid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2F1FE58"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B8CF70A" w14:textId="4AC150BA" w:rsidR="005B6E08" w:rsidRPr="005B6E08" w:rsidRDefault="005B6E0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kern w:val="0"/>
          <w:sz w:val="24"/>
          <w:szCs w:val="24"/>
          <w:lang w:eastAsia="ru-RU"/>
          <w14:ligatures w14:val="none"/>
        </w:rPr>
        <w:lastRenderedPageBreak/>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t xml:space="preserve"> </w:t>
      </w:r>
      <w:r>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П</w:t>
      </w:r>
      <w:r w:rsidR="00B30015">
        <w:rPr>
          <w:rFonts w:ascii="Times New Roman" w:eastAsia="Times New Roman" w:hAnsi="Times New Roman" w:cs="Times New Roman"/>
          <w:bCs/>
          <w:kern w:val="0"/>
          <w:sz w:val="28"/>
          <w:szCs w:val="28"/>
          <w:lang w:eastAsia="ru-RU"/>
          <w14:ligatures w14:val="none"/>
        </w:rPr>
        <w:t>риложение</w:t>
      </w:r>
      <w:r w:rsidRPr="005B6E08">
        <w:rPr>
          <w:rFonts w:ascii="Times New Roman" w:eastAsia="Times New Roman" w:hAnsi="Times New Roman" w:cs="Times New Roman"/>
          <w:bCs/>
          <w:kern w:val="0"/>
          <w:sz w:val="28"/>
          <w:szCs w:val="28"/>
          <w:lang w:eastAsia="ru-RU"/>
          <w14:ligatures w14:val="none"/>
        </w:rPr>
        <w:t xml:space="preserve"> к Условиям аукциона</w:t>
      </w:r>
    </w:p>
    <w:p w14:paraId="09EDF24F" w14:textId="39112B90" w:rsidR="005B6E08" w:rsidRPr="005B6E08" w:rsidRDefault="00E64DD0" w:rsidP="005B6E08">
      <w:pPr>
        <w:suppressAutoHyphens/>
        <w:spacing w:after="0" w:line="240" w:lineRule="auto"/>
        <w:ind w:left="3600" w:firstLine="720"/>
        <w:jc w:val="center"/>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005B6E08" w:rsidRPr="005B6E08">
        <w:rPr>
          <w:rFonts w:ascii="Times New Roman" w:eastAsia="Times New Roman" w:hAnsi="Times New Roman" w:cs="Times New Roman"/>
          <w:bCs/>
          <w:kern w:val="0"/>
          <w:sz w:val="28"/>
          <w:szCs w:val="28"/>
          <w:lang w:eastAsia="ru-RU"/>
          <w14:ligatures w14:val="none"/>
        </w:rPr>
        <w:t xml:space="preserve">по продаже права на заключение </w:t>
      </w:r>
    </w:p>
    <w:p w14:paraId="0875729B" w14:textId="22EEA52B" w:rsidR="005B6E08" w:rsidRPr="005B6E08" w:rsidRDefault="005B6E08" w:rsidP="005B6E08">
      <w:pPr>
        <w:suppressAutoHyphens/>
        <w:spacing w:after="0" w:line="240" w:lineRule="auto"/>
        <w:ind w:left="2880"/>
        <w:jc w:val="center"/>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ab/>
        <w:t xml:space="preserve">      </w:t>
      </w:r>
      <w:r w:rsidRPr="005B6E08">
        <w:rPr>
          <w:rFonts w:ascii="Times New Roman" w:eastAsia="Times New Roman" w:hAnsi="Times New Roman" w:cs="Times New Roman"/>
          <w:bCs/>
          <w:kern w:val="0"/>
          <w:sz w:val="28"/>
          <w:szCs w:val="28"/>
          <w:lang w:eastAsia="ru-RU"/>
          <w14:ligatures w14:val="none"/>
        </w:rPr>
        <w:tab/>
        <w:t xml:space="preserve">       </w:t>
      </w:r>
      <w:r w:rsidR="00E64DD0">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договора аренды земельного участка</w:t>
      </w:r>
    </w:p>
    <w:p w14:paraId="1CBA56BD" w14:textId="77777777" w:rsidR="005B6E08" w:rsidRPr="005B6E08" w:rsidRDefault="005B6E08" w:rsidP="005B6E08">
      <w:pPr>
        <w:spacing w:after="0" w:line="240" w:lineRule="auto"/>
        <w:rPr>
          <w:rFonts w:ascii="Times New Roman" w:eastAsia="Times New Roman" w:hAnsi="Times New Roman" w:cs="Times New Roman"/>
          <w:b/>
          <w:kern w:val="0"/>
          <w:sz w:val="24"/>
          <w:szCs w:val="24"/>
          <w:lang w:eastAsia="ru-RU"/>
          <w14:ligatures w14:val="none"/>
        </w:rPr>
      </w:pPr>
    </w:p>
    <w:p w14:paraId="339E4D81" w14:textId="77777777" w:rsidR="005B6E08" w:rsidRPr="005B6E08" w:rsidRDefault="005B6E08" w:rsidP="005B6E08">
      <w:pPr>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ДОГОВОР №___________</w:t>
      </w:r>
    </w:p>
    <w:p w14:paraId="5B101438" w14:textId="77777777" w:rsidR="005B6E08" w:rsidRPr="005B6E08" w:rsidRDefault="005B6E08" w:rsidP="005B6E08">
      <w:pPr>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аренды земельного участка</w:t>
      </w:r>
    </w:p>
    <w:p w14:paraId="12E497B1" w14:textId="77777777" w:rsidR="005B6E08" w:rsidRPr="005B6E08" w:rsidRDefault="005B6E08" w:rsidP="005B6E08">
      <w:pPr>
        <w:spacing w:after="0" w:line="240" w:lineRule="auto"/>
        <w:rPr>
          <w:rFonts w:ascii="Times New Roman" w:eastAsia="Times New Roman" w:hAnsi="Times New Roman" w:cs="Times New Roman"/>
          <w:b/>
          <w:kern w:val="0"/>
          <w:sz w:val="24"/>
          <w:szCs w:val="24"/>
          <w:lang w:eastAsia="ru-RU"/>
          <w14:ligatures w14:val="none"/>
        </w:rPr>
      </w:pPr>
    </w:p>
    <w:p w14:paraId="669C11A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Новосибирская область</w:t>
      </w:r>
    </w:p>
    <w:p w14:paraId="0C5D2D66" w14:textId="035B2A42"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г. Обь</w:t>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t xml:space="preserve">      </w:t>
      </w:r>
      <w:r>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«___» ___________  202</w:t>
      </w:r>
      <w:r w:rsidR="00573718">
        <w:rPr>
          <w:rFonts w:ascii="Times New Roman" w:eastAsia="Times New Roman" w:hAnsi="Times New Roman" w:cs="Times New Roman"/>
          <w:kern w:val="0"/>
          <w:sz w:val="24"/>
          <w:szCs w:val="24"/>
          <w:lang w:eastAsia="ru-RU"/>
          <w14:ligatures w14:val="none"/>
        </w:rPr>
        <w:t>5</w:t>
      </w:r>
      <w:r w:rsidRPr="005B6E08">
        <w:rPr>
          <w:rFonts w:ascii="Times New Roman" w:eastAsia="Times New Roman" w:hAnsi="Times New Roman" w:cs="Times New Roman"/>
          <w:kern w:val="0"/>
          <w:sz w:val="24"/>
          <w:szCs w:val="24"/>
          <w:lang w:eastAsia="ru-RU"/>
          <w14:ligatures w14:val="none"/>
        </w:rPr>
        <w:t xml:space="preserve"> г.</w:t>
      </w:r>
    </w:p>
    <w:p w14:paraId="6DA368B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01A00D1" w14:textId="71E64A16"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Администрация города Оби Новосибирской области,  именуемая в дальнейшем</w:t>
      </w:r>
      <w:r w:rsidRPr="005B6E08">
        <w:rPr>
          <w:rFonts w:ascii="Times New Roman" w:eastAsia="Times New Roman" w:hAnsi="Times New Roman" w:cs="Times New Roman"/>
          <w:b/>
          <w:bCs/>
          <w:kern w:val="0"/>
          <w:sz w:val="24"/>
          <w:szCs w:val="24"/>
          <w:lang w:eastAsia="ru-RU"/>
          <w14:ligatures w14:val="none"/>
        </w:rPr>
        <w:t xml:space="preserve"> «Арендодатель»,</w:t>
      </w:r>
      <w:r w:rsidRPr="005B6E08">
        <w:rPr>
          <w:rFonts w:ascii="Times New Roman" w:eastAsia="Times New Roman" w:hAnsi="Times New Roman" w:cs="Times New Roman"/>
          <w:b/>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в лице главы города </w:t>
      </w:r>
      <w:r w:rsidRPr="005B6E08">
        <w:rPr>
          <w:rFonts w:ascii="Times New Roman" w:eastAsia="Times New Roman" w:hAnsi="Times New Roman" w:cs="Times New Roman"/>
          <w:b/>
          <w:kern w:val="0"/>
          <w:sz w:val="24"/>
          <w:szCs w:val="24"/>
          <w:lang w:eastAsia="ru-RU"/>
          <w14:ligatures w14:val="none"/>
        </w:rPr>
        <w:t>Буковинина Павла Витальевича</w:t>
      </w:r>
      <w:r w:rsidRPr="005B6E08">
        <w:rPr>
          <w:rFonts w:ascii="Times New Roman" w:eastAsia="Times New Roman" w:hAnsi="Times New Roman" w:cs="Times New Roman"/>
          <w:kern w:val="0"/>
          <w:sz w:val="24"/>
          <w:szCs w:val="24"/>
          <w:lang w:eastAsia="ru-RU"/>
          <w14:ligatures w14:val="none"/>
        </w:rPr>
        <w:t xml:space="preserve">, действующего на основании Устава муниципального образования городского округа города Оби Новосибирской области, с одной стороны, и  _________________ (в лице _____________, действующего на основании Устава), именуемое в дальнейшем </w:t>
      </w:r>
      <w:r w:rsidRPr="005B6E08">
        <w:rPr>
          <w:rFonts w:ascii="Times New Roman" w:eastAsia="Times New Roman" w:hAnsi="Times New Roman" w:cs="Times New Roman"/>
          <w:b/>
          <w:kern w:val="0"/>
          <w:sz w:val="24"/>
          <w:szCs w:val="24"/>
          <w:lang w:eastAsia="ru-RU"/>
          <w14:ligatures w14:val="none"/>
        </w:rPr>
        <w:t>«Арендатор»</w:t>
      </w:r>
      <w:r w:rsidRPr="005B6E08">
        <w:rPr>
          <w:rFonts w:ascii="Times New Roman" w:eastAsia="Times New Roman" w:hAnsi="Times New Roman" w:cs="Times New Roman"/>
          <w:kern w:val="0"/>
          <w:sz w:val="24"/>
          <w:szCs w:val="24"/>
          <w:lang w:eastAsia="ru-RU"/>
          <w14:ligatures w14:val="none"/>
        </w:rPr>
        <w:t xml:space="preserve">, с другой стороны, на основании решения комиссии о результатах аукциона </w:t>
      </w:r>
      <w:r w:rsidRPr="005B6E08">
        <w:rPr>
          <w:rFonts w:ascii="Times New Roman" w:eastAsia="Times New Roman" w:hAnsi="Times New Roman" w:cs="Times New Roman"/>
          <w:bCs/>
          <w:kern w:val="0"/>
          <w:sz w:val="24"/>
          <w:szCs w:val="24"/>
          <w:lang w:eastAsia="ru-RU"/>
          <w14:ligatures w14:val="none"/>
        </w:rPr>
        <w:t>по продаже права на заключение договора аренды земельного участка</w:t>
      </w:r>
      <w:r w:rsidRPr="005B6E08">
        <w:rPr>
          <w:rFonts w:ascii="Times New Roman" w:eastAsia="Times New Roman" w:hAnsi="Times New Roman" w:cs="Times New Roman"/>
          <w:kern w:val="0"/>
          <w:sz w:val="24"/>
          <w:szCs w:val="24"/>
          <w:lang w:eastAsia="ru-RU"/>
          <w14:ligatures w14:val="none"/>
        </w:rPr>
        <w:t>, проведенного __________ 202</w:t>
      </w:r>
      <w:r w:rsidR="00573718">
        <w:rPr>
          <w:rFonts w:ascii="Times New Roman" w:eastAsia="Times New Roman" w:hAnsi="Times New Roman" w:cs="Times New Roman"/>
          <w:kern w:val="0"/>
          <w:sz w:val="24"/>
          <w:szCs w:val="24"/>
          <w:lang w:eastAsia="ru-RU"/>
          <w14:ligatures w14:val="none"/>
        </w:rPr>
        <w:t>5</w:t>
      </w:r>
      <w:r w:rsidRPr="005B6E08">
        <w:rPr>
          <w:rFonts w:ascii="Times New Roman" w:eastAsia="Times New Roman" w:hAnsi="Times New Roman" w:cs="Times New Roman"/>
          <w:kern w:val="0"/>
          <w:sz w:val="24"/>
          <w:szCs w:val="24"/>
          <w:lang w:eastAsia="ru-RU"/>
          <w14:ligatures w14:val="none"/>
        </w:rPr>
        <w:t xml:space="preserve"> г., подписали настоящий Договор о нижеследующем:</w:t>
      </w:r>
    </w:p>
    <w:p w14:paraId="409E1AE8"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Предмет Договора</w:t>
      </w:r>
    </w:p>
    <w:p w14:paraId="0C7B0CFA" w14:textId="1E5316B5"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1.1. Арендодатель предоставляет, а Арендатор принимает за плату во временное владение и пользование земельный участок из категории земель «зе</w:t>
      </w:r>
      <w:r w:rsidRPr="005B6E08">
        <w:rPr>
          <w:rFonts w:ascii="Times New Roman" w:eastAsia="Times New Roman" w:hAnsi="Times New Roman" w:cs="Times New Roman"/>
          <w:kern w:val="0"/>
          <w:sz w:val="24"/>
          <w:szCs w:val="24"/>
          <w:lang w:eastAsia="ru-RU"/>
          <w14:ligatures w14:val="none"/>
        </w:rPr>
        <w:t>мли</w:t>
      </w:r>
      <w:r w:rsidRPr="005B6E08">
        <w:rPr>
          <w:rFonts w:ascii="Times New Roman" w:eastAsia="Times New Roman" w:hAnsi="Times New Roman" w:cs="Times New Roman"/>
          <w:b/>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населенных пунктов», с кадастровым номером </w:t>
      </w:r>
      <w:r w:rsidR="004961BB" w:rsidRPr="004961BB">
        <w:rPr>
          <w:rFonts w:ascii="Times New Roman" w:eastAsia="Times New Roman" w:hAnsi="Times New Roman" w:cs="Times New Roman"/>
          <w:kern w:val="0"/>
          <w:sz w:val="24"/>
          <w:szCs w:val="24"/>
          <w:lang w:eastAsia="ru-RU"/>
          <w14:ligatures w14:val="none"/>
        </w:rPr>
        <w:t>54:36:020201:1058, площадью 6 713 кв.м., местоположение: Российская Федерация, Новосибирская область, город Обь, разрешенное использование – Среднеэтажная жилая застройка (2.5), многоэтажная жилая застройка (высотная застройка) (2.6), магазины (4.4), общественное питание (4.6), коммунальное обслуживание (3.1)</w:t>
      </w:r>
      <w:r w:rsidR="004961BB">
        <w:rPr>
          <w:rFonts w:ascii="Times New Roman" w:eastAsia="Times New Roman" w:hAnsi="Times New Roman" w:cs="Times New Roman"/>
          <w:kern w:val="0"/>
          <w:sz w:val="24"/>
          <w:szCs w:val="24"/>
          <w:lang w:eastAsia="ru-RU"/>
          <w14:ligatures w14:val="none"/>
        </w:rPr>
        <w:t>,</w:t>
      </w:r>
      <w:r w:rsidRPr="005B6E08">
        <w:rPr>
          <w:rFonts w:ascii="Times New Roman" w:eastAsia="Times New Roman" w:hAnsi="Times New Roman" w:cs="Times New Roman"/>
          <w:kern w:val="0"/>
          <w:sz w:val="24"/>
          <w:szCs w:val="24"/>
          <w:lang w:eastAsia="ru-RU"/>
          <w14:ligatures w14:val="none"/>
        </w:rPr>
        <w:t xml:space="preserve"> в соответствии с генеральным планом города Оби Новосибирской области, в границах, указанных в Выписке из единого государственного реестра недвижимости, приложенной к настоящему договору и являющимся его неотъемлемой частью (приложение 1).</w:t>
      </w:r>
    </w:p>
    <w:p w14:paraId="07EEB8CF" w14:textId="72A094E6"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1.2. Установлены обременения в отношении земельного участка - нет. </w:t>
      </w:r>
    </w:p>
    <w:p w14:paraId="6C349BB0"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Арендная плата</w:t>
      </w:r>
    </w:p>
    <w:p w14:paraId="39459B82"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2.1.</w:t>
      </w:r>
      <w:r w:rsidRPr="005B6E08">
        <w:rPr>
          <w:rFonts w:ascii="Times New Roman" w:eastAsia="Times New Roman" w:hAnsi="Times New Roman" w:cs="Times New Roman"/>
          <w:kern w:val="0"/>
          <w:sz w:val="24"/>
          <w:szCs w:val="24"/>
          <w:lang w:eastAsia="ru-RU"/>
          <w14:ligatures w14:val="none"/>
        </w:rPr>
        <w:tab/>
        <w:t>Размер годовой арендной платы по итогам аукциона составил ________ рублей __ копеек.</w:t>
      </w:r>
    </w:p>
    <w:p w14:paraId="3E6BABB5"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Годовой размер арендной платы, определенной по результатам торгов, устанавливается сроком на 12 месяцев с даты подписания заключенного по результатам торгов договора аренды земельного участка. В дальнейшем по истечении 12 месяцев с даты подписания договора заключенного по результатам торгов договора аренды земельного участка, размер арендной платы за земельный участок изменяется ежегодно путём корректировки на размер уровня инфляции, установленного в федеральном законе о федеральном бюджете на очередной финансовый год и плановый период и не чаще одного раза в год.</w:t>
      </w:r>
    </w:p>
    <w:p w14:paraId="43A724A8"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Изменение размера арендной платы путём корректировки на размер уровня инфляции на текущий финансовый год осуществляется Арендодателем в одностороннем порядке с предварительным уведомлением Арендатора. Размер уровня инфляции применяется ежегодно по состоянию на начало очередного финансового года.</w:t>
      </w:r>
    </w:p>
    <w:p w14:paraId="7E361C11"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Уведомлением Арендатора об изменении размера арендной платы путем корректировки на размер уровня инфляции является:</w:t>
      </w:r>
    </w:p>
    <w:p w14:paraId="7CDFAC9C"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опубликование (первая публикация) в «Парламентской газете», «Российской газете» или «Собрании законодательства Российской Федерации», «Официальном интернет-портале правовой информации» (www.pravo.gov.ru) федерального закона о федеральном бюджете на очередной финансовый год и плановый период;</w:t>
      </w:r>
    </w:p>
    <w:p w14:paraId="2BEDE75E"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размещение на официальном сайте Арендодателя информационного сообщения о корректировке размера арендной платы на размер уровня инфляции, либо направление Арендодателем соответствующего уведомления в адрес Арендатора посредством почтовой связи.</w:t>
      </w:r>
    </w:p>
    <w:p w14:paraId="60D1BD04"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lastRenderedPageBreak/>
        <w:t>В случае изменения размера арендной платы путем корректировки на размер уровня инфляции новый размер арендной платы устанавливается с 01 января очередного года.</w:t>
      </w:r>
    </w:p>
    <w:p w14:paraId="694D214F" w14:textId="77777777" w:rsid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Изменение арендной платы путем корректировки не требует составления дополнительного соглашения к настоящему договору. </w:t>
      </w:r>
    </w:p>
    <w:p w14:paraId="04C49676" w14:textId="77777777" w:rsidR="009D6FC7" w:rsidRPr="00EC126D" w:rsidRDefault="009D6FC7" w:rsidP="009D6FC7">
      <w:pPr>
        <w:pStyle w:val="af4"/>
        <w:shd w:val="clear" w:color="auto" w:fill="FFFFFF"/>
        <w:autoSpaceDE w:val="0"/>
        <w:autoSpaceDN w:val="0"/>
        <w:adjustRightInd w:val="0"/>
        <w:spacing w:before="0" w:beforeAutospacing="0" w:after="0" w:afterAutospacing="0"/>
        <w:ind w:firstLine="708"/>
        <w:jc w:val="both"/>
        <w:rPr>
          <w:color w:val="000000"/>
        </w:rPr>
      </w:pPr>
      <w:r w:rsidRPr="00EC126D">
        <w:rPr>
          <w:color w:val="000000"/>
        </w:rPr>
        <w:t>Арендодатель вправе изменить арендную плату в связи с изменением рыночной стоимости права аренды земельного участка, но не чаще чем 1 раз в 3 года и не ранее чем через 3 года после заключения договора аренды земельного участка.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и не ранее чем через 3 года после заключения договора аренды земельного участка</w:t>
      </w:r>
      <w:r>
        <w:rPr>
          <w:color w:val="000000"/>
        </w:rPr>
        <w:t>, путем заключения дополнительного соглашения к договору аренды.</w:t>
      </w:r>
    </w:p>
    <w:p w14:paraId="56E86EC1" w14:textId="6464EA00" w:rsidR="009D6FC7" w:rsidRPr="009D6FC7" w:rsidRDefault="009D6FC7" w:rsidP="009D6FC7">
      <w:pPr>
        <w:pStyle w:val="af4"/>
        <w:shd w:val="clear" w:color="auto" w:fill="FFFFFF"/>
        <w:autoSpaceDE w:val="0"/>
        <w:autoSpaceDN w:val="0"/>
        <w:adjustRightInd w:val="0"/>
        <w:spacing w:before="0" w:beforeAutospacing="0" w:after="0" w:afterAutospacing="0"/>
        <w:ind w:firstLine="708"/>
        <w:jc w:val="both"/>
        <w:rPr>
          <w:color w:val="000000"/>
          <w:highlight w:val="yellow"/>
        </w:rPr>
      </w:pPr>
      <w:r w:rsidRPr="00335D3A">
        <w:rPr>
          <w:color w:val="000000"/>
        </w:rPr>
        <w:t>В</w:t>
      </w:r>
      <w:r>
        <w:rPr>
          <w:color w:val="000000"/>
        </w:rPr>
        <w:t xml:space="preserve"> год</w:t>
      </w:r>
      <w:r w:rsidRPr="00335D3A">
        <w:rPr>
          <w:color w:val="000000"/>
        </w:rPr>
        <w:t xml:space="preserve"> изменения рыночной стоимости </w:t>
      </w:r>
      <w:r w:rsidRPr="00EC126D">
        <w:rPr>
          <w:color w:val="000000"/>
        </w:rPr>
        <w:t>в связи с изменением рыночной стоимости</w:t>
      </w:r>
      <w:r w:rsidRPr="00335D3A">
        <w:rPr>
          <w:color w:val="000000"/>
        </w:rPr>
        <w:t xml:space="preserve"> права аренды земельного участка размер уровня инфляции</w:t>
      </w:r>
      <w:r w:rsidRPr="00EC126D">
        <w:rPr>
          <w:color w:val="000000"/>
        </w:rPr>
        <w:t>, не применяется.</w:t>
      </w:r>
    </w:p>
    <w:p w14:paraId="4F03D241"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Арендная плата по настоящему Договору не может быть пересмотрена сторонами в сторону уменьшения.</w:t>
      </w:r>
    </w:p>
    <w:p w14:paraId="60A5D96F"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2.2. Арендная плата по настоящему договору исчисляется с момента подписания его сторонами. При расторжении договора арендная плата подлежит внесению Арендатором до момента государственной регистрации прекращения права аренды.</w:t>
      </w:r>
    </w:p>
    <w:p w14:paraId="55935EA6"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2.3. Арендатор вносит арендную плату ежемесячно не позднее первого числа первого месяца следующего за расчетными равными долями по 1/12 в безналичном порядке путем перечисления указанной в п. 2.1 суммы денежных средств на счет </w:t>
      </w:r>
      <w:r w:rsidRPr="005B6E08">
        <w:rPr>
          <w:rFonts w:ascii="Times New Roman" w:eastAsia="Times New Roman" w:hAnsi="Times New Roman" w:cs="Times New Roman"/>
          <w:b/>
          <w:bCs/>
          <w:kern w:val="0"/>
          <w:sz w:val="24"/>
          <w:szCs w:val="24"/>
          <w:lang w:eastAsia="ru-RU"/>
          <w14:ligatures w14:val="none"/>
        </w:rPr>
        <w:t>№ 03100643000000015100, Кор. счет 40102810445370000043, СИБИРСКОЕ ГУ БАНКА РОССИИ//УФК по Новосибирской области г. Новосибирск, БИК 015004950, Получатель платежа: УФК по Новосибирской области (администрация города Оби Новосибирской области л/с 04513018550), ИНН 5448107718, КПП 544801001,  ОКТМО 50717000, КБК 730 111 05012 04 0000 120</w:t>
      </w:r>
      <w:r w:rsidRPr="005B6E08">
        <w:rPr>
          <w:rFonts w:ascii="Times New Roman" w:eastAsia="Times New Roman" w:hAnsi="Times New Roman" w:cs="Times New Roman"/>
          <w:kern w:val="0"/>
          <w:sz w:val="24"/>
          <w:szCs w:val="24"/>
          <w:lang w:eastAsia="ru-RU"/>
          <w14:ligatures w14:val="none"/>
        </w:rPr>
        <w:t>, в поле «Назначение платежа» указать «Арендная плата и поступления от продажи права на заключение договоров аренды земельных участков, государственная собственность на которые не разграничена», договор №__________ от ___________20__ г. за период _____________.</w:t>
      </w:r>
    </w:p>
    <w:p w14:paraId="11A2F2A7" w14:textId="49507770"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2.4. Расчет арендной платы определен на основании отчета Отчёта об оценке от </w:t>
      </w:r>
      <w:r w:rsidR="004961BB">
        <w:rPr>
          <w:rFonts w:ascii="Times New Roman" w:eastAsia="Times New Roman" w:hAnsi="Times New Roman" w:cs="Times New Roman"/>
          <w:kern w:val="0"/>
          <w:sz w:val="24"/>
          <w:szCs w:val="24"/>
          <w:lang w:eastAsia="ru-RU"/>
          <w14:ligatures w14:val="none"/>
        </w:rPr>
        <w:t>17</w:t>
      </w:r>
      <w:r w:rsidRPr="005B6E08">
        <w:rPr>
          <w:rFonts w:ascii="Times New Roman" w:eastAsia="Times New Roman" w:hAnsi="Times New Roman" w:cs="Times New Roman"/>
          <w:kern w:val="0"/>
          <w:sz w:val="24"/>
          <w:szCs w:val="24"/>
          <w:lang w:eastAsia="ru-RU"/>
          <w14:ligatures w14:val="none"/>
        </w:rPr>
        <w:t>.</w:t>
      </w:r>
      <w:r w:rsidR="004961BB">
        <w:rPr>
          <w:rFonts w:ascii="Times New Roman" w:eastAsia="Times New Roman" w:hAnsi="Times New Roman" w:cs="Times New Roman"/>
          <w:kern w:val="0"/>
          <w:sz w:val="24"/>
          <w:szCs w:val="24"/>
          <w:lang w:eastAsia="ru-RU"/>
          <w14:ligatures w14:val="none"/>
        </w:rPr>
        <w:t>03</w:t>
      </w:r>
      <w:r w:rsidRPr="005B6E08">
        <w:rPr>
          <w:rFonts w:ascii="Times New Roman" w:eastAsia="Times New Roman" w:hAnsi="Times New Roman" w:cs="Times New Roman"/>
          <w:kern w:val="0"/>
          <w:sz w:val="24"/>
          <w:szCs w:val="24"/>
          <w:lang w:eastAsia="ru-RU"/>
          <w14:ligatures w14:val="none"/>
        </w:rPr>
        <w:t>.202</w:t>
      </w:r>
      <w:r w:rsidR="004961BB">
        <w:rPr>
          <w:rFonts w:ascii="Times New Roman" w:eastAsia="Times New Roman" w:hAnsi="Times New Roman" w:cs="Times New Roman"/>
          <w:kern w:val="0"/>
          <w:sz w:val="24"/>
          <w:szCs w:val="24"/>
          <w:lang w:eastAsia="ru-RU"/>
          <w14:ligatures w14:val="none"/>
        </w:rPr>
        <w:t>5</w:t>
      </w:r>
      <w:r w:rsidRPr="005B6E08">
        <w:rPr>
          <w:rFonts w:ascii="Times New Roman" w:eastAsia="Times New Roman" w:hAnsi="Times New Roman" w:cs="Times New Roman"/>
          <w:kern w:val="0"/>
          <w:sz w:val="24"/>
          <w:szCs w:val="24"/>
          <w:lang w:eastAsia="ru-RU"/>
          <w14:ligatures w14:val="none"/>
        </w:rPr>
        <w:t xml:space="preserve"> № </w:t>
      </w:r>
      <w:r w:rsidR="004961BB">
        <w:rPr>
          <w:rFonts w:ascii="Times New Roman" w:eastAsia="Times New Roman" w:hAnsi="Times New Roman" w:cs="Times New Roman"/>
          <w:kern w:val="0"/>
          <w:sz w:val="24"/>
          <w:szCs w:val="24"/>
          <w:lang w:eastAsia="ru-RU"/>
          <w14:ligatures w14:val="none"/>
        </w:rPr>
        <w:t>41</w:t>
      </w:r>
      <w:r w:rsidRPr="005B6E08">
        <w:rPr>
          <w:rFonts w:ascii="Times New Roman" w:eastAsia="Times New Roman" w:hAnsi="Times New Roman" w:cs="Times New Roman"/>
          <w:kern w:val="0"/>
          <w:sz w:val="24"/>
          <w:szCs w:val="24"/>
          <w:lang w:eastAsia="ru-RU"/>
          <w14:ligatures w14:val="none"/>
        </w:rPr>
        <w:t>/1-2</w:t>
      </w:r>
      <w:r w:rsidR="004961BB">
        <w:rPr>
          <w:rFonts w:ascii="Times New Roman" w:eastAsia="Times New Roman" w:hAnsi="Times New Roman" w:cs="Times New Roman"/>
          <w:kern w:val="0"/>
          <w:sz w:val="24"/>
          <w:szCs w:val="24"/>
          <w:lang w:eastAsia="ru-RU"/>
          <w14:ligatures w14:val="none"/>
        </w:rPr>
        <w:t>5</w:t>
      </w:r>
      <w:r w:rsidRPr="005B6E08">
        <w:rPr>
          <w:rFonts w:ascii="Times New Roman" w:eastAsia="Times New Roman" w:hAnsi="Times New Roman" w:cs="Times New Roman"/>
          <w:kern w:val="0"/>
          <w:sz w:val="24"/>
          <w:szCs w:val="24"/>
          <w:lang w:eastAsia="ru-RU"/>
          <w14:ligatures w14:val="none"/>
        </w:rPr>
        <w:t>-</w:t>
      </w:r>
      <w:r w:rsidR="004961BB">
        <w:rPr>
          <w:rFonts w:ascii="Times New Roman" w:eastAsia="Times New Roman" w:hAnsi="Times New Roman" w:cs="Times New Roman"/>
          <w:kern w:val="0"/>
          <w:sz w:val="24"/>
          <w:szCs w:val="24"/>
          <w:lang w:eastAsia="ru-RU"/>
          <w14:ligatures w14:val="none"/>
        </w:rPr>
        <w:t>09</w:t>
      </w:r>
      <w:r w:rsidRPr="005B6E08">
        <w:rPr>
          <w:rFonts w:ascii="Times New Roman" w:eastAsia="Times New Roman" w:hAnsi="Times New Roman" w:cs="Times New Roman"/>
          <w:kern w:val="0"/>
          <w:sz w:val="24"/>
          <w:szCs w:val="24"/>
          <w:lang w:eastAsia="ru-RU"/>
          <w14:ligatures w14:val="none"/>
        </w:rPr>
        <w:t>-ЕИ, и итогов проведения аукциона.</w:t>
      </w:r>
    </w:p>
    <w:p w14:paraId="3343BD2C"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2.5. Арендатор самостоятельно в установленном порядке производит уплату в отделение Федерального Казначейства РФ по месту регистрации НДС.</w:t>
      </w:r>
    </w:p>
    <w:p w14:paraId="48BD05EB"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2.6. Обязательство по внесению платежей по настоящему Договору считается исполненным с момента поступления денежных средств на расчетный счет Арендатора в отделении Федерального Казначейства РФ. </w:t>
      </w:r>
    </w:p>
    <w:p w14:paraId="02CBFC0D" w14:textId="57444F3C"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2.7. Поступающие платежи по настоящему договору, в случае наличия у Арендатора задолженности по арендной плате по настоящему договору, учитываются Арендодателем в следующем порядке: в первую очередь погашается задолженность прошлых периодов, затем погашаются пени по задолженности, вне зависимости от назначения платежа, указанного в платежном документе.</w:t>
      </w:r>
    </w:p>
    <w:p w14:paraId="66913126"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Права и обязанности сторон</w:t>
      </w:r>
    </w:p>
    <w:p w14:paraId="6B176203"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3.1 Арендодатель имеет право:</w:t>
      </w:r>
    </w:p>
    <w:p w14:paraId="7B17EA72"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3.1.1. досрочно расторгнуть настоящий договор в порядке и в случаях, предусмотренных законодательством РФ, настоящим договором;</w:t>
      </w:r>
    </w:p>
    <w:p w14:paraId="5F8A2434"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3.1.2. на беспрепятственный доступ на территорию земельного участка с целью его осмотра на предмет соблюдения условий настоящего договора;</w:t>
      </w:r>
    </w:p>
    <w:p w14:paraId="519BC46B"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14:paraId="5FCB1B6E"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3.2. </w:t>
      </w:r>
      <w:r w:rsidRPr="005B6E08">
        <w:rPr>
          <w:rFonts w:ascii="Times New Roman" w:eastAsia="Times New Roman" w:hAnsi="Times New Roman" w:cs="Times New Roman"/>
          <w:b/>
          <w:bCs/>
          <w:color w:val="000000"/>
          <w:kern w:val="0"/>
          <w:sz w:val="24"/>
          <w:szCs w:val="24"/>
          <w:lang w:eastAsia="ru-RU"/>
          <w14:ligatures w14:val="none"/>
        </w:rPr>
        <w:t>Арендодатель обязан:</w:t>
      </w:r>
    </w:p>
    <w:p w14:paraId="0DE82DA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3.2.1. выполнять в полном объеме все условия настоящего договора;</w:t>
      </w:r>
    </w:p>
    <w:p w14:paraId="1F2BCEE3"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lastRenderedPageBreak/>
        <w:t>3.2.2. не вмешиваться в хозяйственную деятельность Арендатора, если она не противоречит условиям настоящего договора;</w:t>
      </w:r>
    </w:p>
    <w:p w14:paraId="6EAC99ED"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3.2.3. 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14:paraId="6E9A1387"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3.2.4. нести другие обязанности, предусмотренным законодательством РФ.</w:t>
      </w:r>
    </w:p>
    <w:p w14:paraId="27EC1AC1"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3.3. Арендатор имеет право:</w:t>
      </w:r>
    </w:p>
    <w:p w14:paraId="27CB2991"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3.3.1. использовать земельный участок на условиях, установленных настоящим договором;</w:t>
      </w:r>
    </w:p>
    <w:p w14:paraId="3806762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3.4. </w:t>
      </w:r>
      <w:r w:rsidRPr="005B6E08">
        <w:rPr>
          <w:rFonts w:ascii="Times New Roman" w:eastAsia="Times New Roman" w:hAnsi="Times New Roman" w:cs="Times New Roman"/>
          <w:b/>
          <w:bCs/>
          <w:color w:val="000000"/>
          <w:kern w:val="0"/>
          <w:sz w:val="24"/>
          <w:szCs w:val="24"/>
          <w:lang w:eastAsia="ru-RU"/>
          <w14:ligatures w14:val="none"/>
        </w:rPr>
        <w:t>Арендатор обязан:</w:t>
      </w:r>
    </w:p>
    <w:p w14:paraId="6AEF3471"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 выполнять в полном объеме все условия настоящего договора;</w:t>
      </w:r>
    </w:p>
    <w:p w14:paraId="75BBCC6F"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3.4.2. использовать земельный участок в соответствии с разрешенным использованием, в соответствии с законодательством РФ и настоящим договором;</w:t>
      </w:r>
    </w:p>
    <w:p w14:paraId="409EA20E" w14:textId="32544926"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3.4.3. оформить в установленном законодательством порядке разрешение на строительство в течение </w:t>
      </w:r>
      <w:r w:rsidR="008E5348">
        <w:rPr>
          <w:rFonts w:ascii="Times New Roman" w:eastAsia="Times New Roman" w:hAnsi="Times New Roman" w:cs="Times New Roman"/>
          <w:color w:val="000000"/>
          <w:kern w:val="0"/>
          <w:sz w:val="24"/>
          <w:szCs w:val="24"/>
          <w:lang w:eastAsia="ru-RU"/>
          <w14:ligatures w14:val="none"/>
        </w:rPr>
        <w:t>одного</w:t>
      </w:r>
      <w:r w:rsidR="00772D57">
        <w:rPr>
          <w:rFonts w:ascii="Times New Roman" w:eastAsia="Times New Roman" w:hAnsi="Times New Roman" w:cs="Times New Roman"/>
          <w:color w:val="000000"/>
          <w:kern w:val="0"/>
          <w:sz w:val="24"/>
          <w:szCs w:val="24"/>
          <w:lang w:eastAsia="ru-RU"/>
          <w14:ligatures w14:val="none"/>
        </w:rPr>
        <w:t xml:space="preserve"> </w:t>
      </w:r>
      <w:r w:rsidR="008E5348">
        <w:rPr>
          <w:rFonts w:ascii="Times New Roman" w:eastAsia="Times New Roman" w:hAnsi="Times New Roman" w:cs="Times New Roman"/>
          <w:color w:val="000000"/>
          <w:kern w:val="0"/>
          <w:sz w:val="24"/>
          <w:szCs w:val="24"/>
          <w:lang w:eastAsia="ru-RU"/>
          <w14:ligatures w14:val="none"/>
        </w:rPr>
        <w:t>года</w:t>
      </w:r>
      <w:r w:rsidRPr="005B6E08">
        <w:rPr>
          <w:rFonts w:ascii="Times New Roman" w:eastAsia="Times New Roman" w:hAnsi="Times New Roman" w:cs="Times New Roman"/>
          <w:color w:val="000000"/>
          <w:kern w:val="0"/>
          <w:sz w:val="24"/>
          <w:szCs w:val="24"/>
          <w:lang w:eastAsia="ru-RU"/>
          <w14:ligatures w14:val="none"/>
        </w:rPr>
        <w:t xml:space="preserve"> с момента заключения настоящего Договора;</w:t>
      </w:r>
    </w:p>
    <w:p w14:paraId="20BBC3F0"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3.4.4. 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14:paraId="5E588149"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3.4.5. не допускать ухудшения экологической обстановки на земельном участке и прилегающих территориях в результате своей деятельности, соблюдать действующие правила благоустройства, обеспечения чистоты и порядка на территории города Оби на прилегающей к объекту территории, в т.ч. обеспечить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своевременный вывоз бытового, природного и строительного мусора, пищевых отходов, тары и других загрязнителей;</w:t>
      </w:r>
    </w:p>
    <w:p w14:paraId="0464C91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14:paraId="2982CBE6"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3.4.7. своевременно и в установленном размере вносить арендную плату;</w:t>
      </w:r>
    </w:p>
    <w:p w14:paraId="19D502E9"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3.4.8. письменно в десятидневный срок уведомить Арендодателя об изменении своих реквизитов;</w:t>
      </w:r>
    </w:p>
    <w:p w14:paraId="1BDD5BA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3.4.9. письменно сообщить Арендодателю не позднее, чем за 3 (три) месяца о предстоящем освобождении участка при досрочном его освобождении;</w:t>
      </w:r>
    </w:p>
    <w:p w14:paraId="161188DC"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3.4.10. предоставлять копии документов об оплате арендной платы в администрацию города Оби не позднее 5 дней после даты внесения платежа, оговоренной в п</w:t>
      </w:r>
      <w:r w:rsidRPr="005B6E08">
        <w:rPr>
          <w:rFonts w:ascii="Times New Roman" w:eastAsia="Times New Roman" w:hAnsi="Times New Roman" w:cs="Times New Roman"/>
          <w:i/>
          <w:color w:val="000000"/>
          <w:kern w:val="0"/>
          <w:sz w:val="24"/>
          <w:szCs w:val="24"/>
          <w:lang w:eastAsia="ru-RU"/>
          <w14:ligatures w14:val="none"/>
        </w:rPr>
        <w:t>.</w:t>
      </w:r>
      <w:r w:rsidRPr="005B6E08">
        <w:rPr>
          <w:rFonts w:ascii="Times New Roman" w:eastAsia="Times New Roman" w:hAnsi="Times New Roman" w:cs="Times New Roman"/>
          <w:color w:val="000000"/>
          <w:kern w:val="0"/>
          <w:sz w:val="24"/>
          <w:szCs w:val="24"/>
          <w:lang w:eastAsia="ru-RU"/>
          <w14:ligatures w14:val="none"/>
        </w:rPr>
        <w:t>2.3 настоящего договора.</w:t>
      </w:r>
    </w:p>
    <w:p w14:paraId="39BC1113"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3.4.11. завершить строительство объекта до окончания срока действия настоящего договора;</w:t>
      </w:r>
    </w:p>
    <w:p w14:paraId="7EE7E5BB" w14:textId="77777777" w:rsid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3.4.12. нести другие обязанности, предусмотренным законодательством РФ.</w:t>
      </w:r>
    </w:p>
    <w:p w14:paraId="2E79F78E" w14:textId="2F0675C8" w:rsidR="000F2DFA" w:rsidRPr="005B6E08" w:rsidRDefault="000F2DFA"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3.4.13. </w:t>
      </w:r>
      <w:r w:rsidRPr="000F2DFA">
        <w:rPr>
          <w:rFonts w:ascii="Times New Roman" w:eastAsia="Times New Roman" w:hAnsi="Times New Roman" w:cs="Times New Roman"/>
          <w:color w:val="000000"/>
          <w:kern w:val="0"/>
          <w:sz w:val="24"/>
          <w:szCs w:val="24"/>
          <w:lang w:eastAsia="ru-RU"/>
          <w14:ligatures w14:val="none"/>
        </w:rPr>
        <w:t>обеспечивать</w:t>
      </w:r>
      <w:r>
        <w:rPr>
          <w:rFonts w:ascii="Times New Roman" w:eastAsia="Times New Roman" w:hAnsi="Times New Roman" w:cs="Times New Roman"/>
          <w:color w:val="000000"/>
          <w:kern w:val="0"/>
          <w:sz w:val="24"/>
          <w:szCs w:val="24"/>
          <w:lang w:eastAsia="ru-RU"/>
          <w14:ligatures w14:val="none"/>
        </w:rPr>
        <w:t xml:space="preserve"> немедленный,</w:t>
      </w:r>
      <w:r w:rsidRPr="000F2DFA">
        <w:rPr>
          <w:rFonts w:ascii="Times New Roman" w:eastAsia="Times New Roman" w:hAnsi="Times New Roman" w:cs="Times New Roman"/>
          <w:color w:val="000000"/>
          <w:kern w:val="0"/>
          <w:sz w:val="24"/>
          <w:szCs w:val="24"/>
          <w:lang w:eastAsia="ru-RU"/>
          <w14:ligatures w14:val="none"/>
        </w:rPr>
        <w:t xml:space="preserve"> </w:t>
      </w:r>
      <w:r>
        <w:rPr>
          <w:rFonts w:ascii="Times New Roman" w:eastAsia="Times New Roman" w:hAnsi="Times New Roman" w:cs="Times New Roman"/>
          <w:color w:val="000000"/>
          <w:kern w:val="0"/>
          <w:sz w:val="24"/>
          <w:szCs w:val="24"/>
          <w:lang w:eastAsia="ru-RU"/>
          <w14:ligatures w14:val="none"/>
        </w:rPr>
        <w:t xml:space="preserve">беспрепятственный </w:t>
      </w:r>
      <w:r w:rsidRPr="000F2DFA">
        <w:rPr>
          <w:rFonts w:ascii="Times New Roman" w:eastAsia="Times New Roman" w:hAnsi="Times New Roman" w:cs="Times New Roman"/>
          <w:color w:val="000000"/>
          <w:kern w:val="0"/>
          <w:sz w:val="24"/>
          <w:szCs w:val="24"/>
          <w:lang w:eastAsia="ru-RU"/>
          <w14:ligatures w14:val="none"/>
        </w:rPr>
        <w:t>доступ ремонтных бригад к коммуникациям,</w:t>
      </w:r>
      <w:r>
        <w:rPr>
          <w:rFonts w:ascii="Times New Roman" w:eastAsia="Times New Roman" w:hAnsi="Times New Roman" w:cs="Times New Roman"/>
          <w:color w:val="000000"/>
          <w:kern w:val="0"/>
          <w:sz w:val="24"/>
          <w:szCs w:val="24"/>
          <w:lang w:eastAsia="ru-RU"/>
          <w14:ligatures w14:val="none"/>
        </w:rPr>
        <w:t xml:space="preserve"> расположенным в границах участка</w:t>
      </w:r>
      <w:r w:rsidRPr="000F2DFA">
        <w:rPr>
          <w:rFonts w:ascii="Times New Roman" w:eastAsia="Times New Roman" w:hAnsi="Times New Roman" w:cs="Times New Roman"/>
          <w:color w:val="000000"/>
          <w:kern w:val="0"/>
          <w:sz w:val="24"/>
          <w:szCs w:val="24"/>
          <w:lang w:eastAsia="ru-RU"/>
          <w14:ligatures w14:val="none"/>
        </w:rPr>
        <w:t>, в случае если такая необходимость обусловлена необходимостью локализации и устранения аварии</w:t>
      </w:r>
      <w:r>
        <w:rPr>
          <w:rFonts w:ascii="Times New Roman" w:eastAsia="Times New Roman" w:hAnsi="Times New Roman" w:cs="Times New Roman"/>
          <w:color w:val="000000"/>
          <w:kern w:val="0"/>
          <w:sz w:val="24"/>
          <w:szCs w:val="24"/>
          <w:lang w:eastAsia="ru-RU"/>
          <w14:ligatures w14:val="none"/>
        </w:rPr>
        <w:t>.</w:t>
      </w:r>
    </w:p>
    <w:p w14:paraId="2165435A" w14:textId="595151F0"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3.5. Арендатор не вправе использовать земельный участок или права по настоящему договору в качестве предмета залога, вносить в качестве вклада в уставной капитал юридических лиц, сдавать земельный участок в субаренду без письменного согласия Аренд</w:t>
      </w:r>
      <w:r w:rsidR="00210E94">
        <w:rPr>
          <w:rFonts w:ascii="Times New Roman" w:eastAsia="Times New Roman" w:hAnsi="Times New Roman" w:cs="Times New Roman"/>
          <w:color w:val="000000"/>
          <w:kern w:val="0"/>
          <w:sz w:val="24"/>
          <w:szCs w:val="24"/>
          <w:lang w:eastAsia="ru-RU"/>
          <w14:ligatures w14:val="none"/>
        </w:rPr>
        <w:t>одателя</w:t>
      </w:r>
      <w:r w:rsidRPr="005B6E08">
        <w:rPr>
          <w:rFonts w:ascii="Times New Roman" w:eastAsia="Times New Roman" w:hAnsi="Times New Roman" w:cs="Times New Roman"/>
          <w:color w:val="000000"/>
          <w:kern w:val="0"/>
          <w:sz w:val="24"/>
          <w:szCs w:val="24"/>
          <w:lang w:eastAsia="ru-RU"/>
          <w14:ligatures w14:val="none"/>
        </w:rPr>
        <w:t xml:space="preserve">. </w:t>
      </w:r>
    </w:p>
    <w:p w14:paraId="44D5967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50F9DA46"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Ответственность сторон</w:t>
      </w:r>
    </w:p>
    <w:p w14:paraId="1C378C1E"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4.1. За нарушение срока внесения арендной платы по настоящему договору и платы за фактическое использование земельного участка Арендатор выплачивает пеню в размере 0,1% от суммы задолженности за каждый календарный день просрочки, начиная со следующего дня за установленным сроком оплаты, по день погашения задолженности включительно. Сумма начисленной пени перечисляется на счет, указанный в п.2.3 настоящего договора. В поле «Назначение платежа» указывается «Пеня по договору аренды земельного участка от ____________20__ г. №_________».</w:t>
      </w:r>
    </w:p>
    <w:p w14:paraId="1FB5FCE6" w14:textId="2BD2146F"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4.2.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РФ. </w:t>
      </w:r>
    </w:p>
    <w:p w14:paraId="23B3B9A8"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Расторжение, изменение настоящего договора</w:t>
      </w:r>
    </w:p>
    <w:p w14:paraId="40E61B0D" w14:textId="77777777" w:rsidR="005B6E08" w:rsidRPr="005B6E08" w:rsidRDefault="005B6E08" w:rsidP="005B6E08">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lastRenderedPageBreak/>
        <w:tab/>
      </w:r>
      <w:r w:rsidRPr="005B6E08">
        <w:rPr>
          <w:rFonts w:ascii="Times New Roman" w:eastAsia="Times New Roman" w:hAnsi="Times New Roman" w:cs="Times New Roman"/>
          <w:bCs/>
          <w:color w:val="000000"/>
          <w:kern w:val="0"/>
          <w:sz w:val="24"/>
          <w:szCs w:val="24"/>
          <w:lang w:eastAsia="ru-RU"/>
          <w14:ligatures w14:val="none"/>
        </w:rPr>
        <w:t>5.1.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п.2.1. настоящего договора.</w:t>
      </w:r>
    </w:p>
    <w:p w14:paraId="56A8A454" w14:textId="77777777" w:rsidR="005B6E08" w:rsidRPr="005B6E08" w:rsidRDefault="005B6E08" w:rsidP="005B6E08">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ab/>
        <w:t xml:space="preserve">5.2. Истечение срока действия настоящего договора влечет за собой его прекращение. </w:t>
      </w:r>
    </w:p>
    <w:p w14:paraId="1EB505DB" w14:textId="77777777" w:rsidR="005B6E08" w:rsidRPr="005B6E08" w:rsidRDefault="005B6E08" w:rsidP="005B6E08">
      <w:pPr>
        <w:spacing w:after="0" w:line="240" w:lineRule="auto"/>
        <w:ind w:firstLine="708"/>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5.3. 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10-дневный срок с момента прекращения/расторжения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Возврат земельного участка оформляется актом приема-передачи.</w:t>
      </w:r>
    </w:p>
    <w:p w14:paraId="21AE6625" w14:textId="77777777" w:rsidR="005B6E08" w:rsidRPr="005B6E08" w:rsidRDefault="005B6E08" w:rsidP="005B6E08">
      <w:pPr>
        <w:spacing w:after="0" w:line="240" w:lineRule="auto"/>
        <w:ind w:firstLine="708"/>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 xml:space="preserve">5.4. С момента государственной регистрации перехода права собственности на объекты недвижимости, расположенные на земельном участке, от Арендатора к другому лицу, Арендатор в течение месяца с момента государственной регистрации перехода права собственности на объекты недвижимости обязан уведомить Арендодателя о смене собственника объектов недвижимости, расположенных на земельном участке. 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    </w:t>
      </w:r>
    </w:p>
    <w:p w14:paraId="3A916D23" w14:textId="77777777"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5.5. Договор может быть расторгнут:</w:t>
      </w:r>
    </w:p>
    <w:p w14:paraId="7814AD6E"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ab/>
        <w:t>- по соглашению сторон;</w:t>
      </w:r>
    </w:p>
    <w:p w14:paraId="4C4E4D5F"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ab/>
        <w:t>- по решению суда в случаях, установленных действующим законодательством РФ;</w:t>
      </w:r>
    </w:p>
    <w:p w14:paraId="72FB0B74" w14:textId="77777777" w:rsidR="005B6E08" w:rsidRPr="005B6E08" w:rsidRDefault="005B6E08" w:rsidP="005B6E08">
      <w:pPr>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5.6. Арендодатель вправе в одностороннем, внесудебном порядке расторгнуть настоящий договор, предупредив Арендатора не менее чем за 30 (тридцать) календарных дней до даты расторжения настоящего договора, в случаях:</w:t>
      </w:r>
    </w:p>
    <w:p w14:paraId="23F34818"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5.6.1. нарушения более двух раз подряд ежемесячной арендной платы в установленные договором сроки;</w:t>
      </w:r>
    </w:p>
    <w:p w14:paraId="6CC64D8E" w14:textId="157D2F2C"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5.6.2. невыполнение или ненадлежащее выполнение Арендатором своих обязанностей, предусмотренных подпунктами 3.4.2., 3.4.3., 3.4.5. настоящего договора. </w:t>
      </w:r>
    </w:p>
    <w:p w14:paraId="0E9A21C5"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Рассмотрение споров</w:t>
      </w:r>
    </w:p>
    <w:p w14:paraId="21A02E9D" w14:textId="7E8768F2" w:rsidR="005B6E08" w:rsidRPr="005B6E08" w:rsidRDefault="005B6E08" w:rsidP="0042056F">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6.1. Споры между сторонами, возникающие при реализации настоящего договора, разрешаются в судебном порядке в соответствии с законодательством РФ.</w:t>
      </w:r>
    </w:p>
    <w:p w14:paraId="1929057E"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Особые условия</w:t>
      </w:r>
    </w:p>
    <w:p w14:paraId="55C47F0D"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7.1. Настоящий договор приобретает силу акта приема-передачи со дня подписания настоящего договора, в соответствии с которым Арендодатель передал, а Арендатор принял земельный участок, охарактеризованный и согласованный сторонами в приложении к настоящему договору.</w:t>
      </w:r>
    </w:p>
    <w:p w14:paraId="6E4AEC1D"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7.2. Стороны признают юридическую силу договора, дополнений и приложений к нему, а также иные документы, касающиеся договора, переданными с помощью электронно-вычислительной техники (на адреса электронной почты указанные в реквизитах сторон) и факсимильной связи (на номера факсов указанных в реквизитах сторон) с обязательным направлением оригиналов вышеуказанных документов посредством направления корреспонденции в течение 5 (пяти) дней с момента подписания их уполномоченными представителями сторон. Сторона, не получающая корреспонденцию, а равно не исполнившая условие о направлении оригиналов документов, несет риск наступления всех негативных последствий, связанных с неисполнением данной обязанности, в том числе бремя опровержения действительности/недействительности документа/его содержания, переданной другой стороне посредством электронно-вычислительной техники и факсимильной связи.</w:t>
      </w:r>
    </w:p>
    <w:p w14:paraId="4B50FEEF"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 </w:t>
      </w:r>
    </w:p>
    <w:p w14:paraId="7D50EDF6"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lastRenderedPageBreak/>
        <w:t>Момент получения корреспонденции определяется в любом случае не позднее 10-ти дней со дня ее отправки, указанной в почтовой квитанции.</w:t>
      </w:r>
    </w:p>
    <w:p w14:paraId="3618A6B0" w14:textId="3DFDCE81" w:rsidR="00772D57" w:rsidRPr="005B6E08" w:rsidRDefault="005B6E08" w:rsidP="006B5A79">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7.3. Арендатор уведомлен о нахождении на земельном участке сетей инженерной инфраструктуры и особыми условиями </w:t>
      </w:r>
      <w:r w:rsidR="00772D57" w:rsidRPr="00772D57">
        <w:rPr>
          <w:rFonts w:ascii="Times New Roman" w:eastAsia="Times New Roman" w:hAnsi="Times New Roman" w:cs="Times New Roman"/>
          <w:color w:val="000000"/>
          <w:kern w:val="0"/>
          <w:sz w:val="24"/>
          <w:szCs w:val="24"/>
          <w:lang w:eastAsia="ru-RU"/>
          <w14:ligatures w14:val="none"/>
        </w:rPr>
        <w:t>использования земельного участка, расположенного в границах охранных зон объектов инженерной инфраструктуры, установленных действующим законодательством, а также санитарно-защитных зон предприятий, сооружений и иных объектов</w:t>
      </w:r>
      <w:r w:rsidR="006B5A79">
        <w:rPr>
          <w:rFonts w:ascii="Times New Roman" w:eastAsia="Times New Roman" w:hAnsi="Times New Roman" w:cs="Times New Roman"/>
          <w:color w:val="000000"/>
          <w:kern w:val="0"/>
          <w:sz w:val="24"/>
          <w:szCs w:val="24"/>
          <w:lang w:eastAsia="ru-RU"/>
          <w14:ligatures w14:val="none"/>
        </w:rPr>
        <w:t>.</w:t>
      </w:r>
    </w:p>
    <w:p w14:paraId="5AFE206F"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7.4. Организация подъездных путей (примыкания к автомобильной дороге), осуществляется арендатором земельного участка самостоятельно, по согласованию с учреждением (организацией), осуществляющей свои полномочия в сфере дорожного хозяйства и транспорта, либо с иными правообладателями близлежащих земельных участков в соответствии с действующим законодательством.</w:t>
      </w:r>
    </w:p>
    <w:p w14:paraId="0C683E09" w14:textId="3566BE5E" w:rsidR="005B6E08" w:rsidRPr="005B6E08" w:rsidRDefault="005B6E08" w:rsidP="0042056F">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7.5. Настоящий договор составлен на ___ листах (с приложением) и подписан сторонами в 3 экземплярах, имеющих одинаковую юридическую силу.</w:t>
      </w:r>
    </w:p>
    <w:p w14:paraId="2AA7E9BD" w14:textId="104D7523" w:rsidR="005B6E08" w:rsidRPr="009D6FC7" w:rsidRDefault="005B6E08" w:rsidP="009D6FC7">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Срок договора</w:t>
      </w:r>
    </w:p>
    <w:p w14:paraId="6AED5206" w14:textId="7311CD3F"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8.1. Срок настоящего договора устанавливается </w:t>
      </w:r>
      <w:r w:rsidR="008F3FCE">
        <w:rPr>
          <w:rFonts w:ascii="Times New Roman" w:eastAsia="Times New Roman" w:hAnsi="Times New Roman" w:cs="Times New Roman"/>
          <w:color w:val="000000"/>
          <w:kern w:val="0"/>
          <w:sz w:val="24"/>
          <w:szCs w:val="24"/>
          <w:lang w:eastAsia="ru-RU"/>
          <w14:ligatures w14:val="none"/>
        </w:rPr>
        <w:t>10</w:t>
      </w:r>
      <w:r w:rsidRPr="005B6E08">
        <w:rPr>
          <w:rFonts w:ascii="Times New Roman" w:eastAsia="Times New Roman" w:hAnsi="Times New Roman" w:cs="Times New Roman"/>
          <w:color w:val="000000"/>
          <w:kern w:val="0"/>
          <w:sz w:val="24"/>
          <w:szCs w:val="24"/>
          <w:lang w:eastAsia="ru-RU"/>
          <w14:ligatures w14:val="none"/>
        </w:rPr>
        <w:t xml:space="preserve"> (</w:t>
      </w:r>
      <w:r w:rsidR="00F02C02">
        <w:rPr>
          <w:rFonts w:ascii="Times New Roman" w:eastAsia="Times New Roman" w:hAnsi="Times New Roman" w:cs="Times New Roman"/>
          <w:color w:val="000000"/>
          <w:kern w:val="0"/>
          <w:sz w:val="24"/>
          <w:szCs w:val="24"/>
          <w:lang w:eastAsia="ru-RU"/>
          <w14:ligatures w14:val="none"/>
        </w:rPr>
        <w:t>десять</w:t>
      </w:r>
      <w:r w:rsidRPr="005B6E08">
        <w:rPr>
          <w:rFonts w:ascii="Times New Roman" w:eastAsia="Times New Roman" w:hAnsi="Times New Roman" w:cs="Times New Roman"/>
          <w:color w:val="000000"/>
          <w:kern w:val="0"/>
          <w:sz w:val="24"/>
          <w:szCs w:val="24"/>
          <w:lang w:eastAsia="ru-RU"/>
          <w14:ligatures w14:val="none"/>
        </w:rPr>
        <w:t>) лет с даты подписания сторонами договора. Дата окончания договора ______________  г.</w:t>
      </w:r>
    </w:p>
    <w:p w14:paraId="5334BF13" w14:textId="41A1E009" w:rsidR="005B6E08" w:rsidRPr="005B6E08" w:rsidRDefault="005B6E08" w:rsidP="0042056F">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8.2. Настоящий договор вступает в силу с момента его государственной регистрации, но стороны установили, что условия настоящего договора распространяются на отношения, возникшие с момента подписания договора.</w:t>
      </w:r>
    </w:p>
    <w:p w14:paraId="29932028" w14:textId="77777777" w:rsid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Приложения к договору</w:t>
      </w:r>
    </w:p>
    <w:p w14:paraId="604FDA7E" w14:textId="77777777" w:rsidR="005B6E08" w:rsidRPr="005B6E08" w:rsidRDefault="005B6E08" w:rsidP="005B6E08">
      <w:pPr>
        <w:widowControl w:val="0"/>
        <w:autoSpaceDE w:val="0"/>
        <w:autoSpaceDN w:val="0"/>
        <w:adjustRightInd w:val="0"/>
        <w:spacing w:after="0" w:line="240" w:lineRule="auto"/>
        <w:ind w:left="1080"/>
        <w:rPr>
          <w:rFonts w:ascii="Times New Roman" w:eastAsia="Times New Roman" w:hAnsi="Times New Roman" w:cs="Times New Roman"/>
          <w:b/>
          <w:bCs/>
          <w:color w:val="000000"/>
          <w:kern w:val="0"/>
          <w:sz w:val="24"/>
          <w:szCs w:val="24"/>
          <w:lang w:eastAsia="ru-RU"/>
          <w14:ligatures w14:val="none"/>
        </w:rPr>
      </w:pPr>
    </w:p>
    <w:p w14:paraId="0C4579B9" w14:textId="2EE85FBB"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9.1. Приложение: Выписка из Единого государственного реестра недвижимости на </w:t>
      </w:r>
      <w:r w:rsidR="00FC27D8">
        <w:rPr>
          <w:rFonts w:ascii="Times New Roman" w:eastAsia="Times New Roman" w:hAnsi="Times New Roman" w:cs="Times New Roman"/>
          <w:color w:val="000000"/>
          <w:kern w:val="0"/>
          <w:sz w:val="24"/>
          <w:szCs w:val="24"/>
          <w:lang w:eastAsia="ru-RU"/>
          <w14:ligatures w14:val="none"/>
        </w:rPr>
        <w:t>16</w:t>
      </w:r>
      <w:r w:rsidRPr="005B6E08">
        <w:rPr>
          <w:rFonts w:ascii="Times New Roman" w:eastAsia="Times New Roman" w:hAnsi="Times New Roman" w:cs="Times New Roman"/>
          <w:color w:val="000000"/>
          <w:kern w:val="0"/>
          <w:sz w:val="24"/>
          <w:szCs w:val="24"/>
          <w:lang w:eastAsia="ru-RU"/>
          <w14:ligatures w14:val="none"/>
        </w:rPr>
        <w:t xml:space="preserve"> листах.</w:t>
      </w:r>
    </w:p>
    <w:bookmarkEnd w:id="1"/>
    <w:bookmarkEnd w:id="10"/>
    <w:p w14:paraId="605B63DB" w14:textId="77777777" w:rsidR="005B6E08" w:rsidRPr="005B6E08" w:rsidRDefault="005B6E08" w:rsidP="005B6E08">
      <w:pPr>
        <w:spacing w:after="0" w:line="240" w:lineRule="auto"/>
        <w:ind w:left="2160"/>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val="en-US" w:eastAsia="ru-RU"/>
          <w14:ligatures w14:val="none"/>
        </w:rPr>
        <w:t>X</w:t>
      </w:r>
      <w:r w:rsidRPr="005B6E08">
        <w:rPr>
          <w:rFonts w:ascii="Times New Roman" w:eastAsia="Times New Roman" w:hAnsi="Times New Roman" w:cs="Times New Roman"/>
          <w:b/>
          <w:kern w:val="0"/>
          <w:sz w:val="24"/>
          <w:szCs w:val="24"/>
          <w:lang w:eastAsia="ru-RU"/>
          <w14:ligatures w14:val="none"/>
        </w:rPr>
        <w:t>. Юридические адреса и реквизиты сторон</w:t>
      </w:r>
    </w:p>
    <w:p w14:paraId="2D12A47F" w14:textId="77777777" w:rsidR="005B6E08" w:rsidRPr="005B6E08" w:rsidRDefault="005B6E08" w:rsidP="005B6E08">
      <w:pPr>
        <w:spacing w:after="0" w:line="240" w:lineRule="auto"/>
        <w:rPr>
          <w:rFonts w:ascii="Times New Roman" w:eastAsia="Times New Roman" w:hAnsi="Times New Roman" w:cs="Times New Roman"/>
          <w:bCs/>
          <w:kern w:val="0"/>
          <w:sz w:val="24"/>
          <w:szCs w:val="24"/>
          <w:lang w:eastAsia="ru-RU"/>
          <w14:ligatures w14:val="none"/>
        </w:rPr>
      </w:pPr>
    </w:p>
    <w:p w14:paraId="3F3D711B" w14:textId="77777777" w:rsidR="005B6E08" w:rsidRPr="005B6E08" w:rsidRDefault="005B6E08" w:rsidP="005B6E08">
      <w:pPr>
        <w:spacing w:after="0" w:line="240" w:lineRule="auto"/>
        <w:jc w:val="both"/>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Арендодатель:</w:t>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t>Арендатор:</w:t>
      </w:r>
    </w:p>
    <w:p w14:paraId="3328F1E6"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44D4DD45"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Администрация города Оби </w:t>
      </w:r>
    </w:p>
    <w:p w14:paraId="35397C4E"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Новосибирской области</w:t>
      </w:r>
    </w:p>
    <w:p w14:paraId="796286D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Адрес: 633102, Новосибирская область,</w:t>
      </w:r>
    </w:p>
    <w:p w14:paraId="53DAC88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г. Обь, ул. Авиационная, 12</w:t>
      </w:r>
    </w:p>
    <w:p w14:paraId="0B4BE3B3"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тел.: 51-640</w:t>
      </w:r>
    </w:p>
    <w:p w14:paraId="796AF8C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17D6F7AF"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ИНН 5448107718</w:t>
      </w:r>
    </w:p>
    <w:p w14:paraId="2CE8C52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КПП 544801001</w:t>
      </w:r>
    </w:p>
    <w:p w14:paraId="78DF1A37"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УФК по Новосибирской области </w:t>
      </w:r>
    </w:p>
    <w:p w14:paraId="21FD95A9"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(администрация города Оби </w:t>
      </w:r>
    </w:p>
    <w:p w14:paraId="18633A9B"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Новосибирской области л/с 04513018550)</w:t>
      </w:r>
    </w:p>
    <w:p w14:paraId="31CC075A"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7B42E6A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СИБИРСКОЕ ГУ БАНКА РОССИИ//УФК </w:t>
      </w:r>
    </w:p>
    <w:p w14:paraId="50968DA6"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по Новосибирской области г. Новосибирск</w:t>
      </w:r>
    </w:p>
    <w:p w14:paraId="3AC4E72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БИК 015004950</w:t>
      </w:r>
    </w:p>
    <w:p w14:paraId="2EE4B8CF"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Кор. счет. 40102810445370000043</w:t>
      </w:r>
    </w:p>
    <w:p w14:paraId="1792976C"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Счет 03100643000000015100</w:t>
      </w:r>
    </w:p>
    <w:p w14:paraId="6DC7C2E1"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238C17DE"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_________________ П.В. Буковинин</w:t>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t>_____________________</w:t>
      </w:r>
    </w:p>
    <w:p w14:paraId="507C694D" w14:textId="00B801AD"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"___" ________________ 202</w:t>
      </w:r>
      <w:r w:rsidR="00573718">
        <w:rPr>
          <w:rFonts w:ascii="Times New Roman" w:eastAsia="Times New Roman" w:hAnsi="Times New Roman" w:cs="Times New Roman"/>
          <w:bCs/>
          <w:kern w:val="0"/>
          <w:sz w:val="24"/>
          <w:szCs w:val="24"/>
          <w:lang w:eastAsia="ru-RU"/>
          <w14:ligatures w14:val="none"/>
        </w:rPr>
        <w:t>5</w:t>
      </w:r>
      <w:r w:rsidRPr="005B6E08">
        <w:rPr>
          <w:rFonts w:ascii="Times New Roman" w:eastAsia="Times New Roman" w:hAnsi="Times New Roman" w:cs="Times New Roman"/>
          <w:bCs/>
          <w:kern w:val="0"/>
          <w:sz w:val="24"/>
          <w:szCs w:val="24"/>
          <w:lang w:eastAsia="ru-RU"/>
          <w14:ligatures w14:val="none"/>
        </w:rPr>
        <w:t xml:space="preserve"> г.</w:t>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t>_____________________ 20</w:t>
      </w:r>
      <w:r w:rsidR="0042056F">
        <w:rPr>
          <w:rFonts w:ascii="Times New Roman" w:eastAsia="Times New Roman" w:hAnsi="Times New Roman" w:cs="Times New Roman"/>
          <w:bCs/>
          <w:kern w:val="0"/>
          <w:sz w:val="24"/>
          <w:szCs w:val="24"/>
          <w:lang w:eastAsia="ru-RU"/>
          <w14:ligatures w14:val="none"/>
        </w:rPr>
        <w:t>2</w:t>
      </w:r>
      <w:r w:rsidR="00573718">
        <w:rPr>
          <w:rFonts w:ascii="Times New Roman" w:eastAsia="Times New Roman" w:hAnsi="Times New Roman" w:cs="Times New Roman"/>
          <w:bCs/>
          <w:kern w:val="0"/>
          <w:sz w:val="24"/>
          <w:szCs w:val="24"/>
          <w:lang w:eastAsia="ru-RU"/>
          <w14:ligatures w14:val="none"/>
        </w:rPr>
        <w:t>5</w:t>
      </w:r>
      <w:r w:rsidRPr="005B6E08">
        <w:rPr>
          <w:rFonts w:ascii="Times New Roman" w:eastAsia="Times New Roman" w:hAnsi="Times New Roman" w:cs="Times New Roman"/>
          <w:bCs/>
          <w:kern w:val="0"/>
          <w:sz w:val="24"/>
          <w:szCs w:val="24"/>
          <w:lang w:eastAsia="ru-RU"/>
          <w14:ligatures w14:val="none"/>
        </w:rPr>
        <w:t xml:space="preserve"> г.</w:t>
      </w:r>
    </w:p>
    <w:p w14:paraId="4FE09E04" w14:textId="77777777" w:rsidR="005B6E08" w:rsidRPr="005B6E08" w:rsidRDefault="005B6E08" w:rsidP="005B6E08">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p w14:paraId="771AE0A2" w14:textId="77777777" w:rsidR="005B6E08" w:rsidRPr="005B6E08" w:rsidRDefault="005B6E08" w:rsidP="005B6E08">
      <w:pPr>
        <w:widowControl w:val="0"/>
        <w:autoSpaceDE w:val="0"/>
        <w:autoSpaceDN w:val="0"/>
        <w:adjustRightInd w:val="0"/>
        <w:spacing w:after="0" w:line="240" w:lineRule="auto"/>
        <w:ind w:left="2124" w:firstLine="708"/>
        <w:rPr>
          <w:rFonts w:ascii="Times New Roman" w:eastAsia="Times New Roman" w:hAnsi="Times New Roman" w:cs="Times New Roman"/>
          <w:kern w:val="0"/>
          <w:sz w:val="20"/>
          <w:szCs w:val="20"/>
          <w:lang w:eastAsia="ru-RU"/>
          <w14:ligatures w14:val="none"/>
        </w:rPr>
      </w:pPr>
      <w:r w:rsidRPr="005B6E08">
        <w:rPr>
          <w:rFonts w:ascii="Times New Roman" w:eastAsia="Times New Roman" w:hAnsi="Times New Roman" w:cs="Times New Roman"/>
          <w:kern w:val="0"/>
          <w:sz w:val="20"/>
          <w:szCs w:val="20"/>
          <w:lang w:eastAsia="ru-RU"/>
          <w14:ligatures w14:val="none"/>
        </w:rPr>
        <w:t xml:space="preserve">           _____________________</w:t>
      </w:r>
    </w:p>
    <w:p w14:paraId="38208111" w14:textId="5D3A252F" w:rsidR="006A5D05" w:rsidRPr="00FB2C48" w:rsidRDefault="00FB2C48" w:rsidP="00FB2C48">
      <w:pPr>
        <w:spacing w:line="240" w:lineRule="auto"/>
        <w:ind w:firstLine="709"/>
        <w:contextualSpacing/>
        <w:jc w:val="both"/>
        <w:rPr>
          <w:rFonts w:ascii="Times New Roman" w:hAnsi="Times New Roman" w:cs="Times New Roman"/>
          <w:sz w:val="28"/>
          <w:szCs w:val="28"/>
        </w:rPr>
      </w:pPr>
      <w:r w:rsidRPr="009B1A57">
        <w:rPr>
          <w:rFonts w:ascii="Times New Roman" w:hAnsi="Times New Roman" w:cs="Times New Roman"/>
          <w:sz w:val="28"/>
          <w:szCs w:val="28"/>
        </w:rPr>
        <w:t xml:space="preserve"> </w:t>
      </w:r>
      <w:permEnd w:id="460262450"/>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ADFA2" w14:textId="77777777" w:rsidR="003D22BB" w:rsidRDefault="003D22BB" w:rsidP="003F66EC">
      <w:r>
        <w:separator/>
      </w:r>
    </w:p>
  </w:endnote>
  <w:endnote w:type="continuationSeparator" w:id="0">
    <w:p w14:paraId="48F423AA" w14:textId="77777777" w:rsidR="003D22BB" w:rsidRDefault="003D22BB"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A42C9" w14:textId="77777777" w:rsidR="003D22BB" w:rsidRDefault="003D22BB" w:rsidP="003F66EC">
      <w:r>
        <w:separator/>
      </w:r>
    </w:p>
  </w:footnote>
  <w:footnote w:type="continuationSeparator" w:id="0">
    <w:p w14:paraId="7E32C30E" w14:textId="77777777" w:rsidR="003D22BB" w:rsidRDefault="003D22BB"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689F6957"/>
    <w:multiLevelType w:val="hybridMultilevel"/>
    <w:tmpl w:val="42F2A10C"/>
    <w:lvl w:ilvl="0" w:tplc="5E264E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readOnly" w:enforcement="1" w:cryptProviderType="rsaAES" w:cryptAlgorithmClass="hash" w:cryptAlgorithmType="typeAny" w:cryptAlgorithmSid="14" w:cryptSpinCount="100000" w:hash="GEwpb4QJfcyP9WEuyrE6Rvk8J14Mu+NLP6vNpaiDRfWECfk3JTA3/saETREJ0Q2sWHKDoUHg24u5nP+UwM5W7w==" w:salt="F9PLM6dhxJeayemLrvddn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0A"/>
    <w:rsid w:val="00021B40"/>
    <w:rsid w:val="00086027"/>
    <w:rsid w:val="000C3119"/>
    <w:rsid w:val="000E6305"/>
    <w:rsid w:val="000F2DFA"/>
    <w:rsid w:val="00150124"/>
    <w:rsid w:val="00170197"/>
    <w:rsid w:val="00194A6B"/>
    <w:rsid w:val="001A5D7B"/>
    <w:rsid w:val="001C2377"/>
    <w:rsid w:val="001E3E40"/>
    <w:rsid w:val="001F5DA0"/>
    <w:rsid w:val="00210E94"/>
    <w:rsid w:val="002363E1"/>
    <w:rsid w:val="00332B11"/>
    <w:rsid w:val="0035180A"/>
    <w:rsid w:val="00352E60"/>
    <w:rsid w:val="003B0D15"/>
    <w:rsid w:val="003B3A9C"/>
    <w:rsid w:val="003D22BB"/>
    <w:rsid w:val="003F1667"/>
    <w:rsid w:val="003F66EC"/>
    <w:rsid w:val="0041022D"/>
    <w:rsid w:val="0042056F"/>
    <w:rsid w:val="00446417"/>
    <w:rsid w:val="00452ABD"/>
    <w:rsid w:val="00475BA5"/>
    <w:rsid w:val="00493F47"/>
    <w:rsid w:val="004961BB"/>
    <w:rsid w:val="004B27E4"/>
    <w:rsid w:val="004D592D"/>
    <w:rsid w:val="004F6148"/>
    <w:rsid w:val="0050655E"/>
    <w:rsid w:val="005235EC"/>
    <w:rsid w:val="00545844"/>
    <w:rsid w:val="00573718"/>
    <w:rsid w:val="005837FE"/>
    <w:rsid w:val="00586047"/>
    <w:rsid w:val="005B62F3"/>
    <w:rsid w:val="005B6E08"/>
    <w:rsid w:val="005B7532"/>
    <w:rsid w:val="005C1354"/>
    <w:rsid w:val="005F3D1F"/>
    <w:rsid w:val="00611F22"/>
    <w:rsid w:val="006353C5"/>
    <w:rsid w:val="00647D62"/>
    <w:rsid w:val="00687B23"/>
    <w:rsid w:val="006A25A3"/>
    <w:rsid w:val="006A5D05"/>
    <w:rsid w:val="006B5A79"/>
    <w:rsid w:val="006C03D6"/>
    <w:rsid w:val="006D1841"/>
    <w:rsid w:val="006E247A"/>
    <w:rsid w:val="006F304D"/>
    <w:rsid w:val="00714D4E"/>
    <w:rsid w:val="00716F65"/>
    <w:rsid w:val="00726079"/>
    <w:rsid w:val="007363A2"/>
    <w:rsid w:val="00741F30"/>
    <w:rsid w:val="00752561"/>
    <w:rsid w:val="007556B2"/>
    <w:rsid w:val="00767607"/>
    <w:rsid w:val="00772D57"/>
    <w:rsid w:val="00776888"/>
    <w:rsid w:val="007807D7"/>
    <w:rsid w:val="007A63DF"/>
    <w:rsid w:val="00824874"/>
    <w:rsid w:val="008463CF"/>
    <w:rsid w:val="008605F5"/>
    <w:rsid w:val="008A67FA"/>
    <w:rsid w:val="008B2FD1"/>
    <w:rsid w:val="008D1A3F"/>
    <w:rsid w:val="008E5348"/>
    <w:rsid w:val="008F3FCE"/>
    <w:rsid w:val="008F47C8"/>
    <w:rsid w:val="00921D17"/>
    <w:rsid w:val="00961946"/>
    <w:rsid w:val="00996443"/>
    <w:rsid w:val="009B1A57"/>
    <w:rsid w:val="009B6195"/>
    <w:rsid w:val="009D6FC7"/>
    <w:rsid w:val="009E1834"/>
    <w:rsid w:val="00A023DD"/>
    <w:rsid w:val="00A3655D"/>
    <w:rsid w:val="00A52250"/>
    <w:rsid w:val="00A83A31"/>
    <w:rsid w:val="00A9466A"/>
    <w:rsid w:val="00AB779A"/>
    <w:rsid w:val="00AC0092"/>
    <w:rsid w:val="00AC3D4E"/>
    <w:rsid w:val="00AC6BCC"/>
    <w:rsid w:val="00AD3FFF"/>
    <w:rsid w:val="00AD6BD0"/>
    <w:rsid w:val="00AF1D44"/>
    <w:rsid w:val="00B30015"/>
    <w:rsid w:val="00B45F24"/>
    <w:rsid w:val="00B716BF"/>
    <w:rsid w:val="00B94BAF"/>
    <w:rsid w:val="00BC1411"/>
    <w:rsid w:val="00BC2FAF"/>
    <w:rsid w:val="00BC3CB5"/>
    <w:rsid w:val="00BE0D06"/>
    <w:rsid w:val="00C05758"/>
    <w:rsid w:val="00C61D6A"/>
    <w:rsid w:val="00C649FE"/>
    <w:rsid w:val="00C82258"/>
    <w:rsid w:val="00C82E09"/>
    <w:rsid w:val="00CB079A"/>
    <w:rsid w:val="00CB321E"/>
    <w:rsid w:val="00CB7A57"/>
    <w:rsid w:val="00CD1D20"/>
    <w:rsid w:val="00CE0B36"/>
    <w:rsid w:val="00CE56D5"/>
    <w:rsid w:val="00D512BF"/>
    <w:rsid w:val="00D526EC"/>
    <w:rsid w:val="00DB0947"/>
    <w:rsid w:val="00DB1F8C"/>
    <w:rsid w:val="00DB5364"/>
    <w:rsid w:val="00DD6828"/>
    <w:rsid w:val="00E2388A"/>
    <w:rsid w:val="00E270C0"/>
    <w:rsid w:val="00E543BA"/>
    <w:rsid w:val="00E64DD0"/>
    <w:rsid w:val="00E773C8"/>
    <w:rsid w:val="00EB58C5"/>
    <w:rsid w:val="00ED1789"/>
    <w:rsid w:val="00EE5E3E"/>
    <w:rsid w:val="00EE6323"/>
    <w:rsid w:val="00EF67AC"/>
    <w:rsid w:val="00F02C02"/>
    <w:rsid w:val="00F24E34"/>
    <w:rsid w:val="00F304BB"/>
    <w:rsid w:val="00F47CC7"/>
    <w:rsid w:val="00F649FC"/>
    <w:rsid w:val="00F64CE3"/>
    <w:rsid w:val="00F75559"/>
    <w:rsid w:val="00F86E71"/>
    <w:rsid w:val="00F878E2"/>
    <w:rsid w:val="00FA78B9"/>
    <w:rsid w:val="00FB2C48"/>
    <w:rsid w:val="00FC27D8"/>
    <w:rsid w:val="00FC7B5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5B6E08"/>
    <w:pPr>
      <w:autoSpaceDE w:val="0"/>
      <w:autoSpaceDN w:val="0"/>
      <w:adjustRightInd w:val="0"/>
      <w:spacing w:before="108" w:after="108" w:line="240" w:lineRule="auto"/>
      <w:jc w:val="center"/>
      <w:outlineLvl w:val="0"/>
    </w:pPr>
    <w:rPr>
      <w:rFonts w:ascii="Arial" w:eastAsia="Times New Roman" w:hAnsi="Arial" w:cs="Times New Roman"/>
      <w:b/>
      <w:bCs/>
      <w:color w:val="000080"/>
      <w:kern w:val="0"/>
      <w:sz w:val="24"/>
      <w:szCs w:val="24"/>
      <w:lang w:eastAsia="ru-RU"/>
      <w14:ligatures w14:val="none"/>
    </w:rPr>
  </w:style>
  <w:style w:type="paragraph" w:styleId="2">
    <w:name w:val="heading 2"/>
    <w:basedOn w:val="a0"/>
    <w:next w:val="a0"/>
    <w:link w:val="20"/>
    <w:qFormat/>
    <w:rsid w:val="005B6E08"/>
    <w:pPr>
      <w:keepNext/>
      <w:spacing w:after="0" w:line="240" w:lineRule="auto"/>
      <w:ind w:firstLine="851"/>
      <w:jc w:val="center"/>
      <w:outlineLvl w:val="1"/>
    </w:pPr>
    <w:rPr>
      <w:rFonts w:ascii="Times New Roman" w:eastAsia="Times New Roman" w:hAnsi="Times New Roman" w:cs="Times New Roman"/>
      <w:kern w:val="0"/>
      <w:sz w:val="24"/>
      <w:szCs w:val="20"/>
      <w:u w:val="single"/>
      <w:lang w:eastAsia="ru-RU"/>
      <w14:ligatures w14:val="none"/>
    </w:rPr>
  </w:style>
  <w:style w:type="paragraph" w:styleId="3">
    <w:name w:val="heading 3"/>
    <w:basedOn w:val="a0"/>
    <w:next w:val="a0"/>
    <w:link w:val="30"/>
    <w:qFormat/>
    <w:rsid w:val="005B6E08"/>
    <w:pPr>
      <w:keepNext/>
      <w:spacing w:after="0" w:line="240" w:lineRule="auto"/>
      <w:ind w:firstLine="851"/>
      <w:jc w:val="both"/>
      <w:outlineLvl w:val="2"/>
    </w:pPr>
    <w:rPr>
      <w:rFonts w:ascii="Times New Roman" w:eastAsia="Times New Roman" w:hAnsi="Times New Roman" w:cs="Times New Roman"/>
      <w:kern w:val="0"/>
      <w:sz w:val="28"/>
      <w:szCs w:val="20"/>
      <w:lang w:eastAsia="ru-RU"/>
      <w14:ligatures w14:val="none"/>
    </w:rPr>
  </w:style>
  <w:style w:type="paragraph" w:styleId="4">
    <w:name w:val="heading 4"/>
    <w:basedOn w:val="a0"/>
    <w:next w:val="a0"/>
    <w:link w:val="40"/>
    <w:qFormat/>
    <w:rsid w:val="005B6E08"/>
    <w:pPr>
      <w:keepNext/>
      <w:spacing w:after="0" w:line="240" w:lineRule="auto"/>
      <w:outlineLvl w:val="3"/>
    </w:pPr>
    <w:rPr>
      <w:rFonts w:ascii="Times New Roman" w:eastAsia="Times New Roman" w:hAnsi="Times New Roman" w:cs="Times New Roman"/>
      <w:kern w:val="0"/>
      <w:sz w:val="28"/>
      <w:szCs w:val="20"/>
      <w:lang w:eastAsia="ru-RU"/>
      <w14:ligatures w14:val="none"/>
    </w:rPr>
  </w:style>
  <w:style w:type="paragraph" w:styleId="5">
    <w:name w:val="heading 5"/>
    <w:basedOn w:val="a0"/>
    <w:next w:val="a0"/>
    <w:link w:val="50"/>
    <w:qFormat/>
    <w:rsid w:val="005B6E08"/>
    <w:pPr>
      <w:keepNext/>
      <w:spacing w:after="0" w:line="240" w:lineRule="auto"/>
      <w:outlineLvl w:val="4"/>
    </w:pPr>
    <w:rPr>
      <w:rFonts w:ascii="Arial" w:eastAsia="Times New Roman" w:hAnsi="Arial" w:cs="Times New Roman"/>
      <w:kern w:val="0"/>
      <w:sz w:val="18"/>
      <w:szCs w:val="20"/>
      <w:u w:val="single"/>
      <w:lang w:eastAsia="ru-RU"/>
      <w14:ligatures w14:val="none"/>
    </w:rPr>
  </w:style>
  <w:style w:type="paragraph" w:styleId="6">
    <w:name w:val="heading 6"/>
    <w:basedOn w:val="a0"/>
    <w:next w:val="a0"/>
    <w:link w:val="60"/>
    <w:qFormat/>
    <w:rsid w:val="005B6E08"/>
    <w:pPr>
      <w:keepNext/>
      <w:spacing w:after="0" w:line="240" w:lineRule="auto"/>
      <w:ind w:firstLine="5103"/>
      <w:jc w:val="both"/>
      <w:outlineLvl w:val="5"/>
    </w:pPr>
    <w:rPr>
      <w:rFonts w:ascii="Times New Roman" w:eastAsia="Times New Roman" w:hAnsi="Times New Roman" w:cs="Times New Roman"/>
      <w:kern w:val="0"/>
      <w:sz w:val="28"/>
      <w:szCs w:val="20"/>
      <w:lang w:eastAsia="ru-RU"/>
      <w14:ligatures w14:val="none"/>
    </w:rPr>
  </w:style>
  <w:style w:type="paragraph" w:styleId="7">
    <w:name w:val="heading 7"/>
    <w:basedOn w:val="a0"/>
    <w:next w:val="a0"/>
    <w:link w:val="70"/>
    <w:qFormat/>
    <w:rsid w:val="005B6E08"/>
    <w:pPr>
      <w:keepNext/>
      <w:spacing w:after="0" w:line="360" w:lineRule="auto"/>
      <w:ind w:firstLine="4253"/>
      <w:jc w:val="both"/>
      <w:outlineLvl w:val="6"/>
    </w:pPr>
    <w:rPr>
      <w:rFonts w:ascii="Times New Roman" w:eastAsia="Times New Roman" w:hAnsi="Times New Roman" w:cs="Times New Roman"/>
      <w:kern w:val="0"/>
      <w:sz w:val="28"/>
      <w:szCs w:val="20"/>
      <w:lang w:eastAsia="ru-RU"/>
      <w14:ligatures w14:val="none"/>
    </w:rPr>
  </w:style>
  <w:style w:type="paragraph" w:styleId="8">
    <w:name w:val="heading 8"/>
    <w:basedOn w:val="a0"/>
    <w:next w:val="a0"/>
    <w:link w:val="80"/>
    <w:qFormat/>
    <w:rsid w:val="005B6E08"/>
    <w:pPr>
      <w:keepNext/>
      <w:spacing w:after="0" w:line="240" w:lineRule="auto"/>
      <w:ind w:firstLine="4536"/>
      <w:outlineLvl w:val="7"/>
    </w:pPr>
    <w:rPr>
      <w:rFonts w:ascii="Times New Roman" w:eastAsia="Times New Roman" w:hAnsi="Times New Roman" w:cs="Times New Roman"/>
      <w:kern w:val="0"/>
      <w:sz w:val="28"/>
      <w:szCs w:val="20"/>
      <w:lang w:eastAsia="ru-RU"/>
      <w14:ligatures w14:val="none"/>
    </w:rPr>
  </w:style>
  <w:style w:type="paragraph" w:styleId="9">
    <w:name w:val="heading 9"/>
    <w:basedOn w:val="a0"/>
    <w:next w:val="a0"/>
    <w:link w:val="90"/>
    <w:qFormat/>
    <w:rsid w:val="005B6E08"/>
    <w:pPr>
      <w:keepNext/>
      <w:spacing w:after="0" w:line="360" w:lineRule="auto"/>
      <w:ind w:left="3969"/>
      <w:jc w:val="center"/>
      <w:outlineLvl w:val="8"/>
    </w:pPr>
    <w:rPr>
      <w:rFonts w:ascii="Times New Roman" w:eastAsia="Times New Roman" w:hAnsi="Times New Roman" w:cs="Times New Roman"/>
      <w:kern w:val="0"/>
      <w:sz w:val="28"/>
      <w:szCs w:val="20"/>
      <w:lang w:eastAsia="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1"/>
      </w:numPr>
      <w:contextualSpacing/>
    </w:pPr>
  </w:style>
  <w:style w:type="character" w:customStyle="1" w:styleId="10">
    <w:name w:val="Заголовок 1 Знак"/>
    <w:basedOn w:val="a1"/>
    <w:link w:val="1"/>
    <w:rsid w:val="005B6E08"/>
    <w:rPr>
      <w:rFonts w:ascii="Arial" w:eastAsia="Times New Roman" w:hAnsi="Arial" w:cs="Times New Roman"/>
      <w:b/>
      <w:bCs/>
      <w:color w:val="000080"/>
      <w:kern w:val="0"/>
      <w:sz w:val="24"/>
      <w:szCs w:val="24"/>
      <w:lang w:eastAsia="ru-RU"/>
      <w14:ligatures w14:val="none"/>
    </w:rPr>
  </w:style>
  <w:style w:type="character" w:customStyle="1" w:styleId="20">
    <w:name w:val="Заголовок 2 Знак"/>
    <w:basedOn w:val="a1"/>
    <w:link w:val="2"/>
    <w:rsid w:val="005B6E08"/>
    <w:rPr>
      <w:rFonts w:ascii="Times New Roman" w:eastAsia="Times New Roman" w:hAnsi="Times New Roman" w:cs="Times New Roman"/>
      <w:kern w:val="0"/>
      <w:sz w:val="24"/>
      <w:szCs w:val="20"/>
      <w:u w:val="single"/>
      <w:lang w:eastAsia="ru-RU"/>
      <w14:ligatures w14:val="none"/>
    </w:rPr>
  </w:style>
  <w:style w:type="character" w:customStyle="1" w:styleId="30">
    <w:name w:val="Заголовок 3 Знак"/>
    <w:basedOn w:val="a1"/>
    <w:link w:val="3"/>
    <w:rsid w:val="005B6E08"/>
    <w:rPr>
      <w:rFonts w:ascii="Times New Roman" w:eastAsia="Times New Roman" w:hAnsi="Times New Roman" w:cs="Times New Roman"/>
      <w:kern w:val="0"/>
      <w:sz w:val="28"/>
      <w:szCs w:val="20"/>
      <w:lang w:eastAsia="ru-RU"/>
      <w14:ligatures w14:val="none"/>
    </w:rPr>
  </w:style>
  <w:style w:type="character" w:customStyle="1" w:styleId="40">
    <w:name w:val="Заголовок 4 Знак"/>
    <w:basedOn w:val="a1"/>
    <w:link w:val="4"/>
    <w:rsid w:val="005B6E08"/>
    <w:rPr>
      <w:rFonts w:ascii="Times New Roman" w:eastAsia="Times New Roman" w:hAnsi="Times New Roman" w:cs="Times New Roman"/>
      <w:kern w:val="0"/>
      <w:sz w:val="28"/>
      <w:szCs w:val="20"/>
      <w:lang w:eastAsia="ru-RU"/>
      <w14:ligatures w14:val="none"/>
    </w:rPr>
  </w:style>
  <w:style w:type="character" w:customStyle="1" w:styleId="50">
    <w:name w:val="Заголовок 5 Знак"/>
    <w:basedOn w:val="a1"/>
    <w:link w:val="5"/>
    <w:rsid w:val="005B6E08"/>
    <w:rPr>
      <w:rFonts w:ascii="Arial" w:eastAsia="Times New Roman" w:hAnsi="Arial" w:cs="Times New Roman"/>
      <w:kern w:val="0"/>
      <w:sz w:val="18"/>
      <w:szCs w:val="20"/>
      <w:u w:val="single"/>
      <w:lang w:eastAsia="ru-RU"/>
      <w14:ligatures w14:val="none"/>
    </w:rPr>
  </w:style>
  <w:style w:type="character" w:customStyle="1" w:styleId="60">
    <w:name w:val="Заголовок 6 Знак"/>
    <w:basedOn w:val="a1"/>
    <w:link w:val="6"/>
    <w:rsid w:val="005B6E08"/>
    <w:rPr>
      <w:rFonts w:ascii="Times New Roman" w:eastAsia="Times New Roman" w:hAnsi="Times New Roman" w:cs="Times New Roman"/>
      <w:kern w:val="0"/>
      <w:sz w:val="28"/>
      <w:szCs w:val="20"/>
      <w:lang w:eastAsia="ru-RU"/>
      <w14:ligatures w14:val="none"/>
    </w:rPr>
  </w:style>
  <w:style w:type="character" w:customStyle="1" w:styleId="70">
    <w:name w:val="Заголовок 7 Знак"/>
    <w:basedOn w:val="a1"/>
    <w:link w:val="7"/>
    <w:rsid w:val="005B6E08"/>
    <w:rPr>
      <w:rFonts w:ascii="Times New Roman" w:eastAsia="Times New Roman" w:hAnsi="Times New Roman" w:cs="Times New Roman"/>
      <w:kern w:val="0"/>
      <w:sz w:val="28"/>
      <w:szCs w:val="20"/>
      <w:lang w:eastAsia="ru-RU"/>
      <w14:ligatures w14:val="none"/>
    </w:rPr>
  </w:style>
  <w:style w:type="character" w:customStyle="1" w:styleId="80">
    <w:name w:val="Заголовок 8 Знак"/>
    <w:basedOn w:val="a1"/>
    <w:link w:val="8"/>
    <w:rsid w:val="005B6E08"/>
    <w:rPr>
      <w:rFonts w:ascii="Times New Roman" w:eastAsia="Times New Roman" w:hAnsi="Times New Roman" w:cs="Times New Roman"/>
      <w:kern w:val="0"/>
      <w:sz w:val="28"/>
      <w:szCs w:val="20"/>
      <w:lang w:eastAsia="ru-RU"/>
      <w14:ligatures w14:val="none"/>
    </w:rPr>
  </w:style>
  <w:style w:type="character" w:customStyle="1" w:styleId="90">
    <w:name w:val="Заголовок 9 Знак"/>
    <w:basedOn w:val="a1"/>
    <w:link w:val="9"/>
    <w:rsid w:val="005B6E08"/>
    <w:rPr>
      <w:rFonts w:ascii="Times New Roman" w:eastAsia="Times New Roman" w:hAnsi="Times New Roman" w:cs="Times New Roman"/>
      <w:kern w:val="0"/>
      <w:sz w:val="28"/>
      <w:szCs w:val="20"/>
      <w:lang w:eastAsia="ru-RU"/>
      <w14:ligatures w14:val="none"/>
    </w:rPr>
  </w:style>
  <w:style w:type="numbering" w:customStyle="1" w:styleId="11">
    <w:name w:val="Нет списка1"/>
    <w:next w:val="a3"/>
    <w:semiHidden/>
    <w:rsid w:val="005B6E08"/>
  </w:style>
  <w:style w:type="paragraph" w:customStyle="1" w:styleId="aa">
    <w:name w:val="Знак"/>
    <w:basedOn w:val="a0"/>
    <w:rsid w:val="005B6E08"/>
    <w:pPr>
      <w:spacing w:line="240" w:lineRule="exact"/>
    </w:pPr>
    <w:rPr>
      <w:rFonts w:ascii="Verdana" w:eastAsia="Times New Roman" w:hAnsi="Verdana" w:cs="Verdana"/>
      <w:kern w:val="0"/>
      <w:sz w:val="20"/>
      <w:szCs w:val="20"/>
      <w:lang w:val="en-US"/>
      <w14:ligatures w14:val="none"/>
    </w:rPr>
  </w:style>
  <w:style w:type="paragraph" w:styleId="ab">
    <w:name w:val="Body Text Indent"/>
    <w:basedOn w:val="a0"/>
    <w:link w:val="ac"/>
    <w:rsid w:val="005B6E08"/>
    <w:pPr>
      <w:suppressAutoHyphens/>
      <w:spacing w:after="120" w:line="240" w:lineRule="auto"/>
      <w:ind w:left="283"/>
    </w:pPr>
    <w:rPr>
      <w:rFonts w:ascii="Times New Roman" w:eastAsia="Times New Roman" w:hAnsi="Times New Roman" w:cs="Times New Roman"/>
      <w:kern w:val="0"/>
      <w:sz w:val="24"/>
      <w:szCs w:val="24"/>
      <w:lang w:eastAsia="ar-SA"/>
      <w14:ligatures w14:val="none"/>
    </w:rPr>
  </w:style>
  <w:style w:type="character" w:customStyle="1" w:styleId="ac">
    <w:name w:val="Основной текст с отступом Знак"/>
    <w:basedOn w:val="a1"/>
    <w:link w:val="ab"/>
    <w:rsid w:val="005B6E08"/>
    <w:rPr>
      <w:rFonts w:ascii="Times New Roman" w:eastAsia="Times New Roman" w:hAnsi="Times New Roman" w:cs="Times New Roman"/>
      <w:kern w:val="0"/>
      <w:sz w:val="24"/>
      <w:szCs w:val="24"/>
      <w:lang w:eastAsia="ar-SA"/>
      <w14:ligatures w14:val="none"/>
    </w:rPr>
  </w:style>
  <w:style w:type="paragraph" w:styleId="ad">
    <w:name w:val="Body Text"/>
    <w:basedOn w:val="a0"/>
    <w:link w:val="ae"/>
    <w:rsid w:val="005B6E08"/>
    <w:pPr>
      <w:spacing w:after="120" w:line="240" w:lineRule="auto"/>
    </w:pPr>
    <w:rPr>
      <w:rFonts w:ascii="Times New Roman" w:eastAsia="Times New Roman" w:hAnsi="Times New Roman" w:cs="Times New Roman"/>
      <w:kern w:val="0"/>
      <w:sz w:val="20"/>
      <w:szCs w:val="20"/>
      <w:lang w:eastAsia="ru-RU"/>
      <w14:ligatures w14:val="none"/>
    </w:rPr>
  </w:style>
  <w:style w:type="character" w:customStyle="1" w:styleId="ae">
    <w:name w:val="Основной текст Знак"/>
    <w:basedOn w:val="a1"/>
    <w:link w:val="ad"/>
    <w:rsid w:val="005B6E08"/>
    <w:rPr>
      <w:rFonts w:ascii="Times New Roman" w:eastAsia="Times New Roman" w:hAnsi="Times New Roman" w:cs="Times New Roman"/>
      <w:kern w:val="0"/>
      <w:sz w:val="20"/>
      <w:szCs w:val="20"/>
      <w:lang w:eastAsia="ru-RU"/>
      <w14:ligatures w14:val="none"/>
    </w:rPr>
  </w:style>
  <w:style w:type="numbering" w:customStyle="1" w:styleId="110">
    <w:name w:val="Нет списка11"/>
    <w:next w:val="a3"/>
    <w:uiPriority w:val="99"/>
    <w:semiHidden/>
    <w:unhideWhenUsed/>
    <w:rsid w:val="005B6E08"/>
  </w:style>
  <w:style w:type="paragraph" w:styleId="21">
    <w:name w:val="Body Text Indent 2"/>
    <w:basedOn w:val="a0"/>
    <w:link w:val="22"/>
    <w:rsid w:val="005B6E08"/>
    <w:pPr>
      <w:spacing w:after="0" w:line="240" w:lineRule="auto"/>
      <w:ind w:firstLine="851"/>
    </w:pPr>
    <w:rPr>
      <w:rFonts w:ascii="Times New Roman" w:eastAsia="Times New Roman" w:hAnsi="Times New Roman" w:cs="Times New Roman"/>
      <w:kern w:val="0"/>
      <w:sz w:val="28"/>
      <w:szCs w:val="20"/>
      <w:lang w:eastAsia="ru-RU"/>
      <w14:ligatures w14:val="none"/>
    </w:rPr>
  </w:style>
  <w:style w:type="character" w:customStyle="1" w:styleId="22">
    <w:name w:val="Основной текст с отступом 2 Знак"/>
    <w:basedOn w:val="a1"/>
    <w:link w:val="21"/>
    <w:rsid w:val="005B6E08"/>
    <w:rPr>
      <w:rFonts w:ascii="Times New Roman" w:eastAsia="Times New Roman" w:hAnsi="Times New Roman" w:cs="Times New Roman"/>
      <w:kern w:val="0"/>
      <w:sz w:val="28"/>
      <w:szCs w:val="20"/>
      <w:lang w:eastAsia="ru-RU"/>
      <w14:ligatures w14:val="none"/>
    </w:rPr>
  </w:style>
  <w:style w:type="paragraph" w:styleId="31">
    <w:name w:val="Body Text Indent 3"/>
    <w:basedOn w:val="a0"/>
    <w:link w:val="32"/>
    <w:rsid w:val="005B6E08"/>
    <w:pPr>
      <w:spacing w:after="0" w:line="240" w:lineRule="auto"/>
      <w:ind w:left="2835" w:hanging="1984"/>
    </w:pPr>
    <w:rPr>
      <w:rFonts w:ascii="Times New Roman" w:eastAsia="Times New Roman" w:hAnsi="Times New Roman" w:cs="Times New Roman"/>
      <w:kern w:val="0"/>
      <w:sz w:val="28"/>
      <w:szCs w:val="20"/>
      <w:lang w:eastAsia="ru-RU"/>
      <w14:ligatures w14:val="none"/>
    </w:rPr>
  </w:style>
  <w:style w:type="character" w:customStyle="1" w:styleId="32">
    <w:name w:val="Основной текст с отступом 3 Знак"/>
    <w:basedOn w:val="a1"/>
    <w:link w:val="31"/>
    <w:rsid w:val="005B6E08"/>
    <w:rPr>
      <w:rFonts w:ascii="Times New Roman" w:eastAsia="Times New Roman" w:hAnsi="Times New Roman" w:cs="Times New Roman"/>
      <w:kern w:val="0"/>
      <w:sz w:val="28"/>
      <w:szCs w:val="20"/>
      <w:lang w:eastAsia="ru-RU"/>
      <w14:ligatures w14:val="none"/>
    </w:rPr>
  </w:style>
  <w:style w:type="paragraph" w:customStyle="1" w:styleId="af">
    <w:name w:val="Знак"/>
    <w:basedOn w:val="a0"/>
    <w:rsid w:val="005B6E08"/>
    <w:pPr>
      <w:spacing w:line="240" w:lineRule="exact"/>
    </w:pPr>
    <w:rPr>
      <w:rFonts w:ascii="Verdana" w:eastAsia="Times New Roman" w:hAnsi="Verdana" w:cs="Verdana"/>
      <w:kern w:val="0"/>
      <w:sz w:val="24"/>
      <w:szCs w:val="24"/>
      <w:lang w:val="en-US"/>
      <w14:ligatures w14:val="none"/>
    </w:rPr>
  </w:style>
  <w:style w:type="paragraph" w:styleId="33">
    <w:name w:val="Body Text 3"/>
    <w:basedOn w:val="a0"/>
    <w:link w:val="34"/>
    <w:rsid w:val="005B6E08"/>
    <w:pPr>
      <w:spacing w:after="120" w:line="240" w:lineRule="auto"/>
    </w:pPr>
    <w:rPr>
      <w:rFonts w:ascii="Times New Roman" w:eastAsia="Times New Roman" w:hAnsi="Times New Roman" w:cs="Times New Roman"/>
      <w:kern w:val="0"/>
      <w:sz w:val="16"/>
      <w:szCs w:val="16"/>
      <w:lang w:eastAsia="ru-RU"/>
      <w14:ligatures w14:val="none"/>
    </w:rPr>
  </w:style>
  <w:style w:type="character" w:customStyle="1" w:styleId="34">
    <w:name w:val="Основной текст 3 Знак"/>
    <w:basedOn w:val="a1"/>
    <w:link w:val="33"/>
    <w:rsid w:val="005B6E08"/>
    <w:rPr>
      <w:rFonts w:ascii="Times New Roman" w:eastAsia="Times New Roman" w:hAnsi="Times New Roman" w:cs="Times New Roman"/>
      <w:kern w:val="0"/>
      <w:sz w:val="16"/>
      <w:szCs w:val="16"/>
      <w:lang w:eastAsia="ru-RU"/>
      <w14:ligatures w14:val="none"/>
    </w:rPr>
  </w:style>
  <w:style w:type="paragraph" w:styleId="af0">
    <w:name w:val="Balloon Text"/>
    <w:basedOn w:val="a0"/>
    <w:link w:val="af1"/>
    <w:rsid w:val="005B6E08"/>
    <w:pPr>
      <w:spacing w:after="0" w:line="240" w:lineRule="auto"/>
    </w:pPr>
    <w:rPr>
      <w:rFonts w:ascii="Tahoma" w:eastAsia="Times New Roman" w:hAnsi="Tahoma" w:cs="Tahoma"/>
      <w:kern w:val="0"/>
      <w:sz w:val="16"/>
      <w:szCs w:val="16"/>
      <w:lang w:eastAsia="ru-RU"/>
      <w14:ligatures w14:val="none"/>
    </w:rPr>
  </w:style>
  <w:style w:type="character" w:customStyle="1" w:styleId="af1">
    <w:name w:val="Текст выноски Знак"/>
    <w:basedOn w:val="a1"/>
    <w:link w:val="af0"/>
    <w:rsid w:val="005B6E08"/>
    <w:rPr>
      <w:rFonts w:ascii="Tahoma" w:eastAsia="Times New Roman" w:hAnsi="Tahoma" w:cs="Tahoma"/>
      <w:kern w:val="0"/>
      <w:sz w:val="16"/>
      <w:szCs w:val="16"/>
      <w:lang w:eastAsia="ru-RU"/>
      <w14:ligatures w14:val="none"/>
    </w:rPr>
  </w:style>
  <w:style w:type="character" w:styleId="af2">
    <w:name w:val="Hyperlink"/>
    <w:uiPriority w:val="99"/>
    <w:unhideWhenUsed/>
    <w:rsid w:val="005B6E08"/>
    <w:rPr>
      <w:color w:val="0563C1"/>
      <w:u w:val="single"/>
    </w:rPr>
  </w:style>
  <w:style w:type="character" w:customStyle="1" w:styleId="UnresolvedMention">
    <w:name w:val="Unresolved Mention"/>
    <w:uiPriority w:val="99"/>
    <w:semiHidden/>
    <w:unhideWhenUsed/>
    <w:rsid w:val="005B6E08"/>
    <w:rPr>
      <w:color w:val="605E5C"/>
      <w:shd w:val="clear" w:color="auto" w:fill="E1DFDD"/>
    </w:rPr>
  </w:style>
  <w:style w:type="character" w:styleId="af3">
    <w:name w:val="FollowedHyperlink"/>
    <w:rsid w:val="005B6E08"/>
    <w:rPr>
      <w:color w:val="954F72"/>
      <w:u w:val="single"/>
    </w:rPr>
  </w:style>
  <w:style w:type="paragraph" w:styleId="af4">
    <w:name w:val="Normal (Web)"/>
    <w:basedOn w:val="a0"/>
    <w:rsid w:val="009D6FC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6312</Words>
  <Characters>35981</Characters>
  <Application>Microsoft Office Word</Application>
  <DocSecurity>8</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Игорь</cp:lastModifiedBy>
  <cp:revision>2</cp:revision>
  <dcterms:created xsi:type="dcterms:W3CDTF">2025-05-21T04:56:00Z</dcterms:created>
  <dcterms:modified xsi:type="dcterms:W3CDTF">2025-05-21T04:56:00Z</dcterms:modified>
  <cp:contentStatus/>
</cp:coreProperties>
</file>