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053CB1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374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21.02.2025 № 19</w:t>
            </w:r>
            <w:r w:rsidR="007374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1DFAA15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9B61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2E56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D344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344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</w:t>
            </w:r>
            <w:r w:rsidR="00A4664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</w:t>
            </w:r>
            <w:r w:rsid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E56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66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8FA984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протестом прокуратуры г. Оби Новосибирской области от </w:t>
      </w:r>
      <w:r w:rsidR="002E569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11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5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7-44-2025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,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F323136" w14:textId="6077B8A6" w:rsidR="00775F0D" w:rsidRPr="0044295C" w:rsidRDefault="005F1DD9" w:rsidP="00951FA9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</w:t>
      </w:r>
      <w:r w:rsidR="009B61E7" w:rsidRPr="0044295C">
        <w:rPr>
          <w:rFonts w:ascii="Times New Roman" w:hAnsi="Times New Roman" w:cs="Times New Roman"/>
          <w:sz w:val="28"/>
          <w:szCs w:val="28"/>
        </w:rPr>
        <w:t>. Внести в административный регламент предоставления</w:t>
      </w:r>
      <w:r w:rsidR="003C26F9" w:rsidRPr="0044295C">
        <w:rPr>
          <w:rFonts w:ascii="Times New Roman" w:hAnsi="Times New Roman" w:cs="Times New Roman"/>
          <w:sz w:val="28"/>
          <w:szCs w:val="28"/>
        </w:rPr>
        <w:t xml:space="preserve"> </w:t>
      </w:r>
      <w:r w:rsidR="00176F30" w:rsidRPr="0044295C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775F0D" w:rsidRPr="0044295C">
        <w:rPr>
          <w:rFonts w:ascii="Times New Roman" w:hAnsi="Times New Roman" w:cs="Times New Roman"/>
          <w:sz w:val="28"/>
          <w:szCs w:val="28"/>
        </w:rPr>
        <w:t xml:space="preserve"> по внесению изменений в разрешение на строительство, утвержденный постановлением администрации города Оби Новосибирской области от 18.01.2017 г. № 66</w:t>
      </w:r>
      <w:r w:rsidR="003C26F9" w:rsidRPr="0044295C">
        <w:rPr>
          <w:rFonts w:ascii="Times New Roman" w:hAnsi="Times New Roman" w:cs="Times New Roman"/>
          <w:sz w:val="28"/>
          <w:szCs w:val="28"/>
        </w:rPr>
        <w:t xml:space="preserve"> (далее – административный регламент) следующие изменения:</w:t>
      </w:r>
    </w:p>
    <w:p w14:paraId="7238213A" w14:textId="55103D84" w:rsidR="00F83507" w:rsidRPr="0044295C" w:rsidRDefault="003C26F9" w:rsidP="00646B2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 xml:space="preserve">1.1. </w:t>
      </w:r>
      <w:r w:rsidR="00F83507" w:rsidRPr="0044295C">
        <w:rPr>
          <w:rFonts w:ascii="Times New Roman" w:hAnsi="Times New Roman" w:cs="Times New Roman"/>
          <w:sz w:val="28"/>
          <w:szCs w:val="28"/>
        </w:rPr>
        <w:t xml:space="preserve">Абзац </w:t>
      </w:r>
      <w:r w:rsidR="009B5323" w:rsidRPr="0044295C">
        <w:rPr>
          <w:rFonts w:ascii="Times New Roman" w:hAnsi="Times New Roman" w:cs="Times New Roman"/>
          <w:sz w:val="28"/>
          <w:szCs w:val="28"/>
        </w:rPr>
        <w:t>второй</w:t>
      </w:r>
      <w:r w:rsidR="00F83507" w:rsidRPr="0044295C">
        <w:rPr>
          <w:rFonts w:ascii="Times New Roman" w:hAnsi="Times New Roman" w:cs="Times New Roman"/>
          <w:sz w:val="28"/>
          <w:szCs w:val="28"/>
        </w:rPr>
        <w:t xml:space="preserve"> пункта 2.</w:t>
      </w:r>
      <w:r w:rsidR="009B5323" w:rsidRPr="0044295C">
        <w:rPr>
          <w:rFonts w:ascii="Times New Roman" w:hAnsi="Times New Roman" w:cs="Times New Roman"/>
          <w:sz w:val="28"/>
          <w:szCs w:val="28"/>
        </w:rPr>
        <w:t>3.</w:t>
      </w:r>
      <w:r w:rsidR="00F83507" w:rsidRPr="0044295C">
        <w:rPr>
          <w:rFonts w:ascii="Times New Roman" w:hAnsi="Times New Roman" w:cs="Times New Roman"/>
          <w:sz w:val="28"/>
          <w:szCs w:val="28"/>
        </w:rPr>
        <w:t xml:space="preserve"> раздела 2 административного регламента изложить в следующей редакции:</w:t>
      </w:r>
    </w:p>
    <w:p w14:paraId="59EADBB7" w14:textId="22B6613E" w:rsidR="009D4FC6" w:rsidRPr="0044295C" w:rsidRDefault="00F83507" w:rsidP="0080577F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>«</w:t>
      </w:r>
      <w:r w:rsidR="009B5323" w:rsidRPr="0044295C">
        <w:rPr>
          <w:rFonts w:ascii="Times New Roman" w:hAnsi="Times New Roman" w:cs="Times New Roman"/>
          <w:sz w:val="28"/>
          <w:szCs w:val="28"/>
        </w:rPr>
        <w:t xml:space="preserve">Разрешение на строительство с изменениями оформляется по форме утвержденной приказом </w:t>
      </w:r>
      <w:r w:rsidR="00971A73" w:rsidRPr="0044295C">
        <w:rPr>
          <w:rFonts w:ascii="Times New Roman" w:hAnsi="Times New Roman" w:cs="Times New Roman"/>
          <w:sz w:val="28"/>
          <w:szCs w:val="28"/>
        </w:rPr>
        <w:t>Министерства строительства и жилищно-коммунального хозяйства Российской Федерации от 03.06.2022 г. № 446/пр «Об утверждении формы разрешения на строительство и формы разрешения на ввод объекта в эксплуатацию».».</w:t>
      </w:r>
      <w:r w:rsidR="009B5323" w:rsidRPr="0044295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F405536" w14:textId="7F8F00CF" w:rsidR="00D64C8D" w:rsidRPr="0044295C" w:rsidRDefault="00D64C8D" w:rsidP="00D64C8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>1.2.</w:t>
      </w:r>
      <w:r w:rsidR="00951FA9"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</w:t>
      </w:r>
      <w:r w:rsidRPr="0044295C">
        <w:rPr>
          <w:rFonts w:ascii="Times New Roman" w:hAnsi="Times New Roman" w:cs="Times New Roman"/>
          <w:sz w:val="28"/>
          <w:szCs w:val="28"/>
        </w:rPr>
        <w:t>ункт 2.</w:t>
      </w:r>
      <w:r w:rsidR="00951FA9" w:rsidRPr="0044295C">
        <w:rPr>
          <w:rFonts w:ascii="Times New Roman" w:hAnsi="Times New Roman" w:cs="Times New Roman"/>
          <w:sz w:val="28"/>
          <w:szCs w:val="28"/>
        </w:rPr>
        <w:t>4</w:t>
      </w:r>
      <w:r w:rsidRPr="0044295C">
        <w:rPr>
          <w:rFonts w:ascii="Times New Roman" w:hAnsi="Times New Roman" w:cs="Times New Roman"/>
          <w:sz w:val="28"/>
          <w:szCs w:val="28"/>
        </w:rPr>
        <w:t>. раздела 2 административного регламента изложить в следующей редакции:</w:t>
      </w:r>
      <w:r w:rsidR="00951FA9" w:rsidRPr="0044295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26614F8" w14:textId="44BED787" w:rsidR="0080577F" w:rsidRPr="0044295C" w:rsidRDefault="00951FA9" w:rsidP="00D64C8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>«</w:t>
      </w:r>
      <w:r w:rsidR="006736E5">
        <w:rPr>
          <w:rFonts w:ascii="Times New Roman" w:hAnsi="Times New Roman" w:cs="Times New Roman"/>
          <w:sz w:val="28"/>
          <w:szCs w:val="28"/>
        </w:rPr>
        <w:t xml:space="preserve">2.4. </w:t>
      </w:r>
      <w:r w:rsidRPr="0044295C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– не более чем 5 (пять) рабочих дней со дня получения уведомления, указанного в части 21.10 статьи 51 Градостроительного кодекса РФ, или со дня получения заявления застройщика о внесении изменений в разрешение на строительство (в том числе в связи с необходимостью продления срока действия на разрешение на строительство).</w:t>
      </w:r>
      <w:r w:rsidR="0080577F" w:rsidRPr="0044295C">
        <w:rPr>
          <w:rFonts w:ascii="Times New Roman" w:hAnsi="Times New Roman" w:cs="Times New Roman"/>
          <w:sz w:val="28"/>
          <w:szCs w:val="28"/>
        </w:rPr>
        <w:t>».</w:t>
      </w:r>
    </w:p>
    <w:p w14:paraId="509D71C9" w14:textId="77777777" w:rsidR="00BB1B76" w:rsidRPr="0044295C" w:rsidRDefault="0080577F" w:rsidP="00BB1B76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 xml:space="preserve">1.3. </w:t>
      </w:r>
      <w:r w:rsidR="00BB1B76" w:rsidRPr="0044295C">
        <w:rPr>
          <w:rFonts w:ascii="Times New Roman" w:hAnsi="Times New Roman" w:cs="Times New Roman"/>
          <w:sz w:val="28"/>
          <w:szCs w:val="28"/>
        </w:rPr>
        <w:t xml:space="preserve">Абзац второй пункта 2.9. раздела 2 административного регламента изложить в следующей редакции: </w:t>
      </w:r>
    </w:p>
    <w:p w14:paraId="2C1F058E" w14:textId="525162EB" w:rsidR="00951FA9" w:rsidRPr="0044295C" w:rsidRDefault="00BB1B76" w:rsidP="00BB1B76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>«Основаниями для отказа во внесении изменений в разрешение на строительство являются:</w:t>
      </w:r>
    </w:p>
    <w:p w14:paraId="5A4FFC65" w14:textId="6CF4C5E8" w:rsidR="00FB5217" w:rsidRPr="0044295C" w:rsidRDefault="00CA1CBC" w:rsidP="00FB5217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="00FB5217" w:rsidRPr="0044295C">
        <w:rPr>
          <w:rFonts w:ascii="Times New Roman" w:hAnsi="Times New Roman" w:cs="Times New Roman"/>
          <w:sz w:val="28"/>
          <w:szCs w:val="28"/>
        </w:rPr>
        <w:t>отсутствие в уведомлении о переходе прав на земельный участок (об образовании земельного участка) реквизитов документов, предусмотренных </w:t>
      </w:r>
      <w:r w:rsidR="00FB5217" w:rsidRPr="0044295C">
        <w:rPr>
          <w:rStyle w:val="2"/>
          <w:rFonts w:ascii="Times New Roman" w:hAnsi="Times New Roman" w:cs="Times New Roman"/>
          <w:sz w:val="28"/>
          <w:szCs w:val="28"/>
        </w:rPr>
        <w:t>пунктом 2.6.1.</w:t>
      </w:r>
      <w:r w:rsidR="00FB5217" w:rsidRPr="0044295C">
        <w:rPr>
          <w:rFonts w:ascii="Times New Roman" w:hAnsi="Times New Roman" w:cs="Times New Roman"/>
          <w:sz w:val="28"/>
          <w:szCs w:val="28"/>
        </w:rPr>
        <w:t xml:space="preserve"> административного регламента, или отсутствие правоустанавливающего документа на земельный участок в случае, если заявитель обязан предоставить копию таких документов в соответствии с пунктом 2.6.1. административного регламента, либо отсутствие документов, предусмотренных пунктом 2.6.1. административного регламента, в случае поступления заявления о внесении изменений в разрешение на строительство исключительно в связи с продлением срока действия такого разрешения; </w:t>
      </w:r>
    </w:p>
    <w:p w14:paraId="055952DD" w14:textId="5A09A713" w:rsidR="006215B1" w:rsidRPr="0044295C" w:rsidRDefault="006215B1" w:rsidP="00FB5217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 xml:space="preserve">2) </w:t>
      </w:r>
      <w:r w:rsidR="00736D04" w:rsidRPr="0044295C">
        <w:rPr>
          <w:rFonts w:ascii="Times New Roman" w:hAnsi="Times New Roman" w:cs="Times New Roman"/>
          <w:sz w:val="28"/>
          <w:szCs w:val="28"/>
        </w:rPr>
        <w:t>недостоверность сведений, указанных в уведомлении о переходе прав на земельный участок (об образовании земельного участка);</w:t>
      </w:r>
    </w:p>
    <w:p w14:paraId="174CC091" w14:textId="4FDA5B99" w:rsidR="00BB1B76" w:rsidRPr="0044295C" w:rsidRDefault="0017539C" w:rsidP="0017539C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295C">
        <w:rPr>
          <w:rFonts w:ascii="Times New Roman" w:hAnsi="Times New Roman" w:cs="Times New Roman"/>
          <w:sz w:val="28"/>
          <w:szCs w:val="28"/>
        </w:rPr>
        <w:t xml:space="preserve">3) </w:t>
      </w: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участка, в случае, предусмотренном частью 21.7 статьи 51 Градостроительного кодекса РФ. При этом градостроительный план земельного участка должен быть выдан не ранее чем за три года до дня направления уведомления, указанного в части 21.10 статьи 51 Градостроительного кодекса РФ;</w:t>
      </w:r>
    </w:p>
    <w:p w14:paraId="6D7FF00B" w14:textId="59F7EEFF" w:rsidR="00CA1CBC" w:rsidRPr="0044295C" w:rsidRDefault="0017539C" w:rsidP="0038530F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>4)</w:t>
      </w:r>
      <w:r w:rsidR="0038530F"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разрешения. 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строительство;</w:t>
      </w:r>
    </w:p>
    <w:p w14:paraId="17989756" w14:textId="4B43A39D" w:rsidR="0038530F" w:rsidRPr="0044295C" w:rsidRDefault="0038530F" w:rsidP="0038530F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>5)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 частью 21.7 статьи 51 Градостроительного кодекса РФ, или в случае поступления заявления застройщика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разрешения;</w:t>
      </w:r>
    </w:p>
    <w:p w14:paraId="7CE88AAF" w14:textId="7CBAFC46" w:rsidR="0038530F" w:rsidRPr="0044295C" w:rsidRDefault="0038530F" w:rsidP="0038530F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6) 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реконструкции, в случае поступления заявления застройщика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разрешения;</w:t>
      </w:r>
    </w:p>
    <w:p w14:paraId="157564E7" w14:textId="7DB27132" w:rsidR="00CA1CBC" w:rsidRPr="0044295C" w:rsidRDefault="0038530F" w:rsidP="0044295C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7) </w:t>
      </w:r>
      <w:r w:rsidR="0044295C"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>наличие у уполномоченного на выдачу разрешений на строительство органа местного самоуправления информации о выявленном в рамках государственного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работ, если направление такого извещения является обязательным в соответствии с требованиями части 5 статьи 52 Градостроительного кодекса РФ, в случае, если внесение изменений в разрешение на строительство связано с продлением срока действия разрешения на строительство. В этом случае уполномоченный на выдачу разрешений на строительство орган местного самоуправления обязан запросить такую информацию в соответствующем органе государственной власти или органе местного самоуправления,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взаимодействия;</w:t>
      </w:r>
    </w:p>
    <w:p w14:paraId="1A9048C5" w14:textId="5EDA3BFE" w:rsidR="00CA1CBC" w:rsidRPr="0044295C" w:rsidRDefault="0044295C" w:rsidP="0044295C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295C">
        <w:rPr>
          <w:rFonts w:ascii="Times New Roman" w:hAnsi="Times New Roman" w:cs="Times New Roman"/>
          <w:sz w:val="28"/>
          <w:szCs w:val="28"/>
          <w:shd w:val="clear" w:color="auto" w:fill="FFFFFF"/>
        </w:rPr>
        <w:t>8)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строительство.</w:t>
      </w:r>
      <w:r w:rsidR="001859B9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67E25514" w14:textId="77777777" w:rsidR="00051F66" w:rsidRDefault="00051F66" w:rsidP="00646B21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</w:t>
      </w:r>
      <w:r w:rsidRPr="00442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газете «Аэро-Сити» и </w:t>
      </w:r>
      <w:r w:rsidRPr="0044295C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Pr="000303B9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E6BF46" w14:textId="77777777" w:rsidR="00051F66" w:rsidRPr="000303B9" w:rsidRDefault="00051F66" w:rsidP="00646B2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63DAF87" w14:textId="5F44C68E" w:rsidR="00051F66" w:rsidRDefault="00051F66" w:rsidP="00646B2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558C37" w14:textId="7F049A5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A31B61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527DEDCC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3FE173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П.В. Буковинин</w:t>
      </w:r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CAF378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067DB5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932D712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F20DE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F6046" w14:textId="160805BD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D0D3FD" w14:textId="026170D3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F31EEF2" w14:textId="69A89EC5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4DFC8DB" w14:textId="18293282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F835A7F" w14:textId="6D33BFF5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5803BA" w14:textId="4C93DBCC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F640A3B" w14:textId="1BE97392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035E5C" w14:textId="2A47E3B6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2F7935D" w14:textId="0EDD0CE3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144197C" w14:textId="3C928CA7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D2ABE01" w14:textId="4BC81650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0CCEC2" w14:textId="4464BE32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7E15635" w14:textId="4AB52B7C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3521408" w14:textId="1ED74489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36CF624" w14:textId="462B89A9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F4CF648" w14:textId="1690F27D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F09A39B" w14:textId="719D2E7E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60D7DD4" w14:textId="77777777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B3F872" w14:textId="694F0A2C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46353F" w14:textId="58755DA5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9965FC7" w14:textId="08E53129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B9B9988" w14:textId="753C761B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8BED29" w14:textId="32160168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40BF83" w14:textId="7BFFB810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C4535DA" w14:textId="262F9F60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C01DBAD" w14:textId="3E553F5C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76C7925" w14:textId="477080A5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2040B9D" w14:textId="303E5F6D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3DFA6D2" w14:textId="160FB868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239C1" w14:textId="600EA85B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D5DA604" w14:textId="7CB6C410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8C8723" w14:textId="4C28FDCA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B9D1170" w14:textId="33B2D479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E8DF72D" w14:textId="575075A7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4BE6EB2" w14:textId="58A97323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B2E2B3" w14:textId="24AFD6D4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8D148C7" w14:textId="5FE1B1E3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072491F" w14:textId="6B6C2D89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01BC39A" w14:textId="342BB4E7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BC7C01D" w14:textId="0921C2E0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F3DB089" w14:textId="2CAA7B92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3535700" w14:textId="4F3D4F00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E0C8F15" w14:textId="42DA21E6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5534567" w14:textId="269A59E2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77084C" w14:textId="1386133E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CFDE1" w14:textId="36C457BD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566AD93" w14:textId="6F1DB7EB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2259234" w14:textId="5666BB04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E217865" w14:textId="2514A2C5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3B51E82" w14:textId="76602AE1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259E8C8" w14:textId="2E4421FD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6D8BEE1" w14:textId="441F7AA8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6B14C5C" w14:textId="77777777" w:rsidR="001859B9" w:rsidRDefault="001859B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98C2CBD" w14:textId="77777777" w:rsidR="005B0D57" w:rsidRDefault="005B0D57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5CB627B" w:rsidR="005F1DD9" w:rsidRDefault="00646B2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Грязнов С.Д.</w:t>
      </w:r>
    </w:p>
    <w:p w14:paraId="3FBAFDD2" w14:textId="61E17815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</w:t>
      </w:r>
      <w:r w:rsidR="00646B21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-</w:t>
      </w:r>
      <w:r w:rsidR="00646B21">
        <w:rPr>
          <w:rFonts w:ascii="Times New Roman" w:hAnsi="Times New Roman" w:cs="Times New Roman"/>
          <w:sz w:val="20"/>
          <w:szCs w:val="20"/>
        </w:rPr>
        <w:t>813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C14726" w14:textId="77777777" w:rsidR="00361085" w:rsidRDefault="00361085" w:rsidP="003F66EC">
      <w:r>
        <w:separator/>
      </w:r>
    </w:p>
  </w:endnote>
  <w:endnote w:type="continuationSeparator" w:id="0">
    <w:p w14:paraId="10B3AE8C" w14:textId="77777777" w:rsidR="00361085" w:rsidRDefault="0036108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20AFD3" w14:textId="77777777" w:rsidR="00361085" w:rsidRDefault="00361085" w:rsidP="003F66EC">
      <w:r>
        <w:separator/>
      </w:r>
    </w:p>
  </w:footnote>
  <w:footnote w:type="continuationSeparator" w:id="0">
    <w:p w14:paraId="0AB9B281" w14:textId="77777777" w:rsidR="00361085" w:rsidRDefault="0036108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02FD7"/>
    <w:rsid w:val="00021B40"/>
    <w:rsid w:val="000414AE"/>
    <w:rsid w:val="00051F66"/>
    <w:rsid w:val="0008699D"/>
    <w:rsid w:val="00135D0D"/>
    <w:rsid w:val="00150124"/>
    <w:rsid w:val="00170197"/>
    <w:rsid w:val="001725AA"/>
    <w:rsid w:val="0017539C"/>
    <w:rsid w:val="00176F30"/>
    <w:rsid w:val="001859B9"/>
    <w:rsid w:val="001C2377"/>
    <w:rsid w:val="001F695F"/>
    <w:rsid w:val="00203AE8"/>
    <w:rsid w:val="00207260"/>
    <w:rsid w:val="00210C1F"/>
    <w:rsid w:val="002136CB"/>
    <w:rsid w:val="002501A7"/>
    <w:rsid w:val="00274F61"/>
    <w:rsid w:val="00284A9B"/>
    <w:rsid w:val="002B136D"/>
    <w:rsid w:val="002C53E0"/>
    <w:rsid w:val="002D614A"/>
    <w:rsid w:val="002E5690"/>
    <w:rsid w:val="00310307"/>
    <w:rsid w:val="00313F4A"/>
    <w:rsid w:val="00323B4D"/>
    <w:rsid w:val="0035180A"/>
    <w:rsid w:val="00352E60"/>
    <w:rsid w:val="00361085"/>
    <w:rsid w:val="00367ECD"/>
    <w:rsid w:val="0038530F"/>
    <w:rsid w:val="003A0E7F"/>
    <w:rsid w:val="003A1901"/>
    <w:rsid w:val="003B335E"/>
    <w:rsid w:val="003C26F9"/>
    <w:rsid w:val="003C2824"/>
    <w:rsid w:val="003E3470"/>
    <w:rsid w:val="003E407E"/>
    <w:rsid w:val="003F66EC"/>
    <w:rsid w:val="0041022D"/>
    <w:rsid w:val="0044295C"/>
    <w:rsid w:val="00475BA5"/>
    <w:rsid w:val="00493F47"/>
    <w:rsid w:val="004B27E4"/>
    <w:rsid w:val="004D592D"/>
    <w:rsid w:val="00505A34"/>
    <w:rsid w:val="00513099"/>
    <w:rsid w:val="005235EC"/>
    <w:rsid w:val="005753D0"/>
    <w:rsid w:val="005B0D57"/>
    <w:rsid w:val="005D6B43"/>
    <w:rsid w:val="005E0550"/>
    <w:rsid w:val="005F1DD9"/>
    <w:rsid w:val="00611F22"/>
    <w:rsid w:val="006215B1"/>
    <w:rsid w:val="006353C5"/>
    <w:rsid w:val="00646B21"/>
    <w:rsid w:val="006736E5"/>
    <w:rsid w:val="0069742B"/>
    <w:rsid w:val="006A25A3"/>
    <w:rsid w:val="006A5D05"/>
    <w:rsid w:val="006D1841"/>
    <w:rsid w:val="006E247A"/>
    <w:rsid w:val="006E7ABF"/>
    <w:rsid w:val="006F304D"/>
    <w:rsid w:val="0070510E"/>
    <w:rsid w:val="007363A2"/>
    <w:rsid w:val="00736D04"/>
    <w:rsid w:val="0073744B"/>
    <w:rsid w:val="00741F30"/>
    <w:rsid w:val="00747E52"/>
    <w:rsid w:val="007556B2"/>
    <w:rsid w:val="0077511C"/>
    <w:rsid w:val="00775F0D"/>
    <w:rsid w:val="00776888"/>
    <w:rsid w:val="007807D7"/>
    <w:rsid w:val="007A63DF"/>
    <w:rsid w:val="007E3990"/>
    <w:rsid w:val="0080577F"/>
    <w:rsid w:val="00805C97"/>
    <w:rsid w:val="00807E8C"/>
    <w:rsid w:val="008521E5"/>
    <w:rsid w:val="008605F5"/>
    <w:rsid w:val="008A67FA"/>
    <w:rsid w:val="008D1A3F"/>
    <w:rsid w:val="008F47C8"/>
    <w:rsid w:val="0092590D"/>
    <w:rsid w:val="00951FA9"/>
    <w:rsid w:val="00971A73"/>
    <w:rsid w:val="009B1A57"/>
    <w:rsid w:val="009B5323"/>
    <w:rsid w:val="009B6195"/>
    <w:rsid w:val="009B61E7"/>
    <w:rsid w:val="009D4FC6"/>
    <w:rsid w:val="00A16723"/>
    <w:rsid w:val="00A46648"/>
    <w:rsid w:val="00A677EA"/>
    <w:rsid w:val="00A71E25"/>
    <w:rsid w:val="00AB00AB"/>
    <w:rsid w:val="00AB24C6"/>
    <w:rsid w:val="00AB779A"/>
    <w:rsid w:val="00AC3D4E"/>
    <w:rsid w:val="00AD6BD0"/>
    <w:rsid w:val="00AE56A4"/>
    <w:rsid w:val="00AF1D44"/>
    <w:rsid w:val="00B059C7"/>
    <w:rsid w:val="00BB1B76"/>
    <w:rsid w:val="00BE0D06"/>
    <w:rsid w:val="00C00042"/>
    <w:rsid w:val="00C05758"/>
    <w:rsid w:val="00C376ED"/>
    <w:rsid w:val="00C47261"/>
    <w:rsid w:val="00C82258"/>
    <w:rsid w:val="00C83E58"/>
    <w:rsid w:val="00CA1CBC"/>
    <w:rsid w:val="00CB079A"/>
    <w:rsid w:val="00CB321E"/>
    <w:rsid w:val="00CB7A57"/>
    <w:rsid w:val="00CC52BF"/>
    <w:rsid w:val="00CD1D20"/>
    <w:rsid w:val="00D34428"/>
    <w:rsid w:val="00D3747D"/>
    <w:rsid w:val="00D512BF"/>
    <w:rsid w:val="00D526EC"/>
    <w:rsid w:val="00D62E31"/>
    <w:rsid w:val="00D64C8D"/>
    <w:rsid w:val="00DB1F8C"/>
    <w:rsid w:val="00DC2077"/>
    <w:rsid w:val="00DC4BB5"/>
    <w:rsid w:val="00DD6828"/>
    <w:rsid w:val="00E1170B"/>
    <w:rsid w:val="00E23CF5"/>
    <w:rsid w:val="00E270C0"/>
    <w:rsid w:val="00E400C0"/>
    <w:rsid w:val="00E4796D"/>
    <w:rsid w:val="00E543BA"/>
    <w:rsid w:val="00E736F7"/>
    <w:rsid w:val="00ED1789"/>
    <w:rsid w:val="00EE5E3E"/>
    <w:rsid w:val="00EE6323"/>
    <w:rsid w:val="00F256F9"/>
    <w:rsid w:val="00F304BB"/>
    <w:rsid w:val="00F40E1B"/>
    <w:rsid w:val="00F457DD"/>
    <w:rsid w:val="00F47CC7"/>
    <w:rsid w:val="00F75559"/>
    <w:rsid w:val="00F776B8"/>
    <w:rsid w:val="00F83507"/>
    <w:rsid w:val="00FA78B9"/>
    <w:rsid w:val="00FB2C48"/>
    <w:rsid w:val="00FB5217"/>
    <w:rsid w:val="00FC1545"/>
    <w:rsid w:val="00FC3077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rmal (Web)"/>
    <w:basedOn w:val="a0"/>
    <w:uiPriority w:val="99"/>
    <w:semiHidden/>
    <w:unhideWhenUsed/>
    <w:rsid w:val="003C2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1">
    <w:name w:val="Гиперссылка1"/>
    <w:basedOn w:val="a1"/>
    <w:rsid w:val="00646B21"/>
  </w:style>
  <w:style w:type="character" w:styleId="ab">
    <w:name w:val="Hyperlink"/>
    <w:basedOn w:val="a1"/>
    <w:uiPriority w:val="99"/>
    <w:semiHidden/>
    <w:unhideWhenUsed/>
    <w:rsid w:val="00F83507"/>
    <w:rPr>
      <w:color w:val="0000FF"/>
      <w:u w:val="single"/>
    </w:rPr>
  </w:style>
  <w:style w:type="character" w:customStyle="1" w:styleId="2">
    <w:name w:val="Гиперссылка2"/>
    <w:basedOn w:val="a1"/>
    <w:rsid w:val="00CA1C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2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5</Pages>
  <Words>1057</Words>
  <Characters>6025</Characters>
  <Application>Microsoft Office Word</Application>
  <DocSecurity>8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28</cp:revision>
  <dcterms:created xsi:type="dcterms:W3CDTF">2025-02-14T02:38:00Z</dcterms:created>
  <dcterms:modified xsi:type="dcterms:W3CDTF">2025-02-24T06:11:00Z</dcterms:modified>
</cp:coreProperties>
</file>