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5C316D" w14:textId="77777777" w:rsidR="002A04B0" w:rsidRPr="00B4257E" w:rsidRDefault="002A04B0" w:rsidP="002A04B0">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bookmarkStart w:id="0" w:name="_Hlk121816284"/>
      <w:permStart w:id="460262450" w:edGrp="everyone"/>
      <w:r w:rsidRPr="00B4257E">
        <w:rPr>
          <w:rFonts w:ascii="Times New Roman" w:eastAsia="Times New Roman" w:hAnsi="Times New Roman" w:cs="Times New Roman"/>
          <w:b/>
          <w:kern w:val="0"/>
          <w:sz w:val="28"/>
          <w:szCs w:val="28"/>
          <w:lang w:eastAsia="ru-RU"/>
          <w14:ligatures w14:val="none"/>
        </w:rPr>
        <w:t xml:space="preserve">Извещение о проведении аукциона по продаже права </w:t>
      </w:r>
    </w:p>
    <w:p w14:paraId="4FE0FF95" w14:textId="77777777" w:rsidR="002A04B0" w:rsidRPr="00B4257E" w:rsidRDefault="002A04B0" w:rsidP="002A04B0">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на заключение договора аренды земельного участка</w:t>
      </w:r>
      <w:bookmarkEnd w:id="0"/>
      <w:r w:rsidRPr="00B4257E">
        <w:rPr>
          <w:rFonts w:ascii="Times New Roman" w:eastAsia="Times New Roman" w:hAnsi="Times New Roman" w:cs="Times New Roman"/>
          <w:b/>
          <w:kern w:val="0"/>
          <w:sz w:val="28"/>
          <w:szCs w:val="28"/>
          <w:lang w:eastAsia="ru-RU"/>
          <w14:ligatures w14:val="none"/>
        </w:rPr>
        <w:t xml:space="preserve"> </w:t>
      </w:r>
    </w:p>
    <w:p w14:paraId="05B9E0EE" w14:textId="77777777" w:rsidR="002A04B0" w:rsidRPr="005B6E08" w:rsidRDefault="002A04B0" w:rsidP="002A04B0">
      <w:pPr>
        <w:autoSpaceDN w:val="0"/>
        <w:spacing w:after="0" w:line="240" w:lineRule="auto"/>
        <w:ind w:right="737" w:firstLine="567"/>
        <w:jc w:val="center"/>
        <w:rPr>
          <w:rFonts w:ascii="Times New Roman" w:eastAsia="Times New Roman" w:hAnsi="Times New Roman" w:cs="Times New Roman"/>
          <w:b/>
          <w:kern w:val="0"/>
          <w:sz w:val="28"/>
          <w:szCs w:val="28"/>
          <w:lang w:eastAsia="ru-RU"/>
          <w14:ligatures w14:val="none"/>
        </w:rPr>
      </w:pPr>
      <w:r w:rsidRPr="00B4257E">
        <w:rPr>
          <w:rFonts w:ascii="Times New Roman" w:eastAsia="Times New Roman" w:hAnsi="Times New Roman" w:cs="Times New Roman"/>
          <w:b/>
          <w:kern w:val="0"/>
          <w:sz w:val="28"/>
          <w:szCs w:val="28"/>
          <w:lang w:eastAsia="ru-RU"/>
          <w14:ligatures w14:val="none"/>
        </w:rPr>
        <w:t>в электронной форме</w:t>
      </w:r>
    </w:p>
    <w:p w14:paraId="02DD8F5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p>
    <w:p w14:paraId="08D19C30" w14:textId="732D6E60"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1" w:name="_Hlk49165430"/>
      <w:r w:rsidRPr="005B6E08">
        <w:rPr>
          <w:rFonts w:ascii="Times New Roman" w:eastAsia="Times New Roman" w:hAnsi="Times New Roman" w:cs="Times New Roman"/>
          <w:kern w:val="0"/>
          <w:sz w:val="28"/>
          <w:szCs w:val="28"/>
          <w:lang w:eastAsia="ru-RU"/>
          <w14:ligatures w14:val="none"/>
        </w:rPr>
        <w:t xml:space="preserve">На основании постановления администрации города Оби Новосибирской области </w:t>
      </w:r>
      <w:r w:rsidR="00E6328F">
        <w:rPr>
          <w:rFonts w:ascii="Times New Roman" w:eastAsia="Times New Roman" w:hAnsi="Times New Roman" w:cs="Times New Roman"/>
          <w:kern w:val="0"/>
          <w:sz w:val="28"/>
          <w:szCs w:val="28"/>
          <w:lang w:eastAsia="ru-RU"/>
          <w14:ligatures w14:val="none"/>
        </w:rPr>
        <w:t xml:space="preserve">от </w:t>
      </w:r>
      <w:r w:rsidR="00E6328F" w:rsidRPr="00E6328F">
        <w:rPr>
          <w:rFonts w:ascii="Times New Roman" w:eastAsia="Times New Roman" w:hAnsi="Times New Roman" w:cs="Times New Roman"/>
          <w:kern w:val="0"/>
          <w:sz w:val="28"/>
          <w:szCs w:val="28"/>
          <w:lang w:eastAsia="ru-RU"/>
          <w14:ligatures w14:val="none"/>
        </w:rPr>
        <w:t>13.11.2024 № 1484 «О проведении аукциона по продаже права на заключение договора аренды земельного участка с кадастровым номером 54:36:020163:754 в электронной форме»</w:t>
      </w:r>
      <w:r w:rsidRPr="005B6E08">
        <w:rPr>
          <w:rFonts w:ascii="Times New Roman" w:eastAsia="Times New Roman" w:hAnsi="Times New Roman" w:cs="Times New Roman"/>
          <w:kern w:val="0"/>
          <w:sz w:val="28"/>
          <w:szCs w:val="28"/>
          <w:lang w:eastAsia="ru-RU"/>
          <w14:ligatures w14:val="none"/>
        </w:rPr>
        <w:t xml:space="preserve"> администрация города Оби Новосибирской области – организатор аукциона сообщает о проведении аукциона по продаже права на заключение договора аренды земельного участка с кадастровым номером </w:t>
      </w:r>
      <w:r w:rsidR="00E6328F" w:rsidRPr="00E6328F">
        <w:rPr>
          <w:rFonts w:ascii="Times New Roman" w:eastAsia="Times New Roman" w:hAnsi="Times New Roman" w:cs="Times New Roman"/>
          <w:kern w:val="0"/>
          <w:sz w:val="28"/>
          <w:szCs w:val="28"/>
          <w:lang w:eastAsia="ru-RU"/>
          <w14:ligatures w14:val="none"/>
        </w:rPr>
        <w:t xml:space="preserve">54:36:020163:754, общей площадью 10 909 </w:t>
      </w:r>
      <w:proofErr w:type="spellStart"/>
      <w:r w:rsidR="00E6328F" w:rsidRPr="00E6328F">
        <w:rPr>
          <w:rFonts w:ascii="Times New Roman" w:eastAsia="Times New Roman" w:hAnsi="Times New Roman" w:cs="Times New Roman"/>
          <w:kern w:val="0"/>
          <w:sz w:val="28"/>
          <w:szCs w:val="28"/>
          <w:lang w:eastAsia="ru-RU"/>
          <w14:ligatures w14:val="none"/>
        </w:rPr>
        <w:t>кв.м</w:t>
      </w:r>
      <w:proofErr w:type="spellEnd"/>
      <w:r w:rsidR="00E6328F" w:rsidRPr="00E6328F">
        <w:rPr>
          <w:rFonts w:ascii="Times New Roman" w:eastAsia="Times New Roman" w:hAnsi="Times New Roman" w:cs="Times New Roman"/>
          <w:kern w:val="0"/>
          <w:sz w:val="28"/>
          <w:szCs w:val="28"/>
          <w:lang w:eastAsia="ru-RU"/>
          <w14:ligatures w14:val="none"/>
        </w:rPr>
        <w:t>., местоположение: Российская Федерация, Новосибирская область, город Обь, разрешенное использование – бытовое обслуживание 3.3, предпринимательство 4.0, спорт 5.1</w:t>
      </w:r>
      <w:r w:rsidRPr="005B6E08">
        <w:rPr>
          <w:rFonts w:ascii="Times New Roman" w:eastAsia="Times New Roman" w:hAnsi="Times New Roman" w:cs="Times New Roman"/>
          <w:kern w:val="0"/>
          <w:sz w:val="28"/>
          <w:szCs w:val="28"/>
          <w:lang w:eastAsia="ru-RU"/>
          <w14:ligatures w14:val="none"/>
        </w:rPr>
        <w:t>.</w:t>
      </w:r>
    </w:p>
    <w:p w14:paraId="6C6186C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проведения аукциона.</w:t>
      </w:r>
    </w:p>
    <w:p w14:paraId="747CF62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Аукцион проводится в порядке, установленном статьей 39.11, 39.12, 39.13 Земельного кодекса Российской Федерации. </w:t>
      </w:r>
    </w:p>
    <w:p w14:paraId="78FC06D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Форма торгов:</w:t>
      </w:r>
      <w:r w:rsidRPr="005B6E08">
        <w:rPr>
          <w:rFonts w:ascii="Times New Roman" w:eastAsia="Times New Roman" w:hAnsi="Times New Roman" w:cs="Times New Roman"/>
          <w:kern w:val="0"/>
          <w:sz w:val="28"/>
          <w:szCs w:val="28"/>
          <w:lang w:eastAsia="ru-RU"/>
          <w14:ligatures w14:val="none"/>
        </w:rPr>
        <w:t xml:space="preserve"> открытый аукцион на право заключения договора аренды земельного участка в электронной форме (далее аукцион).</w:t>
      </w:r>
    </w:p>
    <w:p w14:paraId="77A03E3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Настоящее сообщение размещено на официальном сайте Российской Федерации www.torgi.gov.ru, на официальном сайте администрации города Оби Новосибирской области в сети Интернет и в открытом доступе неограниченного круга лиц части электронной площадки: http://178fz.roseltorg.ru.   </w:t>
      </w:r>
    </w:p>
    <w:p w14:paraId="598101B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Сроки, время подачи заявок и проведения аукциона:</w:t>
      </w:r>
    </w:p>
    <w:p w14:paraId="452C2CB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Указанное в настоящем информационном сообщении время – местное – Новосибирское (МСК + 4).</w:t>
      </w:r>
    </w:p>
    <w:p w14:paraId="4ABD254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исчислении сроков, указанных в настоящем информационном сообщении, принимается местное время сервера электронной торговой площадки – Новосибирское.</w:t>
      </w:r>
    </w:p>
    <w:p w14:paraId="554BEDBB" w14:textId="39009B2C"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bookmarkStart w:id="2" w:name="_Hlk145400733"/>
      <w:r w:rsidRPr="005B6E08">
        <w:rPr>
          <w:rFonts w:ascii="Times New Roman" w:eastAsia="Times New Roman" w:hAnsi="Times New Roman" w:cs="Times New Roman"/>
          <w:kern w:val="0"/>
          <w:sz w:val="28"/>
          <w:szCs w:val="28"/>
          <w:lang w:eastAsia="ru-RU"/>
          <w14:ligatures w14:val="none"/>
        </w:rPr>
        <w:t xml:space="preserve">Начало приема заявок на участие в аукционе – </w:t>
      </w:r>
      <w:r w:rsidR="00E6328F">
        <w:rPr>
          <w:rFonts w:ascii="Times New Roman" w:eastAsia="Times New Roman" w:hAnsi="Times New Roman" w:cs="Times New Roman"/>
          <w:kern w:val="0"/>
          <w:sz w:val="28"/>
          <w:szCs w:val="28"/>
          <w:lang w:eastAsia="ru-RU"/>
          <w14:ligatures w14:val="none"/>
        </w:rPr>
        <w:t>23</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E6328F">
        <w:rPr>
          <w:rFonts w:ascii="Times New Roman" w:eastAsia="Times New Roman" w:hAnsi="Times New Roman" w:cs="Times New Roman"/>
          <w:kern w:val="0"/>
          <w:sz w:val="28"/>
          <w:szCs w:val="28"/>
          <w:lang w:eastAsia="ru-RU"/>
          <w14:ligatures w14:val="none"/>
        </w:rPr>
        <w:t>1</w:t>
      </w:r>
      <w:r w:rsidRPr="005B6E08">
        <w:rPr>
          <w:rFonts w:ascii="Times New Roman" w:eastAsia="Times New Roman" w:hAnsi="Times New Roman" w:cs="Times New Roman"/>
          <w:kern w:val="0"/>
          <w:sz w:val="28"/>
          <w:szCs w:val="28"/>
          <w:lang w:eastAsia="ru-RU"/>
          <w14:ligatures w14:val="none"/>
        </w:rPr>
        <w:t>.202</w:t>
      </w:r>
      <w:r w:rsidR="00E6328F">
        <w:rPr>
          <w:rFonts w:ascii="Times New Roman" w:eastAsia="Times New Roman" w:hAnsi="Times New Roman" w:cs="Times New Roman"/>
          <w:kern w:val="0"/>
          <w:sz w:val="28"/>
          <w:szCs w:val="28"/>
          <w:lang w:eastAsia="ru-RU"/>
          <w14:ligatures w14:val="none"/>
        </w:rPr>
        <w:t>5</w:t>
      </w:r>
      <w:r w:rsidRPr="005B6E08">
        <w:rPr>
          <w:rFonts w:ascii="Times New Roman" w:eastAsia="Times New Roman" w:hAnsi="Times New Roman" w:cs="Times New Roman"/>
          <w:kern w:val="0"/>
          <w:sz w:val="28"/>
          <w:szCs w:val="28"/>
          <w:lang w:eastAsia="ru-RU"/>
          <w14:ligatures w14:val="none"/>
        </w:rPr>
        <w:t xml:space="preserve"> в 09:00.</w:t>
      </w:r>
    </w:p>
    <w:p w14:paraId="5CEC1013" w14:textId="79D41CE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Окончание приема заявок на участие в аукционе – </w:t>
      </w:r>
      <w:r w:rsidR="00E6328F">
        <w:rPr>
          <w:rFonts w:ascii="Times New Roman" w:eastAsia="Times New Roman" w:hAnsi="Times New Roman" w:cs="Times New Roman"/>
          <w:kern w:val="0"/>
          <w:sz w:val="28"/>
          <w:szCs w:val="28"/>
          <w:lang w:eastAsia="ru-RU"/>
          <w14:ligatures w14:val="none"/>
        </w:rPr>
        <w:t>21</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E6328F">
        <w:rPr>
          <w:rFonts w:ascii="Times New Roman" w:eastAsia="Times New Roman" w:hAnsi="Times New Roman" w:cs="Times New Roman"/>
          <w:kern w:val="0"/>
          <w:sz w:val="28"/>
          <w:szCs w:val="28"/>
          <w:lang w:eastAsia="ru-RU"/>
          <w14:ligatures w14:val="none"/>
        </w:rPr>
        <w:t>2</w:t>
      </w:r>
      <w:r w:rsidRPr="005B6E08">
        <w:rPr>
          <w:rFonts w:ascii="Times New Roman" w:eastAsia="Times New Roman" w:hAnsi="Times New Roman" w:cs="Times New Roman"/>
          <w:kern w:val="0"/>
          <w:sz w:val="28"/>
          <w:szCs w:val="28"/>
          <w:lang w:eastAsia="ru-RU"/>
          <w14:ligatures w14:val="none"/>
        </w:rPr>
        <w:t>.202</w:t>
      </w:r>
      <w:r w:rsidR="00E6328F">
        <w:rPr>
          <w:rFonts w:ascii="Times New Roman" w:eastAsia="Times New Roman" w:hAnsi="Times New Roman" w:cs="Times New Roman"/>
          <w:kern w:val="0"/>
          <w:sz w:val="28"/>
          <w:szCs w:val="28"/>
          <w:lang w:eastAsia="ru-RU"/>
          <w14:ligatures w14:val="none"/>
        </w:rPr>
        <w:t>5</w:t>
      </w:r>
      <w:r w:rsidRPr="005B6E08">
        <w:rPr>
          <w:rFonts w:ascii="Times New Roman" w:eastAsia="Times New Roman" w:hAnsi="Times New Roman" w:cs="Times New Roman"/>
          <w:kern w:val="0"/>
          <w:sz w:val="28"/>
          <w:szCs w:val="28"/>
          <w:lang w:eastAsia="ru-RU"/>
          <w14:ligatures w14:val="none"/>
        </w:rPr>
        <w:t xml:space="preserve"> в 15:00.</w:t>
      </w:r>
    </w:p>
    <w:p w14:paraId="67318D61" w14:textId="4CBA4169"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Определение участников аукциона –</w:t>
      </w:r>
      <w:r w:rsidR="00C863AB">
        <w:rPr>
          <w:rFonts w:ascii="Times New Roman" w:eastAsia="Times New Roman" w:hAnsi="Times New Roman" w:cs="Times New Roman"/>
          <w:kern w:val="0"/>
          <w:sz w:val="28"/>
          <w:szCs w:val="28"/>
          <w:lang w:eastAsia="ru-RU"/>
          <w14:ligatures w14:val="none"/>
        </w:rPr>
        <w:t xml:space="preserve"> 2</w:t>
      </w:r>
      <w:r w:rsidR="00E6328F">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E6328F">
        <w:rPr>
          <w:rFonts w:ascii="Times New Roman" w:eastAsia="Times New Roman" w:hAnsi="Times New Roman" w:cs="Times New Roman"/>
          <w:kern w:val="0"/>
          <w:sz w:val="28"/>
          <w:szCs w:val="28"/>
          <w:lang w:eastAsia="ru-RU"/>
          <w14:ligatures w14:val="none"/>
        </w:rPr>
        <w:t>2</w:t>
      </w:r>
      <w:r w:rsidRPr="005B6E08">
        <w:rPr>
          <w:rFonts w:ascii="Times New Roman" w:eastAsia="Times New Roman" w:hAnsi="Times New Roman" w:cs="Times New Roman"/>
          <w:kern w:val="0"/>
          <w:sz w:val="28"/>
          <w:szCs w:val="28"/>
          <w:lang w:eastAsia="ru-RU"/>
          <w14:ligatures w14:val="none"/>
        </w:rPr>
        <w:t>.202</w:t>
      </w:r>
      <w:r w:rsidR="00E6328F">
        <w:rPr>
          <w:rFonts w:ascii="Times New Roman" w:eastAsia="Times New Roman" w:hAnsi="Times New Roman" w:cs="Times New Roman"/>
          <w:kern w:val="0"/>
          <w:sz w:val="28"/>
          <w:szCs w:val="28"/>
          <w:lang w:eastAsia="ru-RU"/>
          <w14:ligatures w14:val="none"/>
        </w:rPr>
        <w:t>5</w:t>
      </w:r>
      <w:r w:rsidRPr="005B6E08">
        <w:rPr>
          <w:rFonts w:ascii="Times New Roman" w:eastAsia="Times New Roman" w:hAnsi="Times New Roman" w:cs="Times New Roman"/>
          <w:kern w:val="0"/>
          <w:sz w:val="28"/>
          <w:szCs w:val="28"/>
          <w:lang w:eastAsia="ru-RU"/>
          <w14:ligatures w14:val="none"/>
        </w:rPr>
        <w:t>.</w:t>
      </w:r>
    </w:p>
    <w:p w14:paraId="7309B254" w14:textId="519991E6"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Проведение аукциона (дата и время начала приема предложений от участников аукциона) – </w:t>
      </w:r>
      <w:r w:rsidR="00C863AB">
        <w:rPr>
          <w:rFonts w:ascii="Times New Roman" w:eastAsia="Times New Roman" w:hAnsi="Times New Roman" w:cs="Times New Roman"/>
          <w:kern w:val="0"/>
          <w:sz w:val="28"/>
          <w:szCs w:val="28"/>
          <w:lang w:eastAsia="ru-RU"/>
          <w14:ligatures w14:val="none"/>
        </w:rPr>
        <w:t>2</w:t>
      </w:r>
      <w:r w:rsidR="00E6328F">
        <w:rPr>
          <w:rFonts w:ascii="Times New Roman" w:eastAsia="Times New Roman" w:hAnsi="Times New Roman" w:cs="Times New Roman"/>
          <w:kern w:val="0"/>
          <w:sz w:val="28"/>
          <w:szCs w:val="28"/>
          <w:lang w:eastAsia="ru-RU"/>
          <w14:ligatures w14:val="none"/>
        </w:rPr>
        <w:t>6</w:t>
      </w:r>
      <w:r w:rsidRPr="005B6E08">
        <w:rPr>
          <w:rFonts w:ascii="Times New Roman" w:eastAsia="Times New Roman" w:hAnsi="Times New Roman" w:cs="Times New Roman"/>
          <w:kern w:val="0"/>
          <w:sz w:val="28"/>
          <w:szCs w:val="28"/>
          <w:lang w:eastAsia="ru-RU"/>
          <w14:ligatures w14:val="none"/>
        </w:rPr>
        <w:t>.</w:t>
      </w:r>
      <w:r w:rsidR="00C863AB">
        <w:rPr>
          <w:rFonts w:ascii="Times New Roman" w:eastAsia="Times New Roman" w:hAnsi="Times New Roman" w:cs="Times New Roman"/>
          <w:kern w:val="0"/>
          <w:sz w:val="28"/>
          <w:szCs w:val="28"/>
          <w:lang w:eastAsia="ru-RU"/>
          <w14:ligatures w14:val="none"/>
        </w:rPr>
        <w:t>0</w:t>
      </w:r>
      <w:r w:rsidR="00E6328F">
        <w:rPr>
          <w:rFonts w:ascii="Times New Roman" w:eastAsia="Times New Roman" w:hAnsi="Times New Roman" w:cs="Times New Roman"/>
          <w:kern w:val="0"/>
          <w:sz w:val="28"/>
          <w:szCs w:val="28"/>
          <w:lang w:eastAsia="ru-RU"/>
          <w14:ligatures w14:val="none"/>
        </w:rPr>
        <w:t>2</w:t>
      </w:r>
      <w:r w:rsidRPr="005B6E08">
        <w:rPr>
          <w:rFonts w:ascii="Times New Roman" w:eastAsia="Times New Roman" w:hAnsi="Times New Roman" w:cs="Times New Roman"/>
          <w:kern w:val="0"/>
          <w:sz w:val="28"/>
          <w:szCs w:val="28"/>
          <w:lang w:eastAsia="ru-RU"/>
          <w14:ligatures w14:val="none"/>
        </w:rPr>
        <w:t>.202</w:t>
      </w:r>
      <w:r w:rsidR="00E6328F">
        <w:rPr>
          <w:rFonts w:ascii="Times New Roman" w:eastAsia="Times New Roman" w:hAnsi="Times New Roman" w:cs="Times New Roman"/>
          <w:kern w:val="0"/>
          <w:sz w:val="28"/>
          <w:szCs w:val="28"/>
          <w:lang w:eastAsia="ru-RU"/>
          <w14:ligatures w14:val="none"/>
        </w:rPr>
        <w:t>5</w:t>
      </w:r>
      <w:r w:rsidRPr="005B6E08">
        <w:rPr>
          <w:rFonts w:ascii="Times New Roman" w:eastAsia="Times New Roman" w:hAnsi="Times New Roman" w:cs="Times New Roman"/>
          <w:kern w:val="0"/>
          <w:sz w:val="28"/>
          <w:szCs w:val="28"/>
          <w:lang w:eastAsia="ru-RU"/>
          <w14:ligatures w14:val="none"/>
        </w:rPr>
        <w:t xml:space="preserve"> в </w:t>
      </w:r>
      <w:r w:rsidR="00E6328F">
        <w:rPr>
          <w:rFonts w:ascii="Times New Roman" w:eastAsia="Times New Roman" w:hAnsi="Times New Roman" w:cs="Times New Roman"/>
          <w:kern w:val="0"/>
          <w:sz w:val="28"/>
          <w:szCs w:val="28"/>
          <w:lang w:eastAsia="ru-RU"/>
          <w14:ligatures w14:val="none"/>
        </w:rPr>
        <w:t>10</w:t>
      </w:r>
      <w:r w:rsidRPr="005B6E08">
        <w:rPr>
          <w:rFonts w:ascii="Times New Roman" w:eastAsia="Times New Roman" w:hAnsi="Times New Roman" w:cs="Times New Roman"/>
          <w:kern w:val="0"/>
          <w:sz w:val="28"/>
          <w:szCs w:val="28"/>
          <w:lang w:eastAsia="ru-RU"/>
          <w14:ligatures w14:val="none"/>
        </w:rPr>
        <w:t>:00.</w:t>
      </w:r>
    </w:p>
    <w:bookmarkEnd w:id="2"/>
    <w:p w14:paraId="560B3687"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Место проведения аукциона в электронной форме: электронная торговая площадка Акционерное общество «Единая электронная торговая площадка» (</w:t>
      </w:r>
      <w:proofErr w:type="spellStart"/>
      <w:r w:rsidRPr="005B6E08">
        <w:rPr>
          <w:rFonts w:ascii="Times New Roman" w:eastAsia="Times New Roman" w:hAnsi="Times New Roman" w:cs="Times New Roman"/>
          <w:kern w:val="0"/>
          <w:sz w:val="28"/>
          <w:szCs w:val="28"/>
          <w:lang w:eastAsia="ru-RU"/>
          <w14:ligatures w14:val="none"/>
        </w:rPr>
        <w:t>Росэлторг</w:t>
      </w:r>
      <w:proofErr w:type="spellEnd"/>
      <w:r w:rsidRPr="005B6E08">
        <w:rPr>
          <w:rFonts w:ascii="Times New Roman" w:eastAsia="Times New Roman" w:hAnsi="Times New Roman" w:cs="Times New Roman"/>
          <w:kern w:val="0"/>
          <w:sz w:val="28"/>
          <w:szCs w:val="28"/>
          <w:lang w:eastAsia="ru-RU"/>
          <w14:ligatures w14:val="none"/>
        </w:rPr>
        <w:t>»), секция «Продажа имущества»: https://178fz.roseltorg.ru.</w:t>
      </w:r>
    </w:p>
    <w:p w14:paraId="0737B62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Уполномоченный орган принимает решение об отказе в проведении аукциона в случае выявления обстоятельств, предусмотренных пунктом 8 статьи 39.11 Земельного Кодекса Российской Федерации. </w:t>
      </w:r>
    </w:p>
    <w:p w14:paraId="7F54D41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Извещение об отказе в проведении аукциона размещается на официальном сайте организатором аукциона в течение трех дней со дня принятия данного решения.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74590D81"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lastRenderedPageBreak/>
        <w:t>Предмет аукциона.</w:t>
      </w:r>
    </w:p>
    <w:p w14:paraId="1768130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Право на заключение договора аренды (начальный размер арендной платы) Участка.</w:t>
      </w:r>
    </w:p>
    <w:p w14:paraId="0EAE2B64" w14:textId="7E5633DC"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Участка – </w:t>
      </w:r>
      <w:r w:rsidR="00E6328F" w:rsidRPr="00E6328F">
        <w:rPr>
          <w:rFonts w:ascii="Times New Roman" w:eastAsia="Times New Roman" w:hAnsi="Times New Roman" w:cs="Times New Roman"/>
          <w:kern w:val="0"/>
          <w:sz w:val="28"/>
          <w:szCs w:val="28"/>
          <w:lang w:eastAsia="ru-RU"/>
          <w14:ligatures w14:val="none"/>
        </w:rPr>
        <w:t>бытовое обслуживание 3.3, предпринимательство 4.0, спорт 5.1</w:t>
      </w:r>
      <w:r w:rsidR="000F0EE3" w:rsidRPr="000F0EE3">
        <w:rPr>
          <w:rFonts w:ascii="Times New Roman" w:eastAsia="Times New Roman" w:hAnsi="Times New Roman" w:cs="Times New Roman"/>
          <w:kern w:val="0"/>
          <w:sz w:val="28"/>
          <w:szCs w:val="28"/>
          <w:lang w:eastAsia="ru-RU"/>
          <w14:ligatures w14:val="none"/>
        </w:rPr>
        <w:t>.</w:t>
      </w:r>
    </w:p>
    <w:p w14:paraId="4AC351E0"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Категория земель</w:t>
      </w:r>
      <w:r w:rsidRPr="005B6E08">
        <w:rPr>
          <w:rFonts w:ascii="Times New Roman" w:eastAsia="Times New Roman" w:hAnsi="Times New Roman" w:cs="Times New Roman"/>
          <w:kern w:val="0"/>
          <w:sz w:val="28"/>
          <w:szCs w:val="28"/>
          <w:lang w:eastAsia="ru-RU"/>
          <w14:ligatures w14:val="none"/>
        </w:rPr>
        <w:t xml:space="preserve"> – земли населённых пунктов.</w:t>
      </w:r>
    </w:p>
    <w:p w14:paraId="4228E13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Обременения Участка</w:t>
      </w:r>
      <w:r w:rsidRPr="005B6E08">
        <w:rPr>
          <w:rFonts w:ascii="Times New Roman" w:eastAsia="Times New Roman" w:hAnsi="Times New Roman" w:cs="Times New Roman"/>
          <w:kern w:val="0"/>
          <w:sz w:val="28"/>
          <w:szCs w:val="28"/>
          <w:lang w:eastAsia="ru-RU"/>
          <w14:ligatures w14:val="none"/>
        </w:rPr>
        <w:t xml:space="preserve"> – нет.</w:t>
      </w:r>
    </w:p>
    <w:p w14:paraId="35547822"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Ограничения Участка:</w:t>
      </w:r>
    </w:p>
    <w:p w14:paraId="641A5982" w14:textId="77777777" w:rsidR="00DD0754" w:rsidRPr="005B6E08"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Ограничения, связанные с наличием сетей инженерной инфраструктуры и ограничений прав в части использования/размещения/строительства объектов капитального строительства в границах охранных зон объектов инженерной инфраструктуры.</w:t>
      </w:r>
    </w:p>
    <w:p w14:paraId="61E8B5FA" w14:textId="77777777" w:rsidR="00DD0754" w:rsidRPr="005B6E08"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Наличие в границах (в близи) земельного участка сетей инженерной инфраструктуры и (или) сетей связи;</w:t>
      </w:r>
    </w:p>
    <w:p w14:paraId="379A2B49" w14:textId="77777777" w:rsidR="00DD0754"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Необходимость соблюдения особых условий 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w:t>
      </w:r>
      <w:r>
        <w:rPr>
          <w:rFonts w:ascii="Times New Roman" w:eastAsia="Times New Roman" w:hAnsi="Times New Roman" w:cs="Times New Roman"/>
          <w:bCs/>
          <w:color w:val="000000"/>
          <w:kern w:val="0"/>
          <w:sz w:val="28"/>
          <w:szCs w:val="28"/>
          <w:lang w:eastAsia="ru-RU"/>
          <w14:ligatures w14:val="none"/>
        </w:rPr>
        <w:t>, а также с</w:t>
      </w:r>
      <w:r w:rsidRPr="00752561">
        <w:rPr>
          <w:rFonts w:ascii="Times New Roman" w:eastAsia="Times New Roman" w:hAnsi="Times New Roman" w:cs="Times New Roman"/>
          <w:bCs/>
          <w:color w:val="000000"/>
          <w:kern w:val="0"/>
          <w:sz w:val="28"/>
          <w:szCs w:val="28"/>
          <w:lang w:eastAsia="ru-RU"/>
          <w14:ligatures w14:val="none"/>
        </w:rPr>
        <w:t>анитарно-защитн</w:t>
      </w:r>
      <w:r>
        <w:rPr>
          <w:rFonts w:ascii="Times New Roman" w:eastAsia="Times New Roman" w:hAnsi="Times New Roman" w:cs="Times New Roman"/>
          <w:bCs/>
          <w:color w:val="000000"/>
          <w:kern w:val="0"/>
          <w:sz w:val="28"/>
          <w:szCs w:val="28"/>
          <w:lang w:eastAsia="ru-RU"/>
          <w14:ligatures w14:val="none"/>
        </w:rPr>
        <w:t>ых</w:t>
      </w:r>
      <w:r w:rsidRPr="00752561">
        <w:rPr>
          <w:rFonts w:ascii="Times New Roman" w:eastAsia="Times New Roman" w:hAnsi="Times New Roman" w:cs="Times New Roman"/>
          <w:bCs/>
          <w:color w:val="000000"/>
          <w:kern w:val="0"/>
          <w:sz w:val="28"/>
          <w:szCs w:val="28"/>
          <w:lang w:eastAsia="ru-RU"/>
          <w14:ligatures w14:val="none"/>
        </w:rPr>
        <w:t xml:space="preserve"> зон предприятий, сооружений и иных объектов</w:t>
      </w:r>
      <w:r>
        <w:rPr>
          <w:rFonts w:ascii="Times New Roman" w:eastAsia="Times New Roman" w:hAnsi="Times New Roman" w:cs="Times New Roman"/>
          <w:bCs/>
          <w:color w:val="000000"/>
          <w:kern w:val="0"/>
          <w:sz w:val="28"/>
          <w:szCs w:val="28"/>
          <w:lang w:eastAsia="ru-RU"/>
          <w14:ligatures w14:val="none"/>
        </w:rPr>
        <w:t>, в том числе:</w:t>
      </w:r>
    </w:p>
    <w:p w14:paraId="307B65D7" w14:textId="78189FDD" w:rsidR="00DD0754" w:rsidRPr="00017920"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Pr>
          <w:rFonts w:ascii="Times New Roman" w:eastAsia="Times New Roman" w:hAnsi="Times New Roman" w:cs="Times New Roman"/>
          <w:bCs/>
          <w:color w:val="000000"/>
          <w:kern w:val="0"/>
          <w:sz w:val="28"/>
          <w:szCs w:val="28"/>
          <w:lang w:eastAsia="ru-RU"/>
          <w14:ligatures w14:val="none"/>
        </w:rPr>
        <w:t>-</w:t>
      </w:r>
      <w:r>
        <w:rPr>
          <w:rFonts w:ascii="Times New Roman" w:eastAsia="Times New Roman" w:hAnsi="Times New Roman" w:cs="Times New Roman"/>
          <w:bCs/>
          <w:color w:val="000000"/>
          <w:kern w:val="0"/>
          <w:sz w:val="28"/>
          <w:szCs w:val="28"/>
          <w:lang w:val="en-US" w:eastAsia="ru-RU"/>
          <w14:ligatures w14:val="none"/>
        </w:rPr>
        <w:t> </w:t>
      </w:r>
      <w:r w:rsidRPr="00DD0754">
        <w:rPr>
          <w:rFonts w:ascii="Times New Roman" w:eastAsia="Times New Roman" w:hAnsi="Times New Roman" w:cs="Times New Roman"/>
          <w:bCs/>
          <w:color w:val="000000"/>
          <w:kern w:val="0"/>
          <w:sz w:val="28"/>
          <w:szCs w:val="28"/>
          <w:lang w:eastAsia="ru-RU"/>
          <w14:ligatures w14:val="none"/>
        </w:rPr>
        <w:t xml:space="preserve">Охранная зона объекта электросетевого хозяйства - сооружения </w:t>
      </w:r>
      <w:r>
        <w:rPr>
          <w:rFonts w:ascii="Times New Roman" w:eastAsia="Times New Roman" w:hAnsi="Times New Roman" w:cs="Times New Roman"/>
          <w:bCs/>
          <w:color w:val="000000"/>
          <w:kern w:val="0"/>
          <w:sz w:val="28"/>
          <w:szCs w:val="28"/>
          <w:lang w:eastAsia="ru-RU"/>
          <w14:ligatures w14:val="none"/>
        </w:rPr>
        <w:t>«</w:t>
      </w:r>
      <w:r w:rsidR="00E6328F" w:rsidRPr="00E6328F">
        <w:rPr>
          <w:rFonts w:ascii="Times New Roman" w:eastAsia="Times New Roman" w:hAnsi="Times New Roman" w:cs="Times New Roman"/>
          <w:bCs/>
          <w:color w:val="000000"/>
          <w:kern w:val="0"/>
          <w:sz w:val="28"/>
          <w:szCs w:val="28"/>
          <w:lang w:eastAsia="ru-RU"/>
          <w14:ligatures w14:val="none"/>
        </w:rPr>
        <w:t xml:space="preserve">Охранная зона Кабельная линия 10 </w:t>
      </w:r>
      <w:proofErr w:type="spellStart"/>
      <w:r w:rsidR="00E6328F" w:rsidRPr="00E6328F">
        <w:rPr>
          <w:rFonts w:ascii="Times New Roman" w:eastAsia="Times New Roman" w:hAnsi="Times New Roman" w:cs="Times New Roman"/>
          <w:bCs/>
          <w:color w:val="000000"/>
          <w:kern w:val="0"/>
          <w:sz w:val="28"/>
          <w:szCs w:val="28"/>
          <w:lang w:eastAsia="ru-RU"/>
          <w14:ligatures w14:val="none"/>
        </w:rPr>
        <w:t>кВ</w:t>
      </w:r>
      <w:proofErr w:type="spellEnd"/>
      <w:r w:rsidR="00E6328F" w:rsidRPr="00E6328F">
        <w:rPr>
          <w:rFonts w:ascii="Times New Roman" w:eastAsia="Times New Roman" w:hAnsi="Times New Roman" w:cs="Times New Roman"/>
          <w:bCs/>
          <w:color w:val="000000"/>
          <w:kern w:val="0"/>
          <w:sz w:val="28"/>
          <w:szCs w:val="28"/>
          <w:lang w:eastAsia="ru-RU"/>
          <w14:ligatures w14:val="none"/>
        </w:rPr>
        <w:t xml:space="preserve"> от РП-6005 до КТПН-6513</w:t>
      </w:r>
      <w:r>
        <w:rPr>
          <w:rFonts w:ascii="Times New Roman" w:eastAsia="Times New Roman" w:hAnsi="Times New Roman" w:cs="Times New Roman"/>
          <w:bCs/>
          <w:color w:val="000000"/>
          <w:kern w:val="0"/>
          <w:sz w:val="28"/>
          <w:szCs w:val="28"/>
          <w:lang w:eastAsia="ru-RU"/>
          <w14:ligatures w14:val="none"/>
        </w:rPr>
        <w:t xml:space="preserve">», реестровый номер - </w:t>
      </w:r>
      <w:r w:rsidR="00E6328F" w:rsidRPr="00E6328F">
        <w:rPr>
          <w:rFonts w:ascii="Times New Roman" w:eastAsia="Times New Roman" w:hAnsi="Times New Roman" w:cs="Times New Roman"/>
          <w:bCs/>
          <w:color w:val="000000"/>
          <w:kern w:val="0"/>
          <w:sz w:val="28"/>
          <w:szCs w:val="28"/>
          <w:lang w:eastAsia="ru-RU"/>
          <w14:ligatures w14:val="none"/>
        </w:rPr>
        <w:t>54:36-6.167</w:t>
      </w:r>
      <w:r w:rsidR="004F59DD">
        <w:rPr>
          <w:rFonts w:ascii="Times New Roman" w:eastAsia="Times New Roman" w:hAnsi="Times New Roman" w:cs="Times New Roman"/>
          <w:bCs/>
          <w:color w:val="000000"/>
          <w:kern w:val="0"/>
          <w:sz w:val="28"/>
          <w:szCs w:val="28"/>
          <w:lang w:eastAsia="ru-RU"/>
          <w14:ligatures w14:val="none"/>
        </w:rPr>
        <w:t>.</w:t>
      </w:r>
    </w:p>
    <w:p w14:paraId="0BB27692" w14:textId="77777777" w:rsidR="00DD0754" w:rsidRPr="005B6E08" w:rsidRDefault="00DD0754" w:rsidP="00DD0754">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2BC9E84E" w14:textId="77777777" w:rsidR="005B6E08" w:rsidRPr="005B6E08" w:rsidRDefault="005B6E08" w:rsidP="005B6E08">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r w:rsidRPr="005B6E08">
        <w:rPr>
          <w:rFonts w:ascii="Times New Roman" w:eastAsia="Times New Roman" w:hAnsi="Times New Roman" w:cs="Times New Roman"/>
          <w:b/>
          <w:color w:val="000000"/>
          <w:kern w:val="0"/>
          <w:sz w:val="28"/>
          <w:szCs w:val="28"/>
          <w:lang w:eastAsia="ru-RU"/>
          <w14:ligatures w14:val="none"/>
        </w:rPr>
        <w:t>Порядок регистрации на электронной площадке и подачи заявки на участие в аукционе в электронной форме:</w:t>
      </w:r>
    </w:p>
    <w:p w14:paraId="7BE1B181"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обеспечения доступа к участию в электронном аукционе претендентам необходимо пройти процедуру регистрации на электронной площадке. Регистрация на электронной площадке проводится в соответствии с Регламентом электронной площадки.</w:t>
      </w:r>
    </w:p>
    <w:p w14:paraId="1C639268"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Для участия в аукционе в электронной форме участник, получивший аккредитацию и зарегистрированный на электронной площадке, подает заявку на участие в аукционе в электронной форме.</w:t>
      </w:r>
    </w:p>
    <w:p w14:paraId="32F4730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Участник вправе подать заявку на участие в аукционе в электронной форме в пределах срока подачи заявок, указанного в извещении о проведении такого аукциона.</w:t>
      </w:r>
    </w:p>
    <w:p w14:paraId="66EDA5D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Заявка на участие в аукционе в электронной форме направляется участником оператору электронной площадки.</w:t>
      </w:r>
    </w:p>
    <w:p w14:paraId="45FF0756"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 xml:space="preserve">Подача участником заявки на участие в аукционе в электронной форме является согласием такого участника на списание денежных средств, находящихся на его счете, открытом для проведения операций по обеспечению участия в электронных торгах, в качестве платы за участие в аукционе в электронной форме </w:t>
      </w:r>
      <w:r w:rsidRPr="005B6E08">
        <w:rPr>
          <w:rFonts w:ascii="Times New Roman" w:eastAsia="Times New Roman" w:hAnsi="Times New Roman" w:cs="Times New Roman"/>
          <w:bCs/>
          <w:color w:val="000000"/>
          <w:kern w:val="0"/>
          <w:sz w:val="28"/>
          <w:szCs w:val="28"/>
          <w:lang w:eastAsia="ru-RU"/>
          <w14:ligatures w14:val="none"/>
        </w:rPr>
        <w:lastRenderedPageBreak/>
        <w:t>в случае, если плата за участие в таком аукционе предусмотрена регламентом электронной площадки, в порядке и по основаниям, установленным таким регламентом электронной площадки.</w:t>
      </w:r>
    </w:p>
    <w:p w14:paraId="63C941DC"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Необходимо заполнить электронную форму заявки.</w:t>
      </w:r>
    </w:p>
    <w:p w14:paraId="3AF08A09"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для участия в аукционе служит обеспечением исполнения обязательства победителя аукциона по заключению договоров аренды, вносится на расчетный счет организатора электронной площадки.</w:t>
      </w:r>
    </w:p>
    <w:p w14:paraId="38EC5170"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Данное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является акцептом такой оферты после чего договор о задатке считается заключенным в письменной форме.</w:t>
      </w:r>
    </w:p>
    <w:p w14:paraId="5CFD0B2E"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Лицам, перечислившим задаток для участия в конкурсе, денежные средства возвращаются в порядке установленным действующим законодательством Российской Федерации:</w:t>
      </w:r>
    </w:p>
    <w:p w14:paraId="72A2C737" w14:textId="77777777" w:rsidR="005B6E08" w:rsidRPr="005B6E08" w:rsidRDefault="005B6E08" w:rsidP="005B6E08">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Задаток, перечисленный победителем аукциона, засчитывается в сумму платежа по договору аренды.</w:t>
      </w:r>
    </w:p>
    <w:p w14:paraId="536E3DF5" w14:textId="7E1D6C48" w:rsidR="008F1BA9" w:rsidRPr="005B6E08" w:rsidRDefault="005B6E08" w:rsidP="00B5040B">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5B6E08">
        <w:rPr>
          <w:rFonts w:ascii="Times New Roman" w:eastAsia="Times New Roman" w:hAnsi="Times New Roman" w:cs="Times New Roman"/>
          <w:bCs/>
          <w:color w:val="000000"/>
          <w:kern w:val="0"/>
          <w:sz w:val="28"/>
          <w:szCs w:val="28"/>
          <w:lang w:eastAsia="ru-RU"/>
          <w14:ligatures w14:val="none"/>
        </w:rPr>
        <w:t>При уклонении или отказе победителя аукциона от заключения в установленный срок договора аренды земельного участка задаток ему не возвращается.</w:t>
      </w:r>
    </w:p>
    <w:p w14:paraId="3C3AD58D" w14:textId="77777777" w:rsidR="005B6E08" w:rsidRPr="005B6E08" w:rsidRDefault="005B6E08" w:rsidP="005B6E08">
      <w:pPr>
        <w:tabs>
          <w:tab w:val="left" w:pos="1134"/>
        </w:tabs>
        <w:spacing w:after="0" w:line="240" w:lineRule="auto"/>
        <w:jc w:val="both"/>
        <w:rPr>
          <w:rFonts w:ascii="Times New Roman" w:eastAsia="Times New Roman" w:hAnsi="Times New Roman" w:cs="Times New Roman"/>
          <w:color w:val="FF0000"/>
          <w:kern w:val="0"/>
          <w:sz w:val="28"/>
          <w:szCs w:val="28"/>
          <w:lang w:eastAsia="ru-RU"/>
          <w14:ligatures w14:val="none"/>
        </w:rPr>
      </w:pPr>
      <w:r w:rsidRPr="005B6E08">
        <w:rPr>
          <w:rFonts w:ascii="Times New Roman" w:eastAsia="Times New Roman" w:hAnsi="Times New Roman" w:cs="Times New Roman"/>
          <w:b/>
          <w:color w:val="FF0000"/>
          <w:kern w:val="0"/>
          <w:sz w:val="28"/>
          <w:szCs w:val="28"/>
          <w:lang w:eastAsia="ru-RU"/>
          <w14:ligatures w14:val="none"/>
        </w:rPr>
        <w:t xml:space="preserve">        </w:t>
      </w:r>
      <w:r w:rsidRPr="005B6E08">
        <w:rPr>
          <w:rFonts w:ascii="Times New Roman" w:eastAsia="Times New Roman" w:hAnsi="Times New Roman" w:cs="Times New Roman"/>
          <w:b/>
          <w:kern w:val="0"/>
          <w:sz w:val="28"/>
          <w:szCs w:val="28"/>
          <w:lang w:eastAsia="ru-RU"/>
          <w14:ligatures w14:val="none"/>
        </w:rPr>
        <w:t>Начальная цена предмета аукциона и порядок внесения задатка:</w:t>
      </w:r>
    </w:p>
    <w:p w14:paraId="381F6162" w14:textId="31CE7F62"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Начальный размер годовой арендной платы за использование земельного участка определен на основании </w:t>
      </w:r>
      <w:bookmarkStart w:id="3" w:name="_Hlk2670847"/>
      <w:r w:rsidRPr="005B6E08">
        <w:rPr>
          <w:rFonts w:ascii="Times New Roman" w:eastAsia="Times New Roman" w:hAnsi="Times New Roman" w:cs="Times New Roman"/>
          <w:kern w:val="0"/>
          <w:sz w:val="28"/>
          <w:szCs w:val="28"/>
          <w:lang w:eastAsia="ru-RU"/>
          <w14:ligatures w14:val="none"/>
        </w:rPr>
        <w:t xml:space="preserve">Отчёта </w:t>
      </w:r>
      <w:r w:rsidRPr="005B6E08">
        <w:rPr>
          <w:rFonts w:ascii="Times New Roman" w:eastAsia="Times New Roman" w:hAnsi="Times New Roman" w:cs="Times New Roman"/>
          <w:color w:val="000000"/>
          <w:kern w:val="0"/>
          <w:sz w:val="28"/>
          <w:szCs w:val="28"/>
          <w:lang w:eastAsia="ru-RU"/>
          <w14:ligatures w14:val="none"/>
        </w:rPr>
        <w:t>об</w:t>
      </w:r>
      <w:r w:rsidRPr="005B6E08">
        <w:rPr>
          <w:rFonts w:ascii="Times New Roman" w:eastAsia="Times New Roman" w:hAnsi="Times New Roman" w:cs="Times New Roman"/>
          <w:kern w:val="0"/>
          <w:sz w:val="28"/>
          <w:szCs w:val="28"/>
          <w:lang w:eastAsia="ru-RU"/>
          <w14:ligatures w14:val="none"/>
        </w:rPr>
        <w:t xml:space="preserve"> оценке от </w:t>
      </w:r>
      <w:r w:rsidR="004B71C6">
        <w:rPr>
          <w:rFonts w:ascii="Times New Roman" w:eastAsia="Times New Roman" w:hAnsi="Times New Roman" w:cs="Times New Roman"/>
          <w:kern w:val="0"/>
          <w:sz w:val="28"/>
          <w:szCs w:val="28"/>
          <w:lang w:eastAsia="ru-RU"/>
          <w14:ligatures w14:val="none"/>
        </w:rPr>
        <w:t>16</w:t>
      </w:r>
      <w:r w:rsidRPr="005B6E08">
        <w:rPr>
          <w:rFonts w:ascii="Times New Roman" w:eastAsia="Times New Roman" w:hAnsi="Times New Roman" w:cs="Times New Roman"/>
          <w:kern w:val="0"/>
          <w:sz w:val="28"/>
          <w:szCs w:val="28"/>
          <w:lang w:eastAsia="ru-RU"/>
          <w14:ligatures w14:val="none"/>
        </w:rPr>
        <w:t>.</w:t>
      </w:r>
      <w:r w:rsidR="004B71C6">
        <w:rPr>
          <w:rFonts w:ascii="Times New Roman" w:eastAsia="Times New Roman" w:hAnsi="Times New Roman" w:cs="Times New Roman"/>
          <w:kern w:val="0"/>
          <w:sz w:val="28"/>
          <w:szCs w:val="28"/>
          <w:lang w:eastAsia="ru-RU"/>
          <w14:ligatures w14:val="none"/>
        </w:rPr>
        <w:t>12</w:t>
      </w:r>
      <w:r w:rsidRPr="005B6E08">
        <w:rPr>
          <w:rFonts w:ascii="Times New Roman" w:eastAsia="Times New Roman" w:hAnsi="Times New Roman" w:cs="Times New Roman"/>
          <w:kern w:val="0"/>
          <w:sz w:val="28"/>
          <w:szCs w:val="28"/>
          <w:lang w:eastAsia="ru-RU"/>
          <w14:ligatures w14:val="none"/>
        </w:rPr>
        <w:t>.202</w:t>
      </w:r>
      <w:r w:rsidR="004B71C6">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 xml:space="preserve"> № </w:t>
      </w:r>
      <w:bookmarkEnd w:id="3"/>
      <w:r w:rsidR="00D678B6">
        <w:rPr>
          <w:rFonts w:ascii="Times New Roman" w:eastAsia="Times New Roman" w:hAnsi="Times New Roman" w:cs="Times New Roman"/>
          <w:kern w:val="0"/>
          <w:sz w:val="28"/>
          <w:szCs w:val="28"/>
          <w:lang w:eastAsia="ru-RU"/>
          <w14:ligatures w14:val="none"/>
        </w:rPr>
        <w:t>7</w:t>
      </w:r>
      <w:r w:rsidRPr="005B6E08">
        <w:rPr>
          <w:rFonts w:ascii="Times New Roman" w:eastAsia="Times New Roman" w:hAnsi="Times New Roman" w:cs="Times New Roman"/>
          <w:kern w:val="0"/>
          <w:sz w:val="28"/>
          <w:szCs w:val="28"/>
          <w:lang w:eastAsia="ru-RU"/>
          <w14:ligatures w14:val="none"/>
        </w:rPr>
        <w:t>/1-2</w:t>
      </w:r>
      <w:r w:rsidR="00D678B6">
        <w:rPr>
          <w:rFonts w:ascii="Times New Roman" w:eastAsia="Times New Roman" w:hAnsi="Times New Roman" w:cs="Times New Roman"/>
          <w:kern w:val="0"/>
          <w:sz w:val="28"/>
          <w:szCs w:val="28"/>
          <w:lang w:eastAsia="ru-RU"/>
          <w14:ligatures w14:val="none"/>
        </w:rPr>
        <w:t>4</w:t>
      </w:r>
      <w:r w:rsidRPr="005B6E08">
        <w:rPr>
          <w:rFonts w:ascii="Times New Roman" w:eastAsia="Times New Roman" w:hAnsi="Times New Roman" w:cs="Times New Roman"/>
          <w:kern w:val="0"/>
          <w:sz w:val="28"/>
          <w:szCs w:val="28"/>
          <w:lang w:eastAsia="ru-RU"/>
          <w14:ligatures w14:val="none"/>
        </w:rPr>
        <w:t>-</w:t>
      </w:r>
      <w:r w:rsidR="004B71C6">
        <w:rPr>
          <w:rFonts w:ascii="Times New Roman" w:eastAsia="Times New Roman" w:hAnsi="Times New Roman" w:cs="Times New Roman"/>
          <w:kern w:val="0"/>
          <w:sz w:val="28"/>
          <w:szCs w:val="28"/>
          <w:lang w:eastAsia="ru-RU"/>
          <w14:ligatures w14:val="none"/>
        </w:rPr>
        <w:t>44</w:t>
      </w:r>
      <w:r w:rsidRPr="005B6E08">
        <w:rPr>
          <w:rFonts w:ascii="Times New Roman" w:eastAsia="Times New Roman" w:hAnsi="Times New Roman" w:cs="Times New Roman"/>
          <w:kern w:val="0"/>
          <w:sz w:val="28"/>
          <w:szCs w:val="28"/>
          <w:lang w:eastAsia="ru-RU"/>
          <w14:ligatures w14:val="none"/>
        </w:rPr>
        <w:t xml:space="preserve">-ЕИ, </w:t>
      </w:r>
      <w:bookmarkStart w:id="4" w:name="_Hlk526250812"/>
      <w:r w:rsidRPr="005B6E08">
        <w:rPr>
          <w:rFonts w:ascii="Times New Roman" w:eastAsia="Times New Roman" w:hAnsi="Times New Roman" w:cs="Times New Roman"/>
          <w:color w:val="000000"/>
          <w:kern w:val="0"/>
          <w:sz w:val="28"/>
          <w:szCs w:val="28"/>
          <w:lang w:eastAsia="ru-RU"/>
          <w14:ligatures w14:val="none"/>
        </w:rPr>
        <w:t>составляет</w:t>
      </w:r>
      <w:r w:rsidRPr="005B6E08">
        <w:rPr>
          <w:rFonts w:ascii="Times New Roman" w:eastAsia="Times New Roman" w:hAnsi="Times New Roman" w:cs="Times New Roman"/>
          <w:color w:val="FF0000"/>
          <w:kern w:val="0"/>
          <w:sz w:val="28"/>
          <w:szCs w:val="28"/>
          <w:lang w:eastAsia="ru-RU"/>
          <w14:ligatures w14:val="none"/>
        </w:rPr>
        <w:t xml:space="preserve"> </w:t>
      </w:r>
      <w:bookmarkStart w:id="5" w:name="_Hlk95983115"/>
      <w:r w:rsidR="00E6328F">
        <w:rPr>
          <w:rFonts w:ascii="Times New Roman" w:eastAsia="Times New Roman" w:hAnsi="Times New Roman" w:cs="Times New Roman"/>
          <w:kern w:val="0"/>
          <w:sz w:val="28"/>
          <w:szCs w:val="28"/>
          <w:lang w:eastAsia="ru-RU"/>
          <w14:ligatures w14:val="none"/>
        </w:rPr>
        <w:t>6</w:t>
      </w:r>
      <w:r w:rsidR="00D678B6">
        <w:rPr>
          <w:rFonts w:ascii="Times New Roman" w:eastAsia="Times New Roman" w:hAnsi="Times New Roman" w:cs="Times New Roman"/>
          <w:kern w:val="0"/>
          <w:sz w:val="28"/>
          <w:szCs w:val="28"/>
          <w:lang w:eastAsia="ru-RU"/>
          <w14:ligatures w14:val="none"/>
        </w:rPr>
        <w:t xml:space="preserve"> </w:t>
      </w:r>
      <w:r w:rsidR="00E6328F">
        <w:rPr>
          <w:rFonts w:ascii="Times New Roman" w:eastAsia="Times New Roman" w:hAnsi="Times New Roman" w:cs="Times New Roman"/>
          <w:kern w:val="0"/>
          <w:sz w:val="28"/>
          <w:szCs w:val="28"/>
          <w:lang w:eastAsia="ru-RU"/>
          <w14:ligatures w14:val="none"/>
        </w:rPr>
        <w:t>609</w:t>
      </w:r>
      <w:r w:rsidRPr="005B6E08">
        <w:rPr>
          <w:rFonts w:ascii="Times New Roman" w:eastAsia="Times New Roman" w:hAnsi="Times New Roman" w:cs="Times New Roman"/>
          <w:kern w:val="0"/>
          <w:sz w:val="28"/>
          <w:szCs w:val="28"/>
          <w:lang w:eastAsia="ru-RU"/>
          <w14:ligatures w14:val="none"/>
        </w:rPr>
        <w:t xml:space="preserve"> 000,00 (</w:t>
      </w:r>
      <w:r w:rsidR="00E6328F">
        <w:rPr>
          <w:rFonts w:ascii="Times New Roman" w:eastAsia="Times New Roman" w:hAnsi="Times New Roman" w:cs="Times New Roman"/>
          <w:kern w:val="0"/>
          <w:sz w:val="28"/>
          <w:szCs w:val="28"/>
          <w:lang w:eastAsia="ru-RU"/>
          <w14:ligatures w14:val="none"/>
        </w:rPr>
        <w:t>ш</w:t>
      </w:r>
      <w:r w:rsidR="00E6328F" w:rsidRPr="00E6328F">
        <w:rPr>
          <w:rFonts w:ascii="Times New Roman" w:eastAsia="Times New Roman" w:hAnsi="Times New Roman" w:cs="Times New Roman"/>
          <w:kern w:val="0"/>
          <w:sz w:val="28"/>
          <w:szCs w:val="28"/>
          <w:lang w:eastAsia="ru-RU"/>
          <w14:ligatures w14:val="none"/>
        </w:rPr>
        <w:t>есть миллионов шестьсот девять тысяч</w:t>
      </w:r>
      <w:r w:rsidRPr="005B6E08">
        <w:rPr>
          <w:rFonts w:ascii="Times New Roman" w:eastAsia="Times New Roman" w:hAnsi="Times New Roman" w:cs="Times New Roman"/>
          <w:kern w:val="0"/>
          <w:sz w:val="28"/>
          <w:szCs w:val="28"/>
          <w:lang w:eastAsia="ru-RU"/>
          <w14:ligatures w14:val="none"/>
        </w:rPr>
        <w:t>) рублей 00 копеек</w:t>
      </w:r>
      <w:bookmarkEnd w:id="5"/>
      <w:r w:rsidRPr="005B6E08">
        <w:rPr>
          <w:rFonts w:ascii="Times New Roman" w:eastAsia="Times New Roman" w:hAnsi="Times New Roman" w:cs="Times New Roman"/>
          <w:kern w:val="0"/>
          <w:sz w:val="28"/>
          <w:szCs w:val="28"/>
          <w:lang w:eastAsia="ru-RU"/>
          <w14:ligatures w14:val="none"/>
        </w:rPr>
        <w:t xml:space="preserve"> </w:t>
      </w:r>
      <w:bookmarkEnd w:id="4"/>
      <w:r w:rsidRPr="005B6E08">
        <w:rPr>
          <w:rFonts w:ascii="Times New Roman" w:eastAsia="Times New Roman" w:hAnsi="Times New Roman" w:cs="Times New Roman"/>
          <w:kern w:val="0"/>
          <w:sz w:val="28"/>
          <w:szCs w:val="28"/>
          <w:lang w:eastAsia="ru-RU"/>
          <w14:ligatures w14:val="none"/>
        </w:rPr>
        <w:t>арендной платы за участок в год.</w:t>
      </w:r>
    </w:p>
    <w:p w14:paraId="2F02BD8D" w14:textId="53E418E6" w:rsidR="008F1BA9" w:rsidRDefault="005B6E08" w:rsidP="008F1BA9">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Величина повышения начальной цены предмета аукциона («шаг аукциона») устанавливается в пределах трех процентов начальной цены предмета аукциона и составляет </w:t>
      </w:r>
      <w:r w:rsidR="004B71C6">
        <w:rPr>
          <w:rFonts w:ascii="Times New Roman" w:eastAsia="Times New Roman" w:hAnsi="Times New Roman" w:cs="Times New Roman"/>
          <w:kern w:val="0"/>
          <w:sz w:val="28"/>
          <w:szCs w:val="28"/>
          <w:lang w:eastAsia="ru-RU"/>
          <w14:ligatures w14:val="none"/>
        </w:rPr>
        <w:t>198</w:t>
      </w:r>
      <w:r w:rsidRPr="005B6E08">
        <w:rPr>
          <w:rFonts w:ascii="Times New Roman" w:eastAsia="Times New Roman" w:hAnsi="Times New Roman" w:cs="Times New Roman"/>
          <w:kern w:val="0"/>
          <w:sz w:val="28"/>
          <w:szCs w:val="28"/>
          <w:lang w:eastAsia="ru-RU"/>
          <w14:ligatures w14:val="none"/>
        </w:rPr>
        <w:t xml:space="preserve"> 000,00 (</w:t>
      </w:r>
      <w:r w:rsidR="004B71C6">
        <w:rPr>
          <w:rFonts w:ascii="Times New Roman" w:eastAsia="Times New Roman" w:hAnsi="Times New Roman" w:cs="Times New Roman"/>
          <w:kern w:val="0"/>
          <w:sz w:val="28"/>
          <w:szCs w:val="28"/>
          <w:lang w:eastAsia="ru-RU"/>
          <w14:ligatures w14:val="none"/>
        </w:rPr>
        <w:t>с</w:t>
      </w:r>
      <w:r w:rsidR="004B71C6" w:rsidRPr="004B71C6">
        <w:rPr>
          <w:rFonts w:ascii="Times New Roman" w:eastAsia="Times New Roman" w:hAnsi="Times New Roman" w:cs="Times New Roman"/>
          <w:kern w:val="0"/>
          <w:sz w:val="28"/>
          <w:szCs w:val="28"/>
          <w:lang w:eastAsia="ru-RU"/>
          <w14:ligatures w14:val="none"/>
        </w:rPr>
        <w:t>то девяносто восемь тысяч</w:t>
      </w:r>
      <w:r w:rsidRPr="005B6E08">
        <w:rPr>
          <w:rFonts w:ascii="Times New Roman" w:eastAsia="Times New Roman" w:hAnsi="Times New Roman" w:cs="Times New Roman"/>
          <w:kern w:val="0"/>
          <w:sz w:val="28"/>
          <w:szCs w:val="28"/>
          <w:lang w:eastAsia="ru-RU"/>
          <w14:ligatures w14:val="none"/>
        </w:rPr>
        <w:t xml:space="preserve">) рублей 00 копеек. </w:t>
      </w:r>
    </w:p>
    <w:p w14:paraId="22E303AD" w14:textId="6BA4DEC3"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Форма заявки представлена в Приложении к настоящим Условиям.</w:t>
      </w:r>
    </w:p>
    <w:p w14:paraId="7A10C64E" w14:textId="5DDC6049"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При подаче заявки необходимо перечислить задаток в размере </w:t>
      </w:r>
      <w:r w:rsidR="004B71C6">
        <w:rPr>
          <w:rFonts w:ascii="Times New Roman" w:eastAsia="Times New Roman" w:hAnsi="Times New Roman" w:cs="Times New Roman"/>
          <w:kern w:val="0"/>
          <w:sz w:val="28"/>
          <w:szCs w:val="28"/>
          <w:lang w:eastAsia="ru-RU"/>
          <w14:ligatures w14:val="none"/>
        </w:rPr>
        <w:t>6 609</w:t>
      </w:r>
      <w:r w:rsidR="004B71C6" w:rsidRPr="005B6E08">
        <w:rPr>
          <w:rFonts w:ascii="Times New Roman" w:eastAsia="Times New Roman" w:hAnsi="Times New Roman" w:cs="Times New Roman"/>
          <w:kern w:val="0"/>
          <w:sz w:val="28"/>
          <w:szCs w:val="28"/>
          <w:lang w:eastAsia="ru-RU"/>
          <w14:ligatures w14:val="none"/>
        </w:rPr>
        <w:t xml:space="preserve"> 000,00 (</w:t>
      </w:r>
      <w:r w:rsidR="004B71C6">
        <w:rPr>
          <w:rFonts w:ascii="Times New Roman" w:eastAsia="Times New Roman" w:hAnsi="Times New Roman" w:cs="Times New Roman"/>
          <w:kern w:val="0"/>
          <w:sz w:val="28"/>
          <w:szCs w:val="28"/>
          <w:lang w:eastAsia="ru-RU"/>
          <w14:ligatures w14:val="none"/>
        </w:rPr>
        <w:t>ш</w:t>
      </w:r>
      <w:r w:rsidR="004B71C6" w:rsidRPr="00E6328F">
        <w:rPr>
          <w:rFonts w:ascii="Times New Roman" w:eastAsia="Times New Roman" w:hAnsi="Times New Roman" w:cs="Times New Roman"/>
          <w:kern w:val="0"/>
          <w:sz w:val="28"/>
          <w:szCs w:val="28"/>
          <w:lang w:eastAsia="ru-RU"/>
          <w14:ligatures w14:val="none"/>
        </w:rPr>
        <w:t>есть миллионов шестьсот девять тысяч</w:t>
      </w:r>
      <w:r w:rsidR="004B71C6" w:rsidRPr="005B6E08">
        <w:rPr>
          <w:rFonts w:ascii="Times New Roman" w:eastAsia="Times New Roman" w:hAnsi="Times New Roman" w:cs="Times New Roman"/>
          <w:kern w:val="0"/>
          <w:sz w:val="28"/>
          <w:szCs w:val="28"/>
          <w:lang w:eastAsia="ru-RU"/>
          <w14:ligatures w14:val="none"/>
        </w:rPr>
        <w:t>) рублей 00 копеек</w:t>
      </w:r>
      <w:r w:rsidRPr="005B6E08">
        <w:rPr>
          <w:rFonts w:ascii="Times New Roman" w:eastAsia="Times New Roman" w:hAnsi="Times New Roman" w:cs="Times New Roman"/>
          <w:color w:val="000000"/>
          <w:kern w:val="0"/>
          <w:sz w:val="28"/>
          <w:szCs w:val="28"/>
          <w:lang w:eastAsia="ru-RU"/>
          <w14:ligatures w14:val="none"/>
        </w:rPr>
        <w:t xml:space="preserve">. </w:t>
      </w:r>
    </w:p>
    <w:p w14:paraId="35C8DDF6" w14:textId="49CFF8F2" w:rsidR="008F1BA9" w:rsidRPr="005B6E08" w:rsidRDefault="005B6E08" w:rsidP="00B5040B">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Задаток для участия в аукционе служит обеспечением исполнения обязательства победителя аукциона по заключению договора аренды. Задаток единым платежом на расчетный счет Претендента, открытый при регистрации на электронной площадке: </w:t>
      </w:r>
    </w:p>
    <w:p w14:paraId="113C7E54"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Счет 40702810510050001273, Филиал "Центральный" Банка ВТБ (ПАО) в г. Москва, АО "Единая электронная торговая площадка"</w:t>
      </w:r>
    </w:p>
    <w:p w14:paraId="58C7109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Получатель: АО "Единая электронная торговая площадка"</w:t>
      </w:r>
    </w:p>
    <w:p w14:paraId="67D453E9"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ИНН 7707704692</w:t>
      </w:r>
    </w:p>
    <w:p w14:paraId="57A3F06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КПП 772501001</w:t>
      </w:r>
    </w:p>
    <w:p w14:paraId="474B7D2F"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Наименование банка получателя</w:t>
      </w:r>
    </w:p>
    <w:p w14:paraId="360E4A05"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Филиал "Центральный" Банка ВТБ (ПАО) в г. Москва</w:t>
      </w:r>
    </w:p>
    <w:p w14:paraId="5D3A6267"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Расчетный счет (казначейский счет): 40702810510050001273</w:t>
      </w:r>
    </w:p>
    <w:p w14:paraId="23DDF94A"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Лицевой счет: [номер лицевого счета участника на площадке]</w:t>
      </w:r>
    </w:p>
    <w:p w14:paraId="15B146A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БИК: 044525411</w:t>
      </w:r>
    </w:p>
    <w:p w14:paraId="4CEF518C"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lastRenderedPageBreak/>
        <w:t>Корреспондентский счет (ЕКС): 30101810145250000411.</w:t>
      </w:r>
    </w:p>
    <w:p w14:paraId="14185781"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Назначение платежа: Перечисление денежных средств оператору электронной торговой площадки для проведения операций по организации процедур и обеспечению участия в них, лицевой счет № [номер лицевого счета].</w:t>
      </w:r>
    </w:p>
    <w:p w14:paraId="04E1BC12"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5B6E08">
        <w:rPr>
          <w:rFonts w:ascii="Times New Roman" w:eastAsia="Times New Roman" w:hAnsi="Times New Roman" w:cs="Times New Roman"/>
          <w:color w:val="000000"/>
          <w:kern w:val="0"/>
          <w:sz w:val="28"/>
          <w:szCs w:val="28"/>
          <w:lang w:eastAsia="ru-RU"/>
          <w14:ligatures w14:val="none"/>
        </w:rPr>
        <w:t xml:space="preserve">Плательщиком задатка может быть только претендент. Не допускается перечисление задатка иными лицами. </w:t>
      </w:r>
    </w:p>
    <w:p w14:paraId="62F8A799" w14:textId="77777777" w:rsidR="005B6E08" w:rsidRPr="005B6E08" w:rsidRDefault="005B6E08" w:rsidP="005B6E08">
      <w:pPr>
        <w:spacing w:after="0" w:line="240" w:lineRule="auto"/>
        <w:ind w:firstLine="567"/>
        <w:jc w:val="both"/>
        <w:rPr>
          <w:rFonts w:ascii="Times New Roman" w:eastAsia="Times New Roman" w:hAnsi="Times New Roman" w:cs="Times New Roman"/>
          <w:i/>
          <w:kern w:val="0"/>
          <w:sz w:val="28"/>
          <w:szCs w:val="28"/>
          <w:lang w:eastAsia="ru-RU"/>
          <w14:ligatures w14:val="none"/>
        </w:rPr>
      </w:pPr>
      <w:r w:rsidRPr="005B6E08">
        <w:rPr>
          <w:rFonts w:ascii="Times New Roman" w:eastAsia="Times New Roman" w:hAnsi="Times New Roman" w:cs="Times New Roman"/>
          <w:iCs/>
          <w:kern w:val="0"/>
          <w:sz w:val="28"/>
          <w:szCs w:val="28"/>
          <w:lang w:eastAsia="ru-RU"/>
          <w14:ligatures w14:val="none"/>
        </w:rPr>
        <w:t>Форма заявки и договора аренды земельного участка представлены в Приложении к настоящим Условиям</w:t>
      </w:r>
      <w:r w:rsidRPr="005B6E08">
        <w:rPr>
          <w:rFonts w:ascii="Times New Roman" w:eastAsia="Times New Roman" w:hAnsi="Times New Roman" w:cs="Times New Roman"/>
          <w:i/>
          <w:kern w:val="0"/>
          <w:sz w:val="28"/>
          <w:szCs w:val="28"/>
          <w:lang w:eastAsia="ru-RU"/>
          <w14:ligatures w14:val="none"/>
        </w:rPr>
        <w:t xml:space="preserve">. </w:t>
      </w:r>
    </w:p>
    <w:p w14:paraId="78428719"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Тарифы для процедур, проводимых на площадке https://178fz.roseltorg.ru.</w:t>
      </w:r>
    </w:p>
    <w:p w14:paraId="2B45C737"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Аукцион (аренда и продажа земельного участка) - 1 % от начальной цены договора, но не более чем 5 000,00 рублей, без учёта НДС. Плата взимается с Участника аукциона (аренда и продажа земельного участка) — победителя и облагается НДС в размере 20 %, за исключением случая проведения такого аукциона на право заключения договора аренды земельного участка, включенного в перечень государственного имущества или перечень муниципального имущества, предусмотренные частью 4 статьи 18 Федерального закона от 24.07.2007 № 209-ФЗ «О развитии малого и среднего предпринимательства в Российской Федерации» а также в случае, если лицом, с которым заключается договор по результатам такого аукциона, проводимого в случае, предусмотренном пунктом 7 статьи 39.18 ЗК РФ, является гражданин, при котором размер платы составит 2 000 (две тысячи) рублей 00 копеек с учетом НДС.</w:t>
      </w:r>
    </w:p>
    <w:p w14:paraId="2EF849A5"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Порядок возврата задатка.</w:t>
      </w:r>
    </w:p>
    <w:p w14:paraId="062E0F6B"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Возврат задатка в течение 3 (трех) рабочих дней со дня поступления уведомления об отзыве заявки.</w:t>
      </w:r>
    </w:p>
    <w:p w14:paraId="3012327F"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лицам, не допущенным к участию в аукционе в течение 3 (трех) рабочих дней со дня оформления протокола приема заявок на участие в аукционе. </w:t>
      </w:r>
    </w:p>
    <w:p w14:paraId="4527F592" w14:textId="77777777" w:rsidR="005B6E08" w:rsidRPr="005B6E08" w:rsidRDefault="005B6E08" w:rsidP="005B6E08">
      <w:pPr>
        <w:autoSpaceDE w:val="0"/>
        <w:autoSpaceDN w:val="0"/>
        <w:adjustRightInd w:val="0"/>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Возврат задатка в течение 3 (трех) рабочих дней со дня подписания протокола о результатах аукциона лицам, участвовавшим в аукционе, но не победившим в нем.  </w:t>
      </w:r>
    </w:p>
    <w:p w14:paraId="2904CE2A"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Для участия в аукционе в электронной форме заявители представляют в установленный в извещении о проведении аукциона срок следующие документы:</w:t>
      </w:r>
    </w:p>
    <w:p w14:paraId="3865D8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363D1AD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копии документов, удостоверяющих личность заявителя (для граждан);</w:t>
      </w:r>
    </w:p>
    <w:p w14:paraId="613C207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5AB67E6C"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документы, подтверждающие внесение задатка.</w:t>
      </w:r>
    </w:p>
    <w:p w14:paraId="261CE57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Представление документов, подтверждающих внесение задатка, признается заключением соглашения о задатке.</w:t>
      </w:r>
    </w:p>
    <w:p w14:paraId="3D9C56E8"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Победителем аукциона признается участник, предложивший наибольшую арендную плату за земельный участок относительно других участников аукциона. </w:t>
      </w:r>
    </w:p>
    <w:p w14:paraId="31BED71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lastRenderedPageBreak/>
        <w:t>Дата, время и порядок осмотра земельных участков на местности: осмотр осуществляется претендентами самостоятельно с даты опубликования извещения о проведении открытого аукциона в любое время.</w:t>
      </w:r>
    </w:p>
    <w:p w14:paraId="014ECB9A"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Заявитель не допускается к участию в аукционе в следующих случаях:</w:t>
      </w:r>
    </w:p>
    <w:p w14:paraId="46E58D8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1) непредставление необходимых для участия в аукционе документов или представление недостоверных сведений;</w:t>
      </w:r>
    </w:p>
    <w:p w14:paraId="6F73C29E"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2) непоступление задатка на дату рассмотрения заявок на участие в аукционе;</w:t>
      </w:r>
    </w:p>
    <w:p w14:paraId="46FE2ABF"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3) подача заявки на участие в аукционе лицом, которое в соответствии с настоящим Кодексом и другими федеральными законами не имеет права быть участником конкретного аукциона, покупателем земельного участка или приобрести земельный участок в аренду;</w:t>
      </w:r>
    </w:p>
    <w:p w14:paraId="1FBACB43"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4)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реестре недобросовестных участников аукциона.</w:t>
      </w:r>
    </w:p>
    <w:p w14:paraId="5C14961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Порядок проведения аукциона в электронной форме</w:t>
      </w:r>
      <w:r w:rsidRPr="005B6E08">
        <w:rPr>
          <w:rFonts w:ascii="Times New Roman" w:eastAsia="Times New Roman" w:hAnsi="Times New Roman" w:cs="Times New Roman"/>
          <w:kern w:val="0"/>
          <w:sz w:val="28"/>
          <w:szCs w:val="28"/>
          <w:lang w:eastAsia="ru-RU"/>
          <w14:ligatures w14:val="none"/>
        </w:rPr>
        <w:t>:</w:t>
      </w:r>
    </w:p>
    <w:p w14:paraId="1CCDE4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Процедура аукциона проводится в день и время, указанные в аукционной документации о проведении аукциона, путем последовательного повышения участниками начальной цены.</w:t>
      </w:r>
    </w:p>
    <w:p w14:paraId="21B13F21" w14:textId="6AB0CE5F"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«Шаг аукциона» установлен организатором аукциона в фиксированной сумме, </w:t>
      </w:r>
      <w:r w:rsidR="00214C95" w:rsidRPr="005B6E08">
        <w:rPr>
          <w:rFonts w:ascii="Times New Roman" w:eastAsia="Times New Roman" w:hAnsi="Times New Roman" w:cs="Times New Roman"/>
          <w:kern w:val="0"/>
          <w:sz w:val="28"/>
          <w:szCs w:val="28"/>
          <w:lang w:eastAsia="ru-RU"/>
          <w14:ligatures w14:val="none"/>
        </w:rPr>
        <w:t>в размере,</w:t>
      </w:r>
      <w:r w:rsidRPr="005B6E08">
        <w:rPr>
          <w:rFonts w:ascii="Times New Roman" w:eastAsia="Times New Roman" w:hAnsi="Times New Roman" w:cs="Times New Roman"/>
          <w:kern w:val="0"/>
          <w:sz w:val="28"/>
          <w:szCs w:val="28"/>
          <w:lang w:eastAsia="ru-RU"/>
          <w14:ligatures w14:val="none"/>
        </w:rPr>
        <w:t xml:space="preserve"> не превышающем 3 % от начальной (минимальной) цены договора (арендной платы), указанной </w:t>
      </w:r>
      <w:proofErr w:type="gramStart"/>
      <w:r w:rsidR="00D678B6" w:rsidRPr="005B6E08">
        <w:rPr>
          <w:rFonts w:ascii="Times New Roman" w:eastAsia="Times New Roman" w:hAnsi="Times New Roman" w:cs="Times New Roman"/>
          <w:kern w:val="0"/>
          <w:sz w:val="28"/>
          <w:szCs w:val="28"/>
          <w:lang w:eastAsia="ru-RU"/>
          <w14:ligatures w14:val="none"/>
        </w:rPr>
        <w:t>в настоящей аукционной документации</w:t>
      </w:r>
      <w:proofErr w:type="gramEnd"/>
      <w:r w:rsidR="00214C95" w:rsidRPr="005B6E08">
        <w:rPr>
          <w:rFonts w:ascii="Times New Roman" w:eastAsia="Times New Roman" w:hAnsi="Times New Roman" w:cs="Times New Roman"/>
          <w:kern w:val="0"/>
          <w:sz w:val="28"/>
          <w:szCs w:val="28"/>
          <w:lang w:eastAsia="ru-RU"/>
          <w14:ligatures w14:val="none"/>
        </w:rPr>
        <w:t xml:space="preserve"> и</w:t>
      </w:r>
      <w:r w:rsidRPr="005B6E08">
        <w:rPr>
          <w:rFonts w:ascii="Times New Roman" w:eastAsia="Times New Roman" w:hAnsi="Times New Roman" w:cs="Times New Roman"/>
          <w:kern w:val="0"/>
          <w:sz w:val="28"/>
          <w:szCs w:val="28"/>
          <w:lang w:eastAsia="ru-RU"/>
          <w14:ligatures w14:val="none"/>
        </w:rPr>
        <w:t xml:space="preserve"> не изменяется в течение всего аукциона. </w:t>
      </w:r>
    </w:p>
    <w:p w14:paraId="27CF8804"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Во время проведения процедуры аукциона Оператор электронной площадки обеспечивает доступ участников к закрытой части электронной площадки и возможность представления ими предложений о цене земельного участка.</w:t>
      </w:r>
    </w:p>
    <w:p w14:paraId="5FA1CFAD"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Со времени начала проведения процедуры аукциона оператором электронной площадки размещается:</w:t>
      </w:r>
    </w:p>
    <w:p w14:paraId="5DA911F6"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в открытой части электронной площадки - информация о начале проведения процедуры аукциона с указанием наименования земельного участка, начальной цены и текущего «шага аукциона»;</w:t>
      </w:r>
    </w:p>
    <w:p w14:paraId="3A22FCB5"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в закрытой части электронной площадки - помимо информации, указанной в открытой части электронной площадки, также предложения о цене аренды земельного участка и время их поступления, величина повышения начальной цены («шаг аукциона»), время, оставшееся до окончания приема предложений о цене аренды земельного участка.</w:t>
      </w:r>
    </w:p>
    <w:p w14:paraId="6B458CA2"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В течение установленного оператором электронной площадки времени начала проведения процедуры аукциона участникам предлагается заявить об аренде земельного участка по начальной цене. В случае если в течение указанного времени:</w:t>
      </w:r>
    </w:p>
    <w:p w14:paraId="66311DBB"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а) поступило предложение о начальной цене аренды земельного участка, то время для представления следующих предложений об увеличенной на «шаг аукциона» цене аренды земельного участка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аренды земельного участка </w:t>
      </w:r>
      <w:r w:rsidRPr="005B6E08">
        <w:rPr>
          <w:rFonts w:ascii="Times New Roman" w:eastAsia="Times New Roman" w:hAnsi="Times New Roman" w:cs="Times New Roman"/>
          <w:kern w:val="0"/>
          <w:sz w:val="28"/>
          <w:szCs w:val="28"/>
          <w:lang w:eastAsia="ru-RU"/>
          <w14:ligatures w14:val="none"/>
        </w:rPr>
        <w:lastRenderedPageBreak/>
        <w:t>следующее предложение не поступило, аукцион с помощью программно-аппаратных средств электронной площадки завершается;</w:t>
      </w:r>
    </w:p>
    <w:p w14:paraId="054E8AF2" w14:textId="6C2539F2"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б) не поступило ни одного предложения о начальной цене </w:t>
      </w:r>
      <w:r w:rsidR="00214C95" w:rsidRPr="005B6E08">
        <w:rPr>
          <w:rFonts w:ascii="Times New Roman" w:eastAsia="Times New Roman" w:hAnsi="Times New Roman" w:cs="Times New Roman"/>
          <w:kern w:val="0"/>
          <w:sz w:val="28"/>
          <w:szCs w:val="28"/>
          <w:lang w:eastAsia="ru-RU"/>
          <w14:ligatures w14:val="none"/>
        </w:rPr>
        <w:t>аренды земельного</w:t>
      </w:r>
      <w:r w:rsidRPr="005B6E08">
        <w:rPr>
          <w:rFonts w:ascii="Times New Roman" w:eastAsia="Times New Roman" w:hAnsi="Times New Roman" w:cs="Times New Roman"/>
          <w:kern w:val="0"/>
          <w:sz w:val="28"/>
          <w:szCs w:val="28"/>
          <w:lang w:eastAsia="ru-RU"/>
          <w14:ligatures w14:val="none"/>
        </w:rPr>
        <w:t xml:space="preserve"> участка, то аукцион с помощью программно-аппаратных средств электронной площадки завершается. В этом случае временем окончания представления предложений о цене аренды земельного участка является время завершения аукциона.</w:t>
      </w:r>
    </w:p>
    <w:p w14:paraId="31350AA1"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При этом программными средствами электронной площадки обеспечивается:</w:t>
      </w:r>
    </w:p>
    <w:p w14:paraId="5AE59C7A" w14:textId="77777777" w:rsidR="005B6E08" w:rsidRPr="005B6E08" w:rsidRDefault="005B6E08" w:rsidP="005B6E08">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а) исключение возможности подачи участником предложения о цене аренды земельного участка, не соответствующего увеличению текущей цены на величину «шага аукциона»;</w:t>
      </w:r>
    </w:p>
    <w:p w14:paraId="36948EB3" w14:textId="33589B8C" w:rsidR="00214C95" w:rsidRPr="005B6E08" w:rsidRDefault="005B6E08" w:rsidP="00214C95">
      <w:pPr>
        <w:spacing w:after="0" w:line="240" w:lineRule="auto"/>
        <w:ind w:firstLine="567"/>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б) уведомление участника в случае, если предложение этого участника о цене аренды земельного участка не может быть принято в связи с подачей аналогичного предложения ранее другим участником.</w:t>
      </w:r>
    </w:p>
    <w:p w14:paraId="27FC9C82" w14:textId="77777777" w:rsidR="00214C95" w:rsidRPr="00214C95" w:rsidRDefault="00214C95" w:rsidP="00214C95">
      <w:pPr>
        <w:spacing w:after="0" w:line="240" w:lineRule="auto"/>
        <w:ind w:firstLine="567"/>
        <w:jc w:val="both"/>
        <w:rPr>
          <w:rFonts w:ascii="Times New Roman" w:eastAsia="Times New Roman" w:hAnsi="Times New Roman" w:cs="Times New Roman"/>
          <w:b/>
          <w:color w:val="000000"/>
          <w:kern w:val="0"/>
          <w:sz w:val="28"/>
          <w:szCs w:val="28"/>
          <w:lang w:eastAsia="ru-RU"/>
          <w14:ligatures w14:val="none"/>
        </w:rPr>
      </w:pPr>
      <w:bookmarkStart w:id="6" w:name="_Hlk526250930"/>
      <w:r w:rsidRPr="00214C95">
        <w:rPr>
          <w:rFonts w:ascii="Times New Roman" w:eastAsia="Times New Roman" w:hAnsi="Times New Roman" w:cs="Times New Roman"/>
          <w:b/>
          <w:color w:val="000000"/>
          <w:kern w:val="0"/>
          <w:sz w:val="28"/>
          <w:szCs w:val="28"/>
          <w:lang w:eastAsia="ru-RU"/>
          <w14:ligatures w14:val="none"/>
        </w:rPr>
        <w:t>Максимально и (или) минимально допустимые параметры разрешенного строительства объекта капитального строительства:</w:t>
      </w:r>
    </w:p>
    <w:p w14:paraId="216F13B8" w14:textId="77777777" w:rsidR="004F005A" w:rsidRPr="004F005A" w:rsidRDefault="004F005A" w:rsidP="004F005A">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4F005A">
        <w:rPr>
          <w:rFonts w:ascii="Times New Roman" w:eastAsia="Times New Roman" w:hAnsi="Times New Roman" w:cs="Times New Roman"/>
          <w:color w:val="000000"/>
          <w:kern w:val="0"/>
          <w:sz w:val="28"/>
          <w:szCs w:val="28"/>
          <w:lang w:eastAsia="ru-RU"/>
          <w14:ligatures w14:val="none"/>
        </w:rPr>
        <w:t>Территориальная зона – многофункциональная общественно-деловая зона (ОД-1) включает в себя участки территории города, предназначенные для размещения объектов делового, общественного и коммерческого назначения, с формированием на их основе общественно-делового центра города – статья 30 Правил землепользования и застройки городского округа города Оби Новосибирской области (далее – Статья).</w:t>
      </w:r>
    </w:p>
    <w:p w14:paraId="3D544E83" w14:textId="77777777" w:rsidR="004F005A" w:rsidRPr="004F005A" w:rsidRDefault="004F005A" w:rsidP="004F005A">
      <w:pPr>
        <w:spacing w:after="0" w:line="240" w:lineRule="auto"/>
        <w:ind w:firstLine="567"/>
        <w:jc w:val="both"/>
        <w:rPr>
          <w:rFonts w:ascii="Times New Roman" w:eastAsia="Times New Roman" w:hAnsi="Times New Roman" w:cs="Times New Roman"/>
          <w:color w:val="000000"/>
          <w:kern w:val="0"/>
          <w:sz w:val="28"/>
          <w:szCs w:val="28"/>
          <w:lang w:eastAsia="ru-RU"/>
          <w14:ligatures w14:val="none"/>
        </w:rPr>
      </w:pPr>
      <w:r w:rsidRPr="004F005A">
        <w:rPr>
          <w:rFonts w:ascii="Times New Roman" w:eastAsia="Times New Roman" w:hAnsi="Times New Roman" w:cs="Times New Roman"/>
          <w:color w:val="000000"/>
          <w:kern w:val="0"/>
          <w:sz w:val="28"/>
          <w:szCs w:val="28"/>
          <w:lang w:eastAsia="ru-RU"/>
          <w14:ligatures w14:val="none"/>
        </w:rPr>
        <w:t>В застройке в пределах указанной зоны предусматривается размещение объектов капитального строительства в целях обеспечения удовлетворения бытовых, социальных и духовных потребностей человека.</w:t>
      </w:r>
    </w:p>
    <w:p w14:paraId="6654DB2B"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w:t>
      </w:r>
    </w:p>
    <w:p w14:paraId="6068E9D2"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1) минимальная и максимальная площадь земельного участка:</w:t>
      </w:r>
    </w:p>
    <w:p w14:paraId="33DEF807"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xml:space="preserve">- служебные гаражи - от 10 </w:t>
      </w:r>
      <w:proofErr w:type="spellStart"/>
      <w:proofErr w:type="gramStart"/>
      <w:r w:rsidRPr="004F005A">
        <w:rPr>
          <w:rFonts w:ascii="Times New Roman" w:eastAsia="Times New Roman" w:hAnsi="Times New Roman" w:cs="Times New Roman"/>
          <w:bCs/>
          <w:color w:val="000000"/>
          <w:kern w:val="0"/>
          <w:sz w:val="28"/>
          <w:szCs w:val="28"/>
          <w:lang w:eastAsia="ru-RU"/>
          <w14:ligatures w14:val="none"/>
        </w:rPr>
        <w:t>кв.м</w:t>
      </w:r>
      <w:proofErr w:type="spellEnd"/>
      <w:proofErr w:type="gramEnd"/>
      <w:r w:rsidRPr="004F005A">
        <w:rPr>
          <w:rFonts w:ascii="Times New Roman" w:eastAsia="Times New Roman" w:hAnsi="Times New Roman" w:cs="Times New Roman"/>
          <w:bCs/>
          <w:color w:val="000000"/>
          <w:kern w:val="0"/>
          <w:sz w:val="28"/>
          <w:szCs w:val="28"/>
          <w:lang w:eastAsia="ru-RU"/>
          <w14:ligatures w14:val="none"/>
        </w:rPr>
        <w:t xml:space="preserve"> до 50 </w:t>
      </w:r>
      <w:proofErr w:type="spellStart"/>
      <w:r w:rsidRPr="004F005A">
        <w:rPr>
          <w:rFonts w:ascii="Times New Roman" w:eastAsia="Times New Roman" w:hAnsi="Times New Roman" w:cs="Times New Roman"/>
          <w:bCs/>
          <w:color w:val="000000"/>
          <w:kern w:val="0"/>
          <w:sz w:val="28"/>
          <w:szCs w:val="28"/>
          <w:lang w:eastAsia="ru-RU"/>
          <w14:ligatures w14:val="none"/>
        </w:rPr>
        <w:t>кв.м</w:t>
      </w:r>
      <w:proofErr w:type="spellEnd"/>
      <w:r w:rsidRPr="004F005A">
        <w:rPr>
          <w:rFonts w:ascii="Times New Roman" w:eastAsia="Times New Roman" w:hAnsi="Times New Roman" w:cs="Times New Roman"/>
          <w:bCs/>
          <w:color w:val="000000"/>
          <w:kern w:val="0"/>
          <w:sz w:val="28"/>
          <w:szCs w:val="28"/>
          <w:lang w:eastAsia="ru-RU"/>
          <w14:ligatures w14:val="none"/>
        </w:rPr>
        <w:t>;</w:t>
      </w:r>
    </w:p>
    <w:p w14:paraId="0BDDFD1D"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5E43E978"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2) предельные (минимальные и (или) максимальные) размеры земельных участков:</w:t>
      </w:r>
    </w:p>
    <w:p w14:paraId="6E6099AD"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предельные минимальные размеры земельных участков с видами разрешенного использования, указанными в пункте 2 Статьи - 0,1 га, максимальные размеры земельных участков с видами разрешенного использования, указанными в пункте 2 Статьи - не подлежат установлению;</w:t>
      </w:r>
    </w:p>
    <w:p w14:paraId="0AF47012"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3) предельное количество этажей надземной части зданий, строений, сооружений:</w:t>
      </w:r>
    </w:p>
    <w:p w14:paraId="5E7C1D82"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предельное количество этажей зданий, строений, сооружений других земельных участков с видами разрешенного использования, указанными в пункте 2 настоящей статьи - 12 этажей;</w:t>
      </w:r>
    </w:p>
    <w:p w14:paraId="5A84DC31"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lastRenderedPageBreak/>
        <w:t>4) предельная высота зданий, строений, сооружений:</w:t>
      </w:r>
    </w:p>
    <w:p w14:paraId="36002715"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предельная высота зданий, строений, сооружений для земельных участков с видами разрешенного использования, указанными в пункте 2 Статьи - 40 м;</w:t>
      </w:r>
    </w:p>
    <w:p w14:paraId="3EE81DF5"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5) минимальные отступы от границ земельных участков в целях определения мест допустимого размещения зданий, строений, сооружений, за пределами которых запрещено строительство зданий, строений, сооружений, - 3 м, для земельных участков, соответствующих виду разрешенного использования «коммунальное обслуживание», - 1 м, для земельных участков, соответствующих виду разрешенного использования «служебные гаражи» - 1 м;</w:t>
      </w:r>
    </w:p>
    <w:p w14:paraId="69D204DC"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6) минимальный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3911695A"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обеспечение внутреннего правопорядка - 5%;</w:t>
      </w:r>
    </w:p>
    <w:p w14:paraId="6C037E14"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минимальный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- 20%;</w:t>
      </w:r>
    </w:p>
    <w:p w14:paraId="5D08C40B"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7) максимальный процент застройки в границах земельного участка, определяемый как отношение суммарной площади земельного участка, которая может быть застроена объектами капитального строительства, ко всей площади земельного участка:</w:t>
      </w:r>
    </w:p>
    <w:p w14:paraId="3455C0B9"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коммунальное обслуживание - 90%;</w:t>
      </w:r>
    </w:p>
    <w:p w14:paraId="58CF542B"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 максимальный процент застройки в границах земельного участка для других земельных участков с видами разрешенного использования, указанными в пункте 2 Статьи - 70%;</w:t>
      </w:r>
    </w:p>
    <w:p w14:paraId="24DCE318"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Ограничения использования земельных участков и объектов капитального строительства, устанавливаемые в соответствии с законодательством Российской Федерации.</w:t>
      </w:r>
    </w:p>
    <w:p w14:paraId="4900D1A8" w14:textId="77777777" w:rsidR="004F005A" w:rsidRPr="004F005A" w:rsidRDefault="004F005A" w:rsidP="004F005A">
      <w:pPr>
        <w:spacing w:after="0" w:line="240" w:lineRule="auto"/>
        <w:ind w:firstLine="567"/>
        <w:jc w:val="both"/>
        <w:rPr>
          <w:rFonts w:ascii="Times New Roman" w:eastAsia="Times New Roman" w:hAnsi="Times New Roman" w:cs="Times New Roman"/>
          <w:bCs/>
          <w:color w:val="000000"/>
          <w:kern w:val="0"/>
          <w:sz w:val="28"/>
          <w:szCs w:val="28"/>
          <w:lang w:eastAsia="ru-RU"/>
          <w14:ligatures w14:val="none"/>
        </w:rPr>
      </w:pPr>
      <w:r w:rsidRPr="004F005A">
        <w:rPr>
          <w:rFonts w:ascii="Times New Roman" w:eastAsia="Times New Roman" w:hAnsi="Times New Roman" w:cs="Times New Roman"/>
          <w:bCs/>
          <w:color w:val="000000"/>
          <w:kern w:val="0"/>
          <w:sz w:val="28"/>
          <w:szCs w:val="28"/>
          <w:lang w:eastAsia="ru-RU"/>
          <w14:ligatures w14:val="none"/>
        </w:rPr>
        <w:t>Нормы расчета стоянок автомобилей принимаются в соответствии с местными нормативами градостроительного проектирования города Оби Новосибирской области.</w:t>
      </w:r>
    </w:p>
    <w:p w14:paraId="730D5E15" w14:textId="6954123D"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Вид права: аренда</w:t>
      </w:r>
      <w:r w:rsidR="00214C95">
        <w:rPr>
          <w:rFonts w:ascii="Times New Roman" w:eastAsia="Times New Roman" w:hAnsi="Times New Roman" w:cs="Times New Roman"/>
          <w:b/>
          <w:kern w:val="0"/>
          <w:sz w:val="28"/>
          <w:szCs w:val="28"/>
          <w:lang w:eastAsia="ru-RU"/>
          <w14:ligatures w14:val="none"/>
        </w:rPr>
        <w:t>.</w:t>
      </w:r>
    </w:p>
    <w:p w14:paraId="62DF49F5" w14:textId="77777777" w:rsidR="005B6E08" w:rsidRPr="005B6E08" w:rsidRDefault="005B6E08" w:rsidP="005B6E08">
      <w:pPr>
        <w:spacing w:after="0" w:line="240" w:lineRule="auto"/>
        <w:ind w:firstLine="567"/>
        <w:jc w:val="both"/>
        <w:rPr>
          <w:rFonts w:ascii="Times New Roman" w:eastAsia="Times New Roman" w:hAnsi="Times New Roman" w:cs="Times New Roman"/>
          <w:b/>
          <w:kern w:val="0"/>
          <w:sz w:val="28"/>
          <w:szCs w:val="28"/>
          <w:lang w:eastAsia="ru-RU"/>
          <w14:ligatures w14:val="none"/>
        </w:rPr>
      </w:pPr>
      <w:bookmarkStart w:id="7" w:name="_Hlk526250968"/>
      <w:bookmarkEnd w:id="6"/>
      <w:r w:rsidRPr="005B6E08">
        <w:rPr>
          <w:rFonts w:ascii="Times New Roman" w:eastAsia="Times New Roman" w:hAnsi="Times New Roman" w:cs="Times New Roman"/>
          <w:b/>
          <w:kern w:val="0"/>
          <w:sz w:val="28"/>
          <w:szCs w:val="28"/>
          <w:lang w:eastAsia="ru-RU"/>
          <w14:ligatures w14:val="none"/>
        </w:rPr>
        <w:t xml:space="preserve">Технические условия подключения объекта к сетям инженерно-технического обеспечения: </w:t>
      </w:r>
    </w:p>
    <w:p w14:paraId="2B251F6F" w14:textId="77777777" w:rsidR="005B6E08" w:rsidRPr="005B6E08" w:rsidRDefault="005B6E08" w:rsidP="005B6E08">
      <w:pPr>
        <w:spacing w:after="0" w:line="240" w:lineRule="auto"/>
        <w:ind w:firstLine="567"/>
        <w:jc w:val="both"/>
        <w:rPr>
          <w:rFonts w:ascii="Times New Roman" w:eastAsia="Times New Roman" w:hAnsi="Times New Roman" w:cs="Times New Roman"/>
          <w:b/>
          <w:bCs/>
          <w:kern w:val="0"/>
          <w:sz w:val="28"/>
          <w:szCs w:val="28"/>
          <w:lang w:eastAsia="ru-RU"/>
          <w14:ligatures w14:val="none"/>
        </w:rPr>
      </w:pPr>
      <w:r w:rsidRPr="005B6E08">
        <w:rPr>
          <w:rFonts w:ascii="Times New Roman" w:eastAsia="Times New Roman" w:hAnsi="Times New Roman" w:cs="Times New Roman"/>
          <w:b/>
          <w:bCs/>
          <w:kern w:val="0"/>
          <w:sz w:val="28"/>
          <w:szCs w:val="28"/>
          <w:lang w:eastAsia="ru-RU"/>
          <w14:ligatures w14:val="none"/>
        </w:rPr>
        <w:t>Объем мероприятий по подключению объектов к городским водопроводным сетям и городским канализационным сетям.</w:t>
      </w:r>
    </w:p>
    <w:p w14:paraId="4A33C096" w14:textId="7DB259FF"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bookmarkStart w:id="8" w:name="_Hlk525624717"/>
      <w:r w:rsidRPr="005B6E08">
        <w:rPr>
          <w:rFonts w:ascii="Times New Roman" w:eastAsia="Times New Roman" w:hAnsi="Times New Roman" w:cs="Times New Roman"/>
          <w:bCs/>
          <w:kern w:val="0"/>
          <w:sz w:val="28"/>
          <w:szCs w:val="28"/>
          <w:lang w:eastAsia="ru-RU"/>
          <w14:ligatures w14:val="none"/>
        </w:rPr>
        <w:t xml:space="preserve">Подключение объекта на земельном участке площадью </w:t>
      </w:r>
      <w:r w:rsidR="00AB3E62">
        <w:rPr>
          <w:rFonts w:ascii="Times New Roman" w:eastAsia="Times New Roman" w:hAnsi="Times New Roman" w:cs="Times New Roman"/>
          <w:bCs/>
          <w:kern w:val="0"/>
          <w:sz w:val="28"/>
          <w:szCs w:val="28"/>
          <w:lang w:eastAsia="ru-RU"/>
          <w14:ligatures w14:val="none"/>
        </w:rPr>
        <w:t>10</w:t>
      </w:r>
      <w:r w:rsidR="00FC7487">
        <w:rPr>
          <w:rFonts w:ascii="Times New Roman" w:eastAsia="Times New Roman" w:hAnsi="Times New Roman" w:cs="Times New Roman"/>
          <w:bCs/>
          <w:kern w:val="0"/>
          <w:sz w:val="28"/>
          <w:szCs w:val="28"/>
          <w:lang w:eastAsia="ru-RU"/>
          <w14:ligatures w14:val="none"/>
        </w:rPr>
        <w:t xml:space="preserve"> </w:t>
      </w:r>
      <w:r w:rsidR="00AB3E62">
        <w:rPr>
          <w:rFonts w:ascii="Times New Roman" w:eastAsia="Times New Roman" w:hAnsi="Times New Roman" w:cs="Times New Roman"/>
          <w:bCs/>
          <w:kern w:val="0"/>
          <w:sz w:val="28"/>
          <w:szCs w:val="28"/>
          <w:lang w:eastAsia="ru-RU"/>
          <w14:ligatures w14:val="none"/>
        </w:rPr>
        <w:t>909</w:t>
      </w:r>
      <w:r w:rsidR="00FC7487" w:rsidRPr="00FC7487">
        <w:rPr>
          <w:rFonts w:ascii="Times New Roman" w:eastAsia="Times New Roman" w:hAnsi="Times New Roman" w:cs="Times New Roman"/>
          <w:bCs/>
          <w:kern w:val="0"/>
          <w:sz w:val="28"/>
          <w:szCs w:val="28"/>
          <w:lang w:eastAsia="ru-RU"/>
          <w14:ligatures w14:val="none"/>
        </w:rPr>
        <w:t xml:space="preserve"> </w:t>
      </w:r>
      <w:proofErr w:type="spellStart"/>
      <w:r w:rsidRPr="005B6E08">
        <w:rPr>
          <w:rFonts w:ascii="Times New Roman" w:eastAsia="Times New Roman" w:hAnsi="Times New Roman" w:cs="Times New Roman"/>
          <w:bCs/>
          <w:kern w:val="0"/>
          <w:sz w:val="28"/>
          <w:szCs w:val="28"/>
          <w:lang w:eastAsia="ru-RU"/>
          <w14:ligatures w14:val="none"/>
        </w:rPr>
        <w:t>кв.м</w:t>
      </w:r>
      <w:proofErr w:type="spellEnd"/>
      <w:r w:rsidRPr="005B6E08">
        <w:rPr>
          <w:rFonts w:ascii="Times New Roman" w:eastAsia="Times New Roman" w:hAnsi="Times New Roman" w:cs="Times New Roman"/>
          <w:bCs/>
          <w:kern w:val="0"/>
          <w:sz w:val="28"/>
          <w:szCs w:val="28"/>
          <w:lang w:eastAsia="ru-RU"/>
          <w14:ligatures w14:val="none"/>
        </w:rPr>
        <w:t xml:space="preserve">. с местонахождением: </w:t>
      </w:r>
      <w:r w:rsidR="00AB3E62" w:rsidRPr="00AB3E62">
        <w:rPr>
          <w:rFonts w:ascii="Times New Roman" w:eastAsia="Times New Roman" w:hAnsi="Times New Roman" w:cs="Times New Roman"/>
          <w:bCs/>
          <w:kern w:val="0"/>
          <w:sz w:val="28"/>
          <w:szCs w:val="28"/>
          <w:lang w:eastAsia="ru-RU"/>
          <w14:ligatures w14:val="none"/>
        </w:rPr>
        <w:t>Российская Федерация, Новосибирская область, город Обь</w:t>
      </w:r>
      <w:r w:rsidRPr="005B6E08">
        <w:rPr>
          <w:rFonts w:ascii="Times New Roman" w:eastAsia="Times New Roman" w:hAnsi="Times New Roman" w:cs="Times New Roman"/>
          <w:bCs/>
          <w:kern w:val="0"/>
          <w:sz w:val="28"/>
          <w:szCs w:val="28"/>
          <w:lang w:eastAsia="ru-RU"/>
          <w14:ligatures w14:val="none"/>
        </w:rPr>
        <w:t xml:space="preserve">, кадастровый номер земельного участка </w:t>
      </w:r>
      <w:r w:rsidR="00AB3E62" w:rsidRPr="00AB3E62">
        <w:rPr>
          <w:rFonts w:ascii="Times New Roman" w:eastAsia="Times New Roman" w:hAnsi="Times New Roman" w:cs="Times New Roman"/>
          <w:bCs/>
          <w:kern w:val="0"/>
          <w:sz w:val="28"/>
          <w:szCs w:val="28"/>
          <w:lang w:eastAsia="ru-RU"/>
          <w14:ligatures w14:val="none"/>
        </w:rPr>
        <w:t>54:36:020163:754</w:t>
      </w:r>
      <w:r w:rsidRPr="005B6E08">
        <w:rPr>
          <w:rFonts w:ascii="Times New Roman" w:eastAsia="Times New Roman" w:hAnsi="Times New Roman" w:cs="Times New Roman"/>
          <w:bCs/>
          <w:kern w:val="0"/>
          <w:sz w:val="28"/>
          <w:szCs w:val="28"/>
          <w:lang w:eastAsia="ru-RU"/>
          <w14:ligatures w14:val="none"/>
        </w:rPr>
        <w:t xml:space="preserve">, разрешенное использование – </w:t>
      </w:r>
      <w:r w:rsidR="00AB3E62">
        <w:rPr>
          <w:rFonts w:ascii="Times New Roman" w:eastAsia="Times New Roman" w:hAnsi="Times New Roman" w:cs="Times New Roman"/>
          <w:bCs/>
          <w:kern w:val="0"/>
          <w:sz w:val="28"/>
          <w:szCs w:val="28"/>
          <w:lang w:eastAsia="ru-RU"/>
          <w14:ligatures w14:val="none"/>
        </w:rPr>
        <w:t>б</w:t>
      </w:r>
      <w:r w:rsidR="00AB3E62" w:rsidRPr="00AB3E62">
        <w:rPr>
          <w:rFonts w:ascii="Times New Roman" w:eastAsia="Times New Roman" w:hAnsi="Times New Roman" w:cs="Times New Roman"/>
          <w:bCs/>
          <w:kern w:val="0"/>
          <w:sz w:val="28"/>
          <w:szCs w:val="28"/>
          <w:lang w:eastAsia="ru-RU"/>
          <w14:ligatures w14:val="none"/>
        </w:rPr>
        <w:t>ытовое обслуживание 3.3, предпринимательство 4.0, спорт 5.1</w:t>
      </w:r>
      <w:r w:rsidRPr="005B6E08">
        <w:rPr>
          <w:rFonts w:ascii="Times New Roman" w:eastAsia="Times New Roman" w:hAnsi="Times New Roman" w:cs="Times New Roman"/>
          <w:bCs/>
          <w:kern w:val="0"/>
          <w:sz w:val="28"/>
          <w:szCs w:val="28"/>
          <w:lang w:eastAsia="ru-RU"/>
          <w14:ligatures w14:val="none"/>
        </w:rPr>
        <w:t>, к сетям водоснабжения и водоотведения в возможных точках подключения:</w:t>
      </w:r>
    </w:p>
    <w:p w14:paraId="3E701D79" w14:textId="51078C86"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Водопровод централизованной системы холодного водоснабжения, к которому возможно подключение объекта – водопровод Д=</w:t>
      </w:r>
      <w:r w:rsidR="00AB3E62">
        <w:rPr>
          <w:rFonts w:ascii="Times New Roman" w:eastAsia="Times New Roman" w:hAnsi="Times New Roman" w:cs="Times New Roman"/>
          <w:bCs/>
          <w:kern w:val="0"/>
          <w:sz w:val="28"/>
          <w:szCs w:val="28"/>
          <w:lang w:eastAsia="ru-RU"/>
          <w14:ligatures w14:val="none"/>
        </w:rPr>
        <w:t>3</w:t>
      </w:r>
      <w:r w:rsidRPr="005B6E08">
        <w:rPr>
          <w:rFonts w:ascii="Times New Roman" w:eastAsia="Times New Roman" w:hAnsi="Times New Roman" w:cs="Times New Roman"/>
          <w:bCs/>
          <w:kern w:val="0"/>
          <w:sz w:val="28"/>
          <w:szCs w:val="28"/>
          <w:lang w:eastAsia="ru-RU"/>
          <w14:ligatures w14:val="none"/>
        </w:rPr>
        <w:t>00мм</w:t>
      </w:r>
      <w:r w:rsidR="00FC7487">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в проектируемом колодце.</w:t>
      </w:r>
    </w:p>
    <w:p w14:paraId="6E2782C5" w14:textId="55C00CE9"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lastRenderedPageBreak/>
        <w:t>- Централизованная система водоотведения, к которому возможно подключение объекта –</w:t>
      </w:r>
      <w:r w:rsidR="004F005A">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канализационный коллектор Д=1000мм по ул. Строительная в существующ</w:t>
      </w:r>
      <w:r w:rsidR="004F005A">
        <w:rPr>
          <w:rFonts w:ascii="Times New Roman" w:eastAsia="Times New Roman" w:hAnsi="Times New Roman" w:cs="Times New Roman"/>
          <w:bCs/>
          <w:kern w:val="0"/>
          <w:sz w:val="28"/>
          <w:szCs w:val="28"/>
          <w:lang w:eastAsia="ru-RU"/>
          <w14:ligatures w14:val="none"/>
        </w:rPr>
        <w:t>ей</w:t>
      </w:r>
      <w:r w:rsidRPr="005B6E08">
        <w:rPr>
          <w:rFonts w:ascii="Times New Roman" w:eastAsia="Times New Roman" w:hAnsi="Times New Roman" w:cs="Times New Roman"/>
          <w:bCs/>
          <w:kern w:val="0"/>
          <w:sz w:val="28"/>
          <w:szCs w:val="28"/>
          <w:lang w:eastAsia="ru-RU"/>
          <w14:ligatures w14:val="none"/>
        </w:rPr>
        <w:t xml:space="preserve"> камер</w:t>
      </w:r>
      <w:r w:rsidR="004F005A">
        <w:rPr>
          <w:rFonts w:ascii="Times New Roman" w:eastAsia="Times New Roman" w:hAnsi="Times New Roman" w:cs="Times New Roman"/>
          <w:bCs/>
          <w:kern w:val="0"/>
          <w:sz w:val="28"/>
          <w:szCs w:val="28"/>
          <w:lang w:eastAsia="ru-RU"/>
          <w14:ligatures w14:val="none"/>
        </w:rPr>
        <w:t>е</w:t>
      </w:r>
      <w:r w:rsidRPr="005B6E08">
        <w:rPr>
          <w:rFonts w:ascii="Times New Roman" w:eastAsia="Times New Roman" w:hAnsi="Times New Roman" w:cs="Times New Roman"/>
          <w:bCs/>
          <w:kern w:val="0"/>
          <w:sz w:val="28"/>
          <w:szCs w:val="28"/>
          <w:lang w:eastAsia="ru-RU"/>
          <w14:ligatures w14:val="none"/>
        </w:rPr>
        <w:t>.</w:t>
      </w:r>
    </w:p>
    <w:p w14:paraId="7CD0BB45" w14:textId="59DC109C"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Информация о ориентировочной максимальной мощности (нагрузке) в возможных точках присоединения, в пределах которой исполнитель обязуется обеспечить возможность подключения подключаемого объекта </w:t>
      </w:r>
      <w:r w:rsidR="00AB3E62">
        <w:rPr>
          <w:rFonts w:ascii="Times New Roman" w:eastAsia="Times New Roman" w:hAnsi="Times New Roman" w:cs="Times New Roman"/>
          <w:bCs/>
          <w:kern w:val="0"/>
          <w:sz w:val="28"/>
          <w:szCs w:val="28"/>
          <w:lang w:eastAsia="ru-RU"/>
          <w14:ligatures w14:val="none"/>
        </w:rPr>
        <w:t>1</w:t>
      </w:r>
      <w:r w:rsidRPr="005B6E08">
        <w:rPr>
          <w:rFonts w:ascii="Times New Roman" w:eastAsia="Times New Roman" w:hAnsi="Times New Roman" w:cs="Times New Roman"/>
          <w:bCs/>
          <w:kern w:val="0"/>
          <w:sz w:val="28"/>
          <w:szCs w:val="28"/>
          <w:lang w:eastAsia="ru-RU"/>
          <w14:ligatures w14:val="none"/>
        </w:rPr>
        <w:t>,</w:t>
      </w:r>
      <w:r w:rsidR="00FC7487">
        <w:rPr>
          <w:rFonts w:ascii="Times New Roman" w:eastAsia="Times New Roman" w:hAnsi="Times New Roman" w:cs="Times New Roman"/>
          <w:bCs/>
          <w:kern w:val="0"/>
          <w:sz w:val="28"/>
          <w:szCs w:val="28"/>
          <w:lang w:eastAsia="ru-RU"/>
          <w14:ligatures w14:val="none"/>
        </w:rPr>
        <w:t>0</w:t>
      </w:r>
      <w:r w:rsidRPr="005B6E08">
        <w:rPr>
          <w:rFonts w:ascii="Times New Roman" w:eastAsia="Times New Roman" w:hAnsi="Times New Roman" w:cs="Times New Roman"/>
          <w:bCs/>
          <w:kern w:val="0"/>
          <w:sz w:val="28"/>
          <w:szCs w:val="28"/>
          <w:lang w:eastAsia="ru-RU"/>
          <w14:ligatures w14:val="none"/>
        </w:rPr>
        <w:t xml:space="preserve"> </w:t>
      </w:r>
      <w:proofErr w:type="spellStart"/>
      <w:proofErr w:type="gramStart"/>
      <w:r w:rsidRPr="005B6E08">
        <w:rPr>
          <w:rFonts w:ascii="Times New Roman" w:eastAsia="Times New Roman" w:hAnsi="Times New Roman" w:cs="Times New Roman"/>
          <w:bCs/>
          <w:kern w:val="0"/>
          <w:sz w:val="28"/>
          <w:szCs w:val="28"/>
          <w:lang w:eastAsia="ru-RU"/>
          <w14:ligatures w14:val="none"/>
        </w:rPr>
        <w:t>куб.м</w:t>
      </w:r>
      <w:proofErr w:type="spellEnd"/>
      <w:proofErr w:type="gramEnd"/>
      <w:r w:rsidRPr="005B6E08">
        <w:rPr>
          <w:rFonts w:ascii="Times New Roman" w:eastAsia="Times New Roman" w:hAnsi="Times New Roman" w:cs="Times New Roman"/>
          <w:bCs/>
          <w:kern w:val="0"/>
          <w:sz w:val="28"/>
          <w:szCs w:val="28"/>
          <w:lang w:eastAsia="ru-RU"/>
          <w14:ligatures w14:val="none"/>
        </w:rPr>
        <w:t>/</w:t>
      </w:r>
      <w:proofErr w:type="spellStart"/>
      <w:r w:rsidRPr="005B6E08">
        <w:rPr>
          <w:rFonts w:ascii="Times New Roman" w:eastAsia="Times New Roman" w:hAnsi="Times New Roman" w:cs="Times New Roman"/>
          <w:bCs/>
          <w:kern w:val="0"/>
          <w:sz w:val="28"/>
          <w:szCs w:val="28"/>
          <w:lang w:eastAsia="ru-RU"/>
          <w14:ligatures w14:val="none"/>
        </w:rPr>
        <w:t>сут</w:t>
      </w:r>
      <w:proofErr w:type="spellEnd"/>
      <w:r w:rsidRPr="005B6E08">
        <w:rPr>
          <w:rFonts w:ascii="Times New Roman" w:eastAsia="Times New Roman" w:hAnsi="Times New Roman" w:cs="Times New Roman"/>
          <w:bCs/>
          <w:kern w:val="0"/>
          <w:sz w:val="28"/>
          <w:szCs w:val="28"/>
          <w:lang w:eastAsia="ru-RU"/>
          <w14:ligatures w14:val="none"/>
        </w:rPr>
        <w:t>.</w:t>
      </w:r>
    </w:p>
    <w:p w14:paraId="6EAD4212"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b/>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теплоснабжения:</w:t>
      </w:r>
    </w:p>
    <w:bookmarkEnd w:id="8"/>
    <w:p w14:paraId="4B3DD980" w14:textId="460659D0" w:rsidR="00214C95" w:rsidRDefault="00AB3E62"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AB3E62">
        <w:rPr>
          <w:rFonts w:ascii="Times New Roman" w:eastAsia="Times New Roman" w:hAnsi="Times New Roman" w:cs="Times New Roman"/>
          <w:kern w:val="0"/>
          <w:sz w:val="28"/>
          <w:szCs w:val="28"/>
          <w:lang w:eastAsia="ru-RU"/>
          <w14:ligatures w14:val="none"/>
        </w:rPr>
        <w:t xml:space="preserve">Техническая возможность подключения объекта капитального строительства на земельном участке с кадастровым номером </w:t>
      </w:r>
      <w:bookmarkStart w:id="9" w:name="_Hlk188252183"/>
      <w:r w:rsidRPr="00AB3E62">
        <w:rPr>
          <w:rFonts w:ascii="Times New Roman" w:eastAsia="Times New Roman" w:hAnsi="Times New Roman" w:cs="Times New Roman"/>
          <w:bCs/>
          <w:kern w:val="0"/>
          <w:sz w:val="28"/>
          <w:szCs w:val="28"/>
          <w:lang w:eastAsia="ru-RU"/>
          <w14:ligatures w14:val="none"/>
        </w:rPr>
        <w:t>54:36:020163:754</w:t>
      </w:r>
      <w:bookmarkEnd w:id="9"/>
      <w:r w:rsidRPr="00AB3E62">
        <w:rPr>
          <w:rFonts w:ascii="Times New Roman" w:eastAsia="Times New Roman" w:hAnsi="Times New Roman" w:cs="Times New Roman"/>
          <w:kern w:val="0"/>
          <w:sz w:val="28"/>
          <w:szCs w:val="28"/>
          <w:lang w:eastAsia="ru-RU"/>
          <w14:ligatures w14:val="none"/>
        </w:rPr>
        <w:t>, общей площадью 1</w:t>
      </w:r>
      <w:r>
        <w:rPr>
          <w:rFonts w:ascii="Times New Roman" w:eastAsia="Times New Roman" w:hAnsi="Times New Roman" w:cs="Times New Roman"/>
          <w:kern w:val="0"/>
          <w:sz w:val="28"/>
          <w:szCs w:val="28"/>
          <w:lang w:eastAsia="ru-RU"/>
          <w14:ligatures w14:val="none"/>
        </w:rPr>
        <w:t>0</w:t>
      </w:r>
      <w:r w:rsidRPr="00AB3E62">
        <w:rPr>
          <w:rFonts w:ascii="Times New Roman" w:eastAsia="Times New Roman" w:hAnsi="Times New Roman" w:cs="Times New Roman"/>
          <w:kern w:val="0"/>
          <w:sz w:val="28"/>
          <w:szCs w:val="28"/>
          <w:lang w:eastAsia="ru-RU"/>
          <w14:ligatures w14:val="none"/>
        </w:rPr>
        <w:t xml:space="preserve"> </w:t>
      </w:r>
      <w:r>
        <w:rPr>
          <w:rFonts w:ascii="Times New Roman" w:eastAsia="Times New Roman" w:hAnsi="Times New Roman" w:cs="Times New Roman"/>
          <w:kern w:val="0"/>
          <w:sz w:val="28"/>
          <w:szCs w:val="28"/>
          <w:lang w:eastAsia="ru-RU"/>
          <w14:ligatures w14:val="none"/>
        </w:rPr>
        <w:t>909</w:t>
      </w:r>
      <w:r w:rsidRPr="00AB3E62">
        <w:rPr>
          <w:rFonts w:ascii="Times New Roman" w:eastAsia="Times New Roman" w:hAnsi="Times New Roman" w:cs="Times New Roman"/>
          <w:kern w:val="0"/>
          <w:sz w:val="28"/>
          <w:szCs w:val="28"/>
          <w:lang w:eastAsia="ru-RU"/>
          <w14:ligatures w14:val="none"/>
        </w:rPr>
        <w:t xml:space="preserve"> кв. м., местоположение: Российская Федерация, Новосибирская область, город Обь, разрешенное использование – бытовое обслуживание 3.3, предпринимательство 4.0, спорт 5.1, к тепловым сетям – отсутствует, так как нет в наличии резерва тепловой мощности от источника тепловой энергии.</w:t>
      </w:r>
    </w:p>
    <w:p w14:paraId="4FD8601E" w14:textId="77777777"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b/>
          <w:kern w:val="0"/>
          <w:sz w:val="28"/>
          <w:szCs w:val="28"/>
          <w:lang w:eastAsia="ru-RU"/>
          <w14:ligatures w14:val="none"/>
        </w:rPr>
        <w:t>Объем мероприятий по присоединению объектов к сетям газораспределения:</w:t>
      </w:r>
      <w:r w:rsidRPr="005B6E08">
        <w:rPr>
          <w:rFonts w:ascii="Times New Roman" w:eastAsia="Times New Roman" w:hAnsi="Times New Roman" w:cs="Times New Roman"/>
          <w:kern w:val="0"/>
          <w:sz w:val="28"/>
          <w:szCs w:val="28"/>
          <w:lang w:eastAsia="ru-RU"/>
          <w14:ligatures w14:val="none"/>
        </w:rPr>
        <w:t xml:space="preserve"> </w:t>
      </w:r>
    </w:p>
    <w:bookmarkEnd w:id="7"/>
    <w:p w14:paraId="3AEC415B" w14:textId="07D37C38"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Разрешенное использование земельного участка – </w:t>
      </w:r>
      <w:r w:rsidR="00AB3E62" w:rsidRPr="00AB3E62">
        <w:rPr>
          <w:rFonts w:ascii="Times New Roman" w:eastAsia="Times New Roman" w:hAnsi="Times New Roman" w:cs="Times New Roman"/>
          <w:kern w:val="0"/>
          <w:sz w:val="28"/>
          <w:szCs w:val="28"/>
          <w:lang w:eastAsia="ru-RU"/>
          <w14:ligatures w14:val="none"/>
        </w:rPr>
        <w:t>бытовое обслуживание 3.3, предпринимательство 4.0, спорт 5.1</w:t>
      </w:r>
      <w:r w:rsidRPr="005B6E08">
        <w:rPr>
          <w:rFonts w:ascii="Times New Roman" w:eastAsia="Times New Roman" w:hAnsi="Times New Roman" w:cs="Times New Roman"/>
          <w:kern w:val="0"/>
          <w:sz w:val="28"/>
          <w:szCs w:val="28"/>
          <w:lang w:eastAsia="ru-RU"/>
          <w14:ligatures w14:val="none"/>
        </w:rPr>
        <w:t>.</w:t>
      </w:r>
    </w:p>
    <w:p w14:paraId="14940D76" w14:textId="56582326" w:rsidR="005B6E08" w:rsidRPr="005B6E08" w:rsidRDefault="005B6E08"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 xml:space="preserve">Местоположение объекта капитального строительства: </w:t>
      </w:r>
      <w:r w:rsidR="00AB3E62" w:rsidRPr="00AB3E62">
        <w:rPr>
          <w:rFonts w:ascii="Times New Roman" w:eastAsia="Times New Roman" w:hAnsi="Times New Roman" w:cs="Times New Roman"/>
          <w:kern w:val="0"/>
          <w:sz w:val="28"/>
          <w:szCs w:val="28"/>
          <w:lang w:eastAsia="ru-RU"/>
          <w14:ligatures w14:val="none"/>
        </w:rPr>
        <w:t>Российская Федерация, Новосибирская область, город Обь</w:t>
      </w:r>
      <w:r w:rsidRPr="005B6E08">
        <w:rPr>
          <w:rFonts w:ascii="Times New Roman" w:eastAsia="Times New Roman" w:hAnsi="Times New Roman" w:cs="Times New Roman"/>
          <w:kern w:val="0"/>
          <w:sz w:val="28"/>
          <w:szCs w:val="28"/>
          <w:lang w:eastAsia="ru-RU"/>
          <w14:ligatures w14:val="none"/>
        </w:rPr>
        <w:t xml:space="preserve">. Земельный участок с кадастровым номером </w:t>
      </w:r>
      <w:r w:rsidR="00AB3E62" w:rsidRPr="00AB3E62">
        <w:rPr>
          <w:rFonts w:ascii="Times New Roman" w:eastAsia="Times New Roman" w:hAnsi="Times New Roman" w:cs="Times New Roman"/>
          <w:bCs/>
          <w:kern w:val="0"/>
          <w:sz w:val="28"/>
          <w:szCs w:val="28"/>
          <w:lang w:eastAsia="ru-RU"/>
          <w14:ligatures w14:val="none"/>
        </w:rPr>
        <w:t>54:36:020163:754</w:t>
      </w:r>
      <w:r w:rsidRPr="005B6E08">
        <w:rPr>
          <w:rFonts w:ascii="Times New Roman" w:eastAsia="Times New Roman" w:hAnsi="Times New Roman" w:cs="Times New Roman"/>
          <w:kern w:val="0"/>
          <w:sz w:val="28"/>
          <w:szCs w:val="28"/>
          <w:lang w:eastAsia="ru-RU"/>
          <w14:ligatures w14:val="none"/>
        </w:rPr>
        <w:t>.</w:t>
      </w:r>
    </w:p>
    <w:p w14:paraId="242D069D" w14:textId="7310962C" w:rsidR="005B6E08" w:rsidRPr="005B6E08" w:rsidRDefault="00FC7487" w:rsidP="005B6E08">
      <w:pPr>
        <w:tabs>
          <w:tab w:val="left" w:pos="1134"/>
        </w:tabs>
        <w:spacing w:after="0" w:line="240" w:lineRule="auto"/>
        <w:ind w:firstLine="709"/>
        <w:jc w:val="both"/>
        <w:rPr>
          <w:rFonts w:ascii="Times New Roman" w:eastAsia="Times New Roman" w:hAnsi="Times New Roman" w:cs="Times New Roman"/>
          <w:kern w:val="0"/>
          <w:sz w:val="28"/>
          <w:szCs w:val="28"/>
          <w:lang w:eastAsia="ru-RU"/>
          <w14:ligatures w14:val="none"/>
        </w:rPr>
      </w:pPr>
      <w:r w:rsidRPr="00FC7487">
        <w:rPr>
          <w:rFonts w:ascii="Times New Roman" w:eastAsia="Times New Roman" w:hAnsi="Times New Roman" w:cs="Times New Roman"/>
          <w:kern w:val="0"/>
          <w:sz w:val="28"/>
          <w:szCs w:val="28"/>
          <w:lang w:eastAsia="ru-RU"/>
          <w14:ligatures w14:val="none"/>
        </w:rPr>
        <w:t xml:space="preserve">Техническая возможность подключения объекта на земельном участка с кадастровым номером </w:t>
      </w:r>
      <w:r w:rsidR="00AB3E62" w:rsidRPr="00AB3E62">
        <w:rPr>
          <w:rFonts w:ascii="Times New Roman" w:eastAsia="Times New Roman" w:hAnsi="Times New Roman" w:cs="Times New Roman"/>
          <w:kern w:val="0"/>
          <w:sz w:val="28"/>
          <w:szCs w:val="28"/>
          <w:lang w:eastAsia="ru-RU"/>
          <w14:ligatures w14:val="none"/>
        </w:rPr>
        <w:t>54:36:020163:754</w:t>
      </w:r>
      <w:r w:rsidRPr="00FC7487">
        <w:rPr>
          <w:rFonts w:ascii="Times New Roman" w:eastAsia="Times New Roman" w:hAnsi="Times New Roman" w:cs="Times New Roman"/>
          <w:kern w:val="0"/>
          <w:sz w:val="28"/>
          <w:szCs w:val="28"/>
          <w:lang w:eastAsia="ru-RU"/>
          <w14:ligatures w14:val="none"/>
        </w:rPr>
        <w:t xml:space="preserve"> – отсутствует ввиду дефицита пропускной способности ГРС «</w:t>
      </w:r>
      <w:proofErr w:type="spellStart"/>
      <w:r w:rsidRPr="00FC7487">
        <w:rPr>
          <w:rFonts w:ascii="Times New Roman" w:eastAsia="Times New Roman" w:hAnsi="Times New Roman" w:cs="Times New Roman"/>
          <w:kern w:val="0"/>
          <w:sz w:val="28"/>
          <w:szCs w:val="28"/>
          <w:lang w:eastAsia="ru-RU"/>
          <w14:ligatures w14:val="none"/>
        </w:rPr>
        <w:t>Толмачевская</w:t>
      </w:r>
      <w:proofErr w:type="spellEnd"/>
      <w:r w:rsidRPr="00FC7487">
        <w:rPr>
          <w:rFonts w:ascii="Times New Roman" w:eastAsia="Times New Roman" w:hAnsi="Times New Roman" w:cs="Times New Roman"/>
          <w:kern w:val="0"/>
          <w:sz w:val="28"/>
          <w:szCs w:val="28"/>
          <w:lang w:eastAsia="ru-RU"/>
          <w14:ligatures w14:val="none"/>
        </w:rPr>
        <w:t>» от куда осуществляется газоснабжение территории, в границах которой расположен земельный участок</w:t>
      </w:r>
      <w:r w:rsidR="005B6E08" w:rsidRPr="005B6E08">
        <w:rPr>
          <w:rFonts w:ascii="Times New Roman" w:eastAsia="Times New Roman" w:hAnsi="Times New Roman" w:cs="Times New Roman"/>
          <w:kern w:val="0"/>
          <w:sz w:val="28"/>
          <w:szCs w:val="28"/>
          <w:lang w:eastAsia="ru-RU"/>
          <w14:ligatures w14:val="none"/>
        </w:rPr>
        <w:t>.</w:t>
      </w:r>
    </w:p>
    <w:p w14:paraId="6E636B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0" w:name="_Hlk49241257"/>
      <w:bookmarkStart w:id="11" w:name="_Hlk526251052"/>
    </w:p>
    <w:p w14:paraId="771D5637"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B81748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7060B602"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49336FCD"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5554D5BA"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32981AA3"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10429F6E" w14:textId="77777777"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p>
    <w:p w14:paraId="2F005910" w14:textId="77777777" w:rsidR="000A355D" w:rsidRDefault="000A355D"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5D6AED4" w14:textId="77777777" w:rsidR="00FC7487" w:rsidRDefault="00FC7487"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4BD808B4" w14:textId="5E5E0AB9" w:rsidR="00875D72" w:rsidRDefault="00875D7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8CE350B" w14:textId="79D5DF07" w:rsidR="00AB3E62" w:rsidRDefault="00AB3E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CDA0F4C" w14:textId="7489A4E8" w:rsidR="00AB3E62" w:rsidRDefault="00AB3E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F88515D" w14:textId="38F6CBA2" w:rsidR="00AB3E62" w:rsidRDefault="00AB3E62"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EEEE2C3" w14:textId="51B89A3E" w:rsidR="002A04B0" w:rsidRDefault="002A04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32020D39" w14:textId="29F91AAE" w:rsidR="002A04B0" w:rsidRDefault="002A04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5481589B" w14:textId="670A4D6A" w:rsidR="002A04B0" w:rsidRDefault="002A04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1148D50B" w14:textId="11B9D41D" w:rsidR="002A04B0" w:rsidRDefault="002A04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210B0872" w14:textId="29443F2E" w:rsidR="002A04B0" w:rsidRDefault="002A04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3A389DF4" w14:textId="77777777" w:rsidR="002A04B0" w:rsidRPr="005B6E08" w:rsidRDefault="002A04B0" w:rsidP="005B6E08">
      <w:pPr>
        <w:suppressAutoHyphens/>
        <w:spacing w:after="0" w:line="240" w:lineRule="auto"/>
        <w:rPr>
          <w:rFonts w:ascii="Times New Roman" w:eastAsia="Times New Roman" w:hAnsi="Times New Roman" w:cs="Times New Roman"/>
          <w:bCs/>
          <w:kern w:val="0"/>
          <w:sz w:val="28"/>
          <w:szCs w:val="28"/>
          <w:lang w:eastAsia="ru-RU"/>
          <w14:ligatures w14:val="none"/>
        </w:rPr>
      </w:pPr>
    </w:p>
    <w:p w14:paraId="6FE7F75E" w14:textId="1E3C084B" w:rsidR="005B6E08" w:rsidRPr="005B6E08" w:rsidRDefault="005B6E08" w:rsidP="005B6E08">
      <w:pPr>
        <w:suppressAutoHyphens/>
        <w:spacing w:after="0" w:line="240" w:lineRule="auto"/>
        <w:ind w:left="4320" w:firstLine="720"/>
        <w:jc w:val="center"/>
        <w:rPr>
          <w:rFonts w:ascii="Times New Roman" w:eastAsia="Times New Roman" w:hAnsi="Times New Roman" w:cs="Times New Roman"/>
          <w:bCs/>
          <w:kern w:val="0"/>
          <w:sz w:val="28"/>
          <w:szCs w:val="28"/>
          <w:lang w:eastAsia="ru-RU"/>
          <w14:ligatures w14:val="none"/>
        </w:rPr>
      </w:pPr>
      <w:bookmarkStart w:id="12" w:name="_Hlk188254610"/>
      <w:r w:rsidRPr="005B6E08">
        <w:rPr>
          <w:rFonts w:ascii="Times New Roman" w:eastAsia="Times New Roman" w:hAnsi="Times New Roman" w:cs="Times New Roman"/>
          <w:bCs/>
          <w:kern w:val="0"/>
          <w:sz w:val="28"/>
          <w:szCs w:val="28"/>
          <w:lang w:eastAsia="ru-RU"/>
          <w14:ligatures w14:val="none"/>
        </w:rPr>
        <w:lastRenderedPageBreak/>
        <w:t>П</w:t>
      </w:r>
      <w:r w:rsidR="00B30015" w:rsidRPr="005B6E08">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3109D5EC" w14:textId="3F1B4436"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6160937A" w14:textId="331B4FB4"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00B30015">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bookmarkEnd w:id="10"/>
    <w:p w14:paraId="510699DE" w14:textId="77777777" w:rsidR="005B6E08" w:rsidRPr="005B6E08" w:rsidRDefault="005B6E08" w:rsidP="005B6E08">
      <w:pPr>
        <w:suppressAutoHyphens/>
        <w:spacing w:after="0" w:line="240" w:lineRule="auto"/>
        <w:ind w:left="2880"/>
        <w:jc w:val="center"/>
        <w:rPr>
          <w:rFonts w:ascii="Times New Roman" w:eastAsia="Times New Roman" w:hAnsi="Times New Roman" w:cs="Times New Roman"/>
          <w:b/>
          <w:kern w:val="0"/>
          <w:sz w:val="28"/>
          <w:szCs w:val="28"/>
          <w:lang w:eastAsia="ru-RU"/>
          <w14:ligatures w14:val="none"/>
        </w:rPr>
      </w:pPr>
    </w:p>
    <w:p w14:paraId="0549BEBB"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ЗАЯВКА</w:t>
      </w:r>
    </w:p>
    <w:p w14:paraId="7926C0AE" w14:textId="77777777" w:rsidR="005B6E08" w:rsidRPr="005B6E08" w:rsidRDefault="005B6E08" w:rsidP="005B6E08">
      <w:pPr>
        <w:suppressAutoHyphens/>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на участие в аукционе по продаже права на заключение договора аренды земельного участка в электронной форме</w:t>
      </w:r>
    </w:p>
    <w:p w14:paraId="5EBACE9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06D13620" w14:textId="5396F163" w:rsidR="0085506C"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Ознакомившись с извещением опубликованным (на официальном сайте Российской Федерации для размещения информации о проведении торгов от __.__.202</w:t>
      </w:r>
      <w:r w:rsidR="0085506C">
        <w:rPr>
          <w:rFonts w:ascii="Times New Roman" w:eastAsia="Times New Roman" w:hAnsi="Times New Roman" w:cs="Times New Roman"/>
          <w:kern w:val="0"/>
          <w:sz w:val="24"/>
          <w:szCs w:val="24"/>
          <w:lang w:eastAsia="ru-RU"/>
          <w14:ligatures w14:val="none"/>
        </w:rPr>
        <w:t>5</w:t>
      </w:r>
      <w:r w:rsidRPr="005B6E08">
        <w:rPr>
          <w:rFonts w:ascii="Times New Roman" w:eastAsia="Times New Roman" w:hAnsi="Times New Roman" w:cs="Times New Roman"/>
          <w:kern w:val="0"/>
          <w:sz w:val="24"/>
          <w:szCs w:val="24"/>
          <w:lang w:eastAsia="ru-RU"/>
          <w14:ligatures w14:val="none"/>
        </w:rPr>
        <w:t xml:space="preserve"> № (извещения) _____,  официальном сайте администрации города Оби Новосибирской области  от __.__.202</w:t>
      </w:r>
      <w:r w:rsidR="0085506C">
        <w:rPr>
          <w:rFonts w:ascii="Times New Roman" w:eastAsia="Times New Roman" w:hAnsi="Times New Roman" w:cs="Times New Roman"/>
          <w:kern w:val="0"/>
          <w:sz w:val="24"/>
          <w:szCs w:val="24"/>
          <w:lang w:eastAsia="ru-RU"/>
          <w14:ligatures w14:val="none"/>
        </w:rPr>
        <w:t>5</w:t>
      </w:r>
      <w:r w:rsidRPr="005B6E08">
        <w:rPr>
          <w:rFonts w:ascii="Times New Roman" w:eastAsia="Times New Roman" w:hAnsi="Times New Roman" w:cs="Times New Roman"/>
          <w:kern w:val="0"/>
          <w:sz w:val="24"/>
          <w:szCs w:val="24"/>
          <w:lang w:eastAsia="ru-RU"/>
          <w14:ligatures w14:val="none"/>
        </w:rPr>
        <w:t>, официальном сайте электронной площадки от __.__.202</w:t>
      </w:r>
      <w:r w:rsidR="0085506C">
        <w:rPr>
          <w:rFonts w:ascii="Times New Roman" w:eastAsia="Times New Roman" w:hAnsi="Times New Roman" w:cs="Times New Roman"/>
          <w:kern w:val="0"/>
          <w:sz w:val="24"/>
          <w:szCs w:val="24"/>
          <w:lang w:eastAsia="ru-RU"/>
          <w14:ligatures w14:val="none"/>
        </w:rPr>
        <w:t>5</w:t>
      </w:r>
      <w:r w:rsidRPr="005B6E08">
        <w:rPr>
          <w:rFonts w:ascii="Times New Roman" w:eastAsia="Times New Roman" w:hAnsi="Times New Roman" w:cs="Times New Roman"/>
          <w:kern w:val="0"/>
          <w:sz w:val="24"/>
          <w:szCs w:val="24"/>
          <w:lang w:eastAsia="ru-RU"/>
          <w14:ligatures w14:val="none"/>
        </w:rPr>
        <w:t xml:space="preserve"> № (извещения) _______, о продаже права на заключение договора аренды земельного участка с кадастровым номером - </w:t>
      </w:r>
      <w:r w:rsidR="004F59DD" w:rsidRPr="004F59DD">
        <w:rPr>
          <w:rFonts w:ascii="Times New Roman" w:eastAsia="Times New Roman" w:hAnsi="Times New Roman" w:cs="Times New Roman"/>
          <w:b/>
          <w:kern w:val="0"/>
          <w:sz w:val="24"/>
          <w:szCs w:val="24"/>
          <w:lang w:eastAsia="ru-RU"/>
          <w14:ligatures w14:val="none"/>
        </w:rPr>
        <w:t>54:36:020163:754</w:t>
      </w:r>
      <w:r w:rsidRPr="005B6E08">
        <w:rPr>
          <w:rFonts w:ascii="Times New Roman" w:eastAsia="Times New Roman" w:hAnsi="Times New Roman" w:cs="Times New Roman"/>
          <w:bCs/>
          <w:kern w:val="0"/>
          <w:sz w:val="24"/>
          <w:szCs w:val="24"/>
          <w:lang w:eastAsia="ru-RU"/>
          <w14:ligatures w14:val="none"/>
        </w:rPr>
        <w:t>, разрешенное</w:t>
      </w:r>
      <w:r w:rsidRPr="005B6E08">
        <w:rPr>
          <w:rFonts w:ascii="Times New Roman" w:eastAsia="Times New Roman" w:hAnsi="Times New Roman" w:cs="Times New Roman"/>
          <w:kern w:val="0"/>
          <w:sz w:val="24"/>
          <w:szCs w:val="24"/>
          <w:lang w:eastAsia="ru-RU"/>
          <w14:ligatures w14:val="none"/>
        </w:rPr>
        <w:t> использование – </w:t>
      </w:r>
      <w:r w:rsidR="0085506C">
        <w:rPr>
          <w:rFonts w:ascii="Times New Roman" w:eastAsia="Times New Roman" w:hAnsi="Times New Roman" w:cs="Times New Roman"/>
          <w:kern w:val="0"/>
          <w:sz w:val="24"/>
          <w:szCs w:val="24"/>
          <w:lang w:eastAsia="ru-RU"/>
          <w14:ligatures w14:val="none"/>
        </w:rPr>
        <w:t>б</w:t>
      </w:r>
      <w:r w:rsidR="0085506C" w:rsidRPr="0085506C">
        <w:rPr>
          <w:rFonts w:ascii="Times New Roman" w:eastAsia="Times New Roman" w:hAnsi="Times New Roman" w:cs="Times New Roman"/>
          <w:kern w:val="0"/>
          <w:sz w:val="24"/>
          <w:szCs w:val="24"/>
          <w:lang w:eastAsia="ru-RU"/>
          <w14:ligatures w14:val="none"/>
        </w:rPr>
        <w:t>ытовое обслуживание 3.3,</w:t>
      </w:r>
    </w:p>
    <w:p w14:paraId="3F956388" w14:textId="7715CA21" w:rsidR="005B6E08" w:rsidRPr="005B6E08" w:rsidRDefault="0085506C"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85506C">
        <w:rPr>
          <w:rFonts w:ascii="Times New Roman" w:eastAsia="Times New Roman" w:hAnsi="Times New Roman" w:cs="Times New Roman"/>
          <w:kern w:val="0"/>
          <w:sz w:val="24"/>
          <w:szCs w:val="24"/>
          <w:lang w:eastAsia="ru-RU"/>
          <w14:ligatures w14:val="none"/>
        </w:rPr>
        <w:t>предпринимательство 4.0, спорт 5.1</w:t>
      </w:r>
      <w:r w:rsidR="005B6E08" w:rsidRPr="005B6E08">
        <w:rPr>
          <w:rFonts w:ascii="Times New Roman" w:eastAsia="Times New Roman" w:hAnsi="Times New Roman" w:cs="Times New Roman"/>
          <w:kern w:val="0"/>
          <w:sz w:val="24"/>
          <w:szCs w:val="24"/>
          <w:lang w:eastAsia="ru-RU"/>
          <w14:ligatures w14:val="none"/>
        </w:rPr>
        <w:t>.</w:t>
      </w:r>
    </w:p>
    <w:p w14:paraId="611833F8"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8"/>
          <w:szCs w:val="28"/>
          <w:lang w:eastAsia="ru-RU"/>
          <w14:ligatures w14:val="none"/>
        </w:rPr>
        <w:t>__________________________________________________________________</w:t>
      </w:r>
    </w:p>
    <w:p w14:paraId="788E8995"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lang w:eastAsia="ru-RU"/>
          <w14:ligatures w14:val="none"/>
        </w:rPr>
      </w:pPr>
      <w:r w:rsidRPr="005B6E08">
        <w:rPr>
          <w:rFonts w:ascii="Times New Roman" w:eastAsia="Times New Roman" w:hAnsi="Times New Roman" w:cs="Times New Roman"/>
          <w:kern w:val="0"/>
          <w:lang w:eastAsia="ru-RU"/>
          <w14:ligatures w14:val="none"/>
        </w:rPr>
        <w:t>(ФИО претендента, наименование организации)</w:t>
      </w:r>
    </w:p>
    <w:p w14:paraId="0F4106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t>в лице</w:t>
      </w:r>
      <w:r w:rsidRPr="005B6E08">
        <w:rPr>
          <w:rFonts w:ascii="Times New Roman" w:eastAsia="Times New Roman" w:hAnsi="Times New Roman" w:cs="Times New Roman"/>
          <w:kern w:val="0"/>
          <w:sz w:val="28"/>
          <w:szCs w:val="28"/>
          <w:lang w:eastAsia="ru-RU"/>
          <w14:ligatures w14:val="none"/>
        </w:rPr>
        <w:t xml:space="preserve"> _____________________________________________________________,</w:t>
      </w:r>
    </w:p>
    <w:p w14:paraId="4CAFA37E" w14:textId="77777777" w:rsidR="005B6E08" w:rsidRPr="005B6E08" w:rsidRDefault="005B6E08" w:rsidP="005B6E08">
      <w:pPr>
        <w:suppressAutoHyphens/>
        <w:spacing w:after="0" w:line="240" w:lineRule="auto"/>
        <w:jc w:val="center"/>
        <w:rPr>
          <w:rFonts w:ascii="Times New Roman" w:eastAsia="Times New Roman" w:hAnsi="Times New Roman" w:cs="Times New Roman"/>
          <w:kern w:val="0"/>
          <w:sz w:val="28"/>
          <w:szCs w:val="28"/>
          <w:lang w:eastAsia="ru-RU"/>
          <w14:ligatures w14:val="none"/>
        </w:rPr>
      </w:pPr>
      <w:r w:rsidRPr="005B6E08">
        <w:rPr>
          <w:rFonts w:ascii="Times New Roman" w:eastAsia="Times New Roman" w:hAnsi="Times New Roman" w:cs="Times New Roman"/>
          <w:kern w:val="0"/>
          <w:lang w:eastAsia="ru-RU"/>
          <w14:ligatures w14:val="none"/>
        </w:rPr>
        <w:t>(ФИО, должность)</w:t>
      </w:r>
      <w:r w:rsidRPr="005B6E08">
        <w:rPr>
          <w:rFonts w:ascii="Times New Roman" w:eastAsia="Times New Roman" w:hAnsi="Times New Roman" w:cs="Times New Roman"/>
          <w:kern w:val="0"/>
          <w:sz w:val="28"/>
          <w:szCs w:val="28"/>
          <w:lang w:eastAsia="ru-RU"/>
          <w14:ligatures w14:val="none"/>
        </w:rPr>
        <w:t xml:space="preserve">  </w:t>
      </w:r>
    </w:p>
    <w:p w14:paraId="0920069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действующего на основании ______________________________________________________</w:t>
      </w:r>
    </w:p>
    <w:p w14:paraId="2CAAC02E" w14:textId="7A2F6A0B" w:rsidR="005B6E08" w:rsidRPr="005B6E08" w:rsidRDefault="005B6E08" w:rsidP="0085506C">
      <w:pPr>
        <w:suppressAutoHyphens/>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заявляет об участии в аукционе по продаже права на заключение договора аренды </w:t>
      </w:r>
      <w:r w:rsidRPr="005B6E08">
        <w:rPr>
          <w:rFonts w:ascii="Times New Roman" w:eastAsia="Times New Roman" w:hAnsi="Times New Roman" w:cs="Times New Roman"/>
          <w:b/>
          <w:kern w:val="0"/>
          <w:sz w:val="24"/>
          <w:szCs w:val="24"/>
          <w:lang w:eastAsia="ru-RU"/>
          <w14:ligatures w14:val="none"/>
        </w:rPr>
        <w:t xml:space="preserve">земельного участка, местоположение: </w:t>
      </w:r>
      <w:r w:rsidR="0085506C" w:rsidRPr="0085506C">
        <w:rPr>
          <w:rFonts w:ascii="Times New Roman" w:eastAsia="Times New Roman" w:hAnsi="Times New Roman" w:cs="Times New Roman"/>
          <w:b/>
          <w:kern w:val="0"/>
          <w:sz w:val="24"/>
          <w:szCs w:val="24"/>
          <w:lang w:eastAsia="ru-RU"/>
          <w14:ligatures w14:val="none"/>
        </w:rPr>
        <w:t>Российская Федерация, Новосибирская область, город Обь</w:t>
      </w:r>
      <w:r w:rsidR="00875D72">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b/>
          <w:kern w:val="0"/>
          <w:sz w:val="24"/>
          <w:szCs w:val="24"/>
          <w:lang w:eastAsia="ru-RU"/>
          <w14:ligatures w14:val="none"/>
        </w:rPr>
        <w:t xml:space="preserve">разрешенное использование: </w:t>
      </w:r>
      <w:r w:rsidR="0085506C" w:rsidRPr="0085506C">
        <w:rPr>
          <w:rFonts w:ascii="Times New Roman" w:eastAsia="Times New Roman" w:hAnsi="Times New Roman" w:cs="Times New Roman"/>
          <w:b/>
          <w:kern w:val="0"/>
          <w:sz w:val="24"/>
          <w:szCs w:val="24"/>
          <w:lang w:eastAsia="ru-RU"/>
          <w14:ligatures w14:val="none"/>
        </w:rPr>
        <w:t>бытовое обслуживание 3.3,</w:t>
      </w:r>
      <w:r w:rsidR="0085506C">
        <w:rPr>
          <w:rFonts w:ascii="Times New Roman" w:eastAsia="Times New Roman" w:hAnsi="Times New Roman" w:cs="Times New Roman"/>
          <w:b/>
          <w:kern w:val="0"/>
          <w:sz w:val="24"/>
          <w:szCs w:val="24"/>
          <w:lang w:eastAsia="ru-RU"/>
          <w14:ligatures w14:val="none"/>
        </w:rPr>
        <w:t xml:space="preserve"> </w:t>
      </w:r>
      <w:r w:rsidR="0085506C" w:rsidRPr="0085506C">
        <w:rPr>
          <w:rFonts w:ascii="Times New Roman" w:eastAsia="Times New Roman" w:hAnsi="Times New Roman" w:cs="Times New Roman"/>
          <w:b/>
          <w:kern w:val="0"/>
          <w:sz w:val="24"/>
          <w:szCs w:val="24"/>
          <w:lang w:eastAsia="ru-RU"/>
          <w14:ligatures w14:val="none"/>
        </w:rPr>
        <w:t>предпринимательство 4.0, спорт 5.1.</w:t>
      </w:r>
    </w:p>
    <w:p w14:paraId="2D9B63F4" w14:textId="77777777" w:rsidR="005B6E08" w:rsidRPr="005B6E08" w:rsidRDefault="005B6E08" w:rsidP="005B6E08">
      <w:pPr>
        <w:suppressAutoHyphens/>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2. Подачей настоящей заявки, обязуемся (</w:t>
      </w:r>
      <w:proofErr w:type="spellStart"/>
      <w:r w:rsidRPr="005B6E08">
        <w:rPr>
          <w:rFonts w:ascii="Times New Roman" w:eastAsia="Times New Roman" w:hAnsi="Times New Roman" w:cs="Times New Roman"/>
          <w:bCs/>
          <w:kern w:val="0"/>
          <w:sz w:val="24"/>
          <w:szCs w:val="24"/>
          <w:lang w:eastAsia="ru-RU"/>
          <w14:ligatures w14:val="none"/>
        </w:rPr>
        <w:t>сь</w:t>
      </w:r>
      <w:proofErr w:type="spellEnd"/>
      <w:r w:rsidRPr="005B6E08">
        <w:rPr>
          <w:rFonts w:ascii="Times New Roman" w:eastAsia="Times New Roman" w:hAnsi="Times New Roman" w:cs="Times New Roman"/>
          <w:bCs/>
          <w:kern w:val="0"/>
          <w:sz w:val="24"/>
          <w:szCs w:val="24"/>
          <w:lang w:eastAsia="ru-RU"/>
          <w14:ligatures w14:val="none"/>
        </w:rPr>
        <w:t>) соблюдать условия аукциона, содержащиеся в извещении о проведении аукциона в электронной форме, а также порядок проведения аукциона, установленный Земельным кодексом Российской Федерации.</w:t>
      </w:r>
    </w:p>
    <w:p w14:paraId="3D5646C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 В случае нашей победы на аукционе принимаем на себя обязательство своевременно оплачивать, сложившуюся в результате аукциона арендную плату согласно условиям заключенного договора аренды.</w:t>
      </w:r>
    </w:p>
    <w:p w14:paraId="31E72B6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 Согласны с тем, что в случае признания нас (меня) Победителем аукциона либо нашего (моего) отказа от подписания протокола о результатах аукциона и от заключения договора аренды земельного участка в установленный законом срок, сумма внесенного нами задатка не возвращается.</w:t>
      </w:r>
    </w:p>
    <w:p w14:paraId="0C78A46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 С предварительными техническими условиями на подключение объекта к сетям инженерно-технического обеспечения, а также иными условиями, указанными в аукционной документации (извещении) ознакомлены.</w:t>
      </w:r>
    </w:p>
    <w:p w14:paraId="0B46B2D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6. Настоящей заявкой подтверждаем, что осмотр объекта (земельного участка) нами (мной) произведен, претензий по состоянию не имеется.</w:t>
      </w:r>
    </w:p>
    <w:p w14:paraId="3246E1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7. Юридический адрес и банковские реквизиты участника аукциона: </w:t>
      </w:r>
    </w:p>
    <w:p w14:paraId="644F7D2E"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Банковские реквизиты Претендента (реквизиты банка для возврата задатка заполняются в обязательном порядке)</w:t>
      </w:r>
    </w:p>
    <w:p w14:paraId="58824645"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18CEA8E0"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__________________________________________________________________________________</w:t>
      </w:r>
    </w:p>
    <w:p w14:paraId="4B314AC1"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Телефон: _______________________ </w:t>
      </w:r>
    </w:p>
    <w:p w14:paraId="3D0D9C7D"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4E394119"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8. С условиями проекта договора аренды земельного участка ознакомлены.</w:t>
      </w:r>
    </w:p>
    <w:p w14:paraId="596CE172" w14:textId="3B6593E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9. В соответствии с требованиями статьи 9 Федерального закона от 27.07.2006 г. № 152-ФЗ «О персональных данных» подтверждаю свое согласие на обработку моих персональных данных. 10. Должность, Ф.И.О. уполномоченного лица ____________________________</w:t>
      </w:r>
    </w:p>
    <w:p w14:paraId="5146FFCA" w14:textId="3C46B5E8" w:rsidR="00875D72" w:rsidRDefault="005B6E08" w:rsidP="0085506C">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_________________________</w:t>
      </w:r>
    </w:p>
    <w:p w14:paraId="4484E730" w14:textId="45287614" w:rsidR="005B6E08" w:rsidRPr="005B6E08" w:rsidRDefault="005B6E08" w:rsidP="005B6E08">
      <w:pPr>
        <w:suppressAutoHyphens/>
        <w:spacing w:after="0" w:line="240" w:lineRule="auto"/>
        <w:ind w:firstLine="72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 xml:space="preserve">На участие в аукционе по продаже права на заключение договора аренды земельного участка с кадастровым номером </w:t>
      </w:r>
      <w:r w:rsidR="0085506C" w:rsidRPr="0085506C">
        <w:rPr>
          <w:rFonts w:ascii="Times New Roman" w:eastAsia="Times New Roman" w:hAnsi="Times New Roman" w:cs="Times New Roman"/>
          <w:b/>
          <w:kern w:val="0"/>
          <w:sz w:val="24"/>
          <w:szCs w:val="24"/>
          <w:lang w:eastAsia="ru-RU"/>
          <w14:ligatures w14:val="none"/>
        </w:rPr>
        <w:t>54:36:020163:754</w:t>
      </w:r>
      <w:r w:rsidRPr="005B6E08">
        <w:rPr>
          <w:rFonts w:ascii="Times New Roman" w:eastAsia="Times New Roman" w:hAnsi="Times New Roman" w:cs="Times New Roman"/>
          <w:b/>
          <w:kern w:val="0"/>
          <w:sz w:val="24"/>
          <w:szCs w:val="24"/>
          <w:lang w:eastAsia="ru-RU"/>
          <w14:ligatures w14:val="none"/>
        </w:rPr>
        <w:t>.</w:t>
      </w:r>
    </w:p>
    <w:p w14:paraId="39A5EDCF"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DA102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Заявителем _____________________________________________________</w:t>
      </w:r>
    </w:p>
    <w:p w14:paraId="14D997FA"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прилагаются следующие документы:</w:t>
      </w:r>
    </w:p>
    <w:p w14:paraId="7AA81C12"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E49DEF8"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1) ________________________________________________________________________</w:t>
      </w:r>
    </w:p>
    <w:p w14:paraId="12FB9076" w14:textId="77777777" w:rsidR="005B6E08" w:rsidRPr="005B6E08" w:rsidRDefault="005B6E08" w:rsidP="005B6E08">
      <w:pPr>
        <w:autoSpaceDE w:val="0"/>
        <w:autoSpaceDN w:val="0"/>
        <w:adjustRightInd w:val="0"/>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57E1B377"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 ________________________________________________________________________</w:t>
      </w:r>
    </w:p>
    <w:p w14:paraId="08AEC9B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47CC05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3)________________________________________________________________________</w:t>
      </w:r>
    </w:p>
    <w:p w14:paraId="30EB2A5D"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48C4EF14"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4)________________________________________________________________________</w:t>
      </w:r>
    </w:p>
    <w:p w14:paraId="46149C12"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1FB43529"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5)________________________________________________________________________</w:t>
      </w:r>
    </w:p>
    <w:p w14:paraId="5F681878" w14:textId="77777777" w:rsidR="005B6E08" w:rsidRPr="005B6E08" w:rsidRDefault="005B6E08" w:rsidP="005B6E08">
      <w:pPr>
        <w:suppressAutoHyphens/>
        <w:spacing w:after="0" w:line="240" w:lineRule="auto"/>
        <w:ind w:firstLine="540"/>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__________________________________________________________________________</w:t>
      </w:r>
    </w:p>
    <w:p w14:paraId="377FA4B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36DFA4C7"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Подпись Претендента (его полномочного представителя)</w:t>
      </w:r>
    </w:p>
    <w:p w14:paraId="3CC13006"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_______________________________________________</w:t>
      </w:r>
    </w:p>
    <w:p w14:paraId="5A5C25D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1C241314"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Дата подачи заявки: _____________________________</w:t>
      </w:r>
    </w:p>
    <w:p w14:paraId="2EFCB0AC" w14:textId="77777777" w:rsidR="005B6E08" w:rsidRPr="005B6E08" w:rsidRDefault="005B6E08" w:rsidP="005B6E08">
      <w:pPr>
        <w:suppressAutoHyphens/>
        <w:spacing w:after="0" w:line="240" w:lineRule="auto"/>
        <w:jc w:val="both"/>
        <w:rPr>
          <w:rFonts w:ascii="Times New Roman" w:eastAsia="Times New Roman" w:hAnsi="Times New Roman" w:cs="Times New Roman"/>
          <w:kern w:val="0"/>
          <w:sz w:val="24"/>
          <w:szCs w:val="24"/>
          <w:lang w:eastAsia="ru-RU"/>
          <w14:ligatures w14:val="none"/>
        </w:rPr>
      </w:pPr>
    </w:p>
    <w:p w14:paraId="2F12781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2971B98"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2A0A8A5C"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p>
    <w:p w14:paraId="716AB3E0" w14:textId="77777777" w:rsidR="005B6E08" w:rsidRPr="005B6E08" w:rsidRDefault="005B6E08" w:rsidP="005B6E08">
      <w:pPr>
        <w:spacing w:after="0" w:line="240" w:lineRule="auto"/>
        <w:jc w:val="center"/>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______________________</w:t>
      </w:r>
    </w:p>
    <w:bookmarkEnd w:id="12"/>
    <w:p w14:paraId="25838B0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78EEF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4757E9C"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A86F593"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687C62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1C946B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A9D88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BE59AC5"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6F79F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9A5F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F75B27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14C437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5C5FE74"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BFA57E"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0E3CDA0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F84C66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3BC86C2"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628A876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777A87AF"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2B44707"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9159429"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5BE1C0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42F1FE58" w14:textId="77777777" w:rsid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13F578D6" w14:textId="77777777" w:rsidR="000A355D" w:rsidRDefault="000A355D" w:rsidP="005B6E08">
      <w:pPr>
        <w:spacing w:after="0" w:line="240" w:lineRule="auto"/>
        <w:rPr>
          <w:rFonts w:ascii="Times New Roman" w:eastAsia="Times New Roman" w:hAnsi="Times New Roman" w:cs="Times New Roman"/>
          <w:kern w:val="0"/>
          <w:sz w:val="24"/>
          <w:szCs w:val="24"/>
          <w:lang w:eastAsia="ru-RU"/>
          <w14:ligatures w14:val="none"/>
        </w:rPr>
      </w:pPr>
    </w:p>
    <w:p w14:paraId="10149A8D" w14:textId="77777777" w:rsidR="000A355D" w:rsidRDefault="000A355D" w:rsidP="005B6E08">
      <w:pPr>
        <w:spacing w:after="0" w:line="240" w:lineRule="auto"/>
        <w:rPr>
          <w:rFonts w:ascii="Times New Roman" w:eastAsia="Times New Roman" w:hAnsi="Times New Roman" w:cs="Times New Roman"/>
          <w:kern w:val="0"/>
          <w:sz w:val="24"/>
          <w:szCs w:val="24"/>
          <w:lang w:eastAsia="ru-RU"/>
          <w14:ligatures w14:val="none"/>
        </w:rPr>
      </w:pPr>
    </w:p>
    <w:p w14:paraId="360826E0" w14:textId="77777777" w:rsidR="000A355D" w:rsidRPr="005B6E08" w:rsidRDefault="000A355D" w:rsidP="005B6E08">
      <w:pPr>
        <w:spacing w:after="0" w:line="240" w:lineRule="auto"/>
        <w:rPr>
          <w:rFonts w:ascii="Times New Roman" w:eastAsia="Times New Roman" w:hAnsi="Times New Roman" w:cs="Times New Roman"/>
          <w:kern w:val="0"/>
          <w:sz w:val="24"/>
          <w:szCs w:val="24"/>
          <w:lang w:eastAsia="ru-RU"/>
          <w14:ligatures w14:val="none"/>
        </w:rPr>
      </w:pPr>
    </w:p>
    <w:p w14:paraId="1B8CF70A" w14:textId="4AC150BA" w:rsidR="005B6E08" w:rsidRPr="005B6E08" w:rsidRDefault="005B6E08" w:rsidP="005B6E08">
      <w:pPr>
        <w:suppressAutoHyphens/>
        <w:spacing w:after="0" w:line="240" w:lineRule="auto"/>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kern w:val="0"/>
          <w:sz w:val="24"/>
          <w:szCs w:val="24"/>
          <w:lang w:eastAsia="ru-RU"/>
          <w14:ligatures w14:val="none"/>
        </w:rPr>
        <w:lastRenderedPageBreak/>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bookmarkStart w:id="13" w:name="_Hlk188254569"/>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П</w:t>
      </w:r>
      <w:r w:rsidR="00B30015">
        <w:rPr>
          <w:rFonts w:ascii="Times New Roman" w:eastAsia="Times New Roman" w:hAnsi="Times New Roman" w:cs="Times New Roman"/>
          <w:bCs/>
          <w:kern w:val="0"/>
          <w:sz w:val="28"/>
          <w:szCs w:val="28"/>
          <w:lang w:eastAsia="ru-RU"/>
          <w14:ligatures w14:val="none"/>
        </w:rPr>
        <w:t>риложение</w:t>
      </w:r>
      <w:r w:rsidRPr="005B6E08">
        <w:rPr>
          <w:rFonts w:ascii="Times New Roman" w:eastAsia="Times New Roman" w:hAnsi="Times New Roman" w:cs="Times New Roman"/>
          <w:bCs/>
          <w:kern w:val="0"/>
          <w:sz w:val="28"/>
          <w:szCs w:val="28"/>
          <w:lang w:eastAsia="ru-RU"/>
          <w14:ligatures w14:val="none"/>
        </w:rPr>
        <w:t xml:space="preserve"> к Условиям аукциона</w:t>
      </w:r>
    </w:p>
    <w:p w14:paraId="09EDF24F" w14:textId="39112B90" w:rsidR="005B6E08" w:rsidRPr="005B6E08" w:rsidRDefault="00E64DD0" w:rsidP="005B6E08">
      <w:pPr>
        <w:suppressAutoHyphens/>
        <w:spacing w:after="0" w:line="240" w:lineRule="auto"/>
        <w:ind w:left="3600" w:firstLine="720"/>
        <w:jc w:val="center"/>
        <w:rPr>
          <w:rFonts w:ascii="Times New Roman" w:eastAsia="Times New Roman" w:hAnsi="Times New Roman" w:cs="Times New Roman"/>
          <w:bCs/>
          <w:kern w:val="0"/>
          <w:sz w:val="28"/>
          <w:szCs w:val="28"/>
          <w:lang w:eastAsia="ru-RU"/>
          <w14:ligatures w14:val="none"/>
        </w:rPr>
      </w:pPr>
      <w:r>
        <w:rPr>
          <w:rFonts w:ascii="Times New Roman" w:eastAsia="Times New Roman" w:hAnsi="Times New Roman" w:cs="Times New Roman"/>
          <w:bCs/>
          <w:kern w:val="0"/>
          <w:sz w:val="28"/>
          <w:szCs w:val="28"/>
          <w:lang w:eastAsia="ru-RU"/>
          <w14:ligatures w14:val="none"/>
        </w:rPr>
        <w:t xml:space="preserve"> </w:t>
      </w:r>
      <w:r w:rsidR="005B6E08" w:rsidRPr="005B6E08">
        <w:rPr>
          <w:rFonts w:ascii="Times New Roman" w:eastAsia="Times New Roman" w:hAnsi="Times New Roman" w:cs="Times New Roman"/>
          <w:bCs/>
          <w:kern w:val="0"/>
          <w:sz w:val="28"/>
          <w:szCs w:val="28"/>
          <w:lang w:eastAsia="ru-RU"/>
          <w14:ligatures w14:val="none"/>
        </w:rPr>
        <w:t xml:space="preserve">по продаже права на заключение </w:t>
      </w:r>
    </w:p>
    <w:p w14:paraId="0875729B" w14:textId="22EEA52B" w:rsidR="005B6E08" w:rsidRPr="005B6E08" w:rsidRDefault="005B6E08" w:rsidP="005B6E08">
      <w:pPr>
        <w:suppressAutoHyphens/>
        <w:spacing w:after="0" w:line="240" w:lineRule="auto"/>
        <w:ind w:left="2880"/>
        <w:jc w:val="center"/>
        <w:rPr>
          <w:rFonts w:ascii="Times New Roman" w:eastAsia="Times New Roman" w:hAnsi="Times New Roman" w:cs="Times New Roman"/>
          <w:bCs/>
          <w:kern w:val="0"/>
          <w:sz w:val="28"/>
          <w:szCs w:val="28"/>
          <w:lang w:eastAsia="ru-RU"/>
          <w14:ligatures w14:val="none"/>
        </w:rPr>
      </w:pPr>
      <w:r w:rsidRPr="005B6E08">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ab/>
        <w:t xml:space="preserve">      </w:t>
      </w:r>
      <w:r w:rsidRPr="005B6E08">
        <w:rPr>
          <w:rFonts w:ascii="Times New Roman" w:eastAsia="Times New Roman" w:hAnsi="Times New Roman" w:cs="Times New Roman"/>
          <w:bCs/>
          <w:kern w:val="0"/>
          <w:sz w:val="28"/>
          <w:szCs w:val="28"/>
          <w:lang w:eastAsia="ru-RU"/>
          <w14:ligatures w14:val="none"/>
        </w:rPr>
        <w:tab/>
        <w:t xml:space="preserve">       </w:t>
      </w:r>
      <w:r w:rsidR="00E64DD0">
        <w:rPr>
          <w:rFonts w:ascii="Times New Roman" w:eastAsia="Times New Roman" w:hAnsi="Times New Roman" w:cs="Times New Roman"/>
          <w:bCs/>
          <w:kern w:val="0"/>
          <w:sz w:val="28"/>
          <w:szCs w:val="28"/>
          <w:lang w:eastAsia="ru-RU"/>
          <w14:ligatures w14:val="none"/>
        </w:rPr>
        <w:t xml:space="preserve">  </w:t>
      </w:r>
      <w:r w:rsidRPr="005B6E08">
        <w:rPr>
          <w:rFonts w:ascii="Times New Roman" w:eastAsia="Times New Roman" w:hAnsi="Times New Roman" w:cs="Times New Roman"/>
          <w:bCs/>
          <w:kern w:val="0"/>
          <w:sz w:val="28"/>
          <w:szCs w:val="28"/>
          <w:lang w:eastAsia="ru-RU"/>
          <w14:ligatures w14:val="none"/>
        </w:rPr>
        <w:t>договора аренды земельного участка</w:t>
      </w:r>
    </w:p>
    <w:p w14:paraId="1CBA56BD"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339E4D81"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ДОГОВОР №___________</w:t>
      </w:r>
    </w:p>
    <w:p w14:paraId="5B101438" w14:textId="77777777" w:rsidR="005B6E08" w:rsidRPr="005B6E08" w:rsidRDefault="005B6E08" w:rsidP="005B6E08">
      <w:pPr>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аренды земельного участка</w:t>
      </w:r>
    </w:p>
    <w:p w14:paraId="12E497B1" w14:textId="77777777" w:rsidR="005B6E08" w:rsidRPr="005B6E08" w:rsidRDefault="005B6E08" w:rsidP="005B6E08">
      <w:pPr>
        <w:spacing w:after="0" w:line="240" w:lineRule="auto"/>
        <w:rPr>
          <w:rFonts w:ascii="Times New Roman" w:eastAsia="Times New Roman" w:hAnsi="Times New Roman" w:cs="Times New Roman"/>
          <w:b/>
          <w:kern w:val="0"/>
          <w:sz w:val="24"/>
          <w:szCs w:val="24"/>
          <w:lang w:eastAsia="ru-RU"/>
          <w14:ligatures w14:val="none"/>
        </w:rPr>
      </w:pPr>
    </w:p>
    <w:p w14:paraId="669C11A1"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Новосибирская область</w:t>
      </w:r>
    </w:p>
    <w:p w14:paraId="0C5D2D66" w14:textId="589112B5"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 Обь</w:t>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r>
      <w:r w:rsidRPr="005B6E08">
        <w:rPr>
          <w:rFonts w:ascii="Times New Roman" w:eastAsia="Times New Roman" w:hAnsi="Times New Roman" w:cs="Times New Roman"/>
          <w:kern w:val="0"/>
          <w:sz w:val="24"/>
          <w:szCs w:val="24"/>
          <w:lang w:eastAsia="ru-RU"/>
          <w14:ligatures w14:val="none"/>
        </w:rPr>
        <w:tab/>
        <w:t xml:space="preserve">      </w:t>
      </w:r>
      <w:r>
        <w:rPr>
          <w:rFonts w:ascii="Times New Roman" w:eastAsia="Times New Roman" w:hAnsi="Times New Roman" w:cs="Times New Roman"/>
          <w:kern w:val="0"/>
          <w:sz w:val="24"/>
          <w:szCs w:val="24"/>
          <w:lang w:eastAsia="ru-RU"/>
          <w14:ligatures w14:val="none"/>
        </w:rPr>
        <w:t xml:space="preserve">   </w:t>
      </w:r>
      <w:proofErr w:type="gramStart"/>
      <w:r>
        <w:rPr>
          <w:rFonts w:ascii="Times New Roman" w:eastAsia="Times New Roman" w:hAnsi="Times New Roman" w:cs="Times New Roman"/>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w:t>
      </w:r>
      <w:proofErr w:type="gramEnd"/>
      <w:r w:rsidRPr="005B6E08">
        <w:rPr>
          <w:rFonts w:ascii="Times New Roman" w:eastAsia="Times New Roman" w:hAnsi="Times New Roman" w:cs="Times New Roman"/>
          <w:kern w:val="0"/>
          <w:sz w:val="24"/>
          <w:szCs w:val="24"/>
          <w:lang w:eastAsia="ru-RU"/>
          <w14:ligatures w14:val="none"/>
        </w:rPr>
        <w:t>___» ___________  202</w:t>
      </w:r>
      <w:r w:rsidR="0085506C">
        <w:rPr>
          <w:rFonts w:ascii="Times New Roman" w:eastAsia="Times New Roman" w:hAnsi="Times New Roman" w:cs="Times New Roman"/>
          <w:kern w:val="0"/>
          <w:sz w:val="24"/>
          <w:szCs w:val="24"/>
          <w:lang w:eastAsia="ru-RU"/>
          <w14:ligatures w14:val="none"/>
        </w:rPr>
        <w:t>5</w:t>
      </w:r>
      <w:r w:rsidRPr="005B6E08">
        <w:rPr>
          <w:rFonts w:ascii="Times New Roman" w:eastAsia="Times New Roman" w:hAnsi="Times New Roman" w:cs="Times New Roman"/>
          <w:kern w:val="0"/>
          <w:sz w:val="24"/>
          <w:szCs w:val="24"/>
          <w:lang w:eastAsia="ru-RU"/>
          <w14:ligatures w14:val="none"/>
        </w:rPr>
        <w:t xml:space="preserve"> г.</w:t>
      </w:r>
    </w:p>
    <w:p w14:paraId="6DA368B6" w14:textId="77777777" w:rsidR="005B6E08" w:rsidRPr="005B6E08" w:rsidRDefault="005B6E08" w:rsidP="005B6E08">
      <w:pPr>
        <w:spacing w:after="0" w:line="240" w:lineRule="auto"/>
        <w:rPr>
          <w:rFonts w:ascii="Times New Roman" w:eastAsia="Times New Roman" w:hAnsi="Times New Roman" w:cs="Times New Roman"/>
          <w:kern w:val="0"/>
          <w:sz w:val="24"/>
          <w:szCs w:val="24"/>
          <w:lang w:eastAsia="ru-RU"/>
          <w14:ligatures w14:val="none"/>
        </w:rPr>
      </w:pPr>
    </w:p>
    <w:p w14:paraId="30F4F2F9" w14:textId="1E47A1D3"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Администрация города Оби Новосибирской области,  именуемая в дальнейшем</w:t>
      </w:r>
      <w:r w:rsidRPr="005B6E08">
        <w:rPr>
          <w:rFonts w:ascii="Times New Roman" w:eastAsia="Times New Roman" w:hAnsi="Times New Roman" w:cs="Times New Roman"/>
          <w:b/>
          <w:bCs/>
          <w:kern w:val="0"/>
          <w:sz w:val="24"/>
          <w:szCs w:val="24"/>
          <w:lang w:eastAsia="ru-RU"/>
          <w14:ligatures w14:val="none"/>
        </w:rPr>
        <w:t xml:space="preserve"> «Арендодатель»,</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в лице главы города </w:t>
      </w:r>
      <w:proofErr w:type="spellStart"/>
      <w:r w:rsidRPr="005B6E08">
        <w:rPr>
          <w:rFonts w:ascii="Times New Roman" w:eastAsia="Times New Roman" w:hAnsi="Times New Roman" w:cs="Times New Roman"/>
          <w:b/>
          <w:kern w:val="0"/>
          <w:sz w:val="24"/>
          <w:szCs w:val="24"/>
          <w:lang w:eastAsia="ru-RU"/>
          <w14:ligatures w14:val="none"/>
        </w:rPr>
        <w:t>Буковинина</w:t>
      </w:r>
      <w:proofErr w:type="spellEnd"/>
      <w:r w:rsidRPr="005B6E08">
        <w:rPr>
          <w:rFonts w:ascii="Times New Roman" w:eastAsia="Times New Roman" w:hAnsi="Times New Roman" w:cs="Times New Roman"/>
          <w:b/>
          <w:kern w:val="0"/>
          <w:sz w:val="24"/>
          <w:szCs w:val="24"/>
          <w:lang w:eastAsia="ru-RU"/>
          <w14:ligatures w14:val="none"/>
        </w:rPr>
        <w:t xml:space="preserve"> Павла Витальевича</w:t>
      </w:r>
      <w:r w:rsidRPr="005B6E08">
        <w:rPr>
          <w:rFonts w:ascii="Times New Roman" w:eastAsia="Times New Roman" w:hAnsi="Times New Roman" w:cs="Times New Roman"/>
          <w:kern w:val="0"/>
          <w:sz w:val="24"/>
          <w:szCs w:val="24"/>
          <w:lang w:eastAsia="ru-RU"/>
          <w14:ligatures w14:val="none"/>
        </w:rPr>
        <w:t xml:space="preserve">, действующего на основании Устава муниципального образования городского округа города Оби Новосибирской области, с одной стороны, и  _________________ (в лице _____________, действующего на основании Устава), именуемое в дальнейшем </w:t>
      </w:r>
      <w:r w:rsidRPr="005B6E08">
        <w:rPr>
          <w:rFonts w:ascii="Times New Roman" w:eastAsia="Times New Roman" w:hAnsi="Times New Roman" w:cs="Times New Roman"/>
          <w:b/>
          <w:kern w:val="0"/>
          <w:sz w:val="24"/>
          <w:szCs w:val="24"/>
          <w:lang w:eastAsia="ru-RU"/>
          <w14:ligatures w14:val="none"/>
        </w:rPr>
        <w:t>«Арендатор»</w:t>
      </w:r>
      <w:r w:rsidRPr="005B6E08">
        <w:rPr>
          <w:rFonts w:ascii="Times New Roman" w:eastAsia="Times New Roman" w:hAnsi="Times New Roman" w:cs="Times New Roman"/>
          <w:kern w:val="0"/>
          <w:sz w:val="24"/>
          <w:szCs w:val="24"/>
          <w:lang w:eastAsia="ru-RU"/>
          <w14:ligatures w14:val="none"/>
        </w:rPr>
        <w:t xml:space="preserve">, с другой стороны, на основании решения комиссии о результатах аукциона </w:t>
      </w:r>
      <w:r w:rsidRPr="005B6E08">
        <w:rPr>
          <w:rFonts w:ascii="Times New Roman" w:eastAsia="Times New Roman" w:hAnsi="Times New Roman" w:cs="Times New Roman"/>
          <w:bCs/>
          <w:kern w:val="0"/>
          <w:sz w:val="24"/>
          <w:szCs w:val="24"/>
          <w:lang w:eastAsia="ru-RU"/>
          <w14:ligatures w14:val="none"/>
        </w:rPr>
        <w:t>по продаже права на заключение договора аренды земельного участка</w:t>
      </w:r>
      <w:r w:rsidRPr="005B6E08">
        <w:rPr>
          <w:rFonts w:ascii="Times New Roman" w:eastAsia="Times New Roman" w:hAnsi="Times New Roman" w:cs="Times New Roman"/>
          <w:kern w:val="0"/>
          <w:sz w:val="24"/>
          <w:szCs w:val="24"/>
          <w:lang w:eastAsia="ru-RU"/>
          <w14:ligatures w14:val="none"/>
        </w:rPr>
        <w:t>, проведенного __________ 202</w:t>
      </w:r>
      <w:r w:rsidR="0085506C">
        <w:rPr>
          <w:rFonts w:ascii="Times New Roman" w:eastAsia="Times New Roman" w:hAnsi="Times New Roman" w:cs="Times New Roman"/>
          <w:kern w:val="0"/>
          <w:sz w:val="24"/>
          <w:szCs w:val="24"/>
          <w:lang w:eastAsia="ru-RU"/>
          <w14:ligatures w14:val="none"/>
        </w:rPr>
        <w:t>5</w:t>
      </w:r>
      <w:r w:rsidRPr="005B6E08">
        <w:rPr>
          <w:rFonts w:ascii="Times New Roman" w:eastAsia="Times New Roman" w:hAnsi="Times New Roman" w:cs="Times New Roman"/>
          <w:kern w:val="0"/>
          <w:sz w:val="24"/>
          <w:szCs w:val="24"/>
          <w:lang w:eastAsia="ru-RU"/>
          <w14:ligatures w14:val="none"/>
        </w:rPr>
        <w:t xml:space="preserve"> г., подписали настоящий Договор о нижеследующем:</w:t>
      </w:r>
    </w:p>
    <w:p w14:paraId="401A00D1"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409E1AE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Предмет Договора</w:t>
      </w:r>
    </w:p>
    <w:p w14:paraId="0C7B0CFA" w14:textId="1BB380B1"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1.1. Арендодатель предоставляет, а Арендатор принимает за плату во временное владение и пользование земельный участок из категории земель «зе</w:t>
      </w:r>
      <w:r w:rsidRPr="005B6E08">
        <w:rPr>
          <w:rFonts w:ascii="Times New Roman" w:eastAsia="Times New Roman" w:hAnsi="Times New Roman" w:cs="Times New Roman"/>
          <w:kern w:val="0"/>
          <w:sz w:val="24"/>
          <w:szCs w:val="24"/>
          <w:lang w:eastAsia="ru-RU"/>
          <w14:ligatures w14:val="none"/>
        </w:rPr>
        <w:t>мли</w:t>
      </w:r>
      <w:r w:rsidRPr="005B6E08">
        <w:rPr>
          <w:rFonts w:ascii="Times New Roman" w:eastAsia="Times New Roman" w:hAnsi="Times New Roman" w:cs="Times New Roman"/>
          <w:b/>
          <w:kern w:val="0"/>
          <w:sz w:val="24"/>
          <w:szCs w:val="24"/>
          <w:lang w:eastAsia="ru-RU"/>
          <w14:ligatures w14:val="none"/>
        </w:rPr>
        <w:t xml:space="preserve"> </w:t>
      </w:r>
      <w:r w:rsidRPr="005B6E08">
        <w:rPr>
          <w:rFonts w:ascii="Times New Roman" w:eastAsia="Times New Roman" w:hAnsi="Times New Roman" w:cs="Times New Roman"/>
          <w:kern w:val="0"/>
          <w:sz w:val="24"/>
          <w:szCs w:val="24"/>
          <w:lang w:eastAsia="ru-RU"/>
          <w14:ligatures w14:val="none"/>
        </w:rPr>
        <w:t xml:space="preserve">населенных пунктов», с кадастровым номером </w:t>
      </w:r>
      <w:r w:rsidR="0085506C" w:rsidRPr="0085506C">
        <w:rPr>
          <w:rFonts w:ascii="Times New Roman" w:eastAsia="Times New Roman" w:hAnsi="Times New Roman" w:cs="Times New Roman"/>
          <w:kern w:val="0"/>
          <w:sz w:val="24"/>
          <w:szCs w:val="24"/>
          <w:lang w:eastAsia="ru-RU"/>
          <w14:ligatures w14:val="none"/>
        </w:rPr>
        <w:t>54:36:020163:754, общей площадью 10 909 кв. м., местоположение: Российская Федерация, Новосибирская область, город Обь, разрешенное использование – бытовое обслуживание 3.3, предпринимательство 4.0, спорт 5.1</w:t>
      </w:r>
      <w:r w:rsidRPr="005B6E08">
        <w:rPr>
          <w:rFonts w:ascii="Times New Roman" w:eastAsia="Times New Roman" w:hAnsi="Times New Roman" w:cs="Times New Roman"/>
          <w:kern w:val="0"/>
          <w:sz w:val="24"/>
          <w:szCs w:val="24"/>
          <w:lang w:eastAsia="ru-RU"/>
          <w14:ligatures w14:val="none"/>
        </w:rPr>
        <w:t>, в соответствии с генеральным планом города Оби Новосибирской области, в границах, указанных в Выписке из единого государственного реестра недвижимости, приложенной к настоящему договору и являющимся его неотъемлемой частью (приложение 1).</w:t>
      </w:r>
    </w:p>
    <w:p w14:paraId="67AD8C5D"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1.2. Установлены обременения в отношении земельного участка - нет. </w:t>
      </w:r>
    </w:p>
    <w:p w14:paraId="07EEB8C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p>
    <w:p w14:paraId="6C349BB0"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Арендная плата</w:t>
      </w:r>
    </w:p>
    <w:p w14:paraId="39459B82"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2.1.</w:t>
      </w:r>
      <w:r w:rsidRPr="005B6E08">
        <w:rPr>
          <w:rFonts w:ascii="Times New Roman" w:eastAsia="Times New Roman" w:hAnsi="Times New Roman" w:cs="Times New Roman"/>
          <w:kern w:val="0"/>
          <w:sz w:val="24"/>
          <w:szCs w:val="24"/>
          <w:lang w:eastAsia="ru-RU"/>
          <w14:ligatures w14:val="none"/>
        </w:rPr>
        <w:tab/>
        <w:t>Размер годовой арендной платы по итогам аукциона составил ________ рублей __ копеек.</w:t>
      </w:r>
    </w:p>
    <w:p w14:paraId="3E6BABB5" w14:textId="77777777" w:rsidR="005B6E08" w:rsidRPr="005B6E08" w:rsidRDefault="005B6E08" w:rsidP="005B6E08">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Годовой размер арендной платы, определенной по результатам торгов, устанавливается сроком на 12 месяцев с даты подписания заключенного по результатам торгов договора аренды земельного участка. В дальнейшем по истечении 12 месяцев с даты подписания договора заключенного по результатам торгов договора аренды земельного участка, размер арендной платы за земельный участок изменяется ежегодно путём корректировки на размер уровня инфляции, установленного в федеральном законе о федеральном бюджете на очередной финансовый год и плановый период и не чаще одного раза в год.</w:t>
      </w:r>
    </w:p>
    <w:p w14:paraId="70844F41"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Изменение размера арендной платы путём корректировки на размер уровня инфляции на текущий финансовый год осуществляется Арендодателем в одностороннем порядке с предварительным уведомлением Арендатора. Размер уровня инфляции применяется ежегодно по состоянию на начало очередного финансового года.</w:t>
      </w:r>
    </w:p>
    <w:p w14:paraId="1EE16C06"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Уведомлением Арендатора об изменении размера арендной платы путем корректировки на размер уровня инфляции является:</w:t>
      </w:r>
    </w:p>
    <w:p w14:paraId="48F9DBF3" w14:textId="77777777" w:rsidR="008508E3" w:rsidRPr="005B6E08" w:rsidRDefault="008508E3" w:rsidP="008508E3">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опубликование (первая публикация) в «Парламентской газете», «Российской газете» или «Собрании законодательства Российской Федерации», «Официальном интернет-портале правовой информации» (www.pravo.gov.ru) федерального закона о федеральном бюджете на очередной финансовый год и плановый период;</w:t>
      </w:r>
    </w:p>
    <w:p w14:paraId="3477D4D7" w14:textId="77777777" w:rsidR="008508E3" w:rsidRPr="005B6E08" w:rsidRDefault="008508E3" w:rsidP="008508E3">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 размещение на официальном сайте Арендодателя информационного сообщения о корректировке размера арендной платы на размер уровня инфляции, либо направление </w:t>
      </w:r>
      <w:r w:rsidRPr="005B6E08">
        <w:rPr>
          <w:rFonts w:ascii="Times New Roman" w:eastAsia="Times New Roman" w:hAnsi="Times New Roman" w:cs="Times New Roman"/>
          <w:kern w:val="0"/>
          <w:sz w:val="24"/>
          <w:szCs w:val="24"/>
          <w:lang w:eastAsia="ru-RU"/>
          <w14:ligatures w14:val="none"/>
        </w:rPr>
        <w:lastRenderedPageBreak/>
        <w:t>Арендодателем соответствующего уведомления в адрес Арендатора посредством почтовой связи.</w:t>
      </w:r>
    </w:p>
    <w:p w14:paraId="742D1498"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В случае изменения размера арендной платы путем корректировки на размер уровня инфляции новый размер арендной платы устанавливается с 01 января очередного года.</w:t>
      </w:r>
    </w:p>
    <w:p w14:paraId="007BF8EB" w14:textId="77777777" w:rsidR="008508E3"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Изменение арендной платы путем корректировки не требует составления дополнительного соглашения к настоящему договору. </w:t>
      </w:r>
    </w:p>
    <w:p w14:paraId="2F08FFDA" w14:textId="77777777" w:rsidR="008508E3" w:rsidRPr="00EC126D" w:rsidRDefault="008508E3" w:rsidP="008508E3">
      <w:pPr>
        <w:pStyle w:val="af5"/>
        <w:shd w:val="clear" w:color="auto" w:fill="FFFFFF"/>
        <w:autoSpaceDE w:val="0"/>
        <w:autoSpaceDN w:val="0"/>
        <w:adjustRightInd w:val="0"/>
        <w:spacing w:before="0" w:beforeAutospacing="0" w:after="0" w:afterAutospacing="0"/>
        <w:ind w:firstLine="708"/>
        <w:jc w:val="both"/>
        <w:rPr>
          <w:color w:val="000000"/>
        </w:rPr>
      </w:pPr>
      <w:r w:rsidRPr="00EC126D">
        <w:rPr>
          <w:color w:val="000000"/>
        </w:rPr>
        <w:t>Арендодатель вправе изменить арендную плату в связи с изменением рыночной стоимости права аренды земельного участка, но не чаще чем 1 раз в 3 года и не ранее чем через 3 года после заключения договора аренды земельного участка. Арендная плата подлежит перерасчету по состоянию на 1 января года, следующего за годом, в котором была проведена оценка, осуществленная не более чем за 6 месяцев до перерасчета арендной платы, и не ранее чем через 3 года после заключения договора аренды земельного участка</w:t>
      </w:r>
      <w:r>
        <w:rPr>
          <w:color w:val="000000"/>
        </w:rPr>
        <w:t>, путем заключения дополнительного соглашения к договору аренды.</w:t>
      </w:r>
    </w:p>
    <w:p w14:paraId="074C15AF" w14:textId="77777777" w:rsidR="008508E3" w:rsidRPr="009D6FC7" w:rsidRDefault="008508E3" w:rsidP="008508E3">
      <w:pPr>
        <w:pStyle w:val="af5"/>
        <w:shd w:val="clear" w:color="auto" w:fill="FFFFFF"/>
        <w:autoSpaceDE w:val="0"/>
        <w:autoSpaceDN w:val="0"/>
        <w:adjustRightInd w:val="0"/>
        <w:spacing w:before="0" w:beforeAutospacing="0" w:after="0" w:afterAutospacing="0"/>
        <w:ind w:firstLine="708"/>
        <w:jc w:val="both"/>
        <w:rPr>
          <w:color w:val="000000"/>
          <w:highlight w:val="yellow"/>
        </w:rPr>
      </w:pPr>
      <w:r w:rsidRPr="00335D3A">
        <w:rPr>
          <w:color w:val="000000"/>
        </w:rPr>
        <w:t>В</w:t>
      </w:r>
      <w:r>
        <w:rPr>
          <w:color w:val="000000"/>
        </w:rPr>
        <w:t xml:space="preserve"> год</w:t>
      </w:r>
      <w:r w:rsidRPr="00335D3A">
        <w:rPr>
          <w:color w:val="000000"/>
        </w:rPr>
        <w:t xml:space="preserve"> изменения рыночной стоимости </w:t>
      </w:r>
      <w:r w:rsidRPr="00EC126D">
        <w:rPr>
          <w:color w:val="000000"/>
        </w:rPr>
        <w:t>в связи с изменением рыночной стоимости</w:t>
      </w:r>
      <w:r w:rsidRPr="00335D3A">
        <w:rPr>
          <w:color w:val="000000"/>
        </w:rPr>
        <w:t xml:space="preserve"> права аренды земельного участка размер уровня инфляции</w:t>
      </w:r>
      <w:r w:rsidRPr="00EC126D">
        <w:rPr>
          <w:color w:val="000000"/>
        </w:rPr>
        <w:t>, не применяется.</w:t>
      </w:r>
    </w:p>
    <w:p w14:paraId="0CE87E22" w14:textId="77777777" w:rsidR="008508E3" w:rsidRPr="005B6E08" w:rsidRDefault="008508E3" w:rsidP="008508E3">
      <w:pPr>
        <w:spacing w:after="0" w:line="240" w:lineRule="auto"/>
        <w:ind w:firstLine="708"/>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Арендная плата по настоящему Договору не может быть пересмотрена сторонами в сторону уменьшения.</w:t>
      </w:r>
    </w:p>
    <w:p w14:paraId="60A5D96F"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2.2. Арендная плата по настоящему договору исчисляется с момента подписания его сторонами. При расторжении договора арендная плата подлежит внесению Арендатором до момента государственной регистрации прекращения права аренды.</w:t>
      </w:r>
    </w:p>
    <w:p w14:paraId="55935EA6"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2.3. Арендатор вносит арендную плату ежемесячно не позднее первого числа первого месяца следующего за расчетными равными долями по 1/12 в безналичном порядке путем перечисления указанной в п. 2.1 суммы денежных средств на счет </w:t>
      </w:r>
      <w:r w:rsidRPr="005B6E08">
        <w:rPr>
          <w:rFonts w:ascii="Times New Roman" w:eastAsia="Times New Roman" w:hAnsi="Times New Roman" w:cs="Times New Roman"/>
          <w:b/>
          <w:bCs/>
          <w:kern w:val="0"/>
          <w:sz w:val="24"/>
          <w:szCs w:val="24"/>
          <w:lang w:eastAsia="ru-RU"/>
          <w14:ligatures w14:val="none"/>
        </w:rPr>
        <w:t>№ 03100643000000015100, Кор. счет 40102810445370000043, СИБИРСКОЕ ГУ БАНКА РОССИИ//УФК по Новосибирской области г. Новосибирск, БИК 015004950, Получатель платежа: УФК по Новосибирской области (администрация города Оби Новосибирской области л/с 04513018550), ИНН 5448107718, КПП 544801001,  ОКТМО 50717000, КБК 730 111 05012 04 0000 120</w:t>
      </w:r>
      <w:r w:rsidRPr="005B6E08">
        <w:rPr>
          <w:rFonts w:ascii="Times New Roman" w:eastAsia="Times New Roman" w:hAnsi="Times New Roman" w:cs="Times New Roman"/>
          <w:kern w:val="0"/>
          <w:sz w:val="24"/>
          <w:szCs w:val="24"/>
          <w:lang w:eastAsia="ru-RU"/>
          <w14:ligatures w14:val="none"/>
        </w:rPr>
        <w:t>, в поле «Назначение платежа» указать «Арендная плата и поступления от продажи права на заключение договоров аренды земельных участков, государственная собственность на которые не разграничена», договор №__________ от ___________20__ г. за период _____________.</w:t>
      </w:r>
    </w:p>
    <w:p w14:paraId="11A2F2A7" w14:textId="4FD63A51"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2.4. Расчет арендной платы определен на основании отчета Отчёта об оценке от </w:t>
      </w:r>
      <w:r w:rsidR="0085506C">
        <w:rPr>
          <w:rFonts w:ascii="Times New Roman" w:eastAsia="Times New Roman" w:hAnsi="Times New Roman" w:cs="Times New Roman"/>
          <w:kern w:val="0"/>
          <w:sz w:val="24"/>
          <w:szCs w:val="24"/>
          <w:lang w:eastAsia="ru-RU"/>
          <w14:ligatures w14:val="none"/>
        </w:rPr>
        <w:t>16</w:t>
      </w:r>
      <w:r w:rsidRPr="005B6E08">
        <w:rPr>
          <w:rFonts w:ascii="Times New Roman" w:eastAsia="Times New Roman" w:hAnsi="Times New Roman" w:cs="Times New Roman"/>
          <w:kern w:val="0"/>
          <w:sz w:val="24"/>
          <w:szCs w:val="24"/>
          <w:lang w:eastAsia="ru-RU"/>
          <w14:ligatures w14:val="none"/>
        </w:rPr>
        <w:t>.</w:t>
      </w:r>
      <w:r w:rsidR="0085506C">
        <w:rPr>
          <w:rFonts w:ascii="Times New Roman" w:eastAsia="Times New Roman" w:hAnsi="Times New Roman" w:cs="Times New Roman"/>
          <w:kern w:val="0"/>
          <w:sz w:val="24"/>
          <w:szCs w:val="24"/>
          <w:lang w:eastAsia="ru-RU"/>
          <w14:ligatures w14:val="none"/>
        </w:rPr>
        <w:t>12</w:t>
      </w:r>
      <w:r w:rsidRPr="005B6E08">
        <w:rPr>
          <w:rFonts w:ascii="Times New Roman" w:eastAsia="Times New Roman" w:hAnsi="Times New Roman" w:cs="Times New Roman"/>
          <w:kern w:val="0"/>
          <w:sz w:val="24"/>
          <w:szCs w:val="24"/>
          <w:lang w:eastAsia="ru-RU"/>
          <w14:ligatures w14:val="none"/>
        </w:rPr>
        <w:t>.202</w:t>
      </w:r>
      <w:r w:rsidR="008508E3">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 xml:space="preserve"> № </w:t>
      </w:r>
      <w:r w:rsidR="008508E3">
        <w:rPr>
          <w:rFonts w:ascii="Times New Roman" w:eastAsia="Times New Roman" w:hAnsi="Times New Roman" w:cs="Times New Roman"/>
          <w:kern w:val="0"/>
          <w:sz w:val="24"/>
          <w:szCs w:val="24"/>
          <w:lang w:eastAsia="ru-RU"/>
          <w14:ligatures w14:val="none"/>
        </w:rPr>
        <w:t>7</w:t>
      </w:r>
      <w:r w:rsidRPr="005B6E08">
        <w:rPr>
          <w:rFonts w:ascii="Times New Roman" w:eastAsia="Times New Roman" w:hAnsi="Times New Roman" w:cs="Times New Roman"/>
          <w:kern w:val="0"/>
          <w:sz w:val="24"/>
          <w:szCs w:val="24"/>
          <w:lang w:eastAsia="ru-RU"/>
          <w14:ligatures w14:val="none"/>
        </w:rPr>
        <w:t>/1-2</w:t>
      </w:r>
      <w:r w:rsidR="008508E3">
        <w:rPr>
          <w:rFonts w:ascii="Times New Roman" w:eastAsia="Times New Roman" w:hAnsi="Times New Roman" w:cs="Times New Roman"/>
          <w:kern w:val="0"/>
          <w:sz w:val="24"/>
          <w:szCs w:val="24"/>
          <w:lang w:eastAsia="ru-RU"/>
          <w14:ligatures w14:val="none"/>
        </w:rPr>
        <w:t>4</w:t>
      </w:r>
      <w:r w:rsidRPr="005B6E08">
        <w:rPr>
          <w:rFonts w:ascii="Times New Roman" w:eastAsia="Times New Roman" w:hAnsi="Times New Roman" w:cs="Times New Roman"/>
          <w:kern w:val="0"/>
          <w:sz w:val="24"/>
          <w:szCs w:val="24"/>
          <w:lang w:eastAsia="ru-RU"/>
          <w14:ligatures w14:val="none"/>
        </w:rPr>
        <w:t>-</w:t>
      </w:r>
      <w:r w:rsidR="0085506C">
        <w:rPr>
          <w:rFonts w:ascii="Times New Roman" w:eastAsia="Times New Roman" w:hAnsi="Times New Roman" w:cs="Times New Roman"/>
          <w:kern w:val="0"/>
          <w:sz w:val="24"/>
          <w:szCs w:val="24"/>
          <w:lang w:eastAsia="ru-RU"/>
          <w14:ligatures w14:val="none"/>
        </w:rPr>
        <w:t>44</w:t>
      </w:r>
      <w:r w:rsidRPr="005B6E08">
        <w:rPr>
          <w:rFonts w:ascii="Times New Roman" w:eastAsia="Times New Roman" w:hAnsi="Times New Roman" w:cs="Times New Roman"/>
          <w:kern w:val="0"/>
          <w:sz w:val="24"/>
          <w:szCs w:val="24"/>
          <w:lang w:eastAsia="ru-RU"/>
          <w14:ligatures w14:val="none"/>
        </w:rPr>
        <w:t>-ЕИ, и итогов проведения аукциона.</w:t>
      </w:r>
    </w:p>
    <w:p w14:paraId="3343BD2C"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2.5. Арендатор самостоятельно в установленном порядке производит уплату в отделение Федерального Казначейства РФ по месту регистрации НДС.</w:t>
      </w:r>
    </w:p>
    <w:p w14:paraId="48BD05EB" w14:textId="77777777"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 xml:space="preserve">2.6. Обязательство по внесению платежей по настоящему Договору считается исполненным с момента поступления денежных средств на расчетный счет Арендатора в отделении Федерального Казначейства РФ. </w:t>
      </w:r>
    </w:p>
    <w:p w14:paraId="02CBFC0D" w14:textId="47712E95" w:rsidR="005B6E08" w:rsidRPr="005B6E08" w:rsidRDefault="005B6E08" w:rsidP="005B6E08">
      <w:pPr>
        <w:spacing w:after="0" w:line="240" w:lineRule="auto"/>
        <w:jc w:val="both"/>
        <w:rPr>
          <w:rFonts w:ascii="Times New Roman" w:eastAsia="Times New Roman" w:hAnsi="Times New Roman" w:cs="Times New Roman"/>
          <w:kern w:val="0"/>
          <w:sz w:val="24"/>
          <w:szCs w:val="24"/>
          <w:lang w:eastAsia="ru-RU"/>
          <w14:ligatures w14:val="none"/>
        </w:rPr>
      </w:pPr>
      <w:r w:rsidRPr="005B6E08">
        <w:rPr>
          <w:rFonts w:ascii="Times New Roman" w:eastAsia="Times New Roman" w:hAnsi="Times New Roman" w:cs="Times New Roman"/>
          <w:kern w:val="0"/>
          <w:sz w:val="24"/>
          <w:szCs w:val="24"/>
          <w:lang w:eastAsia="ru-RU"/>
          <w14:ligatures w14:val="none"/>
        </w:rPr>
        <w:t>2.7. Поступающие платежи по настоящему договору, в случае наличия у Арендатора задолженности по арендной плате по настоящему договору, учитываются Арендодателем в следующем порядке: в первую очередь погашается задолженность прошлых периодов, затем погашаются пени по задолженности, вне зависимости от назначения платежа, указанного в платежном документе.</w:t>
      </w:r>
    </w:p>
    <w:p w14:paraId="6691312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Права и обязанности сторон</w:t>
      </w:r>
    </w:p>
    <w:p w14:paraId="6B176203"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3.1 Арендодатель имеет право:</w:t>
      </w:r>
    </w:p>
    <w:p w14:paraId="7B17EA72"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3.1.1. досрочно расторгнуть настоящий договор в порядке и в случаях, предусмотренных законодательством РФ, настоящим договором;</w:t>
      </w:r>
    </w:p>
    <w:p w14:paraId="5F8A2434"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3.1.2. на беспрепятственный доступ на территорию земельного участка с целью его осмотра на предмет соблюдения условий настоящего договора;</w:t>
      </w:r>
    </w:p>
    <w:p w14:paraId="519BC46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3.1.3. на возмещение убытков, причиненных ухудшением качества земельного участка и экологической обстановки в результате хозяйственной деятельности Арендатора, а также по иным основаниям, предусмотренным законодательством РФ;</w:t>
      </w:r>
    </w:p>
    <w:p w14:paraId="5FCB1B6E"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3.2. </w:t>
      </w:r>
      <w:r w:rsidRPr="005B6E08">
        <w:rPr>
          <w:rFonts w:ascii="Times New Roman" w:eastAsia="Times New Roman" w:hAnsi="Times New Roman" w:cs="Times New Roman"/>
          <w:b/>
          <w:bCs/>
          <w:color w:val="000000"/>
          <w:kern w:val="0"/>
          <w:sz w:val="24"/>
          <w:szCs w:val="24"/>
          <w:lang w:eastAsia="ru-RU"/>
          <w14:ligatures w14:val="none"/>
        </w:rPr>
        <w:t>Арендодатель обязан:</w:t>
      </w:r>
    </w:p>
    <w:p w14:paraId="0DE82D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3.2.1. выполнять в полном объеме все условия настоящего договора;</w:t>
      </w:r>
    </w:p>
    <w:p w14:paraId="1F2BCEE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3.2.2. не вмешиваться в хозяйственную деятельность Арендатора, если она не противоречит условиям настоящего договора;</w:t>
      </w:r>
    </w:p>
    <w:p w14:paraId="6EAC99ED"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3.2.3. своевременно в письменном виде извещать Арендатора об изменениях в порядке установления и взимания арендной платы, а также о смене финансовых реквизитов получателя арендной платы;</w:t>
      </w:r>
    </w:p>
    <w:p w14:paraId="6E9A1387"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3.2.4. нести другие обязанности, предусмотренным законодательством РФ.</w:t>
      </w:r>
    </w:p>
    <w:p w14:paraId="27EC1AC1" w14:textId="77777777" w:rsidR="005B6E08" w:rsidRPr="005B6E08" w:rsidRDefault="005B6E08" w:rsidP="005B6E08">
      <w:pPr>
        <w:spacing w:after="0" w:line="240" w:lineRule="auto"/>
        <w:jc w:val="both"/>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3.3. Арендатор имеет право:</w:t>
      </w:r>
    </w:p>
    <w:p w14:paraId="27CB299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3.3.1. использовать земельный участок на условиях, установленных настоящим договором;</w:t>
      </w:r>
    </w:p>
    <w:p w14:paraId="3806762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 </w:t>
      </w:r>
      <w:r w:rsidRPr="005B6E08">
        <w:rPr>
          <w:rFonts w:ascii="Times New Roman" w:eastAsia="Times New Roman" w:hAnsi="Times New Roman" w:cs="Times New Roman"/>
          <w:b/>
          <w:bCs/>
          <w:color w:val="000000"/>
          <w:kern w:val="0"/>
          <w:sz w:val="24"/>
          <w:szCs w:val="24"/>
          <w:lang w:eastAsia="ru-RU"/>
          <w14:ligatures w14:val="none"/>
        </w:rPr>
        <w:t>Арендатор обязан:</w:t>
      </w:r>
    </w:p>
    <w:p w14:paraId="6AEF3471"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 выполнять в полном объеме все условия настоящего договора;</w:t>
      </w:r>
    </w:p>
    <w:p w14:paraId="75BBCC6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3.4.2. использовать земельный участок в соответствии с разрешенным использованием, в соответствии с законодательством РФ и настоящим договором;</w:t>
      </w:r>
    </w:p>
    <w:p w14:paraId="409EA20E" w14:textId="56AB5FCF"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3.4.3. оформить в установленном законодательством порядке разрешение на строительство в течение </w:t>
      </w:r>
      <w:r w:rsidR="00875D72">
        <w:rPr>
          <w:rFonts w:ascii="Times New Roman" w:eastAsia="Times New Roman" w:hAnsi="Times New Roman" w:cs="Times New Roman"/>
          <w:color w:val="000000"/>
          <w:kern w:val="0"/>
          <w:sz w:val="24"/>
          <w:szCs w:val="24"/>
          <w:lang w:eastAsia="ru-RU"/>
          <w14:ligatures w14:val="none"/>
        </w:rPr>
        <w:t>шести</w:t>
      </w:r>
      <w:r w:rsidRPr="005B6E08">
        <w:rPr>
          <w:rFonts w:ascii="Times New Roman" w:eastAsia="Times New Roman" w:hAnsi="Times New Roman" w:cs="Times New Roman"/>
          <w:color w:val="000000"/>
          <w:kern w:val="0"/>
          <w:sz w:val="24"/>
          <w:szCs w:val="24"/>
          <w:lang w:eastAsia="ru-RU"/>
          <w14:ligatures w14:val="none"/>
        </w:rPr>
        <w:t xml:space="preserve"> месяцев с момента заключения настоящего Договора;</w:t>
      </w:r>
    </w:p>
    <w:p w14:paraId="20BBC3F0"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3.4.4. обеспечить Арендодателю (его законным представителям), представителям органов государственного земельного контроля доступ на земельный участок по их требованию;</w:t>
      </w:r>
    </w:p>
    <w:p w14:paraId="5E58814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3.4.5. не допускать ухудшения экологической обстановки на земельном участке и прилегающих территориях в результате своей деятельности, соблюдать действующие правила благоустройства, обеспечения чистоты и порядка на территории города Оби на прилегающей к объекту территории, в т.ч. обеспечить оборудование контейнерных площадок и установку контейнеров для сбора бытовых отходов и другого мусора, размещаемых в соответствии с действующими нормами и требованиями, своевременный вывоз бытового, природного и строительного мусора, пищевых отходов, тары и других загрязнителей;</w:t>
      </w:r>
    </w:p>
    <w:p w14:paraId="0464C91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3.4.6. в случае ухудшения состояния земельного участка в процессе его использования Арендатором приводить его в состояние, предусмотренное настоящим договором, за свой счет;</w:t>
      </w:r>
    </w:p>
    <w:p w14:paraId="2982CBE6"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3.4.7. своевременно и в установленном размере вносить арендную плату;</w:t>
      </w:r>
    </w:p>
    <w:p w14:paraId="19D502E9"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3.4.8. письменно в десятидневный срок уведомить Арендодателя об изменении своих реквизитов;</w:t>
      </w:r>
    </w:p>
    <w:p w14:paraId="1BDD5BA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3.4.9. письменно сообщить Арендодателю не позднее, чем за 3 (три) месяца о предстоящем освобождении участка при досрочном его освобождении;</w:t>
      </w:r>
    </w:p>
    <w:p w14:paraId="161188DC"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3.4.10. предоставлять копии документов об оплате арендной платы в администрацию города Оби не позднее 5 дней после даты внесения платежа, оговоренной в п</w:t>
      </w:r>
      <w:r w:rsidRPr="005B6E08">
        <w:rPr>
          <w:rFonts w:ascii="Times New Roman" w:eastAsia="Times New Roman" w:hAnsi="Times New Roman" w:cs="Times New Roman"/>
          <w:i/>
          <w:color w:val="000000"/>
          <w:kern w:val="0"/>
          <w:sz w:val="24"/>
          <w:szCs w:val="24"/>
          <w:lang w:eastAsia="ru-RU"/>
          <w14:ligatures w14:val="none"/>
        </w:rPr>
        <w:t>.</w:t>
      </w:r>
      <w:r w:rsidRPr="005B6E08">
        <w:rPr>
          <w:rFonts w:ascii="Times New Roman" w:eastAsia="Times New Roman" w:hAnsi="Times New Roman" w:cs="Times New Roman"/>
          <w:color w:val="000000"/>
          <w:kern w:val="0"/>
          <w:sz w:val="24"/>
          <w:szCs w:val="24"/>
          <w:lang w:eastAsia="ru-RU"/>
          <w14:ligatures w14:val="none"/>
        </w:rPr>
        <w:t>2.3 настоящего договора.</w:t>
      </w:r>
    </w:p>
    <w:p w14:paraId="39BC1113"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3.4.11. завершить строительство объекта до окончания срока действия настоящего договора;</w:t>
      </w:r>
    </w:p>
    <w:p w14:paraId="7EE7E5BB"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3.4.12. нести другие обязанности, предусмотренным законодательством РФ.</w:t>
      </w:r>
    </w:p>
    <w:p w14:paraId="2165435A" w14:textId="7A3F30C5"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3.5. Арендатор не вправе использовать земельный участок или права по настоящему договору в качестве предмета залога, вносить в качестве вклада в уставной капитал юридических лиц, сдавать земельный участок в субаренду без письменного согласия Аренд</w:t>
      </w:r>
      <w:r w:rsidR="008508E3">
        <w:rPr>
          <w:rFonts w:ascii="Times New Roman" w:eastAsia="Times New Roman" w:hAnsi="Times New Roman" w:cs="Times New Roman"/>
          <w:color w:val="000000"/>
          <w:kern w:val="0"/>
          <w:sz w:val="24"/>
          <w:szCs w:val="24"/>
          <w:lang w:eastAsia="ru-RU"/>
          <w14:ligatures w14:val="none"/>
        </w:rPr>
        <w:t>одателя</w:t>
      </w:r>
      <w:r w:rsidRPr="005B6E08">
        <w:rPr>
          <w:rFonts w:ascii="Times New Roman" w:eastAsia="Times New Roman" w:hAnsi="Times New Roman" w:cs="Times New Roman"/>
          <w:color w:val="000000"/>
          <w:kern w:val="0"/>
          <w:sz w:val="24"/>
          <w:szCs w:val="24"/>
          <w:lang w:eastAsia="ru-RU"/>
          <w14:ligatures w14:val="none"/>
        </w:rPr>
        <w:t xml:space="preserve">. </w:t>
      </w:r>
    </w:p>
    <w:p w14:paraId="44D59675"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50F9DA46"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Ответственность сторон</w:t>
      </w:r>
    </w:p>
    <w:p w14:paraId="1C378C1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4.1. За нарушение срока внесения арендной платы по настоящему договору и платы за фактическое использование земельного участка Арендатор выплачивает пеню в размере 0,1% от суммы задолженности за каждый календарный день просрочки, начиная со следующего дня за установленным сроком оплаты, по день погашения задолженности включительно. Сумма начисленной пени перечисляется на счет, указанный в п.2.3 настоящего договора. В поле «Назначение платежа» указывается «Пеня по договору аренды земельного участка от ____________20__ г. №_________».</w:t>
      </w:r>
    </w:p>
    <w:p w14:paraId="4579D813" w14:textId="6EE6FB9F" w:rsidR="0085506C"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4.2. Ответственность сторон за нарушение обязательств по настоящему договору, вызванных действием обстоятельств непреодолимой силы, регулируется законодательством РФ. </w:t>
      </w:r>
    </w:p>
    <w:p w14:paraId="2E4FFBC6" w14:textId="77777777" w:rsidR="0085506C" w:rsidRPr="005B6E08" w:rsidRDefault="0085506C"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3B3B9A8" w14:textId="77777777" w:rsidR="005B6E08" w:rsidRP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Расторжение, изменение настоящего договора</w:t>
      </w:r>
    </w:p>
    <w:p w14:paraId="40E61B0D"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lastRenderedPageBreak/>
        <w:tab/>
      </w:r>
      <w:r w:rsidRPr="005B6E08">
        <w:rPr>
          <w:rFonts w:ascii="Times New Roman" w:eastAsia="Times New Roman" w:hAnsi="Times New Roman" w:cs="Times New Roman"/>
          <w:bCs/>
          <w:color w:val="000000"/>
          <w:kern w:val="0"/>
          <w:sz w:val="24"/>
          <w:szCs w:val="24"/>
          <w:lang w:eastAsia="ru-RU"/>
          <w14:ligatures w14:val="none"/>
        </w:rPr>
        <w:t>5.1. Все изменения и дополнения к настоящему договору оформляются путем заключения сторонами дополнительного соглашения, подписанного сторонами, за исключением п.2.1. настоящего договора.</w:t>
      </w:r>
    </w:p>
    <w:p w14:paraId="56A8A454" w14:textId="77777777" w:rsidR="005B6E08" w:rsidRPr="005B6E08" w:rsidRDefault="005B6E08" w:rsidP="005B6E08">
      <w:pPr>
        <w:spacing w:after="0" w:line="240" w:lineRule="auto"/>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ab/>
        <w:t xml:space="preserve">5.2. Истечение срока действия настоящего договора влечет за собой его прекращение. </w:t>
      </w:r>
    </w:p>
    <w:p w14:paraId="1EB505DB"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5.3.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прекращения/расторжения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Возврат земельного участка оформляется актом приема-передачи.</w:t>
      </w:r>
    </w:p>
    <w:p w14:paraId="21AE6625" w14:textId="77777777" w:rsidR="005B6E08" w:rsidRPr="005B6E08" w:rsidRDefault="005B6E08" w:rsidP="005B6E08">
      <w:pPr>
        <w:spacing w:after="0" w:line="240" w:lineRule="auto"/>
        <w:ind w:firstLine="708"/>
        <w:jc w:val="both"/>
        <w:rPr>
          <w:rFonts w:ascii="Times New Roman" w:eastAsia="Times New Roman" w:hAnsi="Times New Roman" w:cs="Times New Roman"/>
          <w:bCs/>
          <w:color w:val="000000"/>
          <w:kern w:val="0"/>
          <w:sz w:val="24"/>
          <w:szCs w:val="24"/>
          <w:lang w:eastAsia="ru-RU"/>
          <w14:ligatures w14:val="none"/>
        </w:rPr>
      </w:pPr>
      <w:r w:rsidRPr="005B6E08">
        <w:rPr>
          <w:rFonts w:ascii="Times New Roman" w:eastAsia="Times New Roman" w:hAnsi="Times New Roman" w:cs="Times New Roman"/>
          <w:bCs/>
          <w:color w:val="000000"/>
          <w:kern w:val="0"/>
          <w:sz w:val="24"/>
          <w:szCs w:val="24"/>
          <w:lang w:eastAsia="ru-RU"/>
          <w14:ligatures w14:val="none"/>
        </w:rPr>
        <w:t xml:space="preserve">5.4. С момента государственной регистрации перехода права собственности на объекты недвижимости, расположенные на земельном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земельном участке. При заключении договора, предусматривающего переход права собственности на объект недвижимого имущества, расположенный на арендуемом земельном участке, Арендатор обязан заключить соглашение о передаче прав и обязанностей по договору аренды земельного участка с новым правообладателем объекта недвижимого имущества.    </w:t>
      </w:r>
    </w:p>
    <w:p w14:paraId="3A916D23" w14:textId="77777777"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5.5. Договор может быть расторгнут:</w:t>
      </w:r>
    </w:p>
    <w:p w14:paraId="7814AD6E"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соглашению сторон;</w:t>
      </w:r>
    </w:p>
    <w:p w14:paraId="4C4E4D5F"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ab/>
        <w:t>- по решению суда в случаях, установленных действующим законодательством РФ;</w:t>
      </w:r>
    </w:p>
    <w:p w14:paraId="72FB0B74" w14:textId="77777777" w:rsidR="005B6E08" w:rsidRPr="005B6E08" w:rsidRDefault="005B6E08" w:rsidP="005B6E08">
      <w:pPr>
        <w:spacing w:after="0" w:line="240" w:lineRule="auto"/>
        <w:ind w:firstLine="720"/>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 Арендодатель вправе в одностороннем, внесудебном порядке расторгнуть настоящий договор, предупредив Арендатора не менее чем за 30 (тридцать) календарных дней до даты расторжения настоящего договора, в случаях:</w:t>
      </w:r>
    </w:p>
    <w:p w14:paraId="23F34818" w14:textId="77777777" w:rsidR="005B6E08" w:rsidRP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5.6.1. нарушения более двух раз подряд ежемесячной арендной платы в установленные договором сроки;</w:t>
      </w:r>
    </w:p>
    <w:p w14:paraId="6CC64D8E" w14:textId="4F447FC7" w:rsidR="005B6E08" w:rsidRDefault="005B6E08"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5.6.2. невыполнение или ненадлежащее выполнение Арендатором своих обязанностей, предусмотренных подпунктами 3.4.2., 3.4.3., 3.4.5. настоящего договора. </w:t>
      </w:r>
    </w:p>
    <w:p w14:paraId="11E6DE45" w14:textId="77777777" w:rsidR="00206364" w:rsidRPr="005B6E08" w:rsidRDefault="00206364" w:rsidP="005B6E08">
      <w:pPr>
        <w:spacing w:after="0" w:line="240" w:lineRule="auto"/>
        <w:jc w:val="both"/>
        <w:rPr>
          <w:rFonts w:ascii="Times New Roman" w:eastAsia="Times New Roman" w:hAnsi="Times New Roman" w:cs="Times New Roman"/>
          <w:color w:val="000000"/>
          <w:kern w:val="0"/>
          <w:sz w:val="24"/>
          <w:szCs w:val="24"/>
          <w:lang w:eastAsia="ru-RU"/>
          <w14:ligatures w14:val="none"/>
        </w:rPr>
      </w:pPr>
    </w:p>
    <w:p w14:paraId="28B1464D" w14:textId="4A24FA23" w:rsidR="0085506C" w:rsidRPr="00206364" w:rsidRDefault="005B6E08" w:rsidP="00206364">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Рассмотрение споров</w:t>
      </w:r>
    </w:p>
    <w:p w14:paraId="21A02E9D" w14:textId="079CF80B" w:rsidR="005B6E08" w:rsidRDefault="005B6E08" w:rsidP="0085506C">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6.1. Споры между сторонами, возникающие при реализации настоящего договора, разрешаются в судебном порядке в соответствии с законодательством РФ.</w:t>
      </w:r>
    </w:p>
    <w:p w14:paraId="2BE483FB" w14:textId="77777777" w:rsidR="00206364" w:rsidRPr="005B6E08" w:rsidRDefault="00206364" w:rsidP="0085506C">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p>
    <w:p w14:paraId="2A33A835" w14:textId="10C4A26D" w:rsidR="0085506C" w:rsidRPr="00206364" w:rsidRDefault="005B6E08" w:rsidP="00206364">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color w:val="000000"/>
          <w:kern w:val="0"/>
          <w:sz w:val="24"/>
          <w:szCs w:val="24"/>
          <w:lang w:eastAsia="ru-RU"/>
          <w14:ligatures w14:val="none"/>
        </w:rPr>
      </w:pPr>
      <w:r w:rsidRPr="005B6E08">
        <w:rPr>
          <w:rFonts w:ascii="Times New Roman" w:eastAsia="Times New Roman" w:hAnsi="Times New Roman" w:cs="Times New Roman"/>
          <w:b/>
          <w:color w:val="000000"/>
          <w:kern w:val="0"/>
          <w:sz w:val="24"/>
          <w:szCs w:val="24"/>
          <w:lang w:eastAsia="ru-RU"/>
          <w14:ligatures w14:val="none"/>
        </w:rPr>
        <w:t>Особые условия</w:t>
      </w:r>
    </w:p>
    <w:p w14:paraId="55C47F0D" w14:textId="77777777" w:rsidR="005B6E08" w:rsidRPr="005B6E08" w:rsidRDefault="005B6E08" w:rsidP="005B6E08">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7.1. Настоящий договор приобретает силу акта приема-передачи со дня подписания настоящего договора, в соответствии с которым Арендодатель передал, а Арендатор принял земельный участок, охарактеризованный и согласованный сторонами в приложении к настоящему договору.</w:t>
      </w:r>
    </w:p>
    <w:p w14:paraId="6E4AEC1D"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7.2. Стороны признают юридическую силу договора, дополнений и приложений к нему, а также иные документы, касающиеся договора, переданными с помощью электронно-вычислительной техники (на адреса электронной почты указанные в реквизитах сторон) и факсимильной связи (на номера факсов указанных в реквизитах сторон) с обязательным направлением оригиналов вышеуказанных документов посредством направления корреспонденции в течение 5 (пяти) дней с момента подписания их уполномоченными представителями сторон. Сторона, не получающая корреспонденцию, а равно не исполнившая условие о направлении оригиналов документов, несет риск наступления всех негативных последствий, связанных с неисполнением данной обязанности, в том числе бремя опровержения действительности/недействительности документа/его содержания, переданной другой стороне посредством электронно-вычислительной техники и факсимильной связи.</w:t>
      </w:r>
    </w:p>
    <w:p w14:paraId="4B50FEEF"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lastRenderedPageBreak/>
        <w:t xml:space="preserve">Корреспонденция (письма, уведомления, претензии, предупреждения) считается полученной стороной, если она направлена заказным письмом по месту нахождения соответствующей стороны или по ее почтовому адресу. </w:t>
      </w:r>
    </w:p>
    <w:p w14:paraId="7D50EDF6" w14:textId="77777777" w:rsidR="005B6E08" w:rsidRPr="005B6E08" w:rsidRDefault="005B6E08" w:rsidP="005B6E08">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Момент получения корреспонденции определяется в любом случае не позднее 10-ти дней со дня ее отправки, указанной в почтовой квитанции.</w:t>
      </w:r>
    </w:p>
    <w:p w14:paraId="708DB28D" w14:textId="77777777" w:rsidR="00875D72" w:rsidRPr="005B6E08" w:rsidRDefault="00875D72" w:rsidP="00875D72">
      <w:pPr>
        <w:suppressLineNumbers/>
        <w:suppressAutoHyphens/>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7.3. Арендатор уведомлен о нахождении на земельном участке сетей инженерной инфраструктуры и особыми условиями </w:t>
      </w:r>
      <w:r w:rsidRPr="00772D57">
        <w:rPr>
          <w:rFonts w:ascii="Times New Roman" w:eastAsia="Times New Roman" w:hAnsi="Times New Roman" w:cs="Times New Roman"/>
          <w:color w:val="000000"/>
          <w:kern w:val="0"/>
          <w:sz w:val="24"/>
          <w:szCs w:val="24"/>
          <w:lang w:eastAsia="ru-RU"/>
          <w14:ligatures w14:val="none"/>
        </w:rPr>
        <w:t>использования земельного участка, расположенного в границах охранных зон объектов инженерной инфраструктуры, установленных действующим законодательством, а также санитарно-защитных зон предприятий, сооружений и иных объектов</w:t>
      </w:r>
      <w:r>
        <w:rPr>
          <w:rFonts w:ascii="Times New Roman" w:eastAsia="Times New Roman" w:hAnsi="Times New Roman" w:cs="Times New Roman"/>
          <w:color w:val="000000"/>
          <w:kern w:val="0"/>
          <w:sz w:val="24"/>
          <w:szCs w:val="24"/>
          <w:lang w:eastAsia="ru-RU"/>
          <w14:ligatures w14:val="none"/>
        </w:rPr>
        <w:t>.</w:t>
      </w:r>
    </w:p>
    <w:p w14:paraId="0707D039" w14:textId="77777777" w:rsidR="00875D72" w:rsidRPr="005B6E08" w:rsidRDefault="00875D72" w:rsidP="00875D72">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7.4. Организация подъездных путей (примыкания к автомобильной дороге), осуществляется арендатором земельного участка самостоятельно, по согласованию с учреждением (организацией), осуществляющей свои полномочия в сфере дорожного хозяйства и транспорта, либо с иными правообладателями близлежащих земельных участков в соответствии с действующим законодательством.</w:t>
      </w:r>
    </w:p>
    <w:p w14:paraId="0C683E09" w14:textId="6297EDC9" w:rsidR="005B6E08" w:rsidRDefault="005B6E08" w:rsidP="0085506C">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7.5. Настоящий договор составлен на ___ листах (с приложением) и подписан сторонами в 3 экземплярах, имеющих одинаковую юридическую силу.</w:t>
      </w:r>
    </w:p>
    <w:p w14:paraId="798A2F14" w14:textId="77777777" w:rsidR="00206364" w:rsidRPr="005B6E08" w:rsidRDefault="00206364" w:rsidP="0085506C">
      <w:pPr>
        <w:spacing w:after="0" w:line="240" w:lineRule="auto"/>
        <w:ind w:firstLine="567"/>
        <w:jc w:val="both"/>
        <w:rPr>
          <w:rFonts w:ascii="Times New Roman" w:eastAsia="Times New Roman" w:hAnsi="Times New Roman" w:cs="Times New Roman"/>
          <w:color w:val="000000"/>
          <w:kern w:val="0"/>
          <w:sz w:val="24"/>
          <w:szCs w:val="24"/>
          <w:lang w:eastAsia="ru-RU"/>
          <w14:ligatures w14:val="none"/>
        </w:rPr>
      </w:pPr>
    </w:p>
    <w:p w14:paraId="2AA7E9BD" w14:textId="51BA42F8" w:rsidR="005B6E08" w:rsidRPr="00206364" w:rsidRDefault="005B6E08" w:rsidP="00206364">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Срок договора</w:t>
      </w:r>
    </w:p>
    <w:p w14:paraId="6AED5206" w14:textId="7C16B895"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8.1. Срок настоящего договора устанавливается </w:t>
      </w:r>
      <w:r w:rsidR="008508E3">
        <w:rPr>
          <w:rFonts w:ascii="Times New Roman" w:eastAsia="Times New Roman" w:hAnsi="Times New Roman" w:cs="Times New Roman"/>
          <w:color w:val="000000"/>
          <w:kern w:val="0"/>
          <w:sz w:val="24"/>
          <w:szCs w:val="24"/>
          <w:lang w:eastAsia="ru-RU"/>
          <w14:ligatures w14:val="none"/>
        </w:rPr>
        <w:t>5</w:t>
      </w:r>
      <w:r w:rsidRPr="005B6E08">
        <w:rPr>
          <w:rFonts w:ascii="Times New Roman" w:eastAsia="Times New Roman" w:hAnsi="Times New Roman" w:cs="Times New Roman"/>
          <w:color w:val="000000"/>
          <w:kern w:val="0"/>
          <w:sz w:val="24"/>
          <w:szCs w:val="24"/>
          <w:lang w:eastAsia="ru-RU"/>
          <w14:ligatures w14:val="none"/>
        </w:rPr>
        <w:t xml:space="preserve"> (</w:t>
      </w:r>
      <w:r w:rsidR="008508E3">
        <w:rPr>
          <w:rFonts w:ascii="Times New Roman" w:eastAsia="Times New Roman" w:hAnsi="Times New Roman" w:cs="Times New Roman"/>
          <w:color w:val="000000"/>
          <w:kern w:val="0"/>
          <w:sz w:val="24"/>
          <w:szCs w:val="24"/>
          <w:lang w:eastAsia="ru-RU"/>
          <w14:ligatures w14:val="none"/>
        </w:rPr>
        <w:t>пять</w:t>
      </w:r>
      <w:r w:rsidRPr="005B6E08">
        <w:rPr>
          <w:rFonts w:ascii="Times New Roman" w:eastAsia="Times New Roman" w:hAnsi="Times New Roman" w:cs="Times New Roman"/>
          <w:color w:val="000000"/>
          <w:kern w:val="0"/>
          <w:sz w:val="24"/>
          <w:szCs w:val="24"/>
          <w:lang w:eastAsia="ru-RU"/>
          <w14:ligatures w14:val="none"/>
        </w:rPr>
        <w:t xml:space="preserve">) </w:t>
      </w:r>
      <w:r w:rsidR="008508E3">
        <w:rPr>
          <w:rFonts w:ascii="Times New Roman" w:eastAsia="Times New Roman" w:hAnsi="Times New Roman" w:cs="Times New Roman"/>
          <w:color w:val="000000"/>
          <w:kern w:val="0"/>
          <w:sz w:val="24"/>
          <w:szCs w:val="24"/>
          <w:lang w:eastAsia="ru-RU"/>
          <w14:ligatures w14:val="none"/>
        </w:rPr>
        <w:t>лет</w:t>
      </w:r>
      <w:r w:rsidRPr="005B6E08">
        <w:rPr>
          <w:rFonts w:ascii="Times New Roman" w:eastAsia="Times New Roman" w:hAnsi="Times New Roman" w:cs="Times New Roman"/>
          <w:color w:val="000000"/>
          <w:kern w:val="0"/>
          <w:sz w:val="24"/>
          <w:szCs w:val="24"/>
          <w:lang w:eastAsia="ru-RU"/>
          <w14:ligatures w14:val="none"/>
        </w:rPr>
        <w:t xml:space="preserve"> с даты подписания сторонами договора. Дата окончания договора _____________</w:t>
      </w:r>
      <w:proofErr w:type="gramStart"/>
      <w:r w:rsidRPr="005B6E08">
        <w:rPr>
          <w:rFonts w:ascii="Times New Roman" w:eastAsia="Times New Roman" w:hAnsi="Times New Roman" w:cs="Times New Roman"/>
          <w:color w:val="000000"/>
          <w:kern w:val="0"/>
          <w:sz w:val="24"/>
          <w:szCs w:val="24"/>
          <w:lang w:eastAsia="ru-RU"/>
          <w14:ligatures w14:val="none"/>
        </w:rPr>
        <w:t>_  г.</w:t>
      </w:r>
      <w:proofErr w:type="gramEnd"/>
    </w:p>
    <w:p w14:paraId="5334BF13" w14:textId="4D7A9BE4" w:rsidR="005B6E08" w:rsidRPr="005B6E08" w:rsidRDefault="005B6E08" w:rsidP="0085506C">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8.2. Настоящий договор вступает в силу с момента его государственной регистрации, но стороны установили, что условия настоящего договора распространяются на отношения, возникшие с момента подписания договора.</w:t>
      </w:r>
    </w:p>
    <w:p w14:paraId="29932028" w14:textId="77777777" w:rsidR="005B6E08" w:rsidRDefault="005B6E08">
      <w:pPr>
        <w:widowControl w:val="0"/>
        <w:numPr>
          <w:ilvl w:val="0"/>
          <w:numId w:val="2"/>
        </w:numPr>
        <w:autoSpaceDE w:val="0"/>
        <w:autoSpaceDN w:val="0"/>
        <w:adjustRightInd w:val="0"/>
        <w:spacing w:after="0" w:line="240" w:lineRule="auto"/>
        <w:jc w:val="center"/>
        <w:rPr>
          <w:rFonts w:ascii="Times New Roman" w:eastAsia="Times New Roman" w:hAnsi="Times New Roman" w:cs="Times New Roman"/>
          <w:b/>
          <w:bCs/>
          <w:color w:val="000000"/>
          <w:kern w:val="0"/>
          <w:sz w:val="24"/>
          <w:szCs w:val="24"/>
          <w:lang w:eastAsia="ru-RU"/>
          <w14:ligatures w14:val="none"/>
        </w:rPr>
      </w:pPr>
      <w:r w:rsidRPr="005B6E08">
        <w:rPr>
          <w:rFonts w:ascii="Times New Roman" w:eastAsia="Times New Roman" w:hAnsi="Times New Roman" w:cs="Times New Roman"/>
          <w:b/>
          <w:bCs/>
          <w:color w:val="000000"/>
          <w:kern w:val="0"/>
          <w:sz w:val="24"/>
          <w:szCs w:val="24"/>
          <w:lang w:eastAsia="ru-RU"/>
          <w14:ligatures w14:val="none"/>
        </w:rPr>
        <w:t>Приложения к договору</w:t>
      </w:r>
    </w:p>
    <w:p w14:paraId="604FDA7E" w14:textId="77777777" w:rsidR="005B6E08" w:rsidRPr="005B6E08" w:rsidRDefault="005B6E08" w:rsidP="005B6E08">
      <w:pPr>
        <w:widowControl w:val="0"/>
        <w:autoSpaceDE w:val="0"/>
        <w:autoSpaceDN w:val="0"/>
        <w:adjustRightInd w:val="0"/>
        <w:spacing w:after="0" w:line="240" w:lineRule="auto"/>
        <w:ind w:left="1080"/>
        <w:rPr>
          <w:rFonts w:ascii="Times New Roman" w:eastAsia="Times New Roman" w:hAnsi="Times New Roman" w:cs="Times New Roman"/>
          <w:b/>
          <w:bCs/>
          <w:color w:val="000000"/>
          <w:kern w:val="0"/>
          <w:sz w:val="24"/>
          <w:szCs w:val="24"/>
          <w:lang w:eastAsia="ru-RU"/>
          <w14:ligatures w14:val="none"/>
        </w:rPr>
      </w:pPr>
    </w:p>
    <w:p w14:paraId="0C4579B9" w14:textId="53F3B4F0" w:rsidR="005B6E08" w:rsidRPr="005B6E08" w:rsidRDefault="005B6E08" w:rsidP="005B6E08">
      <w:pPr>
        <w:spacing w:after="0" w:line="240" w:lineRule="auto"/>
        <w:ind w:firstLine="708"/>
        <w:jc w:val="both"/>
        <w:rPr>
          <w:rFonts w:ascii="Times New Roman" w:eastAsia="Times New Roman" w:hAnsi="Times New Roman" w:cs="Times New Roman"/>
          <w:color w:val="000000"/>
          <w:kern w:val="0"/>
          <w:sz w:val="24"/>
          <w:szCs w:val="24"/>
          <w:lang w:eastAsia="ru-RU"/>
          <w14:ligatures w14:val="none"/>
        </w:rPr>
      </w:pPr>
      <w:r w:rsidRPr="005B6E08">
        <w:rPr>
          <w:rFonts w:ascii="Times New Roman" w:eastAsia="Times New Roman" w:hAnsi="Times New Roman" w:cs="Times New Roman"/>
          <w:color w:val="000000"/>
          <w:kern w:val="0"/>
          <w:sz w:val="24"/>
          <w:szCs w:val="24"/>
          <w:lang w:eastAsia="ru-RU"/>
          <w14:ligatures w14:val="none"/>
        </w:rPr>
        <w:t xml:space="preserve">9.1. Приложение: Выписка из Единого государственного реестра недвижимости на </w:t>
      </w:r>
      <w:r w:rsidR="00206364">
        <w:rPr>
          <w:rFonts w:ascii="Times New Roman" w:eastAsia="Times New Roman" w:hAnsi="Times New Roman" w:cs="Times New Roman"/>
          <w:color w:val="000000"/>
          <w:kern w:val="0"/>
          <w:sz w:val="24"/>
          <w:szCs w:val="24"/>
          <w:lang w:eastAsia="ru-RU"/>
          <w14:ligatures w14:val="none"/>
        </w:rPr>
        <w:t>9</w:t>
      </w:r>
      <w:r w:rsidRPr="005B6E08">
        <w:rPr>
          <w:rFonts w:ascii="Times New Roman" w:eastAsia="Times New Roman" w:hAnsi="Times New Roman" w:cs="Times New Roman"/>
          <w:color w:val="000000"/>
          <w:kern w:val="0"/>
          <w:sz w:val="24"/>
          <w:szCs w:val="24"/>
          <w:lang w:eastAsia="ru-RU"/>
          <w14:ligatures w14:val="none"/>
        </w:rPr>
        <w:t xml:space="preserve"> листах.</w:t>
      </w:r>
    </w:p>
    <w:bookmarkEnd w:id="1"/>
    <w:bookmarkEnd w:id="11"/>
    <w:p w14:paraId="605B63DB" w14:textId="77777777" w:rsidR="005B6E08" w:rsidRPr="005B6E08" w:rsidRDefault="005B6E08" w:rsidP="005B6E08">
      <w:pPr>
        <w:spacing w:after="0" w:line="240" w:lineRule="auto"/>
        <w:ind w:left="2160"/>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val="en-US" w:eastAsia="ru-RU"/>
          <w14:ligatures w14:val="none"/>
        </w:rPr>
        <w:t>X</w:t>
      </w:r>
      <w:r w:rsidRPr="005B6E08">
        <w:rPr>
          <w:rFonts w:ascii="Times New Roman" w:eastAsia="Times New Roman" w:hAnsi="Times New Roman" w:cs="Times New Roman"/>
          <w:b/>
          <w:kern w:val="0"/>
          <w:sz w:val="24"/>
          <w:szCs w:val="24"/>
          <w:lang w:eastAsia="ru-RU"/>
          <w14:ligatures w14:val="none"/>
        </w:rPr>
        <w:t>. Юридические адреса и реквизиты сторон</w:t>
      </w:r>
    </w:p>
    <w:p w14:paraId="2D12A47F" w14:textId="77777777" w:rsidR="005B6E08" w:rsidRPr="005B6E08" w:rsidRDefault="005B6E08" w:rsidP="005B6E08">
      <w:pPr>
        <w:spacing w:after="0" w:line="240" w:lineRule="auto"/>
        <w:rPr>
          <w:rFonts w:ascii="Times New Roman" w:eastAsia="Times New Roman" w:hAnsi="Times New Roman" w:cs="Times New Roman"/>
          <w:bCs/>
          <w:kern w:val="0"/>
          <w:sz w:val="24"/>
          <w:szCs w:val="24"/>
          <w:lang w:eastAsia="ru-RU"/>
          <w14:ligatures w14:val="none"/>
        </w:rPr>
      </w:pPr>
    </w:p>
    <w:p w14:paraId="3F3D711B" w14:textId="77777777" w:rsidR="005B6E08" w:rsidRPr="005B6E08" w:rsidRDefault="005B6E08" w:rsidP="005B6E08">
      <w:pPr>
        <w:spacing w:after="0" w:line="240" w:lineRule="auto"/>
        <w:jc w:val="both"/>
        <w:rPr>
          <w:rFonts w:ascii="Times New Roman" w:eastAsia="Times New Roman" w:hAnsi="Times New Roman" w:cs="Times New Roman"/>
          <w:b/>
          <w:kern w:val="0"/>
          <w:sz w:val="24"/>
          <w:szCs w:val="24"/>
          <w:lang w:eastAsia="ru-RU"/>
          <w14:ligatures w14:val="none"/>
        </w:rPr>
      </w:pPr>
      <w:r w:rsidRPr="005B6E08">
        <w:rPr>
          <w:rFonts w:ascii="Times New Roman" w:eastAsia="Times New Roman" w:hAnsi="Times New Roman" w:cs="Times New Roman"/>
          <w:b/>
          <w:kern w:val="0"/>
          <w:sz w:val="24"/>
          <w:szCs w:val="24"/>
          <w:lang w:eastAsia="ru-RU"/>
          <w14:ligatures w14:val="none"/>
        </w:rPr>
        <w:t>Арендодатель:</w:t>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r>
      <w:r w:rsidRPr="005B6E08">
        <w:rPr>
          <w:rFonts w:ascii="Times New Roman" w:eastAsia="Times New Roman" w:hAnsi="Times New Roman" w:cs="Times New Roman"/>
          <w:b/>
          <w:kern w:val="0"/>
          <w:sz w:val="24"/>
          <w:szCs w:val="24"/>
          <w:lang w:eastAsia="ru-RU"/>
          <w14:ligatures w14:val="none"/>
        </w:rPr>
        <w:tab/>
        <w:t>Арендатор:</w:t>
      </w:r>
    </w:p>
    <w:p w14:paraId="3328F1E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44D4DD45"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35397C4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w:t>
      </w:r>
    </w:p>
    <w:p w14:paraId="796286D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Адрес: 633102, Новосибирская область,</w:t>
      </w:r>
    </w:p>
    <w:p w14:paraId="53DAC88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г. Обь, ул. Авиационная, 12</w:t>
      </w:r>
    </w:p>
    <w:p w14:paraId="0B4BE3B3"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тел.: 51-640</w:t>
      </w:r>
    </w:p>
    <w:p w14:paraId="796AF8C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17D6F7A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ИНН 5448107718</w:t>
      </w:r>
    </w:p>
    <w:p w14:paraId="2CE8C52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КПП 544801001</w:t>
      </w:r>
    </w:p>
    <w:p w14:paraId="78DF1A37"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УФК по Новосибирской области </w:t>
      </w:r>
    </w:p>
    <w:p w14:paraId="21FD95A9"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(администрация города Оби </w:t>
      </w:r>
    </w:p>
    <w:p w14:paraId="18633A9B"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Новосибирской области л/с 04513018550)</w:t>
      </w:r>
    </w:p>
    <w:p w14:paraId="31CC075A"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7B42E6A0"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СИБИРСКОЕ ГУ БАНКА РОССИИ//УФК </w:t>
      </w:r>
    </w:p>
    <w:p w14:paraId="50968DA6"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по Новосибирской области г. Новосибирск</w:t>
      </w:r>
    </w:p>
    <w:p w14:paraId="3AC4E728"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БИК 015004950</w:t>
      </w:r>
    </w:p>
    <w:p w14:paraId="2EE4B8CF"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Кор. счет. 40102810445370000043</w:t>
      </w:r>
    </w:p>
    <w:p w14:paraId="1792976C"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Счет 03100643000000015100</w:t>
      </w:r>
    </w:p>
    <w:p w14:paraId="6DC7C2E1"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p>
    <w:p w14:paraId="238C17DE" w14:textId="77777777"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 xml:space="preserve">_________________ П.В. </w:t>
      </w:r>
      <w:proofErr w:type="spellStart"/>
      <w:r w:rsidRPr="005B6E08">
        <w:rPr>
          <w:rFonts w:ascii="Times New Roman" w:eastAsia="Times New Roman" w:hAnsi="Times New Roman" w:cs="Times New Roman"/>
          <w:bCs/>
          <w:kern w:val="0"/>
          <w:sz w:val="24"/>
          <w:szCs w:val="24"/>
          <w:lang w:eastAsia="ru-RU"/>
          <w14:ligatures w14:val="none"/>
        </w:rPr>
        <w:t>Буковинин</w:t>
      </w:r>
      <w:proofErr w:type="spellEnd"/>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w:t>
      </w:r>
    </w:p>
    <w:p w14:paraId="507C694D" w14:textId="703D0129" w:rsidR="005B6E08" w:rsidRPr="005B6E08" w:rsidRDefault="005B6E08" w:rsidP="005B6E08">
      <w:pPr>
        <w:spacing w:after="0" w:line="240" w:lineRule="auto"/>
        <w:jc w:val="both"/>
        <w:rPr>
          <w:rFonts w:ascii="Times New Roman" w:eastAsia="Times New Roman" w:hAnsi="Times New Roman" w:cs="Times New Roman"/>
          <w:bCs/>
          <w:kern w:val="0"/>
          <w:sz w:val="24"/>
          <w:szCs w:val="24"/>
          <w:lang w:eastAsia="ru-RU"/>
          <w14:ligatures w14:val="none"/>
        </w:rPr>
      </w:pPr>
      <w:r w:rsidRPr="005B6E08">
        <w:rPr>
          <w:rFonts w:ascii="Times New Roman" w:eastAsia="Times New Roman" w:hAnsi="Times New Roman" w:cs="Times New Roman"/>
          <w:bCs/>
          <w:kern w:val="0"/>
          <w:sz w:val="24"/>
          <w:szCs w:val="24"/>
          <w:lang w:eastAsia="ru-RU"/>
          <w14:ligatures w14:val="none"/>
        </w:rPr>
        <w:t>"___" ________________ 202</w:t>
      </w:r>
      <w:r w:rsidR="004F59DD">
        <w:rPr>
          <w:rFonts w:ascii="Times New Roman" w:eastAsia="Times New Roman" w:hAnsi="Times New Roman" w:cs="Times New Roman"/>
          <w:bCs/>
          <w:kern w:val="0"/>
          <w:sz w:val="24"/>
          <w:szCs w:val="24"/>
          <w:lang w:eastAsia="ru-RU"/>
          <w14:ligatures w14:val="none"/>
        </w:rPr>
        <w:t>5</w:t>
      </w:r>
      <w:r w:rsidRPr="005B6E08">
        <w:rPr>
          <w:rFonts w:ascii="Times New Roman" w:eastAsia="Times New Roman" w:hAnsi="Times New Roman" w:cs="Times New Roman"/>
          <w:bCs/>
          <w:kern w:val="0"/>
          <w:sz w:val="24"/>
          <w:szCs w:val="24"/>
          <w:lang w:eastAsia="ru-RU"/>
          <w14:ligatures w14:val="none"/>
        </w:rPr>
        <w:t xml:space="preserve"> г.</w:t>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r>
      <w:r w:rsidRPr="005B6E08">
        <w:rPr>
          <w:rFonts w:ascii="Times New Roman" w:eastAsia="Times New Roman" w:hAnsi="Times New Roman" w:cs="Times New Roman"/>
          <w:bCs/>
          <w:kern w:val="0"/>
          <w:sz w:val="24"/>
          <w:szCs w:val="24"/>
          <w:lang w:eastAsia="ru-RU"/>
          <w14:ligatures w14:val="none"/>
        </w:rPr>
        <w:tab/>
        <w:t>_____________________ 20__ г.</w:t>
      </w:r>
    </w:p>
    <w:p w14:paraId="4FE09E04" w14:textId="77777777" w:rsidR="005B6E08" w:rsidRPr="005B6E08" w:rsidRDefault="005B6E08" w:rsidP="005B6E08">
      <w:pPr>
        <w:widowControl w:val="0"/>
        <w:autoSpaceDE w:val="0"/>
        <w:autoSpaceDN w:val="0"/>
        <w:adjustRightInd w:val="0"/>
        <w:spacing w:after="0" w:line="240" w:lineRule="auto"/>
        <w:rPr>
          <w:rFonts w:ascii="Times New Roman" w:eastAsia="Times New Roman" w:hAnsi="Times New Roman" w:cs="Times New Roman"/>
          <w:kern w:val="0"/>
          <w:sz w:val="20"/>
          <w:szCs w:val="20"/>
          <w:lang w:eastAsia="ru-RU"/>
          <w14:ligatures w14:val="none"/>
        </w:rPr>
      </w:pPr>
    </w:p>
    <w:p w14:paraId="328A36DA" w14:textId="68A158A5" w:rsidR="006A5D05" w:rsidRPr="00206364" w:rsidRDefault="005B6E08" w:rsidP="00206364">
      <w:pPr>
        <w:spacing w:line="240" w:lineRule="auto"/>
        <w:ind w:firstLine="709"/>
        <w:contextualSpacing/>
        <w:jc w:val="both"/>
        <w:rPr>
          <w:rFonts w:ascii="Times New Roman" w:hAnsi="Times New Roman" w:cs="Times New Roman"/>
          <w:sz w:val="28"/>
          <w:szCs w:val="28"/>
        </w:rPr>
      </w:pPr>
      <w:r w:rsidRPr="005B6E08">
        <w:rPr>
          <w:rFonts w:ascii="Times New Roman" w:eastAsia="Times New Roman" w:hAnsi="Times New Roman" w:cs="Times New Roman"/>
          <w:kern w:val="0"/>
          <w:sz w:val="20"/>
          <w:szCs w:val="20"/>
          <w:lang w:eastAsia="ru-RU"/>
          <w14:ligatures w14:val="none"/>
        </w:rPr>
        <w:t xml:space="preserve">  </w:t>
      </w:r>
      <w:r w:rsidR="00206364">
        <w:rPr>
          <w:rFonts w:ascii="Times New Roman" w:eastAsia="Times New Roman" w:hAnsi="Times New Roman" w:cs="Times New Roman"/>
          <w:kern w:val="0"/>
          <w:sz w:val="20"/>
          <w:szCs w:val="20"/>
          <w:lang w:eastAsia="ru-RU"/>
          <w14:ligatures w14:val="none"/>
        </w:rPr>
        <w:tab/>
      </w:r>
      <w:r w:rsidR="00206364">
        <w:rPr>
          <w:rFonts w:ascii="Times New Roman" w:eastAsia="Times New Roman" w:hAnsi="Times New Roman" w:cs="Times New Roman"/>
          <w:kern w:val="0"/>
          <w:sz w:val="20"/>
          <w:szCs w:val="20"/>
          <w:lang w:eastAsia="ru-RU"/>
          <w14:ligatures w14:val="none"/>
        </w:rPr>
        <w:tab/>
      </w:r>
      <w:r w:rsidR="00206364">
        <w:rPr>
          <w:rFonts w:ascii="Times New Roman" w:eastAsia="Times New Roman" w:hAnsi="Times New Roman" w:cs="Times New Roman"/>
          <w:kern w:val="0"/>
          <w:sz w:val="20"/>
          <w:szCs w:val="20"/>
          <w:lang w:eastAsia="ru-RU"/>
          <w14:ligatures w14:val="none"/>
        </w:rPr>
        <w:tab/>
      </w:r>
      <w:r w:rsidR="00206364">
        <w:rPr>
          <w:rFonts w:ascii="Times New Roman" w:eastAsia="Times New Roman" w:hAnsi="Times New Roman" w:cs="Times New Roman"/>
          <w:kern w:val="0"/>
          <w:sz w:val="20"/>
          <w:szCs w:val="20"/>
          <w:lang w:eastAsia="ru-RU"/>
          <w14:ligatures w14:val="none"/>
        </w:rPr>
        <w:tab/>
      </w:r>
      <w:r w:rsidRPr="005B6E08">
        <w:rPr>
          <w:rFonts w:ascii="Times New Roman" w:eastAsia="Times New Roman" w:hAnsi="Times New Roman" w:cs="Times New Roman"/>
          <w:kern w:val="0"/>
          <w:sz w:val="20"/>
          <w:szCs w:val="20"/>
          <w:lang w:eastAsia="ru-RU"/>
          <w14:ligatures w14:val="none"/>
        </w:rPr>
        <w:t xml:space="preserve">         _____________________</w:t>
      </w:r>
      <w:r w:rsidR="00FB2C48" w:rsidRPr="009B1A57">
        <w:rPr>
          <w:rFonts w:ascii="Times New Roman" w:hAnsi="Times New Roman" w:cs="Times New Roman"/>
          <w:sz w:val="28"/>
          <w:szCs w:val="28"/>
        </w:rPr>
        <w:t xml:space="preserve"> </w:t>
      </w:r>
      <w:bookmarkEnd w:id="13"/>
      <w:permEnd w:id="460262450"/>
    </w:p>
    <w:sectPr w:rsidR="006A5D05" w:rsidRPr="00206364" w:rsidSect="006D1841">
      <w:pgSz w:w="11906" w:h="16838"/>
      <w:pgMar w:top="1134" w:right="567"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ED8415" w14:textId="77777777" w:rsidR="00FE7F90" w:rsidRDefault="00FE7F90" w:rsidP="003F66EC">
      <w:r>
        <w:separator/>
      </w:r>
    </w:p>
  </w:endnote>
  <w:endnote w:type="continuationSeparator" w:id="0">
    <w:p w14:paraId="7A6897E2" w14:textId="77777777" w:rsidR="00FE7F90" w:rsidRDefault="00FE7F90" w:rsidP="003F66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24997B5" w14:textId="77777777" w:rsidR="00FE7F90" w:rsidRDefault="00FE7F90" w:rsidP="003F66EC">
      <w:r>
        <w:separator/>
      </w:r>
    </w:p>
  </w:footnote>
  <w:footnote w:type="continuationSeparator" w:id="0">
    <w:p w14:paraId="2C13543F" w14:textId="77777777" w:rsidR="00FE7F90" w:rsidRDefault="00FE7F90" w:rsidP="003F66E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B5DC638E"/>
    <w:lvl w:ilvl="0">
      <w:start w:val="1"/>
      <w:numFmt w:val="bullet"/>
      <w:pStyle w:val="a"/>
      <w:lvlText w:val=""/>
      <w:lvlJc w:val="left"/>
      <w:pPr>
        <w:tabs>
          <w:tab w:val="num" w:pos="360"/>
        </w:tabs>
        <w:ind w:left="360" w:hanging="360"/>
      </w:pPr>
      <w:rPr>
        <w:rFonts w:ascii="Symbol" w:hAnsi="Symbol" w:hint="default"/>
      </w:rPr>
    </w:lvl>
  </w:abstractNum>
  <w:abstractNum w:abstractNumId="1" w15:restartNumberingAfterBreak="0">
    <w:nsid w:val="56053DC2"/>
    <w:multiLevelType w:val="hybridMultilevel"/>
    <w:tmpl w:val="72CA246E"/>
    <w:lvl w:ilvl="0" w:tplc="5F386508">
      <w:start w:val="3"/>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2" w15:restartNumberingAfterBreak="0">
    <w:nsid w:val="681C3F8C"/>
    <w:multiLevelType w:val="hybridMultilevel"/>
    <w:tmpl w:val="8F36AD2A"/>
    <w:lvl w:ilvl="0" w:tplc="00E49BCC">
      <w:start w:val="3"/>
      <w:numFmt w:val="bullet"/>
      <w:lvlText w:val="-"/>
      <w:lvlJc w:val="left"/>
      <w:pPr>
        <w:ind w:left="1065" w:hanging="360"/>
      </w:pPr>
      <w:rPr>
        <w:rFonts w:ascii="Times New Roman" w:eastAsia="Times New Roman" w:hAnsi="Times New Roman"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3" w15:restartNumberingAfterBreak="0">
    <w:nsid w:val="689F6957"/>
    <w:multiLevelType w:val="hybridMultilevel"/>
    <w:tmpl w:val="42F2A10C"/>
    <w:lvl w:ilvl="0" w:tplc="5E264E4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3"/>
  </w:num>
  <w:num w:numId="3">
    <w:abstractNumId w:val="2"/>
  </w:num>
  <w:num w:numId="4">
    <w:abstractNumId w:val="1"/>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50"/>
  <w:proofState w:spelling="clean" w:grammar="clean"/>
  <w:documentProtection w:edit="readOnly" w:enforcement="1" w:cryptProviderType="rsaAES" w:cryptAlgorithmClass="hash" w:cryptAlgorithmType="typeAny" w:cryptAlgorithmSid="14" w:cryptSpinCount="100000" w:hash="P+TpbxA5OszWdkXmAwumrjEwnsfg0IIErEBSZyAFp9DITF9sBmeWoWtmLDIu0RDBS4efvoJ7PrtuPL72mE9G3w==" w:salt="VtHSHY2RbOGlUYKWWL5HFA=="/>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180A"/>
    <w:rsid w:val="00017920"/>
    <w:rsid w:val="00021B40"/>
    <w:rsid w:val="00054369"/>
    <w:rsid w:val="000A355D"/>
    <w:rsid w:val="000D2A7E"/>
    <w:rsid w:val="000F0EE3"/>
    <w:rsid w:val="001053EA"/>
    <w:rsid w:val="00150124"/>
    <w:rsid w:val="00170197"/>
    <w:rsid w:val="001C2377"/>
    <w:rsid w:val="001F09B5"/>
    <w:rsid w:val="00206364"/>
    <w:rsid w:val="00214C95"/>
    <w:rsid w:val="002746B8"/>
    <w:rsid w:val="00295860"/>
    <w:rsid w:val="002A04B0"/>
    <w:rsid w:val="00315CE1"/>
    <w:rsid w:val="0035180A"/>
    <w:rsid w:val="00352E60"/>
    <w:rsid w:val="003556A4"/>
    <w:rsid w:val="003A0079"/>
    <w:rsid w:val="003F66EC"/>
    <w:rsid w:val="00407959"/>
    <w:rsid w:val="0041022D"/>
    <w:rsid w:val="00475BA5"/>
    <w:rsid w:val="00493F47"/>
    <w:rsid w:val="004B27E4"/>
    <w:rsid w:val="004B71C6"/>
    <w:rsid w:val="004D592D"/>
    <w:rsid w:val="004F005A"/>
    <w:rsid w:val="004F59DD"/>
    <w:rsid w:val="005235EC"/>
    <w:rsid w:val="00575F39"/>
    <w:rsid w:val="005B6E08"/>
    <w:rsid w:val="005B7532"/>
    <w:rsid w:val="00611F22"/>
    <w:rsid w:val="006353C5"/>
    <w:rsid w:val="006A25A3"/>
    <w:rsid w:val="006A5D05"/>
    <w:rsid w:val="006D1841"/>
    <w:rsid w:val="006D312C"/>
    <w:rsid w:val="006E247A"/>
    <w:rsid w:val="006F304D"/>
    <w:rsid w:val="00726079"/>
    <w:rsid w:val="007363A2"/>
    <w:rsid w:val="00741F30"/>
    <w:rsid w:val="007556B2"/>
    <w:rsid w:val="00776888"/>
    <w:rsid w:val="007807D7"/>
    <w:rsid w:val="007A63DF"/>
    <w:rsid w:val="007E55A7"/>
    <w:rsid w:val="008508E3"/>
    <w:rsid w:val="00854AE7"/>
    <w:rsid w:val="0085506C"/>
    <w:rsid w:val="008605F5"/>
    <w:rsid w:val="00875D72"/>
    <w:rsid w:val="008A67FA"/>
    <w:rsid w:val="008D1A3F"/>
    <w:rsid w:val="008F1BA9"/>
    <w:rsid w:val="008F47C8"/>
    <w:rsid w:val="00976B31"/>
    <w:rsid w:val="00996443"/>
    <w:rsid w:val="009B1A57"/>
    <w:rsid w:val="009B6195"/>
    <w:rsid w:val="009D15B4"/>
    <w:rsid w:val="009F6F2E"/>
    <w:rsid w:val="00A03DFD"/>
    <w:rsid w:val="00A25DA8"/>
    <w:rsid w:val="00A52250"/>
    <w:rsid w:val="00AB3E62"/>
    <w:rsid w:val="00AB779A"/>
    <w:rsid w:val="00AC3D4E"/>
    <w:rsid w:val="00AD6BD0"/>
    <w:rsid w:val="00AF0B4E"/>
    <w:rsid w:val="00AF1D44"/>
    <w:rsid w:val="00AF7648"/>
    <w:rsid w:val="00B30015"/>
    <w:rsid w:val="00B5040B"/>
    <w:rsid w:val="00BA5938"/>
    <w:rsid w:val="00BE0D06"/>
    <w:rsid w:val="00C05758"/>
    <w:rsid w:val="00C2178A"/>
    <w:rsid w:val="00C23E42"/>
    <w:rsid w:val="00C82258"/>
    <w:rsid w:val="00C863AB"/>
    <w:rsid w:val="00CB079A"/>
    <w:rsid w:val="00CB321E"/>
    <w:rsid w:val="00CB7A57"/>
    <w:rsid w:val="00CD1D20"/>
    <w:rsid w:val="00D002DD"/>
    <w:rsid w:val="00D36A98"/>
    <w:rsid w:val="00D512BF"/>
    <w:rsid w:val="00D526EC"/>
    <w:rsid w:val="00D678B6"/>
    <w:rsid w:val="00DB1F8C"/>
    <w:rsid w:val="00DD0754"/>
    <w:rsid w:val="00DD6828"/>
    <w:rsid w:val="00E270C0"/>
    <w:rsid w:val="00E543BA"/>
    <w:rsid w:val="00E6328F"/>
    <w:rsid w:val="00E64DD0"/>
    <w:rsid w:val="00ED1789"/>
    <w:rsid w:val="00EE5E3E"/>
    <w:rsid w:val="00EE6323"/>
    <w:rsid w:val="00EF67AC"/>
    <w:rsid w:val="00F304BB"/>
    <w:rsid w:val="00F47CC7"/>
    <w:rsid w:val="00F75559"/>
    <w:rsid w:val="00FA78B9"/>
    <w:rsid w:val="00FB2C48"/>
    <w:rsid w:val="00FC7487"/>
    <w:rsid w:val="00FE7F90"/>
  </w:rsids>
  <m:mathPr>
    <m:mathFont m:val="Cambria Math"/>
    <m:brkBin m:val="before"/>
    <m:brkBinSub m:val="--"/>
    <m:smallFrac m:val="0"/>
    <m:dispDef/>
    <m:lMargin m:val="0"/>
    <m:rMargin m:val="0"/>
    <m:defJc m:val="centerGroup"/>
    <m:wrapIndent m:val="1440"/>
    <m:intLim m:val="subSup"/>
    <m:naryLim m:val="undOvr"/>
  </m:mathPr>
  <w:themeFontLang w:val="ru-RU"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F57FE5"/>
  <w15:chartTrackingRefBased/>
  <w15:docId w15:val="{B3CADD42-C1C0-4921-B3FA-93D89BE369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ru-RU"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style>
  <w:style w:type="paragraph" w:styleId="1">
    <w:name w:val="heading 1"/>
    <w:basedOn w:val="a0"/>
    <w:next w:val="a0"/>
    <w:link w:val="10"/>
    <w:qFormat/>
    <w:rsid w:val="005B6E08"/>
    <w:pPr>
      <w:autoSpaceDE w:val="0"/>
      <w:autoSpaceDN w:val="0"/>
      <w:adjustRightInd w:val="0"/>
      <w:spacing w:before="108" w:after="108" w:line="240" w:lineRule="auto"/>
      <w:jc w:val="center"/>
      <w:outlineLvl w:val="0"/>
    </w:pPr>
    <w:rPr>
      <w:rFonts w:ascii="Arial" w:eastAsia="Times New Roman" w:hAnsi="Arial" w:cs="Times New Roman"/>
      <w:b/>
      <w:bCs/>
      <w:color w:val="000080"/>
      <w:kern w:val="0"/>
      <w:sz w:val="24"/>
      <w:szCs w:val="24"/>
      <w:lang w:eastAsia="ru-RU"/>
      <w14:ligatures w14:val="none"/>
    </w:rPr>
  </w:style>
  <w:style w:type="paragraph" w:styleId="2">
    <w:name w:val="heading 2"/>
    <w:basedOn w:val="a0"/>
    <w:next w:val="a0"/>
    <w:link w:val="20"/>
    <w:qFormat/>
    <w:rsid w:val="005B6E08"/>
    <w:pPr>
      <w:keepNext/>
      <w:spacing w:after="0" w:line="240" w:lineRule="auto"/>
      <w:ind w:firstLine="851"/>
      <w:jc w:val="center"/>
      <w:outlineLvl w:val="1"/>
    </w:pPr>
    <w:rPr>
      <w:rFonts w:ascii="Times New Roman" w:eastAsia="Times New Roman" w:hAnsi="Times New Roman" w:cs="Times New Roman"/>
      <w:kern w:val="0"/>
      <w:sz w:val="24"/>
      <w:szCs w:val="20"/>
      <w:u w:val="single"/>
      <w:lang w:eastAsia="ru-RU"/>
      <w14:ligatures w14:val="none"/>
    </w:rPr>
  </w:style>
  <w:style w:type="paragraph" w:styleId="3">
    <w:name w:val="heading 3"/>
    <w:basedOn w:val="a0"/>
    <w:next w:val="a0"/>
    <w:link w:val="30"/>
    <w:qFormat/>
    <w:rsid w:val="005B6E08"/>
    <w:pPr>
      <w:keepNext/>
      <w:spacing w:after="0" w:line="240" w:lineRule="auto"/>
      <w:ind w:firstLine="851"/>
      <w:jc w:val="both"/>
      <w:outlineLvl w:val="2"/>
    </w:pPr>
    <w:rPr>
      <w:rFonts w:ascii="Times New Roman" w:eastAsia="Times New Roman" w:hAnsi="Times New Roman" w:cs="Times New Roman"/>
      <w:kern w:val="0"/>
      <w:sz w:val="28"/>
      <w:szCs w:val="20"/>
      <w:lang w:eastAsia="ru-RU"/>
      <w14:ligatures w14:val="none"/>
    </w:rPr>
  </w:style>
  <w:style w:type="paragraph" w:styleId="4">
    <w:name w:val="heading 4"/>
    <w:basedOn w:val="a0"/>
    <w:next w:val="a0"/>
    <w:link w:val="40"/>
    <w:qFormat/>
    <w:rsid w:val="005B6E08"/>
    <w:pPr>
      <w:keepNext/>
      <w:spacing w:after="0" w:line="240" w:lineRule="auto"/>
      <w:outlineLvl w:val="3"/>
    </w:pPr>
    <w:rPr>
      <w:rFonts w:ascii="Times New Roman" w:eastAsia="Times New Roman" w:hAnsi="Times New Roman" w:cs="Times New Roman"/>
      <w:kern w:val="0"/>
      <w:sz w:val="28"/>
      <w:szCs w:val="20"/>
      <w:lang w:eastAsia="ru-RU"/>
      <w14:ligatures w14:val="none"/>
    </w:rPr>
  </w:style>
  <w:style w:type="paragraph" w:styleId="5">
    <w:name w:val="heading 5"/>
    <w:basedOn w:val="a0"/>
    <w:next w:val="a0"/>
    <w:link w:val="50"/>
    <w:qFormat/>
    <w:rsid w:val="005B6E08"/>
    <w:pPr>
      <w:keepNext/>
      <w:spacing w:after="0" w:line="240" w:lineRule="auto"/>
      <w:outlineLvl w:val="4"/>
    </w:pPr>
    <w:rPr>
      <w:rFonts w:ascii="Arial" w:eastAsia="Times New Roman" w:hAnsi="Arial" w:cs="Times New Roman"/>
      <w:kern w:val="0"/>
      <w:sz w:val="18"/>
      <w:szCs w:val="20"/>
      <w:u w:val="single"/>
      <w:lang w:eastAsia="ru-RU"/>
      <w14:ligatures w14:val="none"/>
    </w:rPr>
  </w:style>
  <w:style w:type="paragraph" w:styleId="6">
    <w:name w:val="heading 6"/>
    <w:basedOn w:val="a0"/>
    <w:next w:val="a0"/>
    <w:link w:val="60"/>
    <w:qFormat/>
    <w:rsid w:val="005B6E08"/>
    <w:pPr>
      <w:keepNext/>
      <w:spacing w:after="0" w:line="240" w:lineRule="auto"/>
      <w:ind w:firstLine="5103"/>
      <w:jc w:val="both"/>
      <w:outlineLvl w:val="5"/>
    </w:pPr>
    <w:rPr>
      <w:rFonts w:ascii="Times New Roman" w:eastAsia="Times New Roman" w:hAnsi="Times New Roman" w:cs="Times New Roman"/>
      <w:kern w:val="0"/>
      <w:sz w:val="28"/>
      <w:szCs w:val="20"/>
      <w:lang w:eastAsia="ru-RU"/>
      <w14:ligatures w14:val="none"/>
    </w:rPr>
  </w:style>
  <w:style w:type="paragraph" w:styleId="7">
    <w:name w:val="heading 7"/>
    <w:basedOn w:val="a0"/>
    <w:next w:val="a0"/>
    <w:link w:val="70"/>
    <w:qFormat/>
    <w:rsid w:val="005B6E08"/>
    <w:pPr>
      <w:keepNext/>
      <w:spacing w:after="0" w:line="360" w:lineRule="auto"/>
      <w:ind w:firstLine="4253"/>
      <w:jc w:val="both"/>
      <w:outlineLvl w:val="6"/>
    </w:pPr>
    <w:rPr>
      <w:rFonts w:ascii="Times New Roman" w:eastAsia="Times New Roman" w:hAnsi="Times New Roman" w:cs="Times New Roman"/>
      <w:kern w:val="0"/>
      <w:sz w:val="28"/>
      <w:szCs w:val="20"/>
      <w:lang w:eastAsia="ru-RU"/>
      <w14:ligatures w14:val="none"/>
    </w:rPr>
  </w:style>
  <w:style w:type="paragraph" w:styleId="8">
    <w:name w:val="heading 8"/>
    <w:basedOn w:val="a0"/>
    <w:next w:val="a0"/>
    <w:link w:val="80"/>
    <w:qFormat/>
    <w:rsid w:val="005B6E08"/>
    <w:pPr>
      <w:keepNext/>
      <w:spacing w:after="0" w:line="240" w:lineRule="auto"/>
      <w:ind w:firstLine="4536"/>
      <w:outlineLvl w:val="7"/>
    </w:pPr>
    <w:rPr>
      <w:rFonts w:ascii="Times New Roman" w:eastAsia="Times New Roman" w:hAnsi="Times New Roman" w:cs="Times New Roman"/>
      <w:kern w:val="0"/>
      <w:sz w:val="28"/>
      <w:szCs w:val="20"/>
      <w:lang w:eastAsia="ru-RU"/>
      <w14:ligatures w14:val="none"/>
    </w:rPr>
  </w:style>
  <w:style w:type="paragraph" w:styleId="9">
    <w:name w:val="heading 9"/>
    <w:basedOn w:val="a0"/>
    <w:next w:val="a0"/>
    <w:link w:val="90"/>
    <w:qFormat/>
    <w:rsid w:val="005B6E08"/>
    <w:pPr>
      <w:keepNext/>
      <w:spacing w:after="0" w:line="360" w:lineRule="auto"/>
      <w:ind w:left="3969"/>
      <w:jc w:val="center"/>
      <w:outlineLvl w:val="8"/>
    </w:pPr>
    <w:rPr>
      <w:rFonts w:ascii="Times New Roman" w:eastAsia="Times New Roman" w:hAnsi="Times New Roman" w:cs="Times New Roman"/>
      <w:kern w:val="0"/>
      <w:sz w:val="28"/>
      <w:szCs w:val="20"/>
      <w:lang w:eastAsia="ru-RU"/>
      <w14:ligatures w14:val="none"/>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table" w:styleId="a4">
    <w:name w:val="Table Grid"/>
    <w:basedOn w:val="a2"/>
    <w:uiPriority w:val="39"/>
    <w:rsid w:val="006D18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0"/>
    <w:uiPriority w:val="34"/>
    <w:qFormat/>
    <w:rsid w:val="001C2377"/>
    <w:pPr>
      <w:ind w:left="720"/>
      <w:contextualSpacing/>
    </w:pPr>
  </w:style>
  <w:style w:type="paragraph" w:styleId="a6">
    <w:name w:val="header"/>
    <w:basedOn w:val="a0"/>
    <w:link w:val="a7"/>
    <w:uiPriority w:val="99"/>
    <w:unhideWhenUsed/>
    <w:rsid w:val="003F66EC"/>
    <w:pPr>
      <w:tabs>
        <w:tab w:val="center" w:pos="4677"/>
        <w:tab w:val="right" w:pos="9355"/>
      </w:tabs>
      <w:spacing w:after="0" w:line="240" w:lineRule="auto"/>
    </w:pPr>
  </w:style>
  <w:style w:type="character" w:customStyle="1" w:styleId="a7">
    <w:name w:val="Верхний колонтитул Знак"/>
    <w:basedOn w:val="a1"/>
    <w:link w:val="a6"/>
    <w:uiPriority w:val="99"/>
    <w:rsid w:val="003F66EC"/>
  </w:style>
  <w:style w:type="paragraph" w:styleId="a8">
    <w:name w:val="footer"/>
    <w:basedOn w:val="a0"/>
    <w:link w:val="a9"/>
    <w:uiPriority w:val="99"/>
    <w:unhideWhenUsed/>
    <w:rsid w:val="003F66EC"/>
    <w:pPr>
      <w:tabs>
        <w:tab w:val="center" w:pos="4677"/>
        <w:tab w:val="right" w:pos="9355"/>
      </w:tabs>
      <w:spacing w:after="0" w:line="240" w:lineRule="auto"/>
    </w:pPr>
  </w:style>
  <w:style w:type="character" w:customStyle="1" w:styleId="a9">
    <w:name w:val="Нижний колонтитул Знак"/>
    <w:basedOn w:val="a1"/>
    <w:link w:val="a8"/>
    <w:uiPriority w:val="99"/>
    <w:rsid w:val="003F66EC"/>
  </w:style>
  <w:style w:type="paragraph" w:styleId="a">
    <w:name w:val="List Bullet"/>
    <w:basedOn w:val="a0"/>
    <w:uiPriority w:val="99"/>
    <w:unhideWhenUsed/>
    <w:rsid w:val="005235EC"/>
    <w:pPr>
      <w:numPr>
        <w:numId w:val="1"/>
      </w:numPr>
      <w:contextualSpacing/>
    </w:pPr>
  </w:style>
  <w:style w:type="character" w:customStyle="1" w:styleId="10">
    <w:name w:val="Заголовок 1 Знак"/>
    <w:basedOn w:val="a1"/>
    <w:link w:val="1"/>
    <w:rsid w:val="005B6E08"/>
    <w:rPr>
      <w:rFonts w:ascii="Arial" w:eastAsia="Times New Roman" w:hAnsi="Arial" w:cs="Times New Roman"/>
      <w:b/>
      <w:bCs/>
      <w:color w:val="000080"/>
      <w:kern w:val="0"/>
      <w:sz w:val="24"/>
      <w:szCs w:val="24"/>
      <w:lang w:eastAsia="ru-RU"/>
      <w14:ligatures w14:val="none"/>
    </w:rPr>
  </w:style>
  <w:style w:type="character" w:customStyle="1" w:styleId="20">
    <w:name w:val="Заголовок 2 Знак"/>
    <w:basedOn w:val="a1"/>
    <w:link w:val="2"/>
    <w:rsid w:val="005B6E08"/>
    <w:rPr>
      <w:rFonts w:ascii="Times New Roman" w:eastAsia="Times New Roman" w:hAnsi="Times New Roman" w:cs="Times New Roman"/>
      <w:kern w:val="0"/>
      <w:sz w:val="24"/>
      <w:szCs w:val="20"/>
      <w:u w:val="single"/>
      <w:lang w:eastAsia="ru-RU"/>
      <w14:ligatures w14:val="none"/>
    </w:rPr>
  </w:style>
  <w:style w:type="character" w:customStyle="1" w:styleId="30">
    <w:name w:val="Заголовок 3 Знак"/>
    <w:basedOn w:val="a1"/>
    <w:link w:val="3"/>
    <w:rsid w:val="005B6E08"/>
    <w:rPr>
      <w:rFonts w:ascii="Times New Roman" w:eastAsia="Times New Roman" w:hAnsi="Times New Roman" w:cs="Times New Roman"/>
      <w:kern w:val="0"/>
      <w:sz w:val="28"/>
      <w:szCs w:val="20"/>
      <w:lang w:eastAsia="ru-RU"/>
      <w14:ligatures w14:val="none"/>
    </w:rPr>
  </w:style>
  <w:style w:type="character" w:customStyle="1" w:styleId="40">
    <w:name w:val="Заголовок 4 Знак"/>
    <w:basedOn w:val="a1"/>
    <w:link w:val="4"/>
    <w:rsid w:val="005B6E08"/>
    <w:rPr>
      <w:rFonts w:ascii="Times New Roman" w:eastAsia="Times New Roman" w:hAnsi="Times New Roman" w:cs="Times New Roman"/>
      <w:kern w:val="0"/>
      <w:sz w:val="28"/>
      <w:szCs w:val="20"/>
      <w:lang w:eastAsia="ru-RU"/>
      <w14:ligatures w14:val="none"/>
    </w:rPr>
  </w:style>
  <w:style w:type="character" w:customStyle="1" w:styleId="50">
    <w:name w:val="Заголовок 5 Знак"/>
    <w:basedOn w:val="a1"/>
    <w:link w:val="5"/>
    <w:rsid w:val="005B6E08"/>
    <w:rPr>
      <w:rFonts w:ascii="Arial" w:eastAsia="Times New Roman" w:hAnsi="Arial" w:cs="Times New Roman"/>
      <w:kern w:val="0"/>
      <w:sz w:val="18"/>
      <w:szCs w:val="20"/>
      <w:u w:val="single"/>
      <w:lang w:eastAsia="ru-RU"/>
      <w14:ligatures w14:val="none"/>
    </w:rPr>
  </w:style>
  <w:style w:type="character" w:customStyle="1" w:styleId="60">
    <w:name w:val="Заголовок 6 Знак"/>
    <w:basedOn w:val="a1"/>
    <w:link w:val="6"/>
    <w:rsid w:val="005B6E08"/>
    <w:rPr>
      <w:rFonts w:ascii="Times New Roman" w:eastAsia="Times New Roman" w:hAnsi="Times New Roman" w:cs="Times New Roman"/>
      <w:kern w:val="0"/>
      <w:sz w:val="28"/>
      <w:szCs w:val="20"/>
      <w:lang w:eastAsia="ru-RU"/>
      <w14:ligatures w14:val="none"/>
    </w:rPr>
  </w:style>
  <w:style w:type="character" w:customStyle="1" w:styleId="70">
    <w:name w:val="Заголовок 7 Знак"/>
    <w:basedOn w:val="a1"/>
    <w:link w:val="7"/>
    <w:rsid w:val="005B6E08"/>
    <w:rPr>
      <w:rFonts w:ascii="Times New Roman" w:eastAsia="Times New Roman" w:hAnsi="Times New Roman" w:cs="Times New Roman"/>
      <w:kern w:val="0"/>
      <w:sz w:val="28"/>
      <w:szCs w:val="20"/>
      <w:lang w:eastAsia="ru-RU"/>
      <w14:ligatures w14:val="none"/>
    </w:rPr>
  </w:style>
  <w:style w:type="character" w:customStyle="1" w:styleId="80">
    <w:name w:val="Заголовок 8 Знак"/>
    <w:basedOn w:val="a1"/>
    <w:link w:val="8"/>
    <w:rsid w:val="005B6E08"/>
    <w:rPr>
      <w:rFonts w:ascii="Times New Roman" w:eastAsia="Times New Roman" w:hAnsi="Times New Roman" w:cs="Times New Roman"/>
      <w:kern w:val="0"/>
      <w:sz w:val="28"/>
      <w:szCs w:val="20"/>
      <w:lang w:eastAsia="ru-RU"/>
      <w14:ligatures w14:val="none"/>
    </w:rPr>
  </w:style>
  <w:style w:type="character" w:customStyle="1" w:styleId="90">
    <w:name w:val="Заголовок 9 Знак"/>
    <w:basedOn w:val="a1"/>
    <w:link w:val="9"/>
    <w:rsid w:val="005B6E08"/>
    <w:rPr>
      <w:rFonts w:ascii="Times New Roman" w:eastAsia="Times New Roman" w:hAnsi="Times New Roman" w:cs="Times New Roman"/>
      <w:kern w:val="0"/>
      <w:sz w:val="28"/>
      <w:szCs w:val="20"/>
      <w:lang w:eastAsia="ru-RU"/>
      <w14:ligatures w14:val="none"/>
    </w:rPr>
  </w:style>
  <w:style w:type="numbering" w:customStyle="1" w:styleId="11">
    <w:name w:val="Нет списка1"/>
    <w:next w:val="a3"/>
    <w:semiHidden/>
    <w:rsid w:val="005B6E08"/>
  </w:style>
  <w:style w:type="paragraph" w:customStyle="1" w:styleId="aa">
    <w:name w:val="Знак"/>
    <w:basedOn w:val="a0"/>
    <w:rsid w:val="005B6E08"/>
    <w:pPr>
      <w:spacing w:line="240" w:lineRule="exact"/>
    </w:pPr>
    <w:rPr>
      <w:rFonts w:ascii="Verdana" w:eastAsia="Times New Roman" w:hAnsi="Verdana" w:cs="Verdana"/>
      <w:kern w:val="0"/>
      <w:sz w:val="20"/>
      <w:szCs w:val="20"/>
      <w:lang w:val="en-US"/>
      <w14:ligatures w14:val="none"/>
    </w:rPr>
  </w:style>
  <w:style w:type="paragraph" w:styleId="ab">
    <w:name w:val="Body Text Indent"/>
    <w:basedOn w:val="a0"/>
    <w:link w:val="ac"/>
    <w:rsid w:val="005B6E08"/>
    <w:pPr>
      <w:suppressAutoHyphens/>
      <w:spacing w:after="120" w:line="240" w:lineRule="auto"/>
      <w:ind w:left="283"/>
    </w:pPr>
    <w:rPr>
      <w:rFonts w:ascii="Times New Roman" w:eastAsia="Times New Roman" w:hAnsi="Times New Roman" w:cs="Times New Roman"/>
      <w:kern w:val="0"/>
      <w:sz w:val="24"/>
      <w:szCs w:val="24"/>
      <w:lang w:eastAsia="ar-SA"/>
      <w14:ligatures w14:val="none"/>
    </w:rPr>
  </w:style>
  <w:style w:type="character" w:customStyle="1" w:styleId="ac">
    <w:name w:val="Основной текст с отступом Знак"/>
    <w:basedOn w:val="a1"/>
    <w:link w:val="ab"/>
    <w:rsid w:val="005B6E08"/>
    <w:rPr>
      <w:rFonts w:ascii="Times New Roman" w:eastAsia="Times New Roman" w:hAnsi="Times New Roman" w:cs="Times New Roman"/>
      <w:kern w:val="0"/>
      <w:sz w:val="24"/>
      <w:szCs w:val="24"/>
      <w:lang w:eastAsia="ar-SA"/>
      <w14:ligatures w14:val="none"/>
    </w:rPr>
  </w:style>
  <w:style w:type="paragraph" w:styleId="ad">
    <w:name w:val="Body Text"/>
    <w:basedOn w:val="a0"/>
    <w:link w:val="ae"/>
    <w:rsid w:val="005B6E08"/>
    <w:pPr>
      <w:spacing w:after="120" w:line="240" w:lineRule="auto"/>
    </w:pPr>
    <w:rPr>
      <w:rFonts w:ascii="Times New Roman" w:eastAsia="Times New Roman" w:hAnsi="Times New Roman" w:cs="Times New Roman"/>
      <w:kern w:val="0"/>
      <w:sz w:val="20"/>
      <w:szCs w:val="20"/>
      <w:lang w:eastAsia="ru-RU"/>
      <w14:ligatures w14:val="none"/>
    </w:rPr>
  </w:style>
  <w:style w:type="character" w:customStyle="1" w:styleId="ae">
    <w:name w:val="Основной текст Знак"/>
    <w:basedOn w:val="a1"/>
    <w:link w:val="ad"/>
    <w:rsid w:val="005B6E08"/>
    <w:rPr>
      <w:rFonts w:ascii="Times New Roman" w:eastAsia="Times New Roman" w:hAnsi="Times New Roman" w:cs="Times New Roman"/>
      <w:kern w:val="0"/>
      <w:sz w:val="20"/>
      <w:szCs w:val="20"/>
      <w:lang w:eastAsia="ru-RU"/>
      <w14:ligatures w14:val="none"/>
    </w:rPr>
  </w:style>
  <w:style w:type="numbering" w:customStyle="1" w:styleId="110">
    <w:name w:val="Нет списка11"/>
    <w:next w:val="a3"/>
    <w:uiPriority w:val="99"/>
    <w:semiHidden/>
    <w:unhideWhenUsed/>
    <w:rsid w:val="005B6E08"/>
  </w:style>
  <w:style w:type="paragraph" w:styleId="21">
    <w:name w:val="Body Text Indent 2"/>
    <w:basedOn w:val="a0"/>
    <w:link w:val="22"/>
    <w:rsid w:val="005B6E08"/>
    <w:pPr>
      <w:spacing w:after="0" w:line="240" w:lineRule="auto"/>
      <w:ind w:firstLine="851"/>
    </w:pPr>
    <w:rPr>
      <w:rFonts w:ascii="Times New Roman" w:eastAsia="Times New Roman" w:hAnsi="Times New Roman" w:cs="Times New Roman"/>
      <w:kern w:val="0"/>
      <w:sz w:val="28"/>
      <w:szCs w:val="20"/>
      <w:lang w:eastAsia="ru-RU"/>
      <w14:ligatures w14:val="none"/>
    </w:rPr>
  </w:style>
  <w:style w:type="character" w:customStyle="1" w:styleId="22">
    <w:name w:val="Основной текст с отступом 2 Знак"/>
    <w:basedOn w:val="a1"/>
    <w:link w:val="21"/>
    <w:rsid w:val="005B6E08"/>
    <w:rPr>
      <w:rFonts w:ascii="Times New Roman" w:eastAsia="Times New Roman" w:hAnsi="Times New Roman" w:cs="Times New Roman"/>
      <w:kern w:val="0"/>
      <w:sz w:val="28"/>
      <w:szCs w:val="20"/>
      <w:lang w:eastAsia="ru-RU"/>
      <w14:ligatures w14:val="none"/>
    </w:rPr>
  </w:style>
  <w:style w:type="paragraph" w:styleId="31">
    <w:name w:val="Body Text Indent 3"/>
    <w:basedOn w:val="a0"/>
    <w:link w:val="32"/>
    <w:rsid w:val="005B6E08"/>
    <w:pPr>
      <w:spacing w:after="0" w:line="240" w:lineRule="auto"/>
      <w:ind w:left="2835" w:hanging="1984"/>
    </w:pPr>
    <w:rPr>
      <w:rFonts w:ascii="Times New Roman" w:eastAsia="Times New Roman" w:hAnsi="Times New Roman" w:cs="Times New Roman"/>
      <w:kern w:val="0"/>
      <w:sz w:val="28"/>
      <w:szCs w:val="20"/>
      <w:lang w:eastAsia="ru-RU"/>
      <w14:ligatures w14:val="none"/>
    </w:rPr>
  </w:style>
  <w:style w:type="character" w:customStyle="1" w:styleId="32">
    <w:name w:val="Основной текст с отступом 3 Знак"/>
    <w:basedOn w:val="a1"/>
    <w:link w:val="31"/>
    <w:rsid w:val="005B6E08"/>
    <w:rPr>
      <w:rFonts w:ascii="Times New Roman" w:eastAsia="Times New Roman" w:hAnsi="Times New Roman" w:cs="Times New Roman"/>
      <w:kern w:val="0"/>
      <w:sz w:val="28"/>
      <w:szCs w:val="20"/>
      <w:lang w:eastAsia="ru-RU"/>
      <w14:ligatures w14:val="none"/>
    </w:rPr>
  </w:style>
  <w:style w:type="paragraph" w:customStyle="1" w:styleId="af">
    <w:name w:val="Знак"/>
    <w:basedOn w:val="a0"/>
    <w:rsid w:val="005B6E08"/>
    <w:pPr>
      <w:spacing w:line="240" w:lineRule="exact"/>
    </w:pPr>
    <w:rPr>
      <w:rFonts w:ascii="Verdana" w:eastAsia="Times New Roman" w:hAnsi="Verdana" w:cs="Verdana"/>
      <w:kern w:val="0"/>
      <w:sz w:val="24"/>
      <w:szCs w:val="24"/>
      <w:lang w:val="en-US"/>
      <w14:ligatures w14:val="none"/>
    </w:rPr>
  </w:style>
  <w:style w:type="paragraph" w:styleId="33">
    <w:name w:val="Body Text 3"/>
    <w:basedOn w:val="a0"/>
    <w:link w:val="34"/>
    <w:rsid w:val="005B6E08"/>
    <w:pPr>
      <w:spacing w:after="120" w:line="240" w:lineRule="auto"/>
    </w:pPr>
    <w:rPr>
      <w:rFonts w:ascii="Times New Roman" w:eastAsia="Times New Roman" w:hAnsi="Times New Roman" w:cs="Times New Roman"/>
      <w:kern w:val="0"/>
      <w:sz w:val="16"/>
      <w:szCs w:val="16"/>
      <w:lang w:eastAsia="ru-RU"/>
      <w14:ligatures w14:val="none"/>
    </w:rPr>
  </w:style>
  <w:style w:type="character" w:customStyle="1" w:styleId="34">
    <w:name w:val="Основной текст 3 Знак"/>
    <w:basedOn w:val="a1"/>
    <w:link w:val="33"/>
    <w:rsid w:val="005B6E08"/>
    <w:rPr>
      <w:rFonts w:ascii="Times New Roman" w:eastAsia="Times New Roman" w:hAnsi="Times New Roman" w:cs="Times New Roman"/>
      <w:kern w:val="0"/>
      <w:sz w:val="16"/>
      <w:szCs w:val="16"/>
      <w:lang w:eastAsia="ru-RU"/>
      <w14:ligatures w14:val="none"/>
    </w:rPr>
  </w:style>
  <w:style w:type="paragraph" w:styleId="af0">
    <w:name w:val="Balloon Text"/>
    <w:basedOn w:val="a0"/>
    <w:link w:val="af1"/>
    <w:rsid w:val="005B6E08"/>
    <w:pPr>
      <w:spacing w:after="0" w:line="240" w:lineRule="auto"/>
    </w:pPr>
    <w:rPr>
      <w:rFonts w:ascii="Tahoma" w:eastAsia="Times New Roman" w:hAnsi="Tahoma" w:cs="Tahoma"/>
      <w:kern w:val="0"/>
      <w:sz w:val="16"/>
      <w:szCs w:val="16"/>
      <w:lang w:eastAsia="ru-RU"/>
      <w14:ligatures w14:val="none"/>
    </w:rPr>
  </w:style>
  <w:style w:type="character" w:customStyle="1" w:styleId="af1">
    <w:name w:val="Текст выноски Знак"/>
    <w:basedOn w:val="a1"/>
    <w:link w:val="af0"/>
    <w:rsid w:val="005B6E08"/>
    <w:rPr>
      <w:rFonts w:ascii="Tahoma" w:eastAsia="Times New Roman" w:hAnsi="Tahoma" w:cs="Tahoma"/>
      <w:kern w:val="0"/>
      <w:sz w:val="16"/>
      <w:szCs w:val="16"/>
      <w:lang w:eastAsia="ru-RU"/>
      <w14:ligatures w14:val="none"/>
    </w:rPr>
  </w:style>
  <w:style w:type="character" w:styleId="af2">
    <w:name w:val="Hyperlink"/>
    <w:uiPriority w:val="99"/>
    <w:unhideWhenUsed/>
    <w:rsid w:val="005B6E08"/>
    <w:rPr>
      <w:color w:val="0563C1"/>
      <w:u w:val="single"/>
    </w:rPr>
  </w:style>
  <w:style w:type="character" w:styleId="af3">
    <w:name w:val="Unresolved Mention"/>
    <w:uiPriority w:val="99"/>
    <w:semiHidden/>
    <w:unhideWhenUsed/>
    <w:rsid w:val="005B6E08"/>
    <w:rPr>
      <w:color w:val="605E5C"/>
      <w:shd w:val="clear" w:color="auto" w:fill="E1DFDD"/>
    </w:rPr>
  </w:style>
  <w:style w:type="character" w:styleId="af4">
    <w:name w:val="FollowedHyperlink"/>
    <w:rsid w:val="005B6E08"/>
    <w:rPr>
      <w:color w:val="954F72"/>
      <w:u w:val="single"/>
    </w:rPr>
  </w:style>
  <w:style w:type="paragraph" w:styleId="af5">
    <w:name w:val="Normal (Web)"/>
    <w:basedOn w:val="a0"/>
    <w:rsid w:val="008508E3"/>
    <w:pPr>
      <w:spacing w:before="100" w:beforeAutospacing="1" w:after="100" w:afterAutospacing="1" w:line="240" w:lineRule="auto"/>
    </w:pPr>
    <w:rPr>
      <w:rFonts w:ascii="Times New Roman" w:eastAsia="Times New Roman" w:hAnsi="Times New Roman" w:cs="Times New Roman"/>
      <w:kern w:val="0"/>
      <w:sz w:val="24"/>
      <w:szCs w:val="24"/>
      <w:lang w:eastAsia="ru-RU"/>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15</Pages>
  <Words>5977</Words>
  <Characters>34074</Characters>
  <Application>Microsoft Office Word</Application>
  <DocSecurity>8</DocSecurity>
  <Lines>283</Lines>
  <Paragraphs>79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39972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2025-01-20T01:39:00Z</dcterms:created>
  <dcterms:modified xsi:type="dcterms:W3CDTF">2025-01-20T01:39:00Z</dcterms:modified>
</cp:coreProperties>
</file>