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9D432E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5E5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15.10.2024 № 132</w:t>
            </w:r>
            <w:bookmarkEnd w:id="0"/>
            <w:r w:rsidR="005E5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053B78E9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83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AF63D2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 xml:space="preserve">В </w:t>
      </w:r>
      <w:r w:rsidR="003457D4">
        <w:rPr>
          <w:rFonts w:ascii="Times New Roman" w:hAnsi="Times New Roman" w:cs="Times New Roman"/>
          <w:sz w:val="28"/>
          <w:szCs w:val="28"/>
        </w:rPr>
        <w:t xml:space="preserve">целях исполнения экспертного заключения министерства юстиции Новосибирской области от 03.10.2024 № 3235-02-02-03/9,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26 Устава муниципального образования городского округа города Оби Новосибирской </w:t>
      </w:r>
      <w:proofErr w:type="gramStart"/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2722D4B9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183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земельных участков, на которых расположены здания, сооружения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183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66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1200F684" w14:textId="255392CA" w:rsidR="00736761" w:rsidRDefault="006F2867" w:rsidP="008C6DDD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sub_714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 2.4. раздела 2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6BC223A2" w14:textId="77777777" w:rsidR="00CA5420" w:rsidRPr="00CA5420" w:rsidRDefault="006F2867" w:rsidP="00CA5420">
      <w:pPr>
        <w:spacing w:after="0"/>
        <w:ind w:left="-567" w:firstLine="14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«2.4. </w:t>
      </w:r>
      <w:r w:rsidR="00CA5420" w:rsidRPr="00CA54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предоставления услуги:</w:t>
      </w:r>
    </w:p>
    <w:p w14:paraId="011DADF1" w14:textId="10F33061" w:rsidR="008C6DDD" w:rsidRPr="00320336" w:rsidRDefault="00221E01" w:rsidP="0032033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8C6DDD" w:rsidRPr="008C6DDD">
        <w:rPr>
          <w:sz w:val="28"/>
          <w:szCs w:val="28"/>
        </w:rPr>
        <w:t xml:space="preserve">В течение десяти дней со дня поступления заявления о предоставлении земельного участка уполномоченный </w:t>
      </w:r>
      <w:r w:rsidR="008C6DDD" w:rsidRPr="00320336">
        <w:rPr>
          <w:sz w:val="28"/>
          <w:szCs w:val="28"/>
        </w:rPr>
        <w:t>орган возвращает это заявление заявителю, если оно не соответствует положениям</w:t>
      </w:r>
      <w:r w:rsidR="008C6DDD" w:rsidRPr="00C77B6A">
        <w:rPr>
          <w:sz w:val="28"/>
          <w:szCs w:val="28"/>
        </w:rPr>
        <w:t> </w:t>
      </w:r>
      <w:hyperlink r:id="rId9" w:anchor="/document/12124624/entry/39171" w:history="1">
        <w:r w:rsidR="008C6DDD" w:rsidRPr="00C77B6A">
          <w:rPr>
            <w:sz w:val="28"/>
            <w:szCs w:val="28"/>
          </w:rPr>
          <w:t>пункта 1</w:t>
        </w:r>
      </w:hyperlink>
      <w:r w:rsidR="008C6DDD" w:rsidRPr="00D4282E">
        <w:rPr>
          <w:color w:val="FF0000"/>
          <w:sz w:val="28"/>
          <w:szCs w:val="28"/>
        </w:rPr>
        <w:t xml:space="preserve"> </w:t>
      </w:r>
      <w:r w:rsidR="008C6DDD" w:rsidRPr="00C77B6A">
        <w:rPr>
          <w:sz w:val="28"/>
          <w:szCs w:val="28"/>
        </w:rPr>
        <w:t>статьи</w:t>
      </w:r>
      <w:r w:rsidR="00C77B6A" w:rsidRPr="00C77B6A">
        <w:rPr>
          <w:sz w:val="28"/>
          <w:szCs w:val="28"/>
        </w:rPr>
        <w:t xml:space="preserve"> 39.17 Земельного кодекса</w:t>
      </w:r>
      <w:r w:rsidR="008C6DDD" w:rsidRPr="00C77B6A">
        <w:rPr>
          <w:sz w:val="28"/>
          <w:szCs w:val="28"/>
        </w:rPr>
        <w:t xml:space="preserve">, </w:t>
      </w:r>
      <w:r w:rsidR="008C6DDD" w:rsidRPr="00320336">
        <w:rPr>
          <w:sz w:val="28"/>
          <w:szCs w:val="28"/>
        </w:rPr>
        <w:t xml:space="preserve">подано в иной уполномоченный орган или к заявлению не приложены документы, предоставляемые в соответствии </w:t>
      </w:r>
      <w:r w:rsidR="008C6DDD" w:rsidRPr="00C77B6A">
        <w:rPr>
          <w:sz w:val="28"/>
          <w:szCs w:val="28"/>
        </w:rPr>
        <w:t>с </w:t>
      </w:r>
      <w:hyperlink r:id="rId10" w:anchor="/document/12124624/entry/39172" w:history="1">
        <w:r w:rsidR="008C6DDD" w:rsidRPr="00C77B6A">
          <w:rPr>
            <w:sz w:val="28"/>
            <w:szCs w:val="28"/>
          </w:rPr>
          <w:t>пунктом 2</w:t>
        </w:r>
      </w:hyperlink>
      <w:r w:rsidR="008C6DDD" w:rsidRPr="00C77B6A">
        <w:rPr>
          <w:sz w:val="28"/>
          <w:szCs w:val="28"/>
        </w:rPr>
        <w:t> статьи</w:t>
      </w:r>
      <w:r w:rsidR="00C77B6A" w:rsidRPr="00C77B6A">
        <w:rPr>
          <w:sz w:val="28"/>
          <w:szCs w:val="28"/>
        </w:rPr>
        <w:t xml:space="preserve"> 39.17 Земельного кодекса</w:t>
      </w:r>
      <w:r w:rsidR="008C6DDD" w:rsidRPr="00C77B6A">
        <w:rPr>
          <w:sz w:val="28"/>
          <w:szCs w:val="28"/>
        </w:rPr>
        <w:t xml:space="preserve">. </w:t>
      </w:r>
      <w:r w:rsidR="008C6DDD" w:rsidRPr="00320336">
        <w:rPr>
          <w:sz w:val="28"/>
          <w:szCs w:val="28"/>
        </w:rPr>
        <w:t>При этом уполномоченным органом должны быть указаны причины возврата заявления о предоставлении земельного участка.</w:t>
      </w:r>
    </w:p>
    <w:p w14:paraId="6AA6957E" w14:textId="3C5C1E56" w:rsidR="008C6DDD" w:rsidRPr="008C6DDD" w:rsidRDefault="00CA5420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221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.4.2. 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Рассмотрение заявлений о предоставлении земельного участка осуществляется в порядке их поступления.</w:t>
      </w:r>
    </w:p>
    <w:p w14:paraId="7D1CB593" w14:textId="19F9EE8A" w:rsidR="008C6DDD" w:rsidRPr="008C6DDD" w:rsidRDefault="00221E01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2.4.3. 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 </w:t>
      </w:r>
      <w:hyperlink r:id="rId11" w:anchor="/document/12124624/entry/3916" w:history="1">
        <w:r w:rsidR="008C6DDD"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статьей 39.16</w:t>
        </w:r>
      </w:hyperlink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E02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Земельного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Кодекса, и по результатам указанных рассмотрения и проверки совершает одно из следующих действий:</w:t>
      </w:r>
    </w:p>
    <w:p w14:paraId="516ED425" w14:textId="77777777" w:rsidR="008C6DDD" w:rsidRPr="008C6DDD" w:rsidRDefault="008C6DDD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осуществляет подготовку проектов договора купли-продажи, договора аренды земельного участка или договора безвозмездного пользования земельным </w:t>
      </w:r>
      <w:r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14:paraId="23CD6024" w14:textId="77777777" w:rsidR="008C6DDD" w:rsidRPr="008C6DDD" w:rsidRDefault="008C6DDD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14:paraId="18EE109C" w14:textId="1A73745D" w:rsidR="008C6DDD" w:rsidRPr="008C6DDD" w:rsidRDefault="008C6DDD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принимает решение об отказе в предоставлении земельного участка при наличии хотя бы одного из оснований, предусмотренных </w:t>
      </w:r>
      <w:hyperlink r:id="rId12" w:anchor="/document/12124624/entry/3916" w:history="1">
        <w:r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статьей 39.16</w:t>
        </w:r>
      </w:hyperlink>
      <w:r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D428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Земельного</w:t>
      </w:r>
      <w:r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Кодекса, и направляет принятое решение заявителю. В указанном решении должны быть указаны все основания отказа.</w:t>
      </w:r>
    </w:p>
    <w:p w14:paraId="7FFFE7BE" w14:textId="0C7B99F0" w:rsidR="008C6DDD" w:rsidRPr="008C6DDD" w:rsidRDefault="00221E01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2.4.5. 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Проекты договоров и решения, указанные в </w:t>
      </w:r>
      <w:hyperlink r:id="rId13" w:anchor="/document/12124624/entry/391751" w:history="1">
        <w:r w:rsidR="008C6DDD"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подпунктах 1</w:t>
        </w:r>
      </w:hyperlink>
      <w:r w:rsidRPr="00221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 </w:t>
      </w:r>
      <w:hyperlink r:id="rId14" w:anchor="/document/12124624/entry/391752" w:history="1">
        <w:r w:rsidR="008C6DDD"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</w:t>
        </w:r>
        <w:r w:rsidRPr="00221E0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)</w:t>
        </w:r>
        <w:r w:rsidR="008C6DDD"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под</w:t>
        </w:r>
        <w:r w:rsidR="008C6DDD"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пункта </w:t>
        </w:r>
        <w:r w:rsidRPr="00221E0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2.4.3.</w:t>
        </w:r>
        <w:r w:rsidR="008C6DDD" w:rsidRPr="008C6DD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 </w:t>
        </w:r>
      </w:hyperlink>
      <w:r w:rsidRPr="00221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пункта 2.4 раздела 2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выдаются заявителю или направляются ему по адресу, содержащемуся в его заявлении о предоставлении земельного участка.</w:t>
      </w:r>
    </w:p>
    <w:p w14:paraId="176A5146" w14:textId="1F044F1F" w:rsidR="008C6DDD" w:rsidRPr="008C6DDD" w:rsidRDefault="00221E01" w:rsidP="003203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2.4.6. </w:t>
      </w:r>
      <w:r w:rsidR="008C6DDD" w:rsidRPr="008C6D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  <w:r w:rsidR="00D428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6EE589D0" w14:textId="77777777" w:rsidR="00F86AC9" w:rsidRPr="00730E4A" w:rsidRDefault="00F86AC9" w:rsidP="00F86AC9">
      <w:pPr>
        <w:pStyle w:val="a5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30E4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Подпункты 8), 9), 10) подпункта 2.9.2. пункта 2.9. раздела 2 изложить в следующей редакции:</w:t>
      </w:r>
    </w:p>
    <w:p w14:paraId="76E4E021" w14:textId="77777777" w:rsidR="00F86AC9" w:rsidRPr="00730E4A" w:rsidRDefault="00F86AC9" w:rsidP="00F86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E4A">
        <w:rPr>
          <w:rFonts w:ascii="Times New Roman" w:hAnsi="Times New Roman" w:cs="Times New Roman"/>
          <w:sz w:val="28"/>
          <w:szCs w:val="28"/>
        </w:rPr>
        <w:t>«</w:t>
      </w:r>
      <w:r w:rsidRPr="0073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45774933" w14:textId="77777777" w:rsidR="00F86AC9" w:rsidRPr="00730E4A" w:rsidRDefault="00F86AC9" w:rsidP="00F86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0C400312" w14:textId="77777777" w:rsidR="00F86AC9" w:rsidRPr="00730E4A" w:rsidRDefault="00F86AC9" w:rsidP="00F86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</w:t>
      </w:r>
      <w:r w:rsidRPr="0073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14:paraId="0EC27F57" w14:textId="77777777" w:rsidR="00F86AC9" w:rsidRPr="00730E4A" w:rsidRDefault="00F86AC9" w:rsidP="00F86AC9">
      <w:pPr>
        <w:pStyle w:val="a5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30E4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Подпункт 13) подпункта 2.9.2. пункта 2.9. раздела 2 изложить в следующей редакции:</w:t>
      </w:r>
    </w:p>
    <w:p w14:paraId="569BF01D" w14:textId="1156929D" w:rsidR="00F86AC9" w:rsidRPr="00730E4A" w:rsidRDefault="00F86AC9" w:rsidP="00F86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73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13) в отношении земельного участка, указанного в заявлении о его предоставлении, опубликовано и размещено в соответствии с </w:t>
      </w:r>
      <w:hyperlink r:id="rId15" w:anchor="/document/12124624/entry/391811" w:history="1">
        <w:r w:rsidRPr="00730E4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подпунктом 1 пункта 1 статьи 39.18</w:t>
        </w:r>
      </w:hyperlink>
      <w:r w:rsidRPr="0073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5F380918" w14:textId="70811701" w:rsidR="00F86AC9" w:rsidRDefault="00F86AC9" w:rsidP="00F86AC9">
      <w:pPr>
        <w:pStyle w:val="a5"/>
        <w:numPr>
          <w:ilvl w:val="1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подпунктах 2), 4), 5), 11), 12), </w:t>
      </w:r>
      <w:r w:rsidR="00B36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D866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B36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5A0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D866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</w:t>
      </w:r>
      <w:r w:rsidR="005A0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подпункта 2.9.2. </w:t>
      </w:r>
      <w:r w:rsidR="00B36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пункта 2.9.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раздела 2 слова «настоящего Кодекса» заменить словами «Земельного Кодекса».</w:t>
      </w:r>
    </w:p>
    <w:bookmarkEnd w:id="1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в газете «</w:t>
      </w:r>
      <w:proofErr w:type="spellStart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bookmarkStart w:id="2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2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2A48B" w14:textId="77777777" w:rsidR="003C40FA" w:rsidRDefault="003C40FA" w:rsidP="003F66EC">
      <w:r>
        <w:separator/>
      </w:r>
    </w:p>
  </w:endnote>
  <w:endnote w:type="continuationSeparator" w:id="0">
    <w:p w14:paraId="7DFF39C6" w14:textId="77777777" w:rsidR="003C40FA" w:rsidRDefault="003C40F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EDDD" w14:textId="77777777" w:rsidR="003C40FA" w:rsidRDefault="003C40FA" w:rsidP="003F66EC">
      <w:r>
        <w:separator/>
      </w:r>
    </w:p>
  </w:footnote>
  <w:footnote w:type="continuationSeparator" w:id="0">
    <w:p w14:paraId="4B350F9D" w14:textId="77777777" w:rsidR="003C40FA" w:rsidRDefault="003C40F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8"/>
  </w:num>
  <w:num w:numId="9">
    <w:abstractNumId w:val="24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3"/>
  </w:num>
  <w:num w:numId="22">
    <w:abstractNumId w:val="2"/>
  </w:num>
  <w:num w:numId="23">
    <w:abstractNumId w:val="21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8227A"/>
    <w:rsid w:val="001839CB"/>
    <w:rsid w:val="00186AB5"/>
    <w:rsid w:val="00186FE7"/>
    <w:rsid w:val="00190FED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1E01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0336"/>
    <w:rsid w:val="00322230"/>
    <w:rsid w:val="00341984"/>
    <w:rsid w:val="003457D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C40FA"/>
    <w:rsid w:val="003D12C1"/>
    <w:rsid w:val="003D2D8A"/>
    <w:rsid w:val="003F11BF"/>
    <w:rsid w:val="003F1F30"/>
    <w:rsid w:val="003F6170"/>
    <w:rsid w:val="003F66EC"/>
    <w:rsid w:val="0041022D"/>
    <w:rsid w:val="00411385"/>
    <w:rsid w:val="00427824"/>
    <w:rsid w:val="004319E8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941"/>
    <w:rsid w:val="00554ABC"/>
    <w:rsid w:val="005675F8"/>
    <w:rsid w:val="00573FC7"/>
    <w:rsid w:val="0058514C"/>
    <w:rsid w:val="005A0B2D"/>
    <w:rsid w:val="005A0CBD"/>
    <w:rsid w:val="005B1B6C"/>
    <w:rsid w:val="005B72AE"/>
    <w:rsid w:val="005D036A"/>
    <w:rsid w:val="005D0B3E"/>
    <w:rsid w:val="005D11C9"/>
    <w:rsid w:val="005E0712"/>
    <w:rsid w:val="005E5E0F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2867"/>
    <w:rsid w:val="006F304D"/>
    <w:rsid w:val="007166D6"/>
    <w:rsid w:val="0073039D"/>
    <w:rsid w:val="007363A2"/>
    <w:rsid w:val="00736761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58E9"/>
    <w:rsid w:val="00857EDE"/>
    <w:rsid w:val="008605F5"/>
    <w:rsid w:val="00865F08"/>
    <w:rsid w:val="008817DE"/>
    <w:rsid w:val="008A67FA"/>
    <w:rsid w:val="008B4FB2"/>
    <w:rsid w:val="008B593E"/>
    <w:rsid w:val="008C1D32"/>
    <w:rsid w:val="008C4ADA"/>
    <w:rsid w:val="008C5538"/>
    <w:rsid w:val="008C6DDD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1497"/>
    <w:rsid w:val="00B16003"/>
    <w:rsid w:val="00B271BB"/>
    <w:rsid w:val="00B32ADA"/>
    <w:rsid w:val="00B34E2D"/>
    <w:rsid w:val="00B36346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B5053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77B6A"/>
    <w:rsid w:val="00C82258"/>
    <w:rsid w:val="00C8279C"/>
    <w:rsid w:val="00C82C19"/>
    <w:rsid w:val="00C95149"/>
    <w:rsid w:val="00CA0FA6"/>
    <w:rsid w:val="00CA5420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4282E"/>
    <w:rsid w:val="00D512BF"/>
    <w:rsid w:val="00D526DB"/>
    <w:rsid w:val="00D526EC"/>
    <w:rsid w:val="00D6537B"/>
    <w:rsid w:val="00D654DA"/>
    <w:rsid w:val="00D822DC"/>
    <w:rsid w:val="00D8613D"/>
    <w:rsid w:val="00D8663E"/>
    <w:rsid w:val="00D927A8"/>
    <w:rsid w:val="00D943B0"/>
    <w:rsid w:val="00D97CD1"/>
    <w:rsid w:val="00DA107B"/>
    <w:rsid w:val="00DB0AD0"/>
    <w:rsid w:val="00DB1F8C"/>
    <w:rsid w:val="00DB3946"/>
    <w:rsid w:val="00DD6828"/>
    <w:rsid w:val="00DE08A5"/>
    <w:rsid w:val="00DE10D7"/>
    <w:rsid w:val="00DE4C56"/>
    <w:rsid w:val="00DF13FA"/>
    <w:rsid w:val="00DF1887"/>
    <w:rsid w:val="00E02C2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03D3"/>
    <w:rsid w:val="00F4456F"/>
    <w:rsid w:val="00F47CC7"/>
    <w:rsid w:val="00F62CBA"/>
    <w:rsid w:val="00F65047"/>
    <w:rsid w:val="00F75559"/>
    <w:rsid w:val="00F81517"/>
    <w:rsid w:val="00F86AC9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ADA1-7C8F-44B6-B884-C55D7857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1089</Words>
  <Characters>6210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2023-11-22T01:58:00Z</cp:lastPrinted>
  <dcterms:created xsi:type="dcterms:W3CDTF">2024-10-09T08:11:00Z</dcterms:created>
  <dcterms:modified xsi:type="dcterms:W3CDTF">2024-10-16T05:42:00Z</dcterms:modified>
</cp:coreProperties>
</file>