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411C3E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37E8F" w:rsidRPr="00F37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организации проведения аукциона в</w:t>
            </w:r>
            <w:r w:rsidR="00F37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7E8F" w:rsidRPr="00F37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электронной форме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5E97B3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41627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21.12.2001г. №178-ФЗ «О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имущества», постановлением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27.08.2012 № 860 «Об организации и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проведении продажи государственного или муниципального имущества в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электронной форме», Положением «О приватизации муниципального имущества,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находящегося в собственности города Оби Новосибирской области»,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603" w:rsidRPr="00F94CAD">
        <w:rPr>
          <w:rFonts w:ascii="Times New Roman" w:hAnsi="Times New Roman" w:cs="Times New Roman"/>
          <w:sz w:val="28"/>
          <w:szCs w:val="28"/>
        </w:rPr>
        <w:t>утвержденным решением 50 сессии Совета депутатов города Оби Новосибирской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области четвертого созыва от 08.09.2021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года №540,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решением</w:t>
      </w:r>
      <w:r w:rsidR="00473603">
        <w:rPr>
          <w:rFonts w:ascii="Times New Roman" w:hAnsi="Times New Roman" w:cs="Times New Roman"/>
          <w:sz w:val="28"/>
          <w:szCs w:val="28"/>
        </w:rPr>
        <w:t xml:space="preserve"> двадцать первой </w:t>
      </w:r>
      <w:r w:rsidR="00473603" w:rsidRPr="00F94CAD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 пятого созыва от</w:t>
      </w:r>
      <w:r w:rsidR="00473603">
        <w:rPr>
          <w:rFonts w:ascii="Times New Roman" w:hAnsi="Times New Roman" w:cs="Times New Roman"/>
          <w:sz w:val="28"/>
          <w:szCs w:val="28"/>
        </w:rPr>
        <w:t xml:space="preserve"> 06</w:t>
      </w:r>
      <w:r w:rsidR="00473603" w:rsidRPr="00F94CAD">
        <w:rPr>
          <w:rFonts w:ascii="Times New Roman" w:hAnsi="Times New Roman" w:cs="Times New Roman"/>
          <w:sz w:val="28"/>
          <w:szCs w:val="28"/>
        </w:rPr>
        <w:t>.1</w:t>
      </w:r>
      <w:r w:rsidR="00473603">
        <w:rPr>
          <w:rFonts w:ascii="Times New Roman" w:hAnsi="Times New Roman" w:cs="Times New Roman"/>
          <w:sz w:val="28"/>
          <w:szCs w:val="28"/>
        </w:rPr>
        <w:t>2</w:t>
      </w:r>
      <w:r w:rsidR="00473603" w:rsidRPr="00F94CAD">
        <w:rPr>
          <w:rFonts w:ascii="Times New Roman" w:hAnsi="Times New Roman" w:cs="Times New Roman"/>
          <w:sz w:val="28"/>
          <w:szCs w:val="28"/>
        </w:rPr>
        <w:t>.202</w:t>
      </w:r>
      <w:r w:rsidR="00473603">
        <w:rPr>
          <w:rFonts w:ascii="Times New Roman" w:hAnsi="Times New Roman" w:cs="Times New Roman"/>
          <w:sz w:val="28"/>
          <w:szCs w:val="28"/>
        </w:rPr>
        <w:t>3</w:t>
      </w:r>
      <w:r w:rsidR="00473603" w:rsidRPr="00F94C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3603">
        <w:rPr>
          <w:rFonts w:ascii="Times New Roman" w:hAnsi="Times New Roman" w:cs="Times New Roman"/>
          <w:sz w:val="28"/>
          <w:szCs w:val="28"/>
        </w:rPr>
        <w:t>28</w:t>
      </w:r>
      <w:r w:rsidR="00473603" w:rsidRPr="00F94CAD">
        <w:rPr>
          <w:rFonts w:ascii="Times New Roman" w:hAnsi="Times New Roman" w:cs="Times New Roman"/>
          <w:sz w:val="28"/>
          <w:szCs w:val="28"/>
        </w:rPr>
        <w:t>8</w:t>
      </w:r>
      <w:r w:rsidR="00473603">
        <w:rPr>
          <w:rFonts w:ascii="Times New Roman" w:hAnsi="Times New Roman" w:cs="Times New Roman"/>
          <w:sz w:val="28"/>
          <w:szCs w:val="28"/>
        </w:rPr>
        <w:t xml:space="preserve"> (внесение изменений от 14.02.2024г. №306, от 27.03.2024 №328)</w:t>
      </w:r>
      <w:r w:rsidR="00473603" w:rsidRPr="00F94CAD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приватизации на 202</w:t>
      </w:r>
      <w:r w:rsidR="00473603">
        <w:rPr>
          <w:rFonts w:ascii="Times New Roman" w:hAnsi="Times New Roman" w:cs="Times New Roman"/>
          <w:sz w:val="28"/>
          <w:szCs w:val="28"/>
        </w:rPr>
        <w:t>4</w:t>
      </w:r>
      <w:r w:rsidR="00473603" w:rsidRPr="00F94CAD">
        <w:rPr>
          <w:rFonts w:ascii="Times New Roman" w:hAnsi="Times New Roman" w:cs="Times New Roman"/>
          <w:sz w:val="28"/>
          <w:szCs w:val="28"/>
        </w:rPr>
        <w:t xml:space="preserve"> год», протоколо</w:t>
      </w:r>
      <w:r w:rsidR="00473603">
        <w:rPr>
          <w:rFonts w:ascii="Times New Roman" w:hAnsi="Times New Roman" w:cs="Times New Roman"/>
          <w:sz w:val="28"/>
          <w:szCs w:val="28"/>
        </w:rPr>
        <w:t>м</w:t>
      </w:r>
      <w:r w:rsidR="00473603" w:rsidRPr="00F94CAD">
        <w:rPr>
          <w:rFonts w:ascii="Times New Roman" w:hAnsi="Times New Roman" w:cs="Times New Roman"/>
          <w:sz w:val="28"/>
          <w:szCs w:val="28"/>
        </w:rPr>
        <w:t xml:space="preserve"> заседания комиссии по приватизации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  <w:r w:rsidR="00473603" w:rsidRPr="00F94CAD">
        <w:rPr>
          <w:rFonts w:ascii="Times New Roman" w:hAnsi="Times New Roman" w:cs="Times New Roman"/>
          <w:sz w:val="28"/>
          <w:szCs w:val="28"/>
        </w:rPr>
        <w:t>муниципального имущества города Оби Новосибирской</w:t>
      </w:r>
      <w:proofErr w:type="gramEnd"/>
      <w:r w:rsidR="00473603" w:rsidRPr="00F94CAD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473603">
        <w:rPr>
          <w:rFonts w:ascii="Times New Roman" w:hAnsi="Times New Roman" w:cs="Times New Roman"/>
          <w:sz w:val="28"/>
          <w:szCs w:val="28"/>
        </w:rPr>
        <w:t>21</w:t>
      </w:r>
      <w:r w:rsidR="00473603" w:rsidRPr="00F94CAD">
        <w:rPr>
          <w:rFonts w:ascii="Times New Roman" w:hAnsi="Times New Roman" w:cs="Times New Roman"/>
          <w:sz w:val="28"/>
          <w:szCs w:val="28"/>
        </w:rPr>
        <w:t>.</w:t>
      </w:r>
      <w:r w:rsidR="00473603">
        <w:rPr>
          <w:rFonts w:ascii="Times New Roman" w:hAnsi="Times New Roman" w:cs="Times New Roman"/>
          <w:sz w:val="28"/>
          <w:szCs w:val="28"/>
        </w:rPr>
        <w:t>08</w:t>
      </w:r>
      <w:r w:rsidR="00473603" w:rsidRPr="00F94CAD">
        <w:rPr>
          <w:rFonts w:ascii="Times New Roman" w:hAnsi="Times New Roman" w:cs="Times New Roman"/>
          <w:sz w:val="28"/>
          <w:szCs w:val="28"/>
        </w:rPr>
        <w:t>.202</w:t>
      </w:r>
      <w:r w:rsidR="00473603">
        <w:rPr>
          <w:rFonts w:ascii="Times New Roman" w:hAnsi="Times New Roman" w:cs="Times New Roman"/>
          <w:sz w:val="28"/>
          <w:szCs w:val="28"/>
        </w:rPr>
        <w:t>4</w:t>
      </w:r>
      <w:r w:rsidR="00473603" w:rsidRPr="00F94CAD">
        <w:rPr>
          <w:rFonts w:ascii="Times New Roman" w:hAnsi="Times New Roman" w:cs="Times New Roman"/>
          <w:sz w:val="28"/>
          <w:szCs w:val="28"/>
        </w:rPr>
        <w:t>г.</w:t>
      </w:r>
      <w:r w:rsidR="00473603">
        <w:rPr>
          <w:rFonts w:ascii="Times New Roman" w:hAnsi="Times New Roman" w:cs="Times New Roman"/>
          <w:sz w:val="28"/>
          <w:szCs w:val="28"/>
        </w:rPr>
        <w:t xml:space="preserve"> №1/1,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0CFFDA0" w14:textId="77777777" w:rsidR="0086035F" w:rsidRPr="00473603" w:rsidRDefault="00F94CAD" w:rsidP="00993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r w:rsidR="00993480" w:rsidRPr="0047360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Организовать проведение аукциона в электронной форме по продаже имущества: </w:t>
      </w:r>
    </w:p>
    <w:p w14:paraId="134D9A02" w14:textId="44BC0123" w:rsidR="00F94CAD" w:rsidRPr="00473603" w:rsidRDefault="00473603" w:rsidP="00993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gramStart"/>
      <w:r w:rsidRPr="00473603">
        <w:rPr>
          <w:rFonts w:ascii="Times New Roman" w:hAnsi="Times New Roman" w:cs="Times New Roman"/>
          <w:sz w:val="28"/>
          <w:szCs w:val="28"/>
        </w:rPr>
        <w:t xml:space="preserve">Лот №1 - музыкальная школа, назначение: нежилое, площадью: 229,6 </w:t>
      </w:r>
      <w:proofErr w:type="spellStart"/>
      <w:r w:rsidRPr="004736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3603">
        <w:rPr>
          <w:rFonts w:ascii="Times New Roman" w:hAnsi="Times New Roman" w:cs="Times New Roman"/>
          <w:sz w:val="28"/>
          <w:szCs w:val="28"/>
        </w:rPr>
        <w:t xml:space="preserve">., этажность: 1, в том числе подземных 0, кадастровый номер: 54:36:020133:94, расположенная на земельном участке площадью 1272 </w:t>
      </w:r>
      <w:proofErr w:type="spellStart"/>
      <w:r w:rsidRPr="004736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3603"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 – социальное обслуживание 3.2, здравоохранение 3.4, образование и просвещение 3.5, коммунальное обслуживание 3.1, по адресу:</w:t>
      </w:r>
      <w:proofErr w:type="gramEnd"/>
      <w:r w:rsidRPr="00473603">
        <w:rPr>
          <w:rFonts w:ascii="Times New Roman" w:hAnsi="Times New Roman" w:cs="Times New Roman"/>
          <w:sz w:val="28"/>
          <w:szCs w:val="28"/>
        </w:rPr>
        <w:t xml:space="preserve"> Новосибирская область, г. Обь, ул. Олега Кошевого, д. 30а.</w:t>
      </w:r>
    </w:p>
    <w:p w14:paraId="2AFB0A79" w14:textId="683E3ABB" w:rsidR="00993480" w:rsidRPr="00E75E9E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5E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2. </w:t>
      </w:r>
      <w:r w:rsidR="00993480" w:rsidRPr="00E75E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Управлению экономического развития, промышленности и торговли опубликовать информационное сообщение о проведен</w:t>
      </w:r>
      <w:proofErr w:type="gramStart"/>
      <w:r w:rsidR="00993480" w:rsidRPr="00E75E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ии ау</w:t>
      </w:r>
      <w:proofErr w:type="gramEnd"/>
      <w:r w:rsidR="00993480" w:rsidRPr="00E75E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кциона в электронной форме по продаже муниципального имущества города Оби Новосибирской области, указанного в пункте 1 настоящего постановления на сайтах www.torgi.gov.ru, https://www.roseltorg.ru (приложение).</w:t>
      </w:r>
    </w:p>
    <w:p w14:paraId="7C2BA98E" w14:textId="3D9F8647" w:rsidR="00993480" w:rsidRPr="00993480" w:rsidRDefault="00993480" w:rsidP="00993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5E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Управлению по вопросам общественности</w:t>
      </w:r>
      <w:r w:rsidRPr="009934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общественной приемной Главы города опубликовать информационное сообщение о продаже имущества (приложение) в газете «Аэро-Сити» и разместить на официальном сайте </w:t>
      </w:r>
      <w:r w:rsidRPr="009934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администрации города Оби Новосибирской области в информационно-телекоммуникационной сети «Интернет».</w:t>
      </w:r>
    </w:p>
    <w:p w14:paraId="5604ED3E" w14:textId="77777777" w:rsidR="00993480" w:rsidRDefault="00993480" w:rsidP="00993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934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 </w:t>
      </w:r>
      <w:proofErr w:type="gramStart"/>
      <w:r w:rsidRPr="009934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9934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451335FA" w14:textId="0D0A9050" w:rsidR="00F94CAD" w:rsidRDefault="00F94CAD" w:rsidP="00F94C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94F1464" w14:textId="77777777" w:rsidR="00F94CAD" w:rsidRDefault="00F94CAD" w:rsidP="00F94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AC270" w14:textId="3808236B" w:rsidR="002E3103" w:rsidRPr="002E3103" w:rsidRDefault="00624725" w:rsidP="00271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933CC5">
        <w:rPr>
          <w:rFonts w:ascii="Times New Roman" w:hAnsi="Times New Roman" w:cs="Times New Roman"/>
          <w:b/>
          <w:sz w:val="28"/>
          <w:szCs w:val="28"/>
        </w:rPr>
        <w:t>а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7445D324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62472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33CC5">
        <w:rPr>
          <w:rFonts w:ascii="Times New Roman" w:hAnsi="Times New Roman" w:cs="Times New Roman"/>
          <w:b/>
          <w:sz w:val="28"/>
          <w:szCs w:val="28"/>
        </w:rPr>
        <w:t>П</w:t>
      </w:r>
      <w:r w:rsidR="00F94CAD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F94CAD">
        <w:rPr>
          <w:rFonts w:ascii="Times New Roman" w:hAnsi="Times New Roman" w:cs="Times New Roman"/>
          <w:b/>
          <w:sz w:val="28"/>
          <w:szCs w:val="28"/>
        </w:rPr>
        <w:t>Б</w:t>
      </w:r>
      <w:r w:rsidR="00933CC5">
        <w:rPr>
          <w:rFonts w:ascii="Times New Roman" w:hAnsi="Times New Roman" w:cs="Times New Roman"/>
          <w:b/>
          <w:sz w:val="28"/>
          <w:szCs w:val="28"/>
        </w:rPr>
        <w:t>уковинин</w:t>
      </w:r>
      <w:proofErr w:type="spellEnd"/>
    </w:p>
    <w:p w14:paraId="569FE65E" w14:textId="76CD5396" w:rsidR="003D32F6" w:rsidRDefault="003D32F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E0CA631" w14:textId="3C9EAA22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DF1B95D" w14:textId="2D60E48D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2CBECD" w14:textId="44A0A68C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222E3C" w14:textId="5454AAC8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28A594" w14:textId="65650052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CA36A8" w14:textId="5E9FC84F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D47383" w14:textId="1B604940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7E6DBDD" w14:textId="4E8D8F4A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7BEFA34" w14:textId="64915B14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600554" w14:textId="79B9330A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0E80A6E" w14:textId="41C4C940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569678E" w14:textId="27B67B1E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9E0125" w14:textId="2E9EBAB7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A6DC2E5" w14:textId="7FDA7872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B4BA286" w14:textId="1FA6EB4A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9D2C0E" w14:textId="65AFFB70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4DD62C" w14:textId="641E31B2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656017" w14:textId="4D2437CF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17DD7F2" w14:textId="53D206ED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608BCA" w14:textId="01DF9396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2D94BD" w14:textId="64B02027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CE74EC" w14:textId="32686C22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92B7E" w14:textId="59D66421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CC1A70" w14:textId="011EE301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F74634" w14:textId="614CEC24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0C0FB5" w14:textId="6CC38731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2646FB" w14:textId="6B7DDF7A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6F3326C" w14:textId="4AE230AD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7235B6" w14:textId="5283714A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9E0C7C" w14:textId="2551BA67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68D497" w14:textId="0FB07029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ECB9D6C" w14:textId="646331D7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7BFDD1" w14:textId="4BC5064E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08FADD5" w14:textId="030CB9DF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A434C4C" w14:textId="22D2C080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2FC485" w14:textId="6592E9DF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022FBC2" w14:textId="692122F5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46F6E8" w14:textId="387AFD52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5500DD" w14:textId="150F0278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BDE6372" w14:textId="1D9A12EA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AD45048" w14:textId="7E18B99D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595A59D" w14:textId="28FF28F7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D356A8" w14:textId="49B05D72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DFDC645" w14:textId="5BABEF1A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008E76" w14:textId="266632CA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9B734D8" w14:textId="4473048E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829D5F" w14:textId="2CDBFA90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854CC" w14:textId="77777777" w:rsidR="002537FF" w:rsidRDefault="002537F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E9F507" w14:textId="77777777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F8F5B3" w14:textId="70CCD50A" w:rsidR="00321AA0" w:rsidRDefault="00C348C8" w:rsidP="00B46138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Иванова</w:t>
      </w:r>
      <w:r w:rsidR="00867637">
        <w:rPr>
          <w:rFonts w:ascii="Times New Roman" w:hAnsi="Times New Roman" w:cs="Times New Roman"/>
          <w:sz w:val="20"/>
          <w:szCs w:val="20"/>
        </w:rPr>
        <w:t xml:space="preserve"> О.А</w:t>
      </w:r>
      <w:r w:rsidR="00321AA0">
        <w:rPr>
          <w:rFonts w:ascii="Times New Roman" w:hAnsi="Times New Roman" w:cs="Times New Roman"/>
          <w:sz w:val="20"/>
          <w:szCs w:val="20"/>
        </w:rPr>
        <w:t>.</w:t>
      </w:r>
    </w:p>
    <w:p w14:paraId="2111C524" w14:textId="18B307B0" w:rsidR="002537FF" w:rsidRPr="002537FF" w:rsidRDefault="002E3103" w:rsidP="002537FF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21DD6019" w14:textId="3F79B79F" w:rsidR="00DA1DEB" w:rsidRDefault="00DA1DEB" w:rsidP="00DA1DEB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14:paraId="44BC6165" w14:textId="0A568909" w:rsidR="00DA1DEB" w:rsidRDefault="00DA1DEB" w:rsidP="00DA1DEB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постановлению</w:t>
      </w:r>
    </w:p>
    <w:p w14:paraId="09F13005" w14:textId="77777777" w:rsidR="00DA1DEB" w:rsidRDefault="00DA1DEB" w:rsidP="00DA1DEB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04CBD882" w14:textId="77777777" w:rsidR="00DA1DEB" w:rsidRDefault="00DA1DEB" w:rsidP="00DA1DEB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1B3D988B" w14:textId="77777777" w:rsidR="00DA1DEB" w:rsidRDefault="00DA1DEB" w:rsidP="00DA1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от _________ № ____</w:t>
      </w:r>
    </w:p>
    <w:p w14:paraId="40551164" w14:textId="1A890FC2" w:rsidR="00DA1DEB" w:rsidRDefault="00DA1DEB" w:rsidP="00875CFE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8955DF2" w14:textId="77777777" w:rsidR="004C4E12" w:rsidRPr="00993480" w:rsidRDefault="004C4E12" w:rsidP="004C4E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934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ИНФОРМАЦИОННОЕ СООБЩЕНИЕ </w:t>
      </w:r>
    </w:p>
    <w:p w14:paraId="0541E0B1" w14:textId="77777777" w:rsidR="004C4E12" w:rsidRPr="00993480" w:rsidRDefault="004C4E12" w:rsidP="004C4E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934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проведен</w:t>
      </w:r>
      <w:proofErr w:type="gramStart"/>
      <w:r w:rsidRPr="009934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9934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кциона в электронной форме по продаже муниципального имущества города Оби Новосибирской области</w:t>
      </w:r>
    </w:p>
    <w:p w14:paraId="4B558D43" w14:textId="2DF5393A" w:rsidR="004C4E12" w:rsidRPr="00993480" w:rsidRDefault="004C4E12" w:rsidP="004C4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934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Дата проведения торгов </w:t>
      </w:r>
      <w:r w:rsidR="00933C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07</w:t>
      </w:r>
      <w:r w:rsidRPr="009934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933C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</w:t>
      </w:r>
      <w:r w:rsidRPr="009934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934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933C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</w:t>
      </w:r>
      <w:r w:rsidRPr="009934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час. 00 мин. по местному</w:t>
      </w:r>
      <w:r w:rsidRPr="009934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B47D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r w:rsidRPr="009934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овосибирскому времени</w:t>
      </w:r>
    </w:p>
    <w:p w14:paraId="2C192E90" w14:textId="77777777" w:rsidR="004C4E12" w:rsidRPr="00993480" w:rsidRDefault="004C4E12" w:rsidP="004C4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  <w14:ligatures w14:val="none"/>
        </w:rPr>
      </w:pPr>
    </w:p>
    <w:p w14:paraId="33978639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Администрация города Оби Новосибирской области (Продавец) объявляет аукцион в электронной форме с открытой формой подачи предложений о цене по продаже муниципального имущества: нежилое здание с кадастровым номером: 54:36:020133:94, назначение: нежилое. Площадь: общая 229,6 </w:t>
      </w:r>
      <w:proofErr w:type="spellStart"/>
      <w:r w:rsidRPr="00125F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5F6B">
        <w:rPr>
          <w:rFonts w:ascii="Times New Roman" w:hAnsi="Times New Roman" w:cs="Times New Roman"/>
          <w:sz w:val="28"/>
          <w:szCs w:val="28"/>
        </w:rPr>
        <w:t>. Адрес (местоположение): Новосибирская область, г. Обь, ул. Олега Кошевого, 30а.</w:t>
      </w:r>
    </w:p>
    <w:p w14:paraId="5704F686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Собственник имущества – город Обь Новосибирской области.</w:t>
      </w:r>
    </w:p>
    <w:p w14:paraId="747246E5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F6B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постановлением администрации города Оби Новосибирской области «Об утверждении условий приватизации муниципального имущества» от 28.08.2024 №1102, Прогнозным планом (программой) приватизации на 2024 год, утвержденным решением двадцать первой сессией Совета депутатов города Оби Новосибирской области пятого созыва от 06.12.2023 года № 288 (внесение изменений от 14.02.2024г. №306, от 27.03.2024г. №328) «Об утверждении прогнозного плана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(программы) приватизации на 2024 год».</w:t>
      </w:r>
    </w:p>
    <w:p w14:paraId="5F16C5B0" w14:textId="77777777" w:rsidR="0066701F" w:rsidRPr="00125F6B" w:rsidRDefault="0066701F" w:rsidP="0066701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25F6B">
        <w:rPr>
          <w:rFonts w:ascii="Times New Roman" w:hAnsi="Times New Roman" w:cs="Times New Roman"/>
          <w:b/>
          <w:bCs/>
          <w:sz w:val="28"/>
          <w:szCs w:val="28"/>
        </w:rPr>
        <w:t>Лот №1</w:t>
      </w:r>
      <w:r w:rsidRPr="00125F6B">
        <w:rPr>
          <w:rFonts w:ascii="Times New Roman" w:hAnsi="Times New Roman" w:cs="Times New Roman"/>
          <w:sz w:val="28"/>
          <w:szCs w:val="28"/>
        </w:rPr>
        <w:t xml:space="preserve"> – музыкальная школа, назначение: нежилое, площадью: 229,6 </w:t>
      </w:r>
      <w:proofErr w:type="spellStart"/>
      <w:r w:rsidRPr="00125F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5F6B">
        <w:rPr>
          <w:rFonts w:ascii="Times New Roman" w:hAnsi="Times New Roman" w:cs="Times New Roman"/>
          <w:sz w:val="28"/>
          <w:szCs w:val="28"/>
        </w:rPr>
        <w:t xml:space="preserve">., этажность: 1, в том числе подземных 0, кадастровый номер: 54:36:020133:94, расположенная на земельном участке площадью 1272 </w:t>
      </w:r>
      <w:proofErr w:type="spellStart"/>
      <w:r w:rsidRPr="00125F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5F6B"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 – социальное обслуживание 3.2, здравоохранение 3.4, образование и просвещение 3.5, коммунальное обслуживание 3.1, по адресу: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Новосибирская область, г. Обь, ул. Олега Кошевого, д. 30а.;</w:t>
      </w:r>
    </w:p>
    <w:p w14:paraId="07AACC94" w14:textId="2D119ACA" w:rsidR="0066701F" w:rsidRPr="00125F6B" w:rsidRDefault="0066701F" w:rsidP="006670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Начальная цена имущества – 2 761 000,00 (</w:t>
      </w:r>
      <w:bookmarkStart w:id="1" w:name="_Hlk168642843"/>
      <w:r w:rsidRPr="00125F6B">
        <w:rPr>
          <w:rFonts w:ascii="Times New Roman" w:hAnsi="Times New Roman" w:cs="Times New Roman"/>
          <w:sz w:val="28"/>
          <w:szCs w:val="28"/>
        </w:rPr>
        <w:t>Два миллиона семьсот шестьдесят одна тысяч</w:t>
      </w:r>
      <w:bookmarkEnd w:id="1"/>
      <w:r w:rsidRPr="00125F6B">
        <w:rPr>
          <w:rFonts w:ascii="Times New Roman" w:hAnsi="Times New Roman" w:cs="Times New Roman"/>
          <w:sz w:val="28"/>
          <w:szCs w:val="28"/>
        </w:rPr>
        <w:t>а) рублей 00 копеек без учета НДС (отчет об оценке рыночной стоимости недвижимого имущества № 2/1-24-21-ЕИ от 22.05.2024г);</w:t>
      </w:r>
    </w:p>
    <w:p w14:paraId="3E7702DD" w14:textId="175EF271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Размер задатка – составляет </w:t>
      </w:r>
      <w:bookmarkStart w:id="2" w:name="_Hlk174610296"/>
      <w:r w:rsidRPr="00125F6B">
        <w:rPr>
          <w:rFonts w:ascii="Times New Roman" w:hAnsi="Times New Roman" w:cs="Times New Roman"/>
          <w:sz w:val="28"/>
          <w:szCs w:val="28"/>
        </w:rPr>
        <w:t>276 100,00 (</w:t>
      </w:r>
      <w:bookmarkStart w:id="3" w:name="_Hlk168642965"/>
      <w:r w:rsidRPr="00125F6B">
        <w:rPr>
          <w:rFonts w:ascii="Times New Roman" w:hAnsi="Times New Roman" w:cs="Times New Roman"/>
          <w:sz w:val="28"/>
          <w:szCs w:val="28"/>
        </w:rPr>
        <w:t>двести семьдесят шесть тысяч</w:t>
      </w:r>
      <w:bookmarkEnd w:id="3"/>
      <w:r w:rsidRPr="00125F6B">
        <w:rPr>
          <w:rFonts w:ascii="Times New Roman" w:hAnsi="Times New Roman" w:cs="Times New Roman"/>
          <w:sz w:val="28"/>
          <w:szCs w:val="28"/>
        </w:rPr>
        <w:t xml:space="preserve"> сто) рублей 00 копеек</w:t>
      </w:r>
      <w:bookmarkEnd w:id="2"/>
      <w:r w:rsidRPr="00125F6B">
        <w:rPr>
          <w:rFonts w:ascii="Times New Roman" w:hAnsi="Times New Roman" w:cs="Times New Roman"/>
          <w:sz w:val="28"/>
          <w:szCs w:val="28"/>
        </w:rPr>
        <w:t xml:space="preserve"> (устанавливается в размере 10% от начальной цены);</w:t>
      </w:r>
    </w:p>
    <w:p w14:paraId="76B59B7E" w14:textId="0F12FEF5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Шаг аукциона – 138 050,00 (</w:t>
      </w:r>
      <w:bookmarkStart w:id="4" w:name="_Hlk168642991"/>
      <w:r w:rsidRPr="00125F6B">
        <w:rPr>
          <w:rFonts w:ascii="Times New Roman" w:hAnsi="Times New Roman" w:cs="Times New Roman"/>
          <w:sz w:val="28"/>
          <w:szCs w:val="28"/>
        </w:rPr>
        <w:t xml:space="preserve">сто тридцать восемь тысяч </w:t>
      </w:r>
      <w:bookmarkEnd w:id="4"/>
      <w:r w:rsidRPr="00125F6B">
        <w:rPr>
          <w:rFonts w:ascii="Times New Roman" w:hAnsi="Times New Roman" w:cs="Times New Roman"/>
          <w:sz w:val="28"/>
          <w:szCs w:val="28"/>
        </w:rPr>
        <w:t>пятьдесят) рублей 00 копеек (устанавливается в размере 5% от начальной цены);</w:t>
      </w:r>
    </w:p>
    <w:p w14:paraId="301B2E5B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Имущество расположено на земельном участке площадью 1272 </w:t>
      </w:r>
      <w:proofErr w:type="spellStart"/>
      <w:r w:rsidRPr="00125F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5F6B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 - социальное обслуживание 3.2, </w:t>
      </w:r>
      <w:r w:rsidRPr="00125F6B">
        <w:rPr>
          <w:rFonts w:ascii="Times New Roman" w:hAnsi="Times New Roman" w:cs="Times New Roman"/>
          <w:sz w:val="28"/>
          <w:szCs w:val="28"/>
        </w:rPr>
        <w:lastRenderedPageBreak/>
        <w:t>здравоохранение 3.4, образование и просвещение 3.5, коммунальное обслуживание 3.1, местоположение: Новосибирская область, г. Обь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DCE1D05" w14:textId="77777777" w:rsidR="0066701F" w:rsidRPr="00125F6B" w:rsidRDefault="0066701F" w:rsidP="006670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Цена выкупа земельного участка – составляет 2 290 000,00 (Два миллиона двести девяносто тысяч) рублей 00 копеек без учета налога на добавленную стоимость (определенна на основании отчета об оценке рыночной стоимости недвижимого имущества № 2/1-24-21-ЕИ от 22.05.2024г.). </w:t>
      </w:r>
    </w:p>
    <w:p w14:paraId="073C18FE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Земельный участок не входит в состав лота. Победитель аукциона обязан заключить договор купли-продажи земельного участка одновременно с договором купли-продажи имущества. </w:t>
      </w:r>
    </w:p>
    <w:p w14:paraId="27978963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Имущество выставляется на продажу впервые. </w:t>
      </w:r>
    </w:p>
    <w:p w14:paraId="7B7E6EE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обременен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, в споре и под арестом не состоит. </w:t>
      </w:r>
    </w:p>
    <w:p w14:paraId="3C70BEBA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Сведения об установлении обременения имущества публичным сервитутом и (или) ограничениями, предусмотренными законодательством Российской Федерации: ограничения, обременения отсутствуют.</w:t>
      </w:r>
    </w:p>
    <w:p w14:paraId="4C51AB5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С 01.07.2019 проведение продажи государственного или муниципального имущества осуществляется только в электронной форме на электронной площадке оператором электронной площадки.</w:t>
      </w:r>
    </w:p>
    <w:p w14:paraId="74269379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Электронная площадка, на которой будет проводиться аукцион в электронной форме: «Единая электронная торговая площадка», сайт https://www.roseltorg.ru.</w:t>
      </w:r>
    </w:p>
    <w:p w14:paraId="06F4809F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площадки: АО «Единая электронная торговая площадка», адрес местонахождения: 115114, г. Москва, ул. </w:t>
      </w:r>
      <w:proofErr w:type="spellStart"/>
      <w:r w:rsidRPr="00125F6B">
        <w:rPr>
          <w:rFonts w:ascii="Times New Roman" w:hAnsi="Times New Roman" w:cs="Times New Roman"/>
          <w:sz w:val="28"/>
          <w:szCs w:val="28"/>
        </w:rPr>
        <w:t>Кожевническая</w:t>
      </w:r>
      <w:proofErr w:type="spellEnd"/>
      <w:r w:rsidRPr="00125F6B">
        <w:rPr>
          <w:rFonts w:ascii="Times New Roman" w:hAnsi="Times New Roman" w:cs="Times New Roman"/>
          <w:sz w:val="28"/>
          <w:szCs w:val="28"/>
        </w:rPr>
        <w:t>, д.14, стр. 5, тел. 8(495)276-16-26, сайт http://www.roseltorg.ru.</w:t>
      </w:r>
    </w:p>
    <w:p w14:paraId="6CF70A6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Правила работы электронной площадки определяются Регламентом, размещенным на сайте оператора электронной площадки http://www.roseltorg.ru.</w:t>
      </w:r>
    </w:p>
    <w:p w14:paraId="5C563B66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Адрес электронной почты: info@roseltorg.ru</w:t>
      </w:r>
    </w:p>
    <w:p w14:paraId="7331A42C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процедуру регистрации на электронной площадке. </w:t>
      </w:r>
    </w:p>
    <w:p w14:paraId="5274304F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</w:t>
      </w:r>
    </w:p>
    <w:p w14:paraId="4E6E1825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Регистрация на электронной площадке проводится в соответствии с Регламентом оператора электронной площадки.</w:t>
      </w:r>
    </w:p>
    <w:p w14:paraId="70A12E49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9A778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t xml:space="preserve">Место и срок приема заявок: </w:t>
      </w:r>
    </w:p>
    <w:p w14:paraId="401A97A9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90BFB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Претендент вправе подать заявку на участие в процедуре в любой момент, начиная с момента размещения на сайте электронной площадки </w:t>
      </w:r>
      <w:r w:rsidRPr="00125F6B">
        <w:rPr>
          <w:rFonts w:ascii="Times New Roman" w:hAnsi="Times New Roman" w:cs="Times New Roman"/>
          <w:sz w:val="28"/>
          <w:szCs w:val="28"/>
        </w:rPr>
        <w:lastRenderedPageBreak/>
        <w:t>Информационного сообщения о проведении процедуры и до предусмотренных Информационным сообщением и документацией о процедуре даты и времени окончания срока подачи заявок.</w:t>
      </w:r>
    </w:p>
    <w:p w14:paraId="428D710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Подача заявки на участие в аукционе в электронной форме осуществляется претендентом из личного кабинета посредством штатного интерфейса. Заявки подаются путем заполнения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в открытой части электронной площадки форм в соответствии с Приложением к настоящему информационному сообщению с приложением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 Одно лицо имеет право подать только одну заявку. 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 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4734FE8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Юридические лица предоставляют:</w:t>
      </w:r>
    </w:p>
    <w:p w14:paraId="5714EEE9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Заявителя;</w:t>
      </w:r>
    </w:p>
    <w:p w14:paraId="591E3C2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7F5B5DF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84F1DD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14:paraId="7E38248E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К данным документам также прилагается их опись. </w:t>
      </w:r>
    </w:p>
    <w:p w14:paraId="4ADF53EC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4A353C8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14:paraId="38D211B3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14:paraId="6DFDC52F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 и время начала подачи заявок: 02.09.2024 с 10 часов 00 мин. по местному новосибирскому времени.</w:t>
      </w:r>
    </w:p>
    <w:p w14:paraId="3B828F0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t>Дата и время окончания подачи заявок: 27.09.2024 в 11 час 00 мин. по местному новосибирскому времени.</w:t>
      </w:r>
    </w:p>
    <w:p w14:paraId="1AB5588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1134B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412020E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89A2DC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Дата определения участников аукциона, проводимого в электронной форме: </w:t>
      </w:r>
      <w:r w:rsidRPr="00125F6B">
        <w:rPr>
          <w:rFonts w:ascii="Times New Roman" w:hAnsi="Times New Roman" w:cs="Times New Roman"/>
          <w:b/>
          <w:bCs/>
          <w:sz w:val="28"/>
          <w:szCs w:val="28"/>
        </w:rPr>
        <w:t>03.10.2024 в 11 час 00 мин</w:t>
      </w:r>
      <w:r w:rsidRPr="00125F6B">
        <w:rPr>
          <w:rFonts w:ascii="Times New Roman" w:hAnsi="Times New Roman" w:cs="Times New Roman"/>
          <w:sz w:val="28"/>
          <w:szCs w:val="28"/>
        </w:rPr>
        <w:t xml:space="preserve">. по местному новосибирскому времени. </w:t>
      </w:r>
    </w:p>
    <w:p w14:paraId="1DDA3309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</w:t>
      </w:r>
    </w:p>
    <w:p w14:paraId="56E4A5A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B3D92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внесения и возврата задатка:  </w:t>
      </w:r>
    </w:p>
    <w:p w14:paraId="3A9E6CB5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D36CA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Порядок внесения задатка определяется регламентом работы электронной площадки https://www.roseltorg.ru.</w:t>
      </w:r>
    </w:p>
    <w:p w14:paraId="77EBD7D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Перечисление задатка претендентами осуществляется на расчетный счет претендента, открытый при регистрации на электронной площадке. Платежи по перечислению задатка для участия в торгах, сроки и порядок их внесения, назначение платежа, порядок возвращения задатков осуществляются в соответствии с Регламентом электронной площадки.</w:t>
      </w:r>
    </w:p>
    <w:p w14:paraId="2DC37778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3ECB0AE3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Поступление задатка на расчетный счет оператора электронной площадки по: </w:t>
      </w:r>
      <w:r w:rsidRPr="00125F6B">
        <w:rPr>
          <w:rFonts w:ascii="Times New Roman" w:hAnsi="Times New Roman" w:cs="Times New Roman"/>
          <w:b/>
          <w:bCs/>
          <w:sz w:val="28"/>
          <w:szCs w:val="28"/>
        </w:rPr>
        <w:t>27.09.2024</w:t>
      </w:r>
      <w:r w:rsidRPr="00125F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6D8D9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1BDCCB1F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на счет плательщика.</w:t>
      </w:r>
    </w:p>
    <w:p w14:paraId="006916C5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В случаях отзыва претендентом заявки:</w:t>
      </w:r>
    </w:p>
    <w:p w14:paraId="5A9B2103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14:paraId="0C4E58B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lastRenderedPageBreak/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14:paraId="34AD560B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итогов аукциона.</w:t>
      </w:r>
    </w:p>
    <w:p w14:paraId="78CAB25E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 Претендентам, не допущенным к участию в Процедуре, внесенный задаток возвращается в течение 5 (пяти) календарный дней со дня подписания протокола о признании претендентов участниками.</w:t>
      </w:r>
    </w:p>
    <w:p w14:paraId="1329C03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имущества. При этом заключение договора купли-продажи для победителя Процедуры является обязательным.</w:t>
      </w:r>
    </w:p>
    <w:p w14:paraId="43BF4EB3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D3B11A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E2016D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решения об отказе в проведении Процедуры.</w:t>
      </w:r>
    </w:p>
    <w:p w14:paraId="30192FA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51457208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14:paraId="7034735F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3AF4E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proofErr w:type="gramStart"/>
      <w:r w:rsidRPr="00125F6B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125F6B">
        <w:rPr>
          <w:rFonts w:ascii="Times New Roman" w:hAnsi="Times New Roman" w:cs="Times New Roman"/>
          <w:b/>
          <w:bCs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1BD12ED6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FE8C1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5F6B">
        <w:rPr>
          <w:rFonts w:ascii="Times New Roman" w:hAnsi="Times New Roman" w:cs="Times New Roman"/>
          <w:sz w:val="28"/>
          <w:szCs w:val="28"/>
        </w:rPr>
        <w:t>При участии в аукционе двух и более претендентов, победителем аукциона признается участник, предложивший наиболее высокую цену за объект недвижимости.</w:t>
      </w:r>
    </w:p>
    <w:p w14:paraId="3A50A7EB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46B53E" w14:textId="77777777" w:rsidR="0066701F" w:rsidRPr="00125F6B" w:rsidRDefault="0066701F" w:rsidP="0066701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t>Торги признаются несостоявшимися, если:</w:t>
      </w:r>
    </w:p>
    <w:p w14:paraId="0AA3E152" w14:textId="77777777" w:rsidR="0066701F" w:rsidRPr="00125F6B" w:rsidRDefault="0066701F" w:rsidP="006670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4C07B971" w14:textId="77777777" w:rsidR="0066701F" w:rsidRPr="00125F6B" w:rsidRDefault="0066701F" w:rsidP="006670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5F61F5CC" w14:textId="77777777" w:rsidR="0066701F" w:rsidRPr="00125F6B" w:rsidRDefault="0066701F" w:rsidP="006670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14:paraId="4C1F737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Договор купли-продажи заключается в форме электронного документа на электронной площадке.</w:t>
      </w:r>
    </w:p>
    <w:p w14:paraId="6D9D8CB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 Срок заключения договора купли-продажи в течение пяти рабочих дней 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итогов аукциона.</w:t>
      </w:r>
    </w:p>
    <w:p w14:paraId="502B7B2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по договору купли-продажи будут указаны в договоре купли-продажи.</w:t>
      </w:r>
    </w:p>
    <w:p w14:paraId="2F2075FD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Оплата имущества должна быть произведена победителем аукциона в течение 10 (десяти) дней со дня заключения договора купли-продажи.</w:t>
      </w:r>
    </w:p>
    <w:p w14:paraId="0B5B3731" w14:textId="77777777" w:rsidR="0066701F" w:rsidRPr="00125F6B" w:rsidRDefault="0066701F" w:rsidP="0066701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6102D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Победитель аукциона, являющийся налоговым агентом по уплате НДС,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</w:p>
    <w:p w14:paraId="35B6696A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Об итогах аукциона будет сообщено на официальном сайте города Оби Новосибирской области: https://gorodob.nso.ru 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14:paraId="31F6DEA7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</w:t>
      </w:r>
    </w:p>
    <w:p w14:paraId="66C869A8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5F6B"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18A4CB1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1ACE30A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008ECE1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F6B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</w:t>
      </w:r>
      <w:r w:rsidRPr="00125F6B">
        <w:rPr>
          <w:rFonts w:ascii="Times New Roman" w:hAnsi="Times New Roman" w:cs="Times New Roman"/>
          <w:sz w:val="28"/>
          <w:szCs w:val="28"/>
        </w:rPr>
        <w:lastRenderedPageBreak/>
        <w:t>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018487C5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14:paraId="0206DAFA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F6B">
        <w:rPr>
          <w:rFonts w:ascii="Times New Roman" w:hAnsi="Times New Roman" w:cs="Times New Roman"/>
          <w:b/>
          <w:bCs/>
          <w:sz w:val="28"/>
          <w:szCs w:val="28"/>
        </w:rPr>
        <w:t>Порядок ознакомления с иной информацией, условиями договора купли-продажи имущества.</w:t>
      </w:r>
    </w:p>
    <w:p w14:paraId="3CE8E9E0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4E6115C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7D8C9614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5667EF8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9 до 16 часов со дня начала приема заявок по адресу: 633102, Новосибирская область, г. Обь, ул. Авиационная, 12, </w:t>
      </w:r>
      <w:proofErr w:type="spellStart"/>
      <w:r w:rsidRPr="00125F6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25F6B">
        <w:rPr>
          <w:rFonts w:ascii="Times New Roman" w:hAnsi="Times New Roman" w:cs="Times New Roman"/>
          <w:sz w:val="28"/>
          <w:szCs w:val="28"/>
        </w:rPr>
        <w:t xml:space="preserve">. 411, номер телефона: (383) 73-51-820. </w:t>
      </w:r>
    </w:p>
    <w:p w14:paraId="1821B3C2" w14:textId="77777777" w:rsidR="0066701F" w:rsidRPr="00125F6B" w:rsidRDefault="0066701F" w:rsidP="006670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Проект договора купли-продажи имущества содержится в документации об аукционе.</w:t>
      </w:r>
    </w:p>
    <w:p w14:paraId="5FF9CDC6" w14:textId="77777777" w:rsidR="0066701F" w:rsidRPr="00125F6B" w:rsidRDefault="0066701F" w:rsidP="006670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B">
        <w:rPr>
          <w:rFonts w:ascii="Times New Roman" w:hAnsi="Times New Roman" w:cs="Times New Roman"/>
          <w:sz w:val="28"/>
          <w:szCs w:val="28"/>
        </w:rPr>
        <w:t>Также с информацией можно ознакомиться на официальном сайте РФ о проведении торгов: https://www.torgi.gov.г</w:t>
      </w:r>
      <w:proofErr w:type="gramStart"/>
      <w:r w:rsidRPr="00125F6B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125F6B">
        <w:rPr>
          <w:rFonts w:ascii="Times New Roman" w:hAnsi="Times New Roman" w:cs="Times New Roman"/>
          <w:sz w:val="28"/>
          <w:szCs w:val="28"/>
        </w:rPr>
        <w:t xml:space="preserve">, на официальном сайте города Оби Новосибирской области: </w:t>
      </w:r>
      <w:hyperlink r:id="rId10" w:history="1">
        <w:r w:rsidRPr="00125F6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https://gorodob.nso.ru</w:t>
        </w:r>
      </w:hyperlink>
      <w:r w:rsidRPr="00125F6B">
        <w:rPr>
          <w:rFonts w:ascii="Times New Roman" w:hAnsi="Times New Roman" w:cs="Times New Roman"/>
          <w:sz w:val="28"/>
          <w:szCs w:val="28"/>
        </w:rPr>
        <w:t>, а также на официальном сайте оператора электронной площадки http://www.roseltorg.ru.</w:t>
      </w:r>
    </w:p>
    <w:p w14:paraId="0D581CE5" w14:textId="77777777" w:rsidR="0066701F" w:rsidRPr="0023722B" w:rsidRDefault="0066701F" w:rsidP="0066701F">
      <w:pPr>
        <w:ind w:firstLine="720"/>
        <w:jc w:val="both"/>
        <w:rPr>
          <w:sz w:val="24"/>
          <w:szCs w:val="24"/>
        </w:rPr>
      </w:pPr>
    </w:p>
    <w:p w14:paraId="20822124" w14:textId="72153B79" w:rsidR="002537FF" w:rsidRPr="001C1E7D" w:rsidRDefault="002537FF" w:rsidP="002537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E21FE" w14:textId="77777777" w:rsidR="002537FF" w:rsidRPr="00D02365" w:rsidRDefault="002537FF" w:rsidP="002537FF">
      <w:pPr>
        <w:ind w:firstLine="709"/>
        <w:jc w:val="both"/>
        <w:rPr>
          <w:sz w:val="24"/>
          <w:szCs w:val="24"/>
        </w:rPr>
      </w:pPr>
    </w:p>
    <w:p w14:paraId="3CD5BADE" w14:textId="2342A6FB" w:rsidR="00993480" w:rsidRPr="00993480" w:rsidRDefault="004C4E12" w:rsidP="004C4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</w:t>
      </w:r>
    </w:p>
    <w:p w14:paraId="2FC1FE20" w14:textId="77777777" w:rsidR="00A72FB5" w:rsidRDefault="00A72FB5" w:rsidP="00FA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695D9" w14:textId="77777777" w:rsidR="00106F32" w:rsidRDefault="00106F32" w:rsidP="003F66EC">
      <w:r>
        <w:separator/>
      </w:r>
    </w:p>
  </w:endnote>
  <w:endnote w:type="continuationSeparator" w:id="0">
    <w:p w14:paraId="250FA449" w14:textId="77777777" w:rsidR="00106F32" w:rsidRDefault="00106F3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147AF" w14:textId="77777777" w:rsidR="00106F32" w:rsidRDefault="00106F32" w:rsidP="003F66EC">
      <w:r>
        <w:separator/>
      </w:r>
    </w:p>
  </w:footnote>
  <w:footnote w:type="continuationSeparator" w:id="0">
    <w:p w14:paraId="62B2B768" w14:textId="77777777" w:rsidR="00106F32" w:rsidRDefault="00106F3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22725E"/>
    <w:multiLevelType w:val="hybridMultilevel"/>
    <w:tmpl w:val="9E2ECE68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8"/>
  </w:num>
  <w:num w:numId="15">
    <w:abstractNumId w:val="13"/>
  </w:num>
  <w:num w:numId="16">
    <w:abstractNumId w:val="15"/>
  </w:num>
  <w:num w:numId="17">
    <w:abstractNumId w:val="2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008D"/>
    <w:rsid w:val="00052B33"/>
    <w:rsid w:val="00083FD2"/>
    <w:rsid w:val="000B0ADD"/>
    <w:rsid w:val="000C5878"/>
    <w:rsid w:val="00106F32"/>
    <w:rsid w:val="00117F14"/>
    <w:rsid w:val="00121BC8"/>
    <w:rsid w:val="00125F6B"/>
    <w:rsid w:val="00140E6C"/>
    <w:rsid w:val="00150124"/>
    <w:rsid w:val="00170197"/>
    <w:rsid w:val="00191AF0"/>
    <w:rsid w:val="001B10EC"/>
    <w:rsid w:val="001B47D9"/>
    <w:rsid w:val="001B55FE"/>
    <w:rsid w:val="001C1E7D"/>
    <w:rsid w:val="001C2377"/>
    <w:rsid w:val="001E5A0E"/>
    <w:rsid w:val="001E6315"/>
    <w:rsid w:val="00204949"/>
    <w:rsid w:val="00217EBD"/>
    <w:rsid w:val="002537FF"/>
    <w:rsid w:val="00263C45"/>
    <w:rsid w:val="00271B8A"/>
    <w:rsid w:val="00274194"/>
    <w:rsid w:val="0028640B"/>
    <w:rsid w:val="00290D01"/>
    <w:rsid w:val="00297C2B"/>
    <w:rsid w:val="002A56DA"/>
    <w:rsid w:val="002E3103"/>
    <w:rsid w:val="00305AED"/>
    <w:rsid w:val="00321AA0"/>
    <w:rsid w:val="00331B45"/>
    <w:rsid w:val="0035180A"/>
    <w:rsid w:val="00352E60"/>
    <w:rsid w:val="0037061E"/>
    <w:rsid w:val="0039765F"/>
    <w:rsid w:val="003B0C47"/>
    <w:rsid w:val="003B70C2"/>
    <w:rsid w:val="003C0994"/>
    <w:rsid w:val="003C58C4"/>
    <w:rsid w:val="003C7D58"/>
    <w:rsid w:val="003D32F6"/>
    <w:rsid w:val="003F66EC"/>
    <w:rsid w:val="0041022D"/>
    <w:rsid w:val="004419CF"/>
    <w:rsid w:val="00461C72"/>
    <w:rsid w:val="00473603"/>
    <w:rsid w:val="00475BA5"/>
    <w:rsid w:val="00486891"/>
    <w:rsid w:val="0048751F"/>
    <w:rsid w:val="00493F47"/>
    <w:rsid w:val="004A4112"/>
    <w:rsid w:val="004B27E4"/>
    <w:rsid w:val="004C4E12"/>
    <w:rsid w:val="004D484E"/>
    <w:rsid w:val="004D592D"/>
    <w:rsid w:val="004F3A7D"/>
    <w:rsid w:val="005104D4"/>
    <w:rsid w:val="005235EC"/>
    <w:rsid w:val="00527EE3"/>
    <w:rsid w:val="0054408D"/>
    <w:rsid w:val="00546CC3"/>
    <w:rsid w:val="005A09A0"/>
    <w:rsid w:val="005B348D"/>
    <w:rsid w:val="005B6ED8"/>
    <w:rsid w:val="005D1907"/>
    <w:rsid w:val="005D54D9"/>
    <w:rsid w:val="006002B1"/>
    <w:rsid w:val="00611F22"/>
    <w:rsid w:val="00624725"/>
    <w:rsid w:val="00634F81"/>
    <w:rsid w:val="006353C5"/>
    <w:rsid w:val="00656816"/>
    <w:rsid w:val="00666067"/>
    <w:rsid w:val="0066701F"/>
    <w:rsid w:val="00672570"/>
    <w:rsid w:val="006836B3"/>
    <w:rsid w:val="006A25A3"/>
    <w:rsid w:val="006A5D05"/>
    <w:rsid w:val="006C0545"/>
    <w:rsid w:val="006D1841"/>
    <w:rsid w:val="006E0A6B"/>
    <w:rsid w:val="006E247A"/>
    <w:rsid w:val="006F2730"/>
    <w:rsid w:val="006F304D"/>
    <w:rsid w:val="007363A2"/>
    <w:rsid w:val="00741F30"/>
    <w:rsid w:val="007422D1"/>
    <w:rsid w:val="00752790"/>
    <w:rsid w:val="007556B2"/>
    <w:rsid w:val="00776888"/>
    <w:rsid w:val="007807D7"/>
    <w:rsid w:val="00780D6D"/>
    <w:rsid w:val="007A63DF"/>
    <w:rsid w:val="007C75B0"/>
    <w:rsid w:val="00823082"/>
    <w:rsid w:val="008354C2"/>
    <w:rsid w:val="00856AA2"/>
    <w:rsid w:val="0086035F"/>
    <w:rsid w:val="008605F5"/>
    <w:rsid w:val="00863FBD"/>
    <w:rsid w:val="00867637"/>
    <w:rsid w:val="00875CFE"/>
    <w:rsid w:val="00894940"/>
    <w:rsid w:val="008A67FA"/>
    <w:rsid w:val="008D1A3F"/>
    <w:rsid w:val="008F3B39"/>
    <w:rsid w:val="008F47C8"/>
    <w:rsid w:val="00933CC5"/>
    <w:rsid w:val="00943CF8"/>
    <w:rsid w:val="009832F2"/>
    <w:rsid w:val="00993480"/>
    <w:rsid w:val="009B1A57"/>
    <w:rsid w:val="009B6195"/>
    <w:rsid w:val="009C6962"/>
    <w:rsid w:val="009D336E"/>
    <w:rsid w:val="009F53B0"/>
    <w:rsid w:val="00A10B35"/>
    <w:rsid w:val="00A11140"/>
    <w:rsid w:val="00A113B4"/>
    <w:rsid w:val="00A36464"/>
    <w:rsid w:val="00A72FB5"/>
    <w:rsid w:val="00A776C6"/>
    <w:rsid w:val="00A85C47"/>
    <w:rsid w:val="00AA16C7"/>
    <w:rsid w:val="00AB235C"/>
    <w:rsid w:val="00AB779A"/>
    <w:rsid w:val="00AC3D4E"/>
    <w:rsid w:val="00AD6BD0"/>
    <w:rsid w:val="00AF1D44"/>
    <w:rsid w:val="00B05FF2"/>
    <w:rsid w:val="00B40152"/>
    <w:rsid w:val="00B46138"/>
    <w:rsid w:val="00B55AEF"/>
    <w:rsid w:val="00B621DA"/>
    <w:rsid w:val="00B76C7D"/>
    <w:rsid w:val="00BC2A18"/>
    <w:rsid w:val="00BC3FCF"/>
    <w:rsid w:val="00BD18EC"/>
    <w:rsid w:val="00BD5BEF"/>
    <w:rsid w:val="00BE0D06"/>
    <w:rsid w:val="00BF1B1F"/>
    <w:rsid w:val="00C05758"/>
    <w:rsid w:val="00C22F5A"/>
    <w:rsid w:val="00C3306E"/>
    <w:rsid w:val="00C348C8"/>
    <w:rsid w:val="00C45806"/>
    <w:rsid w:val="00C501BA"/>
    <w:rsid w:val="00C54A60"/>
    <w:rsid w:val="00C82258"/>
    <w:rsid w:val="00C84DA5"/>
    <w:rsid w:val="00C91B1E"/>
    <w:rsid w:val="00CB02B8"/>
    <w:rsid w:val="00CB079A"/>
    <w:rsid w:val="00CB321E"/>
    <w:rsid w:val="00CB7A57"/>
    <w:rsid w:val="00CD1D20"/>
    <w:rsid w:val="00CD3194"/>
    <w:rsid w:val="00CF1D38"/>
    <w:rsid w:val="00CF4B72"/>
    <w:rsid w:val="00D05C53"/>
    <w:rsid w:val="00D2086A"/>
    <w:rsid w:val="00D41627"/>
    <w:rsid w:val="00D44681"/>
    <w:rsid w:val="00D512BF"/>
    <w:rsid w:val="00D526EC"/>
    <w:rsid w:val="00D60265"/>
    <w:rsid w:val="00DA1DEB"/>
    <w:rsid w:val="00DB1F8C"/>
    <w:rsid w:val="00DD6828"/>
    <w:rsid w:val="00E02E2F"/>
    <w:rsid w:val="00E02ED4"/>
    <w:rsid w:val="00E270C0"/>
    <w:rsid w:val="00E443D7"/>
    <w:rsid w:val="00E46DA6"/>
    <w:rsid w:val="00E543BA"/>
    <w:rsid w:val="00E57A13"/>
    <w:rsid w:val="00E75E9E"/>
    <w:rsid w:val="00E871E3"/>
    <w:rsid w:val="00E92251"/>
    <w:rsid w:val="00E928B5"/>
    <w:rsid w:val="00ED1789"/>
    <w:rsid w:val="00EE5E3E"/>
    <w:rsid w:val="00EE6323"/>
    <w:rsid w:val="00EF07B4"/>
    <w:rsid w:val="00EF1C9D"/>
    <w:rsid w:val="00EF31DD"/>
    <w:rsid w:val="00EF5CA1"/>
    <w:rsid w:val="00F03B9F"/>
    <w:rsid w:val="00F17293"/>
    <w:rsid w:val="00F21F7D"/>
    <w:rsid w:val="00F304BB"/>
    <w:rsid w:val="00F37E8F"/>
    <w:rsid w:val="00F45D7F"/>
    <w:rsid w:val="00F47CC7"/>
    <w:rsid w:val="00F5611A"/>
    <w:rsid w:val="00F713BF"/>
    <w:rsid w:val="00F75559"/>
    <w:rsid w:val="00F825C5"/>
    <w:rsid w:val="00F90D9B"/>
    <w:rsid w:val="00F9210B"/>
    <w:rsid w:val="00F94CAD"/>
    <w:rsid w:val="00FA60A8"/>
    <w:rsid w:val="00FA78B9"/>
    <w:rsid w:val="00FB2C48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rsid w:val="00F9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rsid w:val="00F94C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rsid w:val="00F94CAD"/>
    <w:rPr>
      <w:vertAlign w:val="superscript"/>
    </w:rPr>
  </w:style>
  <w:style w:type="character" w:styleId="af0">
    <w:name w:val="Hyperlink"/>
    <w:rsid w:val="00253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rsid w:val="00F9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rsid w:val="00F94C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rsid w:val="00F94CAD"/>
    <w:rPr>
      <w:vertAlign w:val="superscript"/>
    </w:rPr>
  </w:style>
  <w:style w:type="character" w:styleId="af0">
    <w:name w:val="Hyperlink"/>
    <w:rsid w:val="00253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rodob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DB04-EDEC-4A8A-91CC-0BD5CD3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2818</Words>
  <Characters>16066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2023-07-31T05:13:00Z</cp:lastPrinted>
  <dcterms:created xsi:type="dcterms:W3CDTF">2024-08-29T08:08:00Z</dcterms:created>
  <dcterms:modified xsi:type="dcterms:W3CDTF">2024-08-29T08:08:00Z</dcterms:modified>
</cp:coreProperties>
</file>