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F7ACA4" w14:textId="77777777" w:rsidR="004A77C2" w:rsidRPr="00F96472" w:rsidRDefault="004A77C2">
      <w:pPr>
        <w:ind w:right="284"/>
        <w:jc w:val="center"/>
        <w:rPr>
          <w:rFonts w:ascii="Times New Roman" w:hAnsi="Times New Roman"/>
          <w:b/>
          <w:sz w:val="18"/>
          <w:szCs w:val="28"/>
        </w:rPr>
      </w:pPr>
    </w:p>
    <w:p w14:paraId="74CF5215" w14:textId="0C06DE70" w:rsidR="00F361D3" w:rsidRPr="0003593A" w:rsidRDefault="00B20908" w:rsidP="0028369B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 w:rsidRPr="0044487D">
        <w:rPr>
          <w:rFonts w:ascii="Times New Roman" w:hAnsi="Times New Roman"/>
          <w:b/>
          <w:sz w:val="28"/>
          <w:szCs w:val="28"/>
        </w:rPr>
        <w:t xml:space="preserve">Информация к проекту решения </w:t>
      </w:r>
      <w:r w:rsidR="00D6642B" w:rsidRPr="0044487D">
        <w:rPr>
          <w:rFonts w:ascii="Times New Roman" w:hAnsi="Times New Roman"/>
          <w:b/>
          <w:sz w:val="28"/>
          <w:szCs w:val="28"/>
        </w:rPr>
        <w:t xml:space="preserve">о предоставлении разрешения на </w:t>
      </w:r>
      <w:r w:rsidR="00A044E3">
        <w:rPr>
          <w:rFonts w:ascii="Times New Roman" w:hAnsi="Times New Roman"/>
          <w:b/>
          <w:sz w:val="28"/>
          <w:szCs w:val="28"/>
        </w:rPr>
        <w:t>отклонение от предельных параметров разрешенного строительства</w:t>
      </w:r>
      <w:r w:rsidR="00737702">
        <w:rPr>
          <w:rFonts w:ascii="Times New Roman" w:hAnsi="Times New Roman"/>
          <w:b/>
          <w:sz w:val="28"/>
          <w:szCs w:val="28"/>
        </w:rPr>
        <w:t>,</w:t>
      </w:r>
      <w:r w:rsidR="00A044E3">
        <w:rPr>
          <w:rFonts w:ascii="Times New Roman" w:hAnsi="Times New Roman"/>
          <w:b/>
          <w:sz w:val="28"/>
          <w:szCs w:val="28"/>
        </w:rPr>
        <w:t xml:space="preserve"> </w:t>
      </w:r>
      <w:r w:rsidR="00737702">
        <w:rPr>
          <w:rFonts w:ascii="Times New Roman" w:hAnsi="Times New Roman"/>
          <w:b/>
          <w:sz w:val="28"/>
          <w:szCs w:val="28"/>
        </w:rPr>
        <w:t xml:space="preserve">реконструкции </w:t>
      </w:r>
      <w:r w:rsidR="00A044E3">
        <w:rPr>
          <w:rFonts w:ascii="Times New Roman" w:hAnsi="Times New Roman"/>
          <w:b/>
          <w:sz w:val="28"/>
          <w:szCs w:val="28"/>
        </w:rPr>
        <w:t>объектов капитального строительс</w:t>
      </w:r>
      <w:r w:rsidR="000B105E">
        <w:rPr>
          <w:rFonts w:ascii="Times New Roman" w:hAnsi="Times New Roman"/>
          <w:b/>
          <w:sz w:val="28"/>
          <w:szCs w:val="28"/>
        </w:rPr>
        <w:t>т</w:t>
      </w:r>
      <w:r w:rsidR="00A044E3">
        <w:rPr>
          <w:rFonts w:ascii="Times New Roman" w:hAnsi="Times New Roman"/>
          <w:b/>
          <w:sz w:val="28"/>
          <w:szCs w:val="28"/>
        </w:rPr>
        <w:t>ва</w:t>
      </w:r>
    </w:p>
    <w:p w14:paraId="508CD6A8" w14:textId="77777777" w:rsidR="00A044E3" w:rsidRPr="0003593A" w:rsidRDefault="00A044E3" w:rsidP="00A044E3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4613BB94" w14:textId="77777777" w:rsidR="00C137CF" w:rsidRPr="0003593A" w:rsidRDefault="00B20908" w:rsidP="00A044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b/>
          <w:sz w:val="28"/>
          <w:szCs w:val="28"/>
        </w:rPr>
        <w:t>Земельны</w:t>
      </w:r>
      <w:r w:rsidR="00B470A2" w:rsidRPr="0003593A">
        <w:rPr>
          <w:rFonts w:ascii="Times New Roman" w:hAnsi="Times New Roman"/>
          <w:b/>
          <w:sz w:val="28"/>
          <w:szCs w:val="28"/>
        </w:rPr>
        <w:t>й</w:t>
      </w:r>
      <w:r w:rsidR="0044487D" w:rsidRPr="0003593A">
        <w:rPr>
          <w:rFonts w:ascii="Times New Roman" w:hAnsi="Times New Roman"/>
          <w:b/>
          <w:sz w:val="28"/>
          <w:szCs w:val="28"/>
        </w:rPr>
        <w:t xml:space="preserve"> участ</w:t>
      </w:r>
      <w:r w:rsidR="00B470A2" w:rsidRPr="0003593A">
        <w:rPr>
          <w:rFonts w:ascii="Times New Roman" w:hAnsi="Times New Roman"/>
          <w:b/>
          <w:sz w:val="28"/>
          <w:szCs w:val="28"/>
        </w:rPr>
        <w:t>о</w:t>
      </w:r>
      <w:r w:rsidR="0044487D" w:rsidRPr="0003593A">
        <w:rPr>
          <w:rFonts w:ascii="Times New Roman" w:hAnsi="Times New Roman"/>
          <w:b/>
          <w:sz w:val="28"/>
          <w:szCs w:val="28"/>
        </w:rPr>
        <w:t>к</w:t>
      </w:r>
      <w:r w:rsidRPr="0003593A">
        <w:rPr>
          <w:rFonts w:ascii="Times New Roman" w:hAnsi="Times New Roman"/>
          <w:b/>
          <w:sz w:val="28"/>
          <w:szCs w:val="28"/>
        </w:rPr>
        <w:t>:</w:t>
      </w:r>
    </w:p>
    <w:p w14:paraId="7E1000B7" w14:textId="7C25D370" w:rsidR="00B470A2" w:rsidRPr="0003593A" w:rsidRDefault="00B470A2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кадастровый номер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</w:p>
    <w:p w14:paraId="26D0E6B5" w14:textId="73A8CC12" w:rsidR="004A744E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адрес</w:t>
      </w:r>
      <w:r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</w:p>
    <w:p w14:paraId="10605A16" w14:textId="5F4AE7FA" w:rsidR="002617AC" w:rsidRDefault="00B20908" w:rsidP="00A044E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x-none"/>
        </w:rPr>
      </w:pPr>
      <w:r w:rsidRPr="0003593A">
        <w:rPr>
          <w:rFonts w:ascii="Times New Roman" w:hAnsi="Times New Roman"/>
          <w:sz w:val="28"/>
          <w:szCs w:val="28"/>
          <w:u w:val="single"/>
        </w:rPr>
        <w:t>площадь</w:t>
      </w:r>
      <w:r w:rsidR="00026E2E" w:rsidRPr="0003593A">
        <w:rPr>
          <w:rFonts w:ascii="Times New Roman" w:hAnsi="Times New Roman"/>
          <w:sz w:val="28"/>
          <w:szCs w:val="28"/>
        </w:rPr>
        <w:t xml:space="preserve">: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1</w:t>
      </w:r>
      <w:r w:rsidR="007B6D20">
        <w:rPr>
          <w:rFonts w:ascii="Times New Roman" w:hAnsi="Times New Roman"/>
          <w:sz w:val="28"/>
          <w:szCs w:val="28"/>
          <w:lang w:eastAsia="x-none"/>
        </w:rPr>
        <w:t>.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r w:rsidR="00ED386F" w:rsidRPr="00ED386F">
        <w:rPr>
          <w:rFonts w:ascii="Times New Roman" w:hAnsi="Times New Roman"/>
          <w:sz w:val="28"/>
          <w:szCs w:val="28"/>
          <w:lang w:eastAsia="x-none"/>
        </w:rPr>
        <w:t>кв. м</w:t>
      </w:r>
      <w:r w:rsidR="00ED386F">
        <w:rPr>
          <w:rFonts w:ascii="Times New Roman" w:hAnsi="Times New Roman"/>
          <w:sz w:val="28"/>
          <w:szCs w:val="28"/>
          <w:lang w:eastAsia="x-none"/>
        </w:rPr>
        <w:t>.</w:t>
      </w:r>
    </w:p>
    <w:p w14:paraId="6A1A69CF" w14:textId="77777777" w:rsidR="008F6D31" w:rsidRPr="0003593A" w:rsidRDefault="008F6D31" w:rsidP="00A044E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21FE5DF4" w14:textId="40773C83" w:rsidR="001930AF" w:rsidRPr="0003593A" w:rsidRDefault="0044487D" w:rsidP="008F6D31">
      <w:pPr>
        <w:tabs>
          <w:tab w:val="left" w:pos="993"/>
        </w:tabs>
        <w:suppressAutoHyphens w:val="0"/>
        <w:autoSpaceDN/>
        <w:snapToGrid w:val="0"/>
        <w:spacing w:after="0" w:line="240" w:lineRule="auto"/>
        <w:jc w:val="both"/>
        <w:textAlignment w:val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3593A">
        <w:rPr>
          <w:rFonts w:ascii="Times New Roman" w:hAnsi="Times New Roman"/>
          <w:b/>
          <w:sz w:val="28"/>
          <w:szCs w:val="28"/>
        </w:rPr>
        <w:t xml:space="preserve">Запрос: </w:t>
      </w:r>
      <w:r w:rsidR="00ED386F" w:rsidRPr="00ED386F">
        <w:rPr>
          <w:rFonts w:ascii="Times New Roman" w:hAnsi="Times New Roman"/>
          <w:bCs/>
          <w:sz w:val="28"/>
          <w:szCs w:val="28"/>
        </w:rPr>
        <w:t>Из</w:t>
      </w:r>
      <w:r w:rsidR="00ED386F">
        <w:rPr>
          <w:rFonts w:ascii="Times New Roman" w:hAnsi="Times New Roman"/>
          <w:sz w:val="28"/>
          <w:szCs w:val="28"/>
        </w:rPr>
        <w:t>менение</w:t>
      </w:r>
      <w:r w:rsidR="00ED386F" w:rsidRPr="005F1DD9">
        <w:rPr>
          <w:rFonts w:ascii="Times New Roman" w:hAnsi="Times New Roman"/>
          <w:sz w:val="28"/>
          <w:szCs w:val="28"/>
        </w:rPr>
        <w:t xml:space="preserve"> минимального процента застройки земельного участка площадью </w:t>
      </w:r>
      <w:r w:rsidR="00ED386F">
        <w:rPr>
          <w:rFonts w:ascii="Times New Roman" w:hAnsi="Times New Roman"/>
          <w:sz w:val="28"/>
          <w:szCs w:val="28"/>
        </w:rPr>
        <w:t>1</w:t>
      </w:r>
      <w:r w:rsidR="00ED386F" w:rsidRPr="005F1DD9">
        <w:rPr>
          <w:rFonts w:ascii="Times New Roman" w:hAnsi="Times New Roman"/>
          <w:sz w:val="28"/>
          <w:szCs w:val="28"/>
        </w:rPr>
        <w:t>.</w:t>
      </w:r>
      <w:r w:rsidR="00691D46" w:rsidRPr="00691D46">
        <w:rPr>
          <w:rFonts w:ascii="Times New Roman" w:hAnsi="Times New Roman"/>
          <w:sz w:val="28"/>
          <w:szCs w:val="28"/>
          <w:lang w:eastAsia="x-none"/>
        </w:rPr>
        <w:t xml:space="preserve">865 </w:t>
      </w:r>
      <w:proofErr w:type="spellStart"/>
      <w:r w:rsidR="00ED386F" w:rsidRPr="005F1DD9">
        <w:rPr>
          <w:rFonts w:ascii="Times New Roman" w:hAnsi="Times New Roman"/>
          <w:sz w:val="28"/>
          <w:szCs w:val="28"/>
        </w:rPr>
        <w:t>кв.м</w:t>
      </w:r>
      <w:proofErr w:type="spellEnd"/>
      <w:r w:rsidR="00ED386F" w:rsidRPr="005F1DD9">
        <w:rPr>
          <w:rFonts w:ascii="Times New Roman" w:hAnsi="Times New Roman"/>
          <w:sz w:val="28"/>
          <w:szCs w:val="28"/>
        </w:rPr>
        <w:t xml:space="preserve">., расположенного по адресу: </w:t>
      </w:r>
      <w:r w:rsidR="00ED386F" w:rsidRPr="002C53E0">
        <w:rPr>
          <w:rFonts w:ascii="Times New Roman" w:hAnsi="Times New Roman"/>
          <w:sz w:val="28"/>
          <w:szCs w:val="28"/>
        </w:rPr>
        <w:t xml:space="preserve">Российская Федерация, Новосибирская область, город Обь, улица </w:t>
      </w:r>
      <w:r w:rsidR="00691D46" w:rsidRPr="00691D46">
        <w:rPr>
          <w:rFonts w:ascii="Times New Roman" w:hAnsi="Times New Roman"/>
          <w:sz w:val="28"/>
          <w:szCs w:val="28"/>
        </w:rPr>
        <w:t>Вокзальная</w:t>
      </w:r>
      <w:r w:rsidR="00ED386F" w:rsidRPr="005F1DD9">
        <w:rPr>
          <w:rFonts w:ascii="Times New Roman" w:hAnsi="Times New Roman"/>
          <w:sz w:val="28"/>
          <w:szCs w:val="28"/>
        </w:rPr>
        <w:t xml:space="preserve">, с кадастровым номером </w:t>
      </w:r>
      <w:r w:rsidR="00691D46" w:rsidRPr="00691D46">
        <w:rPr>
          <w:rFonts w:ascii="Times New Roman" w:hAnsi="Times New Roman"/>
          <w:sz w:val="28"/>
          <w:szCs w:val="28"/>
        </w:rPr>
        <w:t>54:36:020162:382</w:t>
      </w:r>
      <w:r w:rsidR="00ED386F">
        <w:rPr>
          <w:rFonts w:ascii="Times New Roman" w:hAnsi="Times New Roman"/>
          <w:sz w:val="28"/>
          <w:szCs w:val="28"/>
        </w:rPr>
        <w:t xml:space="preserve"> </w:t>
      </w:r>
      <w:r w:rsidR="00691D46">
        <w:rPr>
          <w:rFonts w:ascii="Times New Roman" w:hAnsi="Times New Roman"/>
          <w:sz w:val="28"/>
          <w:szCs w:val="28"/>
        </w:rPr>
        <w:t>с 20% до 10%.</w:t>
      </w:r>
    </w:p>
    <w:p w14:paraId="0D8CFCF3" w14:textId="4EB08D57" w:rsidR="0044487D" w:rsidRPr="00737702" w:rsidRDefault="0044487D" w:rsidP="00A044E3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14:paraId="1C83B0B9" w14:textId="49AA358E" w:rsidR="00C137CF" w:rsidRDefault="00737702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D93FA7">
        <w:rPr>
          <w:rFonts w:ascii="Times New Roman" w:hAnsi="Times New Roman"/>
          <w:b/>
          <w:bCs/>
          <w:sz w:val="28"/>
          <w:szCs w:val="28"/>
          <w:lang w:eastAsia="ru-RU"/>
        </w:rPr>
        <w:t>Фрагмент карты градостроительного зонирования</w:t>
      </w:r>
    </w:p>
    <w:p w14:paraId="11D4B769" w14:textId="77777777" w:rsidR="00A307FB" w:rsidRPr="00D93FA7" w:rsidRDefault="00A307FB" w:rsidP="00737702">
      <w:pPr>
        <w:spacing w:before="120" w:after="0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14:paraId="015ABC07" w14:textId="389D5389" w:rsidR="009A7FE7" w:rsidRDefault="00C61B9B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noProof/>
        </w:rPr>
        <w:drawing>
          <wp:inline distT="0" distB="0" distL="0" distR="0" wp14:anchorId="757E5D11" wp14:editId="105CF905">
            <wp:extent cx="6120765" cy="3017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301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028138" w14:textId="3E280F65" w:rsidR="009A7FE7" w:rsidRDefault="009A7FE7" w:rsidP="009A7FE7">
      <w:pPr>
        <w:spacing w:before="120"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A5C4AFC" w14:textId="7C5CD3E9" w:rsidR="00763892" w:rsidRPr="00763892" w:rsidRDefault="00C61B9B" w:rsidP="00763892">
      <w:pPr>
        <w:pStyle w:val="1"/>
        <w:rPr>
          <w:sz w:val="28"/>
          <w:szCs w:val="28"/>
        </w:rPr>
      </w:pPr>
      <w:r w:rsidRPr="00C61B9B">
        <w:rPr>
          <w:sz w:val="28"/>
          <w:szCs w:val="28"/>
        </w:rPr>
        <w:t>Зона застройки индивидуальными жилыми домами (Ж-3)</w:t>
      </w:r>
    </w:p>
    <w:p w14:paraId="737A8F4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1. Зона застройки индивидуальными жилыми домами (Ж-3) включает в себя участки территории города, предназначенные для застройки преимущественно индивидуальными жилыми домами.</w:t>
      </w:r>
    </w:p>
    <w:p w14:paraId="3FD885CB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В застройке в пределах указанной зоны предусматривается размещение объектов недвижимости, связанных с удовлетворением потребностей населения указанной территории, не причиняющих вред окружающей среде и санитарному благополучию, не требующих установления санитарной зоны.</w:t>
      </w:r>
    </w:p>
    <w:p w14:paraId="75C34C8A" w14:textId="2516B278" w:rsid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lastRenderedPageBreak/>
        <w:t>2. Виды использования земельных участков и объектов капитального строительства:</w:t>
      </w:r>
    </w:p>
    <w:p w14:paraId="72C95B3D" w14:textId="77777777" w:rsidR="00C61B9B" w:rsidRPr="0058347B" w:rsidRDefault="00C61B9B" w:rsidP="00C61B9B">
      <w:pPr>
        <w:pStyle w:val="ac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2037"/>
        <w:gridCol w:w="5445"/>
        <w:gridCol w:w="1710"/>
      </w:tblGrid>
      <w:tr w:rsidR="00C61B9B" w:rsidRPr="0058347B" w14:paraId="0090A1E4" w14:textId="77777777" w:rsidTr="00814239">
        <w:tc>
          <w:tcPr>
            <w:tcW w:w="285" w:type="pct"/>
            <w:vAlign w:val="center"/>
          </w:tcPr>
          <w:p w14:paraId="5A82822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№ п/п</w:t>
            </w:r>
          </w:p>
        </w:tc>
        <w:tc>
          <w:tcPr>
            <w:tcW w:w="1045" w:type="pct"/>
            <w:vAlign w:val="center"/>
          </w:tcPr>
          <w:p w14:paraId="5BC7D23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Наименование вида разрешенного использования земельного участка</w:t>
            </w:r>
          </w:p>
        </w:tc>
        <w:tc>
          <w:tcPr>
            <w:tcW w:w="2793" w:type="pct"/>
            <w:vAlign w:val="center"/>
          </w:tcPr>
          <w:p w14:paraId="1BD906E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Описание вида разрешенного использования земельного участка</w:t>
            </w:r>
          </w:p>
        </w:tc>
        <w:tc>
          <w:tcPr>
            <w:tcW w:w="877" w:type="pct"/>
            <w:vAlign w:val="center"/>
          </w:tcPr>
          <w:p w14:paraId="6FEA0A0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Код вида разрешенного использования земельного участка</w:t>
            </w:r>
          </w:p>
        </w:tc>
      </w:tr>
      <w:tr w:rsidR="00C61B9B" w:rsidRPr="0058347B" w14:paraId="48B5030B" w14:textId="77777777" w:rsidTr="00814239">
        <w:tc>
          <w:tcPr>
            <w:tcW w:w="5000" w:type="pct"/>
            <w:gridSpan w:val="4"/>
          </w:tcPr>
          <w:p w14:paraId="479F636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Основные виды разрешенного использования</w:t>
            </w:r>
          </w:p>
        </w:tc>
      </w:tr>
      <w:tr w:rsidR="00C61B9B" w:rsidRPr="0058347B" w14:paraId="1EFA1B01" w14:textId="77777777" w:rsidTr="00814239">
        <w:tc>
          <w:tcPr>
            <w:tcW w:w="285" w:type="pct"/>
          </w:tcPr>
          <w:p w14:paraId="63428AC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</w:t>
            </w:r>
          </w:p>
        </w:tc>
        <w:tc>
          <w:tcPr>
            <w:tcW w:w="1045" w:type="pct"/>
          </w:tcPr>
          <w:p w14:paraId="0AD296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Для индивидуального жилищного строительства</w:t>
            </w:r>
          </w:p>
        </w:tc>
        <w:tc>
          <w:tcPr>
            <w:tcW w:w="2793" w:type="pct"/>
          </w:tcPr>
          <w:p w14:paraId="4BDA6080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 (отдельно стоящего здания количеством надземных этажей не более чем три, высотой не более двадцати метров, которое состоит из комнат и помещений вспомогательного использования, предназначенных для удовлетворения гражданами бытовых и иных нужд, связанных с их проживанием в таком здании, не предназначенного для раздела на самостоятельные объекты недвижимости); выращивание сельскохозяйственных культур; размещение индивидуальных гаражей и хозяйственных построек</w:t>
            </w:r>
          </w:p>
        </w:tc>
        <w:tc>
          <w:tcPr>
            <w:tcW w:w="877" w:type="pct"/>
          </w:tcPr>
          <w:p w14:paraId="13B4ED2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2.1</w:t>
            </w:r>
          </w:p>
        </w:tc>
      </w:tr>
      <w:tr w:rsidR="00C61B9B" w:rsidRPr="0058347B" w14:paraId="63AA527F" w14:textId="77777777" w:rsidTr="00814239">
        <w:tc>
          <w:tcPr>
            <w:tcW w:w="285" w:type="pct"/>
          </w:tcPr>
          <w:p w14:paraId="7BEAAD2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</w:t>
            </w:r>
          </w:p>
        </w:tc>
        <w:tc>
          <w:tcPr>
            <w:tcW w:w="1045" w:type="pct"/>
          </w:tcPr>
          <w:p w14:paraId="7502CA4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Блокированная жилая застройка</w:t>
            </w:r>
          </w:p>
        </w:tc>
        <w:tc>
          <w:tcPr>
            <w:tcW w:w="2793" w:type="pct"/>
          </w:tcPr>
          <w:p w14:paraId="0716D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жилого дома, имеющего одну или несколько общих стен с соседними жилыми домами (количеством этажей не более чем три, при общем количестве совмещенных домов не более десяти и каждый из которых предназначен для проживания одной семьи, имеет общую стену (общие стены) без проемов с соседним домом или соседними домами, расположен на отдельном земельном участке и имеет выход на территорию общего пользования (жилые дома блокированной застройки); разведение декоративных и плодовых деревьев, овощных и ягодных культур; размещение индивидуальных гаражей и иных вспомогательных сооружений; обустройство спортивных и детских площадок, площадок для отдыха</w:t>
            </w:r>
          </w:p>
        </w:tc>
        <w:tc>
          <w:tcPr>
            <w:tcW w:w="877" w:type="pct"/>
          </w:tcPr>
          <w:p w14:paraId="1229ABA3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2.3</w:t>
            </w:r>
          </w:p>
        </w:tc>
      </w:tr>
      <w:tr w:rsidR="00C61B9B" w:rsidRPr="0058347B" w14:paraId="0B80774E" w14:textId="77777777" w:rsidTr="00814239">
        <w:trPr>
          <w:trHeight w:val="1288"/>
        </w:trPr>
        <w:tc>
          <w:tcPr>
            <w:tcW w:w="285" w:type="pct"/>
          </w:tcPr>
          <w:p w14:paraId="182BBA8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</w:t>
            </w:r>
          </w:p>
          <w:p w14:paraId="609F0E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50F864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Социальное обслуживание</w:t>
            </w:r>
          </w:p>
        </w:tc>
        <w:tc>
          <w:tcPr>
            <w:tcW w:w="2793" w:type="pct"/>
          </w:tcPr>
          <w:p w14:paraId="6445AED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оказания гражданам социальной помощи. Содержание данного вида разрешенного использования включает в себя содержание видов разрешенного использования с кодами 3.2.1-3.2.4</w:t>
            </w:r>
          </w:p>
        </w:tc>
        <w:tc>
          <w:tcPr>
            <w:tcW w:w="877" w:type="pct"/>
          </w:tcPr>
          <w:p w14:paraId="6050816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3.2</w:t>
            </w:r>
          </w:p>
        </w:tc>
      </w:tr>
      <w:tr w:rsidR="00C61B9B" w:rsidRPr="0058347B" w14:paraId="42249592" w14:textId="77777777" w:rsidTr="00814239">
        <w:tc>
          <w:tcPr>
            <w:tcW w:w="285" w:type="pct"/>
          </w:tcPr>
          <w:p w14:paraId="5A6D919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</w:t>
            </w:r>
          </w:p>
        </w:tc>
        <w:tc>
          <w:tcPr>
            <w:tcW w:w="1045" w:type="pct"/>
          </w:tcPr>
          <w:p w14:paraId="387879F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Бытовое обслуживание</w:t>
            </w:r>
          </w:p>
        </w:tc>
        <w:tc>
          <w:tcPr>
            <w:tcW w:w="2793" w:type="pct"/>
          </w:tcPr>
          <w:p w14:paraId="00ED016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населению или организациям бытовых услуг (мастерские мелкого ремонта, ателье, бани, парикмахерские, прачечные, химчистки, похоронные бюро)</w:t>
            </w:r>
          </w:p>
        </w:tc>
        <w:tc>
          <w:tcPr>
            <w:tcW w:w="877" w:type="pct"/>
          </w:tcPr>
          <w:p w14:paraId="1F5CB1F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3.3</w:t>
            </w:r>
          </w:p>
        </w:tc>
      </w:tr>
      <w:tr w:rsidR="00C61B9B" w:rsidRPr="0058347B" w14:paraId="3B8EC79B" w14:textId="77777777" w:rsidTr="00814239">
        <w:tc>
          <w:tcPr>
            <w:tcW w:w="285" w:type="pct"/>
          </w:tcPr>
          <w:p w14:paraId="108AC78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</w:t>
            </w:r>
          </w:p>
        </w:tc>
        <w:tc>
          <w:tcPr>
            <w:tcW w:w="1045" w:type="pct"/>
          </w:tcPr>
          <w:p w14:paraId="3715AB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Амбулаторно- поликлиническое обслуживание</w:t>
            </w:r>
          </w:p>
        </w:tc>
        <w:tc>
          <w:tcPr>
            <w:tcW w:w="2793" w:type="pct"/>
          </w:tcPr>
          <w:p w14:paraId="5560904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предназначенных для оказания гражданам амбулаторно-поликлинической медицинской помощи (поликлиники, фельдшерские пункты, пункты </w:t>
            </w:r>
            <w:r w:rsidRPr="0058347B">
              <w:rPr>
                <w:rFonts w:ascii="Times New Roman" w:hAnsi="Times New Roman"/>
              </w:rPr>
              <w:lastRenderedPageBreak/>
              <w:t>здравоохранения, центры матери и ребенка, диагностические центры, молочные кухни, станции донорства крови, клинические лаборатории)</w:t>
            </w:r>
          </w:p>
        </w:tc>
        <w:tc>
          <w:tcPr>
            <w:tcW w:w="877" w:type="pct"/>
          </w:tcPr>
          <w:p w14:paraId="748C0AFF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3.4.1</w:t>
            </w:r>
          </w:p>
        </w:tc>
      </w:tr>
      <w:tr w:rsidR="00C61B9B" w:rsidRPr="0058347B" w14:paraId="5BBE32CE" w14:textId="77777777" w:rsidTr="00814239">
        <w:tc>
          <w:tcPr>
            <w:tcW w:w="285" w:type="pct"/>
          </w:tcPr>
          <w:p w14:paraId="6F8C5F9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6</w:t>
            </w:r>
          </w:p>
        </w:tc>
        <w:tc>
          <w:tcPr>
            <w:tcW w:w="1045" w:type="pct"/>
          </w:tcPr>
          <w:p w14:paraId="773C45B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Дошкольное, начальное и среднее общее образование</w:t>
            </w:r>
          </w:p>
        </w:tc>
        <w:tc>
          <w:tcPr>
            <w:tcW w:w="2793" w:type="pct"/>
          </w:tcPr>
          <w:p w14:paraId="5E4ACB0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просвещения, дошкольного, начального и среднего общего образования (детские ясли, детские сады, школы, лицеи, гимназии, художественные, музыкальные школы, образовательные кружки и иные организации, осуществляющие деятельность по воспитанию, образованию и просвещению), в том числе зданий, спортивных сооружений, предназначенных для занятия обучающихся физической культурой и спортом</w:t>
            </w:r>
          </w:p>
        </w:tc>
        <w:tc>
          <w:tcPr>
            <w:tcW w:w="877" w:type="pct"/>
          </w:tcPr>
          <w:p w14:paraId="765CA8A2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3.5.1</w:t>
            </w:r>
          </w:p>
        </w:tc>
      </w:tr>
      <w:tr w:rsidR="00C61B9B" w:rsidRPr="0058347B" w14:paraId="46C693FA" w14:textId="77777777" w:rsidTr="00814239">
        <w:tc>
          <w:tcPr>
            <w:tcW w:w="285" w:type="pct"/>
          </w:tcPr>
          <w:p w14:paraId="2AAFEEA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7</w:t>
            </w:r>
          </w:p>
        </w:tc>
        <w:tc>
          <w:tcPr>
            <w:tcW w:w="1045" w:type="pct"/>
          </w:tcPr>
          <w:p w14:paraId="3A63C3D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Культурное развитие</w:t>
            </w:r>
          </w:p>
        </w:tc>
        <w:tc>
          <w:tcPr>
            <w:tcW w:w="2793" w:type="pct"/>
          </w:tcPr>
          <w:p w14:paraId="205C6E3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сооружений, предназначенных для размещения объектов культуры. Содержание данного вида разрешенного использования включает в себя содержание видов разрешенного использования с кодами 3.6.1-3.6.3</w:t>
            </w:r>
          </w:p>
        </w:tc>
        <w:tc>
          <w:tcPr>
            <w:tcW w:w="877" w:type="pct"/>
          </w:tcPr>
          <w:p w14:paraId="14FCF16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3.6</w:t>
            </w:r>
          </w:p>
        </w:tc>
      </w:tr>
      <w:tr w:rsidR="00C61B9B" w:rsidRPr="0058347B" w14:paraId="22258737" w14:textId="77777777" w:rsidTr="00814239">
        <w:tc>
          <w:tcPr>
            <w:tcW w:w="285" w:type="pct"/>
          </w:tcPr>
          <w:p w14:paraId="4B27AC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</w:t>
            </w:r>
          </w:p>
        </w:tc>
        <w:tc>
          <w:tcPr>
            <w:tcW w:w="1045" w:type="pct"/>
          </w:tcPr>
          <w:p w14:paraId="4C05D3D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Магазины</w:t>
            </w:r>
          </w:p>
        </w:tc>
        <w:tc>
          <w:tcPr>
            <w:tcW w:w="2793" w:type="pct"/>
          </w:tcPr>
          <w:p w14:paraId="169D3C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продажи товаров, торговая площадь которых составляет до 5000 кв. м</w:t>
            </w:r>
          </w:p>
        </w:tc>
        <w:tc>
          <w:tcPr>
            <w:tcW w:w="877" w:type="pct"/>
          </w:tcPr>
          <w:p w14:paraId="291EEAE1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4.4</w:t>
            </w:r>
          </w:p>
        </w:tc>
      </w:tr>
      <w:tr w:rsidR="00C61B9B" w:rsidRPr="0058347B" w14:paraId="4B352575" w14:textId="77777777" w:rsidTr="00814239">
        <w:tc>
          <w:tcPr>
            <w:tcW w:w="285" w:type="pct"/>
          </w:tcPr>
          <w:p w14:paraId="14C11BC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9</w:t>
            </w:r>
          </w:p>
        </w:tc>
        <w:tc>
          <w:tcPr>
            <w:tcW w:w="1045" w:type="pct"/>
          </w:tcPr>
          <w:p w14:paraId="4F53701E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питание</w:t>
            </w:r>
          </w:p>
        </w:tc>
        <w:tc>
          <w:tcPr>
            <w:tcW w:w="2793" w:type="pct"/>
          </w:tcPr>
          <w:p w14:paraId="4F010C0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 в целях устройства мест общественного питания (рестораны, кафе, столовые, закусочные, бары)</w:t>
            </w:r>
          </w:p>
        </w:tc>
        <w:tc>
          <w:tcPr>
            <w:tcW w:w="877" w:type="pct"/>
          </w:tcPr>
          <w:p w14:paraId="763786A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4.6</w:t>
            </w:r>
          </w:p>
        </w:tc>
      </w:tr>
      <w:tr w:rsidR="00C61B9B" w:rsidRPr="0058347B" w14:paraId="378AC7E5" w14:textId="77777777" w:rsidTr="00814239">
        <w:tc>
          <w:tcPr>
            <w:tcW w:w="285" w:type="pct"/>
          </w:tcPr>
          <w:p w14:paraId="50EAD84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10</w:t>
            </w:r>
          </w:p>
        </w:tc>
        <w:tc>
          <w:tcPr>
            <w:tcW w:w="1045" w:type="pct"/>
          </w:tcPr>
          <w:p w14:paraId="5C78601B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Спорт</w:t>
            </w:r>
          </w:p>
        </w:tc>
        <w:tc>
          <w:tcPr>
            <w:tcW w:w="2793" w:type="pct"/>
          </w:tcPr>
          <w:p w14:paraId="110BC1C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для занятия спортом. Содержание данного вида разрешенного использования включает в себя содержание видов разрешенного использования с </w:t>
            </w:r>
            <w:hyperlink w:anchor="Par420" w:tooltip="5.1.1" w:history="1">
              <w:r w:rsidRPr="0058347B">
                <w:rPr>
                  <w:rFonts w:ascii="Times New Roman" w:hAnsi="Times New Roman"/>
                </w:rPr>
                <w:t>кодами 5.1.1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444" w:tooltip="5.1.7" w:history="1">
              <w:r w:rsidRPr="0058347B">
                <w:rPr>
                  <w:rFonts w:ascii="Times New Roman" w:hAnsi="Times New Roman"/>
                </w:rPr>
                <w:t>5.1.7</w:t>
              </w:r>
            </w:hyperlink>
          </w:p>
        </w:tc>
        <w:tc>
          <w:tcPr>
            <w:tcW w:w="877" w:type="pct"/>
          </w:tcPr>
          <w:p w14:paraId="0B14C9B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5.1</w:t>
            </w:r>
          </w:p>
        </w:tc>
      </w:tr>
      <w:tr w:rsidR="00C61B9B" w:rsidRPr="0058347B" w14:paraId="730D7455" w14:textId="77777777" w:rsidTr="00814239">
        <w:tc>
          <w:tcPr>
            <w:tcW w:w="285" w:type="pct"/>
          </w:tcPr>
          <w:p w14:paraId="62237D4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11</w:t>
            </w:r>
          </w:p>
        </w:tc>
        <w:tc>
          <w:tcPr>
            <w:tcW w:w="1045" w:type="pct"/>
          </w:tcPr>
          <w:p w14:paraId="068AB60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Обеспечение внутреннего правопорядка</w:t>
            </w:r>
          </w:p>
        </w:tc>
        <w:tc>
          <w:tcPr>
            <w:tcW w:w="2793" w:type="pct"/>
          </w:tcPr>
          <w:p w14:paraId="1276408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объектов капитального строительства, необходимых для подготовки и поддержания в готовности органов внутренних дел, </w:t>
            </w:r>
            <w:proofErr w:type="spellStart"/>
            <w:r w:rsidRPr="0058347B">
              <w:rPr>
                <w:rFonts w:ascii="Times New Roman" w:hAnsi="Times New Roman"/>
              </w:rPr>
              <w:t>Росгвардии</w:t>
            </w:r>
            <w:proofErr w:type="spellEnd"/>
            <w:r w:rsidRPr="0058347B">
              <w:rPr>
                <w:rFonts w:ascii="Times New Roman" w:hAnsi="Times New Roman"/>
              </w:rPr>
              <w:t xml:space="preserve"> и спасательных служб, в которых существует военизированная служба;</w:t>
            </w:r>
          </w:p>
          <w:p w14:paraId="5D972D6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гражданской обороны, за исключением объектов гражданской обороны, являющихся частями производственных зданий</w:t>
            </w:r>
          </w:p>
        </w:tc>
        <w:tc>
          <w:tcPr>
            <w:tcW w:w="877" w:type="pct"/>
          </w:tcPr>
          <w:p w14:paraId="0BB67E0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8.3</w:t>
            </w:r>
          </w:p>
        </w:tc>
      </w:tr>
      <w:tr w:rsidR="00C61B9B" w:rsidRPr="0058347B" w14:paraId="17C2B906" w14:textId="77777777" w:rsidTr="00814239">
        <w:trPr>
          <w:trHeight w:val="1026"/>
        </w:trPr>
        <w:tc>
          <w:tcPr>
            <w:tcW w:w="285" w:type="pct"/>
          </w:tcPr>
          <w:p w14:paraId="6634DE0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</w:t>
            </w:r>
          </w:p>
          <w:p w14:paraId="1535D9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</w:p>
        </w:tc>
        <w:tc>
          <w:tcPr>
            <w:tcW w:w="1045" w:type="pct"/>
          </w:tcPr>
          <w:p w14:paraId="4DEF9196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Земельные участки (территории) общего пользования</w:t>
            </w:r>
          </w:p>
        </w:tc>
        <w:tc>
          <w:tcPr>
            <w:tcW w:w="2793" w:type="pct"/>
          </w:tcPr>
          <w:p w14:paraId="7AB1047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Земельные участки общего пользования. Содержание данного вида разрешенного использования включает в себя содержание видов разрешенного использования с </w:t>
            </w:r>
            <w:hyperlink w:anchor="Par664" w:tooltip="12.0.1" w:history="1">
              <w:r w:rsidRPr="0058347B">
                <w:rPr>
                  <w:rFonts w:ascii="Times New Roman" w:hAnsi="Times New Roman"/>
                </w:rPr>
                <w:t>кодами 12.0.1</w:t>
              </w:r>
            </w:hyperlink>
            <w:r w:rsidRPr="0058347B">
              <w:rPr>
                <w:rFonts w:ascii="Times New Roman" w:hAnsi="Times New Roman"/>
              </w:rPr>
              <w:t xml:space="preserve"> - </w:t>
            </w:r>
            <w:hyperlink w:anchor="Par668" w:tooltip="12.0.2" w:history="1">
              <w:r w:rsidRPr="0058347B">
                <w:rPr>
                  <w:rFonts w:ascii="Times New Roman" w:hAnsi="Times New Roman"/>
                </w:rPr>
                <w:t>12.0.2</w:t>
              </w:r>
            </w:hyperlink>
          </w:p>
        </w:tc>
        <w:tc>
          <w:tcPr>
            <w:tcW w:w="877" w:type="pct"/>
          </w:tcPr>
          <w:p w14:paraId="7405A61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12.0</w:t>
            </w:r>
          </w:p>
        </w:tc>
      </w:tr>
      <w:tr w:rsidR="00C61B9B" w:rsidRPr="0058347B" w14:paraId="65E5CD75" w14:textId="77777777" w:rsidTr="00814239">
        <w:tc>
          <w:tcPr>
            <w:tcW w:w="5000" w:type="pct"/>
            <w:gridSpan w:val="4"/>
          </w:tcPr>
          <w:p w14:paraId="2440D2DA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Условно разрешенные виды разрешенного использования</w:t>
            </w:r>
          </w:p>
        </w:tc>
      </w:tr>
      <w:tr w:rsidR="00C61B9B" w:rsidRPr="0058347B" w14:paraId="07E1BF4E" w14:textId="77777777" w:rsidTr="00814239">
        <w:tc>
          <w:tcPr>
            <w:tcW w:w="285" w:type="pct"/>
          </w:tcPr>
          <w:p w14:paraId="3C0800A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045" w:type="pct"/>
          </w:tcPr>
          <w:p w14:paraId="1A0E103D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Религиозное использование</w:t>
            </w:r>
          </w:p>
        </w:tc>
        <w:tc>
          <w:tcPr>
            <w:tcW w:w="2793" w:type="pct"/>
          </w:tcPr>
          <w:p w14:paraId="2891BA8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зданий и сооружений религиозного использования. Содержание данного вида разрешенного использования включает в себя содержание видов разрешенного использования с </w:t>
            </w:r>
            <w:r w:rsidRPr="0058347B">
              <w:rPr>
                <w:rFonts w:ascii="Times New Roman" w:hAnsi="Times New Roman"/>
              </w:rPr>
              <w:lastRenderedPageBreak/>
              <w:t>кодами 3.7.1-3.7.2</w:t>
            </w:r>
          </w:p>
        </w:tc>
        <w:tc>
          <w:tcPr>
            <w:tcW w:w="877" w:type="pct"/>
          </w:tcPr>
          <w:p w14:paraId="79AD494B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lastRenderedPageBreak/>
              <w:t>3.7</w:t>
            </w:r>
          </w:p>
        </w:tc>
      </w:tr>
      <w:tr w:rsidR="00C61B9B" w:rsidRPr="0058347B" w14:paraId="77302AA3" w14:textId="77777777" w:rsidTr="00814239">
        <w:tc>
          <w:tcPr>
            <w:tcW w:w="285" w:type="pct"/>
          </w:tcPr>
          <w:p w14:paraId="7A74CCF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045" w:type="pct"/>
          </w:tcPr>
          <w:p w14:paraId="6DE7A0A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Общественное управление</w:t>
            </w:r>
          </w:p>
        </w:tc>
        <w:tc>
          <w:tcPr>
            <w:tcW w:w="2793" w:type="pct"/>
          </w:tcPr>
          <w:p w14:paraId="6A0A213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зданий, предназначенных для размещения органов и организаций общественного управления. Содержание данного вида разрешенного использования включает в себя содержание видов разрешенного использования с кодами 3.8.1-3.8.2</w:t>
            </w:r>
          </w:p>
        </w:tc>
        <w:tc>
          <w:tcPr>
            <w:tcW w:w="877" w:type="pct"/>
          </w:tcPr>
          <w:p w14:paraId="21A94E5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3.8</w:t>
            </w:r>
          </w:p>
        </w:tc>
      </w:tr>
      <w:tr w:rsidR="00C61B9B" w:rsidRPr="0058347B" w14:paraId="40E77794" w14:textId="77777777" w:rsidTr="00814239">
        <w:tc>
          <w:tcPr>
            <w:tcW w:w="285" w:type="pct"/>
          </w:tcPr>
          <w:p w14:paraId="0DE09BCA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045" w:type="pct"/>
          </w:tcPr>
          <w:p w14:paraId="7CC54F7F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Амбулаторное ветеринарное обслуживание</w:t>
            </w:r>
          </w:p>
        </w:tc>
        <w:tc>
          <w:tcPr>
            <w:tcW w:w="2793" w:type="pct"/>
          </w:tcPr>
          <w:p w14:paraId="3887C767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объектов капитального строительства, предназначенных для оказания ветеринарных услуг без содержания животных</w:t>
            </w:r>
          </w:p>
        </w:tc>
        <w:tc>
          <w:tcPr>
            <w:tcW w:w="877" w:type="pct"/>
          </w:tcPr>
          <w:p w14:paraId="4BF9957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3.10.1</w:t>
            </w:r>
          </w:p>
        </w:tc>
      </w:tr>
      <w:tr w:rsidR="00C61B9B" w:rsidRPr="0058347B" w14:paraId="2F3E252A" w14:textId="77777777" w:rsidTr="00814239">
        <w:tc>
          <w:tcPr>
            <w:tcW w:w="285" w:type="pct"/>
          </w:tcPr>
          <w:p w14:paraId="0AE34CF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045" w:type="pct"/>
          </w:tcPr>
          <w:p w14:paraId="4D0BB42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Гостиничное обслуживание</w:t>
            </w:r>
          </w:p>
        </w:tc>
        <w:tc>
          <w:tcPr>
            <w:tcW w:w="2793" w:type="pct"/>
          </w:tcPr>
          <w:p w14:paraId="550A5C7C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гостиниц, а также иных зданий, используемых с целью извлечения предпринимательской выгоды из предоставления жилого помещения для временного проживания в них</w:t>
            </w:r>
          </w:p>
        </w:tc>
        <w:tc>
          <w:tcPr>
            <w:tcW w:w="877" w:type="pct"/>
          </w:tcPr>
          <w:p w14:paraId="098ADC9D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4.7</w:t>
            </w:r>
          </w:p>
        </w:tc>
      </w:tr>
      <w:tr w:rsidR="00C61B9B" w:rsidRPr="0058347B" w14:paraId="59D90EB2" w14:textId="77777777" w:rsidTr="00814239">
        <w:tc>
          <w:tcPr>
            <w:tcW w:w="5000" w:type="pct"/>
            <w:gridSpan w:val="4"/>
          </w:tcPr>
          <w:p w14:paraId="7E248396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  <w:b/>
              </w:rPr>
            </w:pPr>
            <w:r w:rsidRPr="0058347B">
              <w:rPr>
                <w:rFonts w:ascii="Times New Roman" w:hAnsi="Times New Roman"/>
                <w:b/>
              </w:rPr>
              <w:t>Вспомогательные виды разрешенного использования</w:t>
            </w:r>
          </w:p>
        </w:tc>
      </w:tr>
      <w:tr w:rsidR="00C61B9B" w:rsidRPr="0058347B" w14:paraId="407F45B0" w14:textId="77777777" w:rsidTr="00814239">
        <w:tc>
          <w:tcPr>
            <w:tcW w:w="285" w:type="pct"/>
          </w:tcPr>
          <w:p w14:paraId="7715B095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045" w:type="pct"/>
          </w:tcPr>
          <w:p w14:paraId="16242FE1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Хранение автотранспорта</w:t>
            </w:r>
          </w:p>
        </w:tc>
        <w:tc>
          <w:tcPr>
            <w:tcW w:w="2793" w:type="pct"/>
          </w:tcPr>
          <w:p w14:paraId="054D8603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отдельно стоящих и пристроенных гаражей, в том числе подземных, предназначенных для хранения автотранспорта, в том числе с разделением на </w:t>
            </w:r>
            <w:proofErr w:type="spellStart"/>
            <w:r w:rsidRPr="0058347B">
              <w:rPr>
                <w:rFonts w:ascii="Times New Roman" w:hAnsi="Times New Roman"/>
              </w:rPr>
              <w:t>машино</w:t>
            </w:r>
            <w:proofErr w:type="spellEnd"/>
            <w:r w:rsidRPr="0058347B">
              <w:rPr>
                <w:rFonts w:ascii="Times New Roman" w:hAnsi="Times New Roman"/>
              </w:rPr>
              <w:t>-места, за исключением гаражей, размещение которых предусмотрено содержанием вида разрешенного использования с кодом 4.9</w:t>
            </w:r>
          </w:p>
        </w:tc>
        <w:tc>
          <w:tcPr>
            <w:tcW w:w="877" w:type="pct"/>
          </w:tcPr>
          <w:p w14:paraId="0A1AC835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2.7.1</w:t>
            </w:r>
          </w:p>
        </w:tc>
      </w:tr>
      <w:tr w:rsidR="00C61B9B" w:rsidRPr="0058347B" w14:paraId="0A632AD1" w14:textId="77777777" w:rsidTr="00814239">
        <w:tc>
          <w:tcPr>
            <w:tcW w:w="285" w:type="pct"/>
          </w:tcPr>
          <w:p w14:paraId="6DA13FC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045" w:type="pct"/>
          </w:tcPr>
          <w:p w14:paraId="5E17F8F9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Коммунальное обслуживание</w:t>
            </w:r>
          </w:p>
        </w:tc>
        <w:tc>
          <w:tcPr>
            <w:tcW w:w="2793" w:type="pct"/>
          </w:tcPr>
          <w:p w14:paraId="58B76044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Размещение зданий и сооружений в целях обеспечения физических и юридических лиц коммунальными услугами. Содержание данного вида разрешенного использования включает в себя содержание видов разрешенного использования с кодами 3.1.1-3.1.2</w:t>
            </w:r>
          </w:p>
        </w:tc>
        <w:tc>
          <w:tcPr>
            <w:tcW w:w="877" w:type="pct"/>
          </w:tcPr>
          <w:p w14:paraId="0DF4FB8E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3.1</w:t>
            </w:r>
          </w:p>
        </w:tc>
      </w:tr>
      <w:tr w:rsidR="00C61B9B" w:rsidRPr="0058347B" w14:paraId="48EC42E2" w14:textId="77777777" w:rsidTr="00814239">
        <w:trPr>
          <w:trHeight w:val="313"/>
        </w:trPr>
        <w:tc>
          <w:tcPr>
            <w:tcW w:w="285" w:type="pct"/>
          </w:tcPr>
          <w:p w14:paraId="196E383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045" w:type="pct"/>
          </w:tcPr>
          <w:p w14:paraId="346E8658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Служебные гаражи</w:t>
            </w:r>
          </w:p>
        </w:tc>
        <w:tc>
          <w:tcPr>
            <w:tcW w:w="2793" w:type="pct"/>
          </w:tcPr>
          <w:p w14:paraId="0F24AFF2" w14:textId="77777777" w:rsidR="00C61B9B" w:rsidRPr="0058347B" w:rsidRDefault="00C61B9B" w:rsidP="00814239">
            <w:pPr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 xml:space="preserve">Размещение постоянных или временных гаражей, стоянок для хранения служебного автотранспорта, используемого в целях осуществления видов деятельности, предусмотренных видами разрешенного использования с кодами 3.0, </w:t>
            </w:r>
            <w:proofErr w:type="gramStart"/>
            <w:r w:rsidRPr="0058347B">
              <w:rPr>
                <w:rFonts w:ascii="Times New Roman" w:hAnsi="Times New Roman"/>
              </w:rPr>
              <w:t>4.0,а</w:t>
            </w:r>
            <w:proofErr w:type="gramEnd"/>
            <w:r w:rsidRPr="0058347B">
              <w:rPr>
                <w:rFonts w:ascii="Times New Roman" w:hAnsi="Times New Roman"/>
              </w:rPr>
              <w:t xml:space="preserve"> также для стоянки и хранения транспортных средств общего пользования, в том числе в депо</w:t>
            </w:r>
          </w:p>
        </w:tc>
        <w:tc>
          <w:tcPr>
            <w:tcW w:w="877" w:type="pct"/>
          </w:tcPr>
          <w:p w14:paraId="0D7E7F74" w14:textId="77777777" w:rsidR="00C61B9B" w:rsidRPr="0058347B" w:rsidRDefault="00C61B9B" w:rsidP="00814239">
            <w:pPr>
              <w:jc w:val="center"/>
              <w:rPr>
                <w:rFonts w:ascii="Times New Roman" w:hAnsi="Times New Roman"/>
              </w:rPr>
            </w:pPr>
            <w:r w:rsidRPr="0058347B">
              <w:rPr>
                <w:rFonts w:ascii="Times New Roman" w:hAnsi="Times New Roman"/>
              </w:rPr>
              <w:t>4.9</w:t>
            </w:r>
          </w:p>
        </w:tc>
      </w:tr>
    </w:tbl>
    <w:p w14:paraId="73E552D6" w14:textId="77777777" w:rsidR="007B6D20" w:rsidRPr="0058347B" w:rsidRDefault="007B6D20" w:rsidP="007B6D20">
      <w:pPr>
        <w:pStyle w:val="ac"/>
        <w:ind w:firstLine="709"/>
        <w:rPr>
          <w:rFonts w:ascii="Times New Roman" w:hAnsi="Times New Roman"/>
          <w:sz w:val="24"/>
          <w:szCs w:val="24"/>
          <w:highlight w:val="yellow"/>
        </w:rPr>
      </w:pPr>
    </w:p>
    <w:p w14:paraId="7A3A65B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3. Предельные (минимальные и (или) максимальные) размеры земельных участков и предельные параметры разрешенного строительства, реконструкции объектов капитального строительства:</w:t>
      </w:r>
    </w:p>
    <w:p w14:paraId="2D5D03F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1) минимальная и максимальная площадь земельного участка:</w:t>
      </w:r>
    </w:p>
    <w:p w14:paraId="646EA09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для индивидуального жилищного строительства - от 600 </w:t>
      </w:r>
      <w:proofErr w:type="spellStart"/>
      <w:proofErr w:type="gram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61B9B">
        <w:rPr>
          <w:rFonts w:ascii="Times New Roman" w:hAnsi="Times New Roman"/>
          <w:sz w:val="28"/>
          <w:szCs w:val="28"/>
        </w:rPr>
        <w:t xml:space="preserve"> до 1200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03142D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блокированная жилая застройка (на один блок) - от 120 </w:t>
      </w:r>
      <w:proofErr w:type="spellStart"/>
      <w:proofErr w:type="gram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61B9B">
        <w:rPr>
          <w:rFonts w:ascii="Times New Roman" w:hAnsi="Times New Roman"/>
          <w:sz w:val="28"/>
          <w:szCs w:val="28"/>
        </w:rPr>
        <w:t xml:space="preserve"> до 450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82D127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религиозное использование - от 100 </w:t>
      </w:r>
      <w:proofErr w:type="spellStart"/>
      <w:proofErr w:type="gram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61B9B">
        <w:rPr>
          <w:rFonts w:ascii="Times New Roman" w:hAnsi="Times New Roman"/>
          <w:sz w:val="28"/>
          <w:szCs w:val="28"/>
        </w:rPr>
        <w:t xml:space="preserve"> до 50000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42A64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хранение автотранспорта - от 10 </w:t>
      </w:r>
      <w:proofErr w:type="spellStart"/>
      <w:proofErr w:type="gram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61B9B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594B661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 xml:space="preserve">- служебные гаражи - от 10 </w:t>
      </w:r>
      <w:proofErr w:type="spellStart"/>
      <w:proofErr w:type="gram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proofErr w:type="gramEnd"/>
      <w:r w:rsidRPr="00C61B9B">
        <w:rPr>
          <w:rFonts w:ascii="Times New Roman" w:hAnsi="Times New Roman"/>
          <w:sz w:val="28"/>
          <w:szCs w:val="28"/>
        </w:rPr>
        <w:t xml:space="preserve"> до 50 </w:t>
      </w:r>
      <w:proofErr w:type="spellStart"/>
      <w:r w:rsidRPr="00C61B9B">
        <w:rPr>
          <w:rFonts w:ascii="Times New Roman" w:hAnsi="Times New Roman"/>
          <w:sz w:val="28"/>
          <w:szCs w:val="28"/>
        </w:rPr>
        <w:t>кв.м</w:t>
      </w:r>
      <w:proofErr w:type="spellEnd"/>
      <w:r w:rsidRPr="00C61B9B">
        <w:rPr>
          <w:rFonts w:ascii="Times New Roman" w:hAnsi="Times New Roman"/>
          <w:sz w:val="28"/>
          <w:szCs w:val="28"/>
        </w:rPr>
        <w:t>;</w:t>
      </w:r>
    </w:p>
    <w:p w14:paraId="3C9921A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59ACE99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lastRenderedPageBreak/>
        <w:t>2) предельные (минимальные и (или) максимальные) размеры земельных участков:</w:t>
      </w:r>
    </w:p>
    <w:p w14:paraId="5989611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предельные минимальные размеры земельных участков с видами разрешенного использования, указанными в пункте 2 настоящей статьи - 0,1 га, максимальные размеры земельных участков с видами разрешенного использования, указанными в пункте 2 настоящей статьи - не подлежат установлению;</w:t>
      </w:r>
    </w:p>
    <w:p w14:paraId="065E0A5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3) предельное количество этажей надземной части зданий, строений, сооружений:</w:t>
      </w:r>
    </w:p>
    <w:p w14:paraId="60BF8FC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 этажа;</w:t>
      </w:r>
    </w:p>
    <w:p w14:paraId="2FFBE63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- 3 этажа;</w:t>
      </w:r>
    </w:p>
    <w:p w14:paraId="6DBC924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предельное количество этажей зданий, строений, сооружений других земельных участков с видами разрешенного использования, указанными в пункте 2 настоящей статьи - 4 этажа;</w:t>
      </w:r>
    </w:p>
    <w:p w14:paraId="764522CE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4) предельная высота зданий, строений, сооружений:</w:t>
      </w:r>
    </w:p>
    <w:p w14:paraId="555537D7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предельная высота зданий, строений, сооружений для земельных участков с видами разрешенного использования, указанными в пункте 2 настоящей статьи - 20 м;</w:t>
      </w:r>
    </w:p>
    <w:p w14:paraId="414C0873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5)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сооружений, - 3 м, в случаях совмещения границ земельных участков с красными линиями, а также при блокированной застройке на сопряженных земельных участках - 3 м, для земельных участков, соответствующих виду разрешенного использования «коммунальное обслуживание», - 1 м, для земельных участков, соответствующих виду разрешенного использования «хранение автотранспорта» - 0 м (минимальный отступ не устанавливается при условии согласования с правообладателем смежного земельного участка с соблюдением технических регламентов);</w:t>
      </w:r>
    </w:p>
    <w:p w14:paraId="1CECF95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6) минимальный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A268F7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- 8%;</w:t>
      </w:r>
    </w:p>
    <w:p w14:paraId="4459C029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- 10%;</w:t>
      </w:r>
    </w:p>
    <w:p w14:paraId="422DC421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- 10%;</w:t>
      </w:r>
    </w:p>
    <w:p w14:paraId="70C9FAA8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обеспечение внутреннего правопорядка - 5%;</w:t>
      </w:r>
    </w:p>
    <w:p w14:paraId="0FA1E29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минимальный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- 20%;</w:t>
      </w:r>
    </w:p>
    <w:p w14:paraId="507F63F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7) 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 объектами капитального строительства, ко всей площади земельного участка:</w:t>
      </w:r>
    </w:p>
    <w:p w14:paraId="422A1C9F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для индивидуального жилищного строительства - 30%;</w:t>
      </w:r>
    </w:p>
    <w:p w14:paraId="6498D434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блокированная жилая застройка - 80%;</w:t>
      </w:r>
    </w:p>
    <w:p w14:paraId="5611C3ED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коммунальное обслуживание - 90%;</w:t>
      </w:r>
    </w:p>
    <w:p w14:paraId="029650AA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- хранение автотранспорта - 90%;</w:t>
      </w:r>
    </w:p>
    <w:p w14:paraId="5BA13D02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lastRenderedPageBreak/>
        <w:t>- максимальный процент застройки в границах земельного участка для других земельных участков с видами разрешенного использования, указанными в пункте 2 настоящей статьи - 70%;</w:t>
      </w:r>
    </w:p>
    <w:p w14:paraId="53AE58DC" w14:textId="77777777" w:rsidR="00C61B9B" w:rsidRPr="00C61B9B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4. Ограничения использования земельных участков и объектов капитального строительства, устанавливаемые в соответствии с законодательством Российской Федерации.</w:t>
      </w:r>
    </w:p>
    <w:p w14:paraId="21E3584E" w14:textId="6293C650" w:rsidR="009A7FE7" w:rsidRPr="007B6D20" w:rsidRDefault="00C61B9B" w:rsidP="00C61B9B">
      <w:pPr>
        <w:pStyle w:val="ac"/>
        <w:ind w:firstLine="709"/>
        <w:rPr>
          <w:rFonts w:ascii="Times New Roman" w:hAnsi="Times New Roman"/>
          <w:sz w:val="28"/>
          <w:szCs w:val="28"/>
        </w:rPr>
      </w:pPr>
      <w:r w:rsidRPr="00C61B9B">
        <w:rPr>
          <w:rFonts w:ascii="Times New Roman" w:hAnsi="Times New Roman"/>
          <w:sz w:val="28"/>
          <w:szCs w:val="28"/>
        </w:rPr>
        <w:t>5.  Нормы расчета стоянок автомобилей принимаются в соответствии с местными нормативами градостроительного проектирования города Оби Новосибирской области.</w:t>
      </w:r>
    </w:p>
    <w:sectPr w:rsidR="009A7FE7" w:rsidRPr="007B6D20" w:rsidSect="00A076EC">
      <w:pgSz w:w="11906" w:h="16838"/>
      <w:pgMar w:top="426" w:right="849" w:bottom="567" w:left="1418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4D183" w14:textId="77777777" w:rsidR="008B1AFC" w:rsidRDefault="008B1AFC" w:rsidP="00C137CF">
      <w:pPr>
        <w:spacing w:after="0" w:line="240" w:lineRule="auto"/>
      </w:pPr>
      <w:r>
        <w:separator/>
      </w:r>
    </w:p>
  </w:endnote>
  <w:endnote w:type="continuationSeparator" w:id="0">
    <w:p w14:paraId="6222F097" w14:textId="77777777" w:rsidR="008B1AFC" w:rsidRDefault="008B1AFC" w:rsidP="00C13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36531" w14:textId="77777777" w:rsidR="008B1AFC" w:rsidRDefault="008B1AFC" w:rsidP="00C137CF">
      <w:pPr>
        <w:spacing w:after="0" w:line="240" w:lineRule="auto"/>
      </w:pPr>
      <w:r w:rsidRPr="00C137CF">
        <w:rPr>
          <w:color w:val="000000"/>
        </w:rPr>
        <w:separator/>
      </w:r>
    </w:p>
  </w:footnote>
  <w:footnote w:type="continuationSeparator" w:id="0">
    <w:p w14:paraId="00116BAC" w14:textId="77777777" w:rsidR="008B1AFC" w:rsidRDefault="008B1AFC" w:rsidP="00C137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20F38"/>
    <w:multiLevelType w:val="hybridMultilevel"/>
    <w:tmpl w:val="F1503D46"/>
    <w:lvl w:ilvl="0" w:tplc="D2687702">
      <w:start w:val="1"/>
      <w:numFmt w:val="decimal"/>
      <w:lvlText w:val="%1.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E0D4440"/>
    <w:multiLevelType w:val="hybridMultilevel"/>
    <w:tmpl w:val="67B4C0B6"/>
    <w:lvl w:ilvl="0" w:tplc="9518413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37CF"/>
    <w:rsid w:val="00004A9E"/>
    <w:rsid w:val="00026E2E"/>
    <w:rsid w:val="0003593A"/>
    <w:rsid w:val="00090ECC"/>
    <w:rsid w:val="000B05CE"/>
    <w:rsid w:val="000B105E"/>
    <w:rsid w:val="000E75E9"/>
    <w:rsid w:val="00176B96"/>
    <w:rsid w:val="001930AF"/>
    <w:rsid w:val="001A6011"/>
    <w:rsid w:val="001B3F57"/>
    <w:rsid w:val="001D5554"/>
    <w:rsid w:val="001D6C63"/>
    <w:rsid w:val="001E2D9D"/>
    <w:rsid w:val="00221B8A"/>
    <w:rsid w:val="002617AC"/>
    <w:rsid w:val="0028369B"/>
    <w:rsid w:val="002C5F25"/>
    <w:rsid w:val="002E1B44"/>
    <w:rsid w:val="003B4A63"/>
    <w:rsid w:val="003C4173"/>
    <w:rsid w:val="003D6CE2"/>
    <w:rsid w:val="0044487D"/>
    <w:rsid w:val="004926AF"/>
    <w:rsid w:val="004A069F"/>
    <w:rsid w:val="004A19E7"/>
    <w:rsid w:val="004A5A3E"/>
    <w:rsid w:val="004A744E"/>
    <w:rsid w:val="004A77C2"/>
    <w:rsid w:val="004C1118"/>
    <w:rsid w:val="004D435F"/>
    <w:rsid w:val="004D6EA9"/>
    <w:rsid w:val="00530B46"/>
    <w:rsid w:val="00536021"/>
    <w:rsid w:val="005921C5"/>
    <w:rsid w:val="005973D2"/>
    <w:rsid w:val="005C163C"/>
    <w:rsid w:val="005D0A21"/>
    <w:rsid w:val="005D66C8"/>
    <w:rsid w:val="005E1266"/>
    <w:rsid w:val="00615F95"/>
    <w:rsid w:val="00620A24"/>
    <w:rsid w:val="00691D46"/>
    <w:rsid w:val="006A1E7C"/>
    <w:rsid w:val="00711727"/>
    <w:rsid w:val="00733A7F"/>
    <w:rsid w:val="00737702"/>
    <w:rsid w:val="007528B7"/>
    <w:rsid w:val="00763892"/>
    <w:rsid w:val="007668E0"/>
    <w:rsid w:val="00772C00"/>
    <w:rsid w:val="00781544"/>
    <w:rsid w:val="00786D60"/>
    <w:rsid w:val="007B6D20"/>
    <w:rsid w:val="008262FF"/>
    <w:rsid w:val="008278C3"/>
    <w:rsid w:val="008B1AFC"/>
    <w:rsid w:val="008C2E44"/>
    <w:rsid w:val="008D019F"/>
    <w:rsid w:val="008E13B1"/>
    <w:rsid w:val="008F6D31"/>
    <w:rsid w:val="009046F7"/>
    <w:rsid w:val="00922751"/>
    <w:rsid w:val="009A1B5F"/>
    <w:rsid w:val="009A7FE7"/>
    <w:rsid w:val="009D0CF6"/>
    <w:rsid w:val="00A044E3"/>
    <w:rsid w:val="00A076EC"/>
    <w:rsid w:val="00A1602D"/>
    <w:rsid w:val="00A2462E"/>
    <w:rsid w:val="00A30218"/>
    <w:rsid w:val="00A307FB"/>
    <w:rsid w:val="00A65FDB"/>
    <w:rsid w:val="00A76187"/>
    <w:rsid w:val="00A856C4"/>
    <w:rsid w:val="00AA0E74"/>
    <w:rsid w:val="00AE7F47"/>
    <w:rsid w:val="00B16D84"/>
    <w:rsid w:val="00B20908"/>
    <w:rsid w:val="00B4151D"/>
    <w:rsid w:val="00B470A2"/>
    <w:rsid w:val="00B56150"/>
    <w:rsid w:val="00B822F0"/>
    <w:rsid w:val="00B940EC"/>
    <w:rsid w:val="00B975F1"/>
    <w:rsid w:val="00BA6550"/>
    <w:rsid w:val="00BD77D7"/>
    <w:rsid w:val="00C137CF"/>
    <w:rsid w:val="00C2471C"/>
    <w:rsid w:val="00C52545"/>
    <w:rsid w:val="00C53E92"/>
    <w:rsid w:val="00C61B9B"/>
    <w:rsid w:val="00C7512E"/>
    <w:rsid w:val="00C97FA5"/>
    <w:rsid w:val="00D6642B"/>
    <w:rsid w:val="00D710D4"/>
    <w:rsid w:val="00D93FA7"/>
    <w:rsid w:val="00DB13A2"/>
    <w:rsid w:val="00DB6033"/>
    <w:rsid w:val="00E239E7"/>
    <w:rsid w:val="00E87766"/>
    <w:rsid w:val="00E92C8A"/>
    <w:rsid w:val="00EA708F"/>
    <w:rsid w:val="00ED273A"/>
    <w:rsid w:val="00ED386F"/>
    <w:rsid w:val="00F23891"/>
    <w:rsid w:val="00F361D3"/>
    <w:rsid w:val="00F618EA"/>
    <w:rsid w:val="00F86403"/>
    <w:rsid w:val="00F96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C353"/>
  <w15:docId w15:val="{331130D5-43FC-49A5-8DB0-D54DA1E2A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C137CF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C137CF"/>
    <w:rPr>
      <w:sz w:val="22"/>
      <w:szCs w:val="22"/>
      <w:lang w:eastAsia="en-US"/>
    </w:rPr>
  </w:style>
  <w:style w:type="paragraph" w:styleId="a5">
    <w:name w:val="footer"/>
    <w:basedOn w:val="a"/>
    <w:rsid w:val="00C137C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C137CF"/>
    <w:rPr>
      <w:sz w:val="22"/>
      <w:szCs w:val="22"/>
      <w:lang w:eastAsia="en-US"/>
    </w:rPr>
  </w:style>
  <w:style w:type="paragraph" w:styleId="a7">
    <w:name w:val="Balloon Text"/>
    <w:basedOn w:val="a"/>
    <w:rsid w:val="00C137C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C137CF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C137CF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C137CF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C137CF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  <w:style w:type="paragraph" w:styleId="ab">
    <w:name w:val="List Paragraph"/>
    <w:basedOn w:val="a"/>
    <w:uiPriority w:val="34"/>
    <w:qFormat/>
    <w:rsid w:val="001E2D9D"/>
    <w:pPr>
      <w:ind w:left="720"/>
      <w:contextualSpacing/>
    </w:pPr>
  </w:style>
  <w:style w:type="paragraph" w:styleId="ac">
    <w:name w:val="No Spacing"/>
    <w:aliases w:val="с интервалом,Без интервала1,No Spacing,No Spacing1"/>
    <w:link w:val="ad"/>
    <w:uiPriority w:val="1"/>
    <w:qFormat/>
    <w:rsid w:val="004D435F"/>
    <w:pPr>
      <w:autoSpaceDN/>
      <w:jc w:val="both"/>
      <w:textAlignment w:val="auto"/>
    </w:pPr>
    <w:rPr>
      <w:rFonts w:eastAsia="Times New Roman"/>
      <w:sz w:val="22"/>
      <w:szCs w:val="22"/>
    </w:rPr>
  </w:style>
  <w:style w:type="character" w:customStyle="1" w:styleId="ad">
    <w:name w:val="Без интервала Знак"/>
    <w:aliases w:val="с интервалом Знак,Без интервала1 Знак,No Spacing Знак,No Spacing1 Знак"/>
    <w:link w:val="ac"/>
    <w:uiPriority w:val="1"/>
    <w:rsid w:val="004D435F"/>
    <w:rPr>
      <w:rFonts w:eastAsia="Times New Roman"/>
      <w:sz w:val="22"/>
      <w:szCs w:val="22"/>
    </w:rPr>
  </w:style>
  <w:style w:type="paragraph" w:customStyle="1" w:styleId="1">
    <w:name w:val="1 Статья"/>
    <w:basedOn w:val="a"/>
    <w:link w:val="10"/>
    <w:qFormat/>
    <w:rsid w:val="004D435F"/>
    <w:pPr>
      <w:suppressAutoHyphens w:val="0"/>
      <w:autoSpaceDN/>
      <w:spacing w:before="480" w:after="240" w:line="240" w:lineRule="auto"/>
      <w:ind w:firstLine="709"/>
      <w:jc w:val="both"/>
      <w:textAlignment w:val="auto"/>
      <w:outlineLvl w:val="2"/>
    </w:pPr>
    <w:rPr>
      <w:rFonts w:ascii="Times New Roman" w:eastAsia="Times New Roman" w:hAnsi="Times New Roman"/>
      <w:b/>
      <w:sz w:val="24"/>
      <w:szCs w:val="24"/>
      <w:lang w:eastAsia="ru-RU"/>
    </w:rPr>
  </w:style>
  <w:style w:type="character" w:customStyle="1" w:styleId="10">
    <w:name w:val="1 Статья Знак"/>
    <w:link w:val="1"/>
    <w:rsid w:val="004D435F"/>
    <w:rPr>
      <w:rFonts w:ascii="Times New Roman" w:eastAsia="Times New Roman" w:hAnsi="Times New Roman"/>
      <w:b/>
      <w:sz w:val="24"/>
      <w:szCs w:val="24"/>
    </w:rPr>
  </w:style>
  <w:style w:type="paragraph" w:styleId="ae">
    <w:name w:val="Body Text"/>
    <w:aliases w:val="bt,Òàáë òåêñò"/>
    <w:basedOn w:val="a"/>
    <w:link w:val="11"/>
    <w:uiPriority w:val="99"/>
    <w:qFormat/>
    <w:rsid w:val="00763892"/>
    <w:pPr>
      <w:suppressAutoHyphens w:val="0"/>
      <w:autoSpaceDN/>
      <w:spacing w:after="120" w:line="240" w:lineRule="auto"/>
      <w:jc w:val="both"/>
      <w:textAlignment w:val="auto"/>
    </w:pPr>
    <w:rPr>
      <w:rFonts w:ascii="Arial Narrow" w:eastAsia="Times New Roman" w:hAnsi="Arial Narrow"/>
      <w:sz w:val="24"/>
      <w:szCs w:val="24"/>
      <w:lang w:eastAsia="ru-RU"/>
    </w:rPr>
  </w:style>
  <w:style w:type="character" w:customStyle="1" w:styleId="af">
    <w:name w:val="Основной текст Знак"/>
    <w:basedOn w:val="a0"/>
    <w:uiPriority w:val="99"/>
    <w:semiHidden/>
    <w:rsid w:val="00763892"/>
    <w:rPr>
      <w:sz w:val="22"/>
      <w:szCs w:val="22"/>
      <w:lang w:eastAsia="en-US"/>
    </w:rPr>
  </w:style>
  <w:style w:type="character" w:customStyle="1" w:styleId="11">
    <w:name w:val="Основной текст Знак1"/>
    <w:aliases w:val="bt Знак,Òàáë òåêñò Знак"/>
    <w:link w:val="ae"/>
    <w:uiPriority w:val="99"/>
    <w:rsid w:val="00763892"/>
    <w:rPr>
      <w:rFonts w:ascii="Arial Narrow" w:eastAsia="Times New Roman" w:hAnsi="Arial Narro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1689</Words>
  <Characters>9631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Шаркова Ирина Эдуардовна</dc:creator>
  <cp:lastModifiedBy>user</cp:lastModifiedBy>
  <cp:revision>74</cp:revision>
  <cp:lastPrinted>2022-04-06T07:52:00Z</cp:lastPrinted>
  <dcterms:created xsi:type="dcterms:W3CDTF">2020-07-13T07:55:00Z</dcterms:created>
  <dcterms:modified xsi:type="dcterms:W3CDTF">2023-11-20T05:34:00Z</dcterms:modified>
</cp:coreProperties>
</file>