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8D2167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20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05.09.2023 г. № 1738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15E0" w14:textId="1A24A86D" w:rsidR="00895B16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95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жилищного контроля</w:t>
            </w:r>
          </w:p>
          <w:permEnd w:id="508718811"/>
          <w:p w14:paraId="7A80C227" w14:textId="06F06C21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4F00FD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C179F" w:rsidRPr="005C179F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proofErr w:type="gramStart"/>
      <w:r w:rsidR="005C179F" w:rsidRPr="005C179F">
        <w:rPr>
          <w:rFonts w:ascii="Times New Roman" w:hAnsi="Times New Roman" w:cs="Times New Roman"/>
          <w:sz w:val="28"/>
          <w:szCs w:val="28"/>
        </w:rPr>
        <w:t>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30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Жилищного кодекса Российской Федерации, 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</w:t>
      </w:r>
      <w:proofErr w:type="gramEnd"/>
      <w:r w:rsidR="005C179F" w:rsidRPr="005C179F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 Устава муниципального </w:t>
      </w:r>
      <w:proofErr w:type="gramStart"/>
      <w:r w:rsidR="005C179F" w:rsidRPr="005C179F">
        <w:rPr>
          <w:rFonts w:ascii="Times New Roman" w:hAnsi="Times New Roman" w:cs="Times New Roman"/>
          <w:sz w:val="28"/>
          <w:szCs w:val="28"/>
        </w:rPr>
        <w:t>образования городского округа города Оби Новосибирской области</w:t>
      </w:r>
      <w:proofErr w:type="gramEnd"/>
      <w:r w:rsidR="005C179F" w:rsidRPr="005C17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E4B0E4" w14:textId="0B5E2682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35D8C">
        <w:rPr>
          <w:rFonts w:ascii="Times New Roman" w:hAnsi="Times New Roman" w:cs="Times New Roman"/>
          <w:sz w:val="28"/>
          <w:szCs w:val="28"/>
        </w:rPr>
        <w:t>1.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5C179F" w:rsidRPr="005C179F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5C179F">
        <w:rPr>
          <w:rFonts w:ascii="Times New Roman" w:hAnsi="Times New Roman" w:cs="Times New Roman"/>
          <w:sz w:val="28"/>
          <w:szCs w:val="28"/>
        </w:rPr>
        <w:t>4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 согласно приложению</w:t>
      </w:r>
      <w:r w:rsidRPr="00835D8C">
        <w:rPr>
          <w:rFonts w:ascii="Times New Roman" w:hAnsi="Times New Roman" w:cs="Times New Roman"/>
          <w:sz w:val="28"/>
          <w:szCs w:val="28"/>
        </w:rPr>
        <w:t>.</w:t>
      </w:r>
    </w:p>
    <w:p w14:paraId="1462E8C2" w14:textId="282A710A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2.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236DF1">
        <w:rPr>
          <w:rFonts w:ascii="Times New Roman" w:hAnsi="Times New Roman" w:cs="Times New Roman"/>
          <w:sz w:val="28"/>
          <w:szCs w:val="28"/>
        </w:rPr>
        <w:t>вопросам</w:t>
      </w:r>
      <w:r w:rsidR="00300F18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236DF1">
        <w:rPr>
          <w:rFonts w:ascii="Times New Roman" w:hAnsi="Times New Roman" w:cs="Times New Roman"/>
          <w:sz w:val="28"/>
          <w:szCs w:val="28"/>
        </w:rPr>
        <w:t>и</w:t>
      </w:r>
      <w:r w:rsidR="00300F18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</w:t>
      </w:r>
      <w:r w:rsidR="00895B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95B16" w:rsidRPr="00835D8C">
        <w:rPr>
          <w:rFonts w:ascii="Times New Roman" w:hAnsi="Times New Roman" w:cs="Times New Roman"/>
          <w:sz w:val="28"/>
          <w:szCs w:val="28"/>
        </w:rPr>
        <w:t>опубликовать</w:t>
      </w:r>
      <w:r w:rsidRPr="00835D8C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proofErr w:type="spellStart"/>
      <w:r w:rsidRPr="00835D8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835D8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300F1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236DF1">
        <w:rPr>
          <w:rFonts w:ascii="Times New Roman" w:hAnsi="Times New Roman" w:cs="Times New Roman"/>
          <w:sz w:val="28"/>
          <w:szCs w:val="28"/>
        </w:rPr>
        <w:t>.</w:t>
      </w:r>
      <w:r w:rsidR="005C1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22185" w14:textId="04224887" w:rsidR="00835D8C" w:rsidRPr="00835D8C" w:rsidRDefault="00835D8C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3.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1A3A194" w14:textId="324502F7" w:rsidR="00291740" w:rsidRDefault="00835D8C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4.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D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D8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ЖКХ и благоустройства.</w:t>
      </w:r>
    </w:p>
    <w:p w14:paraId="7C9CEEA2" w14:textId="2B7BA9A6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81541" w14:textId="77777777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DA9E" w14:textId="77777777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29DA9" w14:textId="77C31D9A" w:rsidR="00835D8C" w:rsidRPr="008E01F9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61773230" w14:textId="4FA19B8C" w:rsidR="00835D8C" w:rsidRPr="008E01F9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8E01F9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5D9365C" w14:textId="4E4EB37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75D35" w14:textId="2B1C497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8B58F" w14:textId="77777777" w:rsidR="00236DF1" w:rsidRPr="00236DF1" w:rsidRDefault="00236DF1" w:rsidP="00236D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62FFB" w14:textId="210B61D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517F2" w14:textId="700CE17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9F6D" w14:textId="0A80F19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10B4B" w14:textId="40FA7BE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F7699" w14:textId="2AB700B0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224A5" w14:textId="54707B6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A2D0C" w14:textId="1141BEB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ECDA6" w14:textId="291F872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1AA88" w14:textId="41499F6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54B32" w14:textId="0ED7334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76C68" w14:textId="4765AB7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FDCE8" w14:textId="19365A1A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B5C74" w14:textId="26D361B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929AA" w14:textId="1ADD5E6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7C09AF" w14:textId="3D49A9C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39515" w14:textId="2898D67D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93A00" w14:textId="1990478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49999" w14:textId="3A264CD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DE416" w14:textId="634DAF1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424332" w14:textId="1F6C616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2166C" w14:textId="1C69310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A1A88" w14:textId="10AE2EF3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BD6D5" w14:textId="07D3FB1F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582A4" w14:textId="18663C9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ED5C8" w14:textId="31CE8B8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AD304" w14:textId="7EA7451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28068" w14:textId="0DF2A6A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FA40A" w14:textId="0D76BD8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0C2CD" w14:textId="3C76A9B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8DC72" w14:textId="4B4EA45D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4189C" w14:textId="6B53ADD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126E4" w14:textId="5D35EE6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0EBB2" w14:textId="10B28B67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Ощепкова Е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  <w:r w:rsidRPr="00360F73">
        <w:rPr>
          <w:rFonts w:ascii="Times New Roman" w:hAnsi="Times New Roman" w:cs="Times New Roman"/>
          <w:sz w:val="20"/>
          <w:szCs w:val="20"/>
        </w:rPr>
        <w:t>С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</w:p>
    <w:p w14:paraId="1F74F6A7" w14:textId="4EEAE082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8 (38373) 50-</w:t>
      </w:r>
      <w:r w:rsidR="008E01F9" w:rsidRPr="00360F73">
        <w:rPr>
          <w:rFonts w:ascii="Times New Roman" w:hAnsi="Times New Roman" w:cs="Times New Roman"/>
          <w:sz w:val="20"/>
          <w:szCs w:val="20"/>
        </w:rPr>
        <w:t>993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617B" w14:paraId="6AB562B2" w14:textId="77777777" w:rsidTr="0071617B">
        <w:tc>
          <w:tcPr>
            <w:tcW w:w="4955" w:type="dxa"/>
          </w:tcPr>
          <w:p w14:paraId="51B5DAF5" w14:textId="77777777" w:rsidR="0071617B" w:rsidRDefault="0071617B" w:rsidP="0071617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41EDEB10" w14:textId="77777777" w:rsidR="00A072B5" w:rsidRDefault="00A072B5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CD18D" w14:textId="77777777" w:rsidR="00236DF1" w:rsidRDefault="00236DF1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815BA" w14:textId="77777777" w:rsidR="00236DF1" w:rsidRDefault="00236DF1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92FE" w14:textId="6A0FDB2C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4805FD44" w14:textId="53B27C31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722FC580" w14:textId="624D3C0F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2462A558" w14:textId="066238DC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507551CB" w14:textId="012C03ED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2DE91812" w14:textId="77777777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C205" w14:textId="31945CEF" w:rsidR="0071617B" w:rsidRDefault="00CA71E0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617B" w:rsidRPr="007161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05.09.2023 г. </w:t>
            </w:r>
            <w:r w:rsidR="0071617B" w:rsidRPr="007161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1738</w:t>
            </w:r>
            <w:bookmarkStart w:id="0" w:name="_GoBack"/>
            <w:bookmarkEnd w:id="0"/>
          </w:p>
          <w:p w14:paraId="489DD9B2" w14:textId="77777777" w:rsidR="0071617B" w:rsidRDefault="0071617B" w:rsidP="007161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1881E7" w14:textId="77777777" w:rsidR="0071617B" w:rsidRDefault="0071617B" w:rsidP="007161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98B527" w14:textId="77777777" w:rsidR="0071617B" w:rsidRDefault="0071617B" w:rsidP="00990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01AA36" w14:textId="7458ABB8" w:rsidR="00E90327" w:rsidRDefault="005C179F" w:rsidP="005C1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8E01F9">
        <w:rPr>
          <w:rFonts w:ascii="Times New Roman" w:hAnsi="Times New Roman" w:cs="Times New Roman"/>
          <w:sz w:val="28"/>
          <w:szCs w:val="28"/>
        </w:rPr>
        <w:t>а</w:t>
      </w:r>
      <w:r w:rsidR="00EB3AEA">
        <w:rPr>
          <w:rFonts w:ascii="Times New Roman" w:hAnsi="Times New Roman" w:cs="Times New Roman"/>
          <w:sz w:val="28"/>
          <w:szCs w:val="28"/>
        </w:rPr>
        <w:t xml:space="preserve"> </w:t>
      </w:r>
      <w:r w:rsidRPr="005C179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D2D50">
        <w:rPr>
          <w:rFonts w:ascii="Times New Roman" w:hAnsi="Times New Roman" w:cs="Times New Roman"/>
          <w:sz w:val="28"/>
          <w:szCs w:val="28"/>
        </w:rPr>
        <w:t>4</w:t>
      </w:r>
      <w:r w:rsidRPr="005C179F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</w:t>
      </w:r>
    </w:p>
    <w:p w14:paraId="7343165E" w14:textId="7014E577" w:rsidR="00E90327" w:rsidRPr="002A6ADC" w:rsidRDefault="00E90327" w:rsidP="00E25E53">
      <w:pPr>
        <w:pStyle w:val="a5"/>
        <w:numPr>
          <w:ilvl w:val="0"/>
          <w:numId w:val="19"/>
        </w:numPr>
        <w:spacing w:line="240" w:lineRule="auto"/>
        <w:ind w:left="709" w:hanging="3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A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0B5FAB" w14:textId="2EA34E29" w:rsidR="009D2D50" w:rsidRPr="009D2D50" w:rsidRDefault="009D2D50" w:rsidP="009D2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2D50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70C36">
        <w:rPr>
          <w:rFonts w:ascii="Times New Roman" w:hAnsi="Times New Roman" w:cs="Times New Roman"/>
          <w:sz w:val="28"/>
          <w:szCs w:val="28"/>
        </w:rPr>
        <w:t>4</w:t>
      </w:r>
      <w:r w:rsidRPr="009D2D50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 w:rsidRPr="009D2D50">
        <w:rPr>
          <w:rFonts w:ascii="Times New Roman" w:hAnsi="Times New Roman" w:cs="Times New Roman"/>
          <w:sz w:val="28"/>
          <w:szCs w:val="28"/>
        </w:rPr>
        <w:t xml:space="preserve"> лиц, повышение информированности о способах их соблюдения.</w:t>
      </w:r>
    </w:p>
    <w:p w14:paraId="339CD941" w14:textId="2262074D" w:rsidR="004B588B" w:rsidRPr="009D2D50" w:rsidRDefault="009D2D50" w:rsidP="009D2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Оби Новосибирской области (далее-Администрация).</w:t>
      </w:r>
    </w:p>
    <w:p w14:paraId="78FA686D" w14:textId="2DF1DD8E" w:rsidR="002A6ADC" w:rsidRDefault="002A6ADC" w:rsidP="007C2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95D7" w14:textId="77777777" w:rsidR="00170C36" w:rsidRPr="007C2925" w:rsidRDefault="00170C36" w:rsidP="008E0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925">
        <w:rPr>
          <w:rFonts w:ascii="Times New Roman" w:hAnsi="Times New Roman" w:cs="Times New Roman"/>
          <w:b/>
          <w:bCs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36112D40" w14:textId="77777777" w:rsidR="00170C36" w:rsidRPr="00170C36" w:rsidRDefault="00170C36" w:rsidP="003C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01C96A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14:paraId="7B98C730" w14:textId="0C89DD3B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0C36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Новосибирской области в области жилищных отношений, а также муниципальными правовыми актами (далее - обязательные требования), в том числе требований к использованию и сохранности жилищного фонда, в том числе требований к жилым помещениям, их использованию и содержанию, использованию и</w:t>
      </w:r>
      <w:proofErr w:type="gramEnd"/>
      <w:r w:rsidRPr="00170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36">
        <w:rPr>
          <w:rFonts w:ascii="Times New Roman" w:hAnsi="Times New Roman" w:cs="Times New Roman"/>
          <w:sz w:val="28"/>
          <w:szCs w:val="28"/>
        </w:rPr>
        <w:t xml:space="preserve">содержанию общего имущества собственников помещений в многоквартирных домах, порядку осуществления перепланировки и (или) переустройства помещений в многоквартирном доме,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170C36">
        <w:rPr>
          <w:rFonts w:ascii="Times New Roman" w:hAnsi="Times New Roman" w:cs="Times New Roman"/>
          <w:sz w:val="28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домах, требований к предоставлению коммунальных услуг собственникам и пользователям помещений в многоквартирных домах и жилых</w:t>
      </w:r>
      <w:proofErr w:type="gramEnd"/>
      <w:r w:rsidRPr="00170C36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7C2925">
        <w:rPr>
          <w:rFonts w:ascii="Times New Roman" w:hAnsi="Times New Roman" w:cs="Times New Roman"/>
          <w:sz w:val="28"/>
          <w:szCs w:val="28"/>
        </w:rPr>
        <w:t>.</w:t>
      </w:r>
    </w:p>
    <w:p w14:paraId="2F1E7AEB" w14:textId="3EAFA95B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3. Муниципальный жилищный контроль осуществляется Администрацией города Оби Новосибирской области в лице </w:t>
      </w:r>
      <w:r w:rsidR="00C23C1B">
        <w:rPr>
          <w:rFonts w:ascii="Times New Roman" w:hAnsi="Times New Roman" w:cs="Times New Roman"/>
          <w:sz w:val="28"/>
          <w:szCs w:val="28"/>
        </w:rPr>
        <w:t>управления муниципального и природоохранного контроля</w:t>
      </w:r>
      <w:r w:rsidRPr="00170C3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(далее – </w:t>
      </w:r>
      <w:r w:rsidR="001A406B">
        <w:rPr>
          <w:rFonts w:ascii="Times New Roman" w:hAnsi="Times New Roman" w:cs="Times New Roman"/>
          <w:sz w:val="28"/>
          <w:szCs w:val="28"/>
        </w:rPr>
        <w:t>у</w:t>
      </w:r>
      <w:r w:rsidR="000749C5">
        <w:rPr>
          <w:rFonts w:ascii="Times New Roman" w:hAnsi="Times New Roman" w:cs="Times New Roman"/>
          <w:sz w:val="28"/>
          <w:szCs w:val="28"/>
        </w:rPr>
        <w:t>правление</w:t>
      </w:r>
      <w:r w:rsidR="00C2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C1B">
        <w:rPr>
          <w:rFonts w:ascii="Times New Roman" w:hAnsi="Times New Roman" w:cs="Times New Roman"/>
          <w:sz w:val="28"/>
          <w:szCs w:val="28"/>
        </w:rPr>
        <w:t>МиП</w:t>
      </w:r>
      <w:r w:rsidR="000749C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70C3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5E543A" w14:textId="725168EA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4. </w:t>
      </w:r>
      <w:r w:rsidR="000749C5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0749C5">
        <w:rPr>
          <w:rFonts w:ascii="Times New Roman" w:hAnsi="Times New Roman" w:cs="Times New Roman"/>
          <w:sz w:val="28"/>
          <w:szCs w:val="28"/>
        </w:rPr>
        <w:t>МиПК</w:t>
      </w:r>
      <w:proofErr w:type="spellEnd"/>
      <w:r w:rsidRPr="00170C36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 в отношении следующих объектов контроля:</w:t>
      </w:r>
    </w:p>
    <w:p w14:paraId="20D1FA28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2769624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0A6AB31B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36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оборудование, устройства, предметы, материалы,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14:paraId="3A65C5FC" w14:textId="6B22D60E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5. В рамках осуществления муниципального жилищного контроля </w:t>
      </w:r>
      <w:r w:rsidR="00E2460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E24603">
        <w:rPr>
          <w:rFonts w:ascii="Times New Roman" w:hAnsi="Times New Roman" w:cs="Times New Roman"/>
          <w:sz w:val="28"/>
          <w:szCs w:val="28"/>
        </w:rPr>
        <w:t>МиПК</w:t>
      </w:r>
      <w:proofErr w:type="spellEnd"/>
      <w:r w:rsidRPr="00170C36">
        <w:rPr>
          <w:rFonts w:ascii="Times New Roman" w:hAnsi="Times New Roman" w:cs="Times New Roman"/>
          <w:sz w:val="28"/>
          <w:szCs w:val="28"/>
        </w:rPr>
        <w:t xml:space="preserve"> вправе проводить следующие профилактические мероприятия: </w:t>
      </w:r>
    </w:p>
    <w:p w14:paraId="6D6930B5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77E79A0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4A0CE24A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3) обобщение правоприменительной практики;</w:t>
      </w:r>
    </w:p>
    <w:p w14:paraId="6B5211C3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14:paraId="468060B9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 248-ФЗ на официальном сайте администрации города Оби Новосибирской области в сети «Интернет», в средствах массовой информации, и в иных формах.</w:t>
      </w:r>
    </w:p>
    <w:p w14:paraId="460B6EDA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3FA86C46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14:paraId="3B4E936B" w14:textId="31F08D1E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 лицом </w:t>
      </w:r>
      <w:r w:rsidR="004526E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4526E2">
        <w:rPr>
          <w:rFonts w:ascii="Times New Roman" w:hAnsi="Times New Roman" w:cs="Times New Roman"/>
          <w:sz w:val="28"/>
          <w:szCs w:val="28"/>
        </w:rPr>
        <w:t>МиПК</w:t>
      </w:r>
      <w:proofErr w:type="spellEnd"/>
      <w:r w:rsidRPr="00170C36">
        <w:rPr>
          <w:rFonts w:ascii="Times New Roman" w:hAnsi="Times New Roman" w:cs="Times New Roman"/>
          <w:sz w:val="28"/>
          <w:szCs w:val="28"/>
        </w:rPr>
        <w:t xml:space="preserve"> по телефону, на личном приеме либо в ходе проведения профилактического мероприятия, контрольного мероприятия.</w:t>
      </w:r>
    </w:p>
    <w:p w14:paraId="549199D7" w14:textId="061C26B5" w:rsidR="0021589D" w:rsidRDefault="00170C36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105953F" w14:textId="77777777" w:rsidR="003C5EE0" w:rsidRDefault="003C5EE0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F64093" w14:textId="0F8A6AA4" w:rsidR="00347820" w:rsidRPr="00917583" w:rsidRDefault="00B66028" w:rsidP="008E01F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5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реализации Программы</w:t>
      </w:r>
    </w:p>
    <w:p w14:paraId="09AD7704" w14:textId="64DE5F46" w:rsidR="00917583" w:rsidRDefault="00917583" w:rsidP="0091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8CE7E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6. Целями реализации Программы являются:</w:t>
      </w:r>
    </w:p>
    <w:p w14:paraId="2E367404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A0D98C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76AB6754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A7FBB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7. Задачами реализации Программы являются:</w:t>
      </w:r>
    </w:p>
    <w:p w14:paraId="4F70CBF0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54C86F6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3E25DDD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2E37C09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1F9EF40" w14:textId="25DA3F70" w:rsid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5)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1D4">
        <w:rPr>
          <w:rFonts w:ascii="Times New Roman" w:hAnsi="Times New Roman" w:cs="Times New Roman"/>
          <w:sz w:val="28"/>
          <w:szCs w:val="28"/>
        </w:rPr>
        <w:t>ах по их исполнению.</w:t>
      </w:r>
    </w:p>
    <w:p w14:paraId="40C0659C" w14:textId="7C786DF7" w:rsidR="008A02D0" w:rsidRDefault="008A02D0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1FA720" w14:textId="38A0ED68" w:rsidR="008A02D0" w:rsidRDefault="008A02D0" w:rsidP="008E01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2D0">
        <w:rPr>
          <w:rFonts w:ascii="Times New Roman" w:hAnsi="Times New Roman" w:cs="Times New Roman"/>
          <w:b/>
          <w:bCs/>
          <w:sz w:val="28"/>
          <w:szCs w:val="28"/>
        </w:rPr>
        <w:t>IV. Перечень профилактических мероприятий,</w:t>
      </w:r>
      <w:r w:rsidR="0021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2D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1284C7F0" w14:textId="71200F12" w:rsidR="008A02D0" w:rsidRDefault="008A02D0" w:rsidP="008A02D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7"/>
        <w:gridCol w:w="2478"/>
        <w:gridCol w:w="2478"/>
      </w:tblGrid>
      <w:tr w:rsidR="008A02D0" w14:paraId="48B6060E" w14:textId="77777777" w:rsidTr="008A02D0">
        <w:tc>
          <w:tcPr>
            <w:tcW w:w="988" w:type="dxa"/>
          </w:tcPr>
          <w:p w14:paraId="079CF7B4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598D591" w14:textId="2BD76AB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14:paraId="4669593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345E34F" w14:textId="52915D30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78" w:type="dxa"/>
          </w:tcPr>
          <w:p w14:paraId="28DC7B9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7B2E1A0C" w14:textId="2D7F02FD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2478" w:type="dxa"/>
          </w:tcPr>
          <w:p w14:paraId="32AA4216" w14:textId="506D26F9" w:rsidR="008A02D0" w:rsidRPr="008A02D0" w:rsidRDefault="00B15C56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02D0" w14:paraId="5BB3F161" w14:textId="77777777" w:rsidTr="008A02D0">
        <w:tc>
          <w:tcPr>
            <w:tcW w:w="988" w:type="dxa"/>
          </w:tcPr>
          <w:p w14:paraId="0A132C8B" w14:textId="0DC4738B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14:paraId="1CA081BA" w14:textId="0E217219" w:rsidR="008A02D0" w:rsidRPr="00B15C56" w:rsidRDefault="00B15C56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жилищного контроля, размещенного на официальном сайте </w:t>
            </w:r>
            <w:proofErr w:type="gramStart"/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Оби Новосибирской области сети</w:t>
            </w:r>
            <w:proofErr w:type="gramEnd"/>
            <w:r w:rsidRPr="00B15C5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(обеспечение своевременной актуализации)</w:t>
            </w:r>
          </w:p>
        </w:tc>
        <w:tc>
          <w:tcPr>
            <w:tcW w:w="2478" w:type="dxa"/>
          </w:tcPr>
          <w:p w14:paraId="549D7D02" w14:textId="226E8DFF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в течение года на постоянной основе</w:t>
            </w:r>
          </w:p>
        </w:tc>
        <w:tc>
          <w:tcPr>
            <w:tcW w:w="2478" w:type="dxa"/>
          </w:tcPr>
          <w:p w14:paraId="38D197A9" w14:textId="74622D03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0C05EE3E" w14:textId="77777777" w:rsidTr="008A02D0">
        <w:tc>
          <w:tcPr>
            <w:tcW w:w="988" w:type="dxa"/>
          </w:tcPr>
          <w:p w14:paraId="213FFEEA" w14:textId="15199D6F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14:paraId="4F08DC7C" w14:textId="77777777" w:rsidR="00C370F8" w:rsidRPr="00C370F8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14:paraId="2F232755" w14:textId="21FF527F" w:rsidR="008A02D0" w:rsidRPr="00B15C56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2478" w:type="dxa"/>
          </w:tcPr>
          <w:p w14:paraId="72A8B6ED" w14:textId="6C92019B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на постоянной основе</w:t>
            </w:r>
          </w:p>
        </w:tc>
        <w:tc>
          <w:tcPr>
            <w:tcW w:w="2478" w:type="dxa"/>
          </w:tcPr>
          <w:p w14:paraId="4D7E9423" w14:textId="498C0215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осуществлять </w:t>
            </w: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</w:tr>
      <w:tr w:rsidR="008A02D0" w14:paraId="018B1A64" w14:textId="77777777" w:rsidTr="008A02D0">
        <w:tc>
          <w:tcPr>
            <w:tcW w:w="988" w:type="dxa"/>
          </w:tcPr>
          <w:p w14:paraId="5A9166BC" w14:textId="6B8BD29D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7" w:type="dxa"/>
          </w:tcPr>
          <w:p w14:paraId="171F2C91" w14:textId="3F7189A8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практики осуществления в соответствующей сфере деятельности жилищного контроля и размещение на официальном сайте Администрации города Оби Новосибирской области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78" w:type="dxa"/>
          </w:tcPr>
          <w:p w14:paraId="21FD6A3B" w14:textId="4D933C9D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78" w:type="dxa"/>
          </w:tcPr>
          <w:p w14:paraId="11E10BB7" w14:textId="1D5B78BB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5D20E1CC" w14:textId="77777777" w:rsidTr="008A02D0">
        <w:tc>
          <w:tcPr>
            <w:tcW w:w="988" w:type="dxa"/>
          </w:tcPr>
          <w:p w14:paraId="50801690" w14:textId="219031C4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</w:tcPr>
          <w:p w14:paraId="5CEE80E8" w14:textId="16A92A3C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города Оби Новосибирской области создан отдельный раздел (подраздел) с информацией о реализации мероприятий по профилактике нарушений, программы профилактики нарушений http://gorodob.nso.ru/page/3443</w:t>
            </w:r>
          </w:p>
        </w:tc>
        <w:tc>
          <w:tcPr>
            <w:tcW w:w="2478" w:type="dxa"/>
          </w:tcPr>
          <w:p w14:paraId="44D42D7B" w14:textId="66CE4561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актуализация в течение года по мере необходимости</w:t>
            </w:r>
          </w:p>
        </w:tc>
        <w:tc>
          <w:tcPr>
            <w:tcW w:w="2478" w:type="dxa"/>
          </w:tcPr>
          <w:p w14:paraId="1AE1A26D" w14:textId="0726E469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16AFB030" w14:textId="77777777" w:rsidTr="008A02D0">
        <w:tc>
          <w:tcPr>
            <w:tcW w:w="988" w:type="dxa"/>
          </w:tcPr>
          <w:p w14:paraId="518343C6" w14:textId="1F3A00A1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14:paraId="33CBD5A7" w14:textId="4707565C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телефону) контролируемых лиц по вопросам соблюдения требований жилищного законодательства</w:t>
            </w:r>
          </w:p>
        </w:tc>
        <w:tc>
          <w:tcPr>
            <w:tcW w:w="2478" w:type="dxa"/>
          </w:tcPr>
          <w:p w14:paraId="2DD02F87" w14:textId="03A18A87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согласно установленного график (режима) работы</w:t>
            </w:r>
          </w:p>
        </w:tc>
        <w:tc>
          <w:tcPr>
            <w:tcW w:w="2478" w:type="dxa"/>
          </w:tcPr>
          <w:p w14:paraId="26BC08F0" w14:textId="2332DBCD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</w:tbl>
    <w:p w14:paraId="75EF18DA" w14:textId="1EF67C92" w:rsidR="008A02D0" w:rsidRDefault="008A02D0" w:rsidP="008A0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7115AE13" w14:textId="18C81D55" w:rsidR="00B625DA" w:rsidRDefault="00B625DA" w:rsidP="008E0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5DA">
        <w:rPr>
          <w:rFonts w:ascii="Times New Roman" w:hAnsi="Times New Roman" w:cs="Times New Roman"/>
          <w:b/>
          <w:bCs/>
          <w:sz w:val="28"/>
          <w:szCs w:val="28"/>
        </w:rPr>
        <w:t>V. Показатели результативности и эффективности Программы</w:t>
      </w:r>
    </w:p>
    <w:p w14:paraId="501A09B0" w14:textId="7EB3E56E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625DA" w14:paraId="6323FD5A" w14:textId="77777777" w:rsidTr="00B625DA">
        <w:tc>
          <w:tcPr>
            <w:tcW w:w="4955" w:type="dxa"/>
          </w:tcPr>
          <w:p w14:paraId="44DCEF54" w14:textId="77777777" w:rsid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84A9148" w14:textId="396A7A27" w:rsidR="00B625DA" w:rsidRP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56" w:type="dxa"/>
          </w:tcPr>
          <w:p w14:paraId="1FB44E13" w14:textId="7A1FA676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%</w:t>
            </w:r>
          </w:p>
        </w:tc>
      </w:tr>
      <w:tr w:rsidR="00B625DA" w14:paraId="14003892" w14:textId="77777777" w:rsidTr="00B625DA">
        <w:tc>
          <w:tcPr>
            <w:tcW w:w="4955" w:type="dxa"/>
          </w:tcPr>
          <w:p w14:paraId="76BB465A" w14:textId="3C07D57C" w:rsidR="00B625DA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в соответствии с Единым реестром проверок</w:t>
            </w:r>
          </w:p>
        </w:tc>
        <w:tc>
          <w:tcPr>
            <w:tcW w:w="4956" w:type="dxa"/>
          </w:tcPr>
          <w:p w14:paraId="0986D0AD" w14:textId="10793D1B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E2024" w14:paraId="60DF622F" w14:textId="77777777" w:rsidTr="00B625DA">
        <w:tc>
          <w:tcPr>
            <w:tcW w:w="4955" w:type="dxa"/>
          </w:tcPr>
          <w:p w14:paraId="082BEB54" w14:textId="38B4695A" w:rsidR="00AE2024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профилактике нарушений</w:t>
            </w:r>
          </w:p>
        </w:tc>
        <w:tc>
          <w:tcPr>
            <w:tcW w:w="4956" w:type="dxa"/>
          </w:tcPr>
          <w:p w14:paraId="17EFAD7D" w14:textId="2C72D36A" w:rsidR="00AE2024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56759BDB" w14:textId="505B8AC6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2E79EB3" w14:textId="341281EA" w:rsidR="00AE2024" w:rsidRDefault="00AE2024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450EBDE2" w14:textId="2191001A" w:rsidR="00AE2024" w:rsidRPr="00B625DA" w:rsidRDefault="00AE2024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sz w:val="28"/>
          <w:szCs w:val="28"/>
        </w:rPr>
        <w:t>______________</w:t>
      </w:r>
    </w:p>
    <w:permEnd w:id="460262450"/>
    <w:p w14:paraId="38208111" w14:textId="639B883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8BFD7" w14:textId="77777777" w:rsidR="0050723D" w:rsidRDefault="0050723D" w:rsidP="003F66EC">
      <w:r>
        <w:separator/>
      </w:r>
    </w:p>
  </w:endnote>
  <w:endnote w:type="continuationSeparator" w:id="0">
    <w:p w14:paraId="3E49C897" w14:textId="77777777" w:rsidR="0050723D" w:rsidRDefault="0050723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4FE54" w14:textId="77777777" w:rsidR="0050723D" w:rsidRDefault="0050723D" w:rsidP="003F66EC">
      <w:r>
        <w:separator/>
      </w:r>
    </w:p>
  </w:footnote>
  <w:footnote w:type="continuationSeparator" w:id="0">
    <w:p w14:paraId="1C8857C3" w14:textId="77777777" w:rsidR="0050723D" w:rsidRDefault="0050723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C371B"/>
    <w:multiLevelType w:val="hybridMultilevel"/>
    <w:tmpl w:val="39DE5218"/>
    <w:lvl w:ilvl="0" w:tplc="D95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9786E"/>
    <w:multiLevelType w:val="hybridMultilevel"/>
    <w:tmpl w:val="FA08AF4A"/>
    <w:lvl w:ilvl="0" w:tplc="9EBAD2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C401A8"/>
    <w:multiLevelType w:val="hybridMultilevel"/>
    <w:tmpl w:val="7AD47964"/>
    <w:lvl w:ilvl="0" w:tplc="CFA2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90591B"/>
    <w:multiLevelType w:val="hybridMultilevel"/>
    <w:tmpl w:val="05A0056A"/>
    <w:lvl w:ilvl="0" w:tplc="2956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64660"/>
    <w:rsid w:val="000749C5"/>
    <w:rsid w:val="000A01D4"/>
    <w:rsid w:val="000E3390"/>
    <w:rsid w:val="000F1AF2"/>
    <w:rsid w:val="00150124"/>
    <w:rsid w:val="00170197"/>
    <w:rsid w:val="00170C36"/>
    <w:rsid w:val="00173FA3"/>
    <w:rsid w:val="001A406B"/>
    <w:rsid w:val="001C2377"/>
    <w:rsid w:val="001D7791"/>
    <w:rsid w:val="00215372"/>
    <w:rsid w:val="0021589D"/>
    <w:rsid w:val="00220565"/>
    <w:rsid w:val="00236DF1"/>
    <w:rsid w:val="002537A7"/>
    <w:rsid w:val="00291740"/>
    <w:rsid w:val="002A6ADC"/>
    <w:rsid w:val="00300F18"/>
    <w:rsid w:val="00324DE1"/>
    <w:rsid w:val="00347820"/>
    <w:rsid w:val="0035180A"/>
    <w:rsid w:val="00352E60"/>
    <w:rsid w:val="00360F73"/>
    <w:rsid w:val="0038775A"/>
    <w:rsid w:val="003C25D4"/>
    <w:rsid w:val="003C5EE0"/>
    <w:rsid w:val="003F66EC"/>
    <w:rsid w:val="00403E0C"/>
    <w:rsid w:val="0041022D"/>
    <w:rsid w:val="00442FD4"/>
    <w:rsid w:val="004526E2"/>
    <w:rsid w:val="0046306A"/>
    <w:rsid w:val="00475BA5"/>
    <w:rsid w:val="00493F47"/>
    <w:rsid w:val="004B27E4"/>
    <w:rsid w:val="004B588B"/>
    <w:rsid w:val="004B7CD0"/>
    <w:rsid w:val="004D534A"/>
    <w:rsid w:val="004D592D"/>
    <w:rsid w:val="0050723D"/>
    <w:rsid w:val="005235EC"/>
    <w:rsid w:val="005C179F"/>
    <w:rsid w:val="005D4897"/>
    <w:rsid w:val="00600100"/>
    <w:rsid w:val="00611F22"/>
    <w:rsid w:val="006270BA"/>
    <w:rsid w:val="006353C5"/>
    <w:rsid w:val="0066165B"/>
    <w:rsid w:val="006A25A3"/>
    <w:rsid w:val="006A5D05"/>
    <w:rsid w:val="006D1841"/>
    <w:rsid w:val="006E247A"/>
    <w:rsid w:val="006F304D"/>
    <w:rsid w:val="006F491A"/>
    <w:rsid w:val="0071617B"/>
    <w:rsid w:val="007206C3"/>
    <w:rsid w:val="007363A2"/>
    <w:rsid w:val="00741F30"/>
    <w:rsid w:val="007556B2"/>
    <w:rsid w:val="00776888"/>
    <w:rsid w:val="007807D7"/>
    <w:rsid w:val="007967D7"/>
    <w:rsid w:val="007A63DF"/>
    <w:rsid w:val="007C2925"/>
    <w:rsid w:val="00835D8C"/>
    <w:rsid w:val="008605F5"/>
    <w:rsid w:val="00895B16"/>
    <w:rsid w:val="008A02D0"/>
    <w:rsid w:val="008A67FA"/>
    <w:rsid w:val="008D1A3F"/>
    <w:rsid w:val="008E01F9"/>
    <w:rsid w:val="008F47C8"/>
    <w:rsid w:val="00917583"/>
    <w:rsid w:val="009825F3"/>
    <w:rsid w:val="009904CD"/>
    <w:rsid w:val="009A7760"/>
    <w:rsid w:val="009B1A57"/>
    <w:rsid w:val="009B6195"/>
    <w:rsid w:val="009D2D50"/>
    <w:rsid w:val="00A072B5"/>
    <w:rsid w:val="00A25A39"/>
    <w:rsid w:val="00AB779A"/>
    <w:rsid w:val="00AC3D4E"/>
    <w:rsid w:val="00AD6BD0"/>
    <w:rsid w:val="00AE2024"/>
    <w:rsid w:val="00AF1D44"/>
    <w:rsid w:val="00B06CB8"/>
    <w:rsid w:val="00B15C56"/>
    <w:rsid w:val="00B337EE"/>
    <w:rsid w:val="00B618D2"/>
    <w:rsid w:val="00B625DA"/>
    <w:rsid w:val="00B66028"/>
    <w:rsid w:val="00B71949"/>
    <w:rsid w:val="00B806B8"/>
    <w:rsid w:val="00B85A6B"/>
    <w:rsid w:val="00BE0D06"/>
    <w:rsid w:val="00C05758"/>
    <w:rsid w:val="00C23C1B"/>
    <w:rsid w:val="00C32932"/>
    <w:rsid w:val="00C370F8"/>
    <w:rsid w:val="00C56396"/>
    <w:rsid w:val="00C82258"/>
    <w:rsid w:val="00CA71E0"/>
    <w:rsid w:val="00CB079A"/>
    <w:rsid w:val="00CB321E"/>
    <w:rsid w:val="00CB7A57"/>
    <w:rsid w:val="00CD1D20"/>
    <w:rsid w:val="00CD60C1"/>
    <w:rsid w:val="00CF1DB5"/>
    <w:rsid w:val="00D33978"/>
    <w:rsid w:val="00D512BF"/>
    <w:rsid w:val="00D526EC"/>
    <w:rsid w:val="00DA5429"/>
    <w:rsid w:val="00DB1F8C"/>
    <w:rsid w:val="00DD6828"/>
    <w:rsid w:val="00E24603"/>
    <w:rsid w:val="00E25E53"/>
    <w:rsid w:val="00E270C0"/>
    <w:rsid w:val="00E423C6"/>
    <w:rsid w:val="00E543BA"/>
    <w:rsid w:val="00E56C8B"/>
    <w:rsid w:val="00E85087"/>
    <w:rsid w:val="00E90327"/>
    <w:rsid w:val="00EB3AEA"/>
    <w:rsid w:val="00EC2BA7"/>
    <w:rsid w:val="00EC584D"/>
    <w:rsid w:val="00ED1789"/>
    <w:rsid w:val="00EE16DB"/>
    <w:rsid w:val="00EE5E3E"/>
    <w:rsid w:val="00EE6323"/>
    <w:rsid w:val="00EF3473"/>
    <w:rsid w:val="00F304BB"/>
    <w:rsid w:val="00F43D4D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0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0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9750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2023-08-22T04:01:00Z</cp:lastPrinted>
  <dcterms:created xsi:type="dcterms:W3CDTF">2023-09-05T07:44:00Z</dcterms:created>
  <dcterms:modified xsi:type="dcterms:W3CDTF">2023-09-05T07:45:00Z</dcterms:modified>
</cp:coreProperties>
</file>