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8AF54D" w14:textId="77777777" w:rsidR="00342CFF" w:rsidRPr="00342CFF" w:rsidRDefault="00342CFF" w:rsidP="00342CFF">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bookmarkStart w:id="0" w:name="_Hlk121816284"/>
      <w:bookmarkStart w:id="1" w:name="_GoBack"/>
      <w:bookmarkEnd w:id="1"/>
      <w:r w:rsidRPr="00342CFF">
        <w:rPr>
          <w:rFonts w:ascii="Times New Roman" w:eastAsia="Times New Roman" w:hAnsi="Times New Roman" w:cs="Times New Roman"/>
          <w:b/>
          <w:kern w:val="0"/>
          <w:sz w:val="28"/>
          <w:szCs w:val="28"/>
          <w:lang w:eastAsia="ru-RU"/>
          <w14:ligatures w14:val="none"/>
        </w:rPr>
        <w:t xml:space="preserve">Извещение о проведении аукциона по продаже права </w:t>
      </w:r>
    </w:p>
    <w:p w14:paraId="2AF17E4A" w14:textId="77777777" w:rsidR="00342CFF" w:rsidRPr="00342CFF" w:rsidRDefault="00342CFF" w:rsidP="00342CFF">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342CFF">
        <w:rPr>
          <w:rFonts w:ascii="Times New Roman" w:eastAsia="Times New Roman" w:hAnsi="Times New Roman" w:cs="Times New Roman"/>
          <w:b/>
          <w:kern w:val="0"/>
          <w:sz w:val="28"/>
          <w:szCs w:val="28"/>
          <w:lang w:eastAsia="ru-RU"/>
          <w14:ligatures w14:val="none"/>
        </w:rPr>
        <w:t>на заключение договора аренды земельного участка</w:t>
      </w:r>
      <w:bookmarkEnd w:id="0"/>
      <w:r w:rsidRPr="00342CFF">
        <w:rPr>
          <w:rFonts w:ascii="Times New Roman" w:eastAsia="Times New Roman" w:hAnsi="Times New Roman" w:cs="Times New Roman"/>
          <w:b/>
          <w:kern w:val="0"/>
          <w:sz w:val="28"/>
          <w:szCs w:val="28"/>
          <w:lang w:eastAsia="ru-RU"/>
          <w14:ligatures w14:val="none"/>
        </w:rPr>
        <w:t xml:space="preserve"> </w:t>
      </w:r>
    </w:p>
    <w:p w14:paraId="0D86A544" w14:textId="77777777" w:rsidR="00342CFF" w:rsidRPr="00342CFF" w:rsidRDefault="00342CFF" w:rsidP="00342CFF">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342CFF">
        <w:rPr>
          <w:rFonts w:ascii="Times New Roman" w:eastAsia="Times New Roman" w:hAnsi="Times New Roman" w:cs="Times New Roman"/>
          <w:b/>
          <w:kern w:val="0"/>
          <w:sz w:val="28"/>
          <w:szCs w:val="28"/>
          <w:lang w:eastAsia="ru-RU"/>
          <w14:ligatures w14:val="none"/>
        </w:rPr>
        <w:t>в электронной форме</w:t>
      </w:r>
    </w:p>
    <w:p w14:paraId="1CEF9F22"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2FB88E14"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2" w:name="_Hlk49165430"/>
      <w:r w:rsidRPr="005B6E08">
        <w:rPr>
          <w:rFonts w:ascii="Times New Roman" w:eastAsia="Times New Roman" w:hAnsi="Times New Roman" w:cs="Times New Roman"/>
          <w:kern w:val="0"/>
          <w:sz w:val="28"/>
          <w:szCs w:val="28"/>
          <w:lang w:eastAsia="ru-RU"/>
          <w14:ligatures w14:val="none"/>
        </w:rPr>
        <w:t>На основании постановления администрации города Оби Новосибирской области от 26.07.2023 г. № 1465 «О проведении аукциона по продаже права на заключение договора аренды земельного участка с кадастровым номером 54:36:010402:385 в электронной форме»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54:36:010402:385, общей площадью 7 000 кв.м., местоположение: Российская Федерация, Новосибирская область, город Обь, разрешенное использование – объекты торговли 4.2, магазины 4.4, склады 6.9.</w:t>
      </w:r>
    </w:p>
    <w:p w14:paraId="562F6DF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9B126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C1E83B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39AFCC3D"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283B0206" w14:textId="77777777" w:rsidR="00342CFF" w:rsidRPr="005B6E08" w:rsidRDefault="00342CFF" w:rsidP="00342CFF">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7AC96D0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1C6999DD"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1A407CC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Начало приема заявок на участие в аукционе – 03.08.2023 в 09:00.</w:t>
      </w:r>
    </w:p>
    <w:p w14:paraId="3700327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Окончание приема заявок на участие в аукционе – 01.09.2023 в 15:00.</w:t>
      </w:r>
    </w:p>
    <w:p w14:paraId="1D9DCED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Определение участников аукциона – 04.09.2023.</w:t>
      </w:r>
    </w:p>
    <w:p w14:paraId="4A14B10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Проведение аукциона (дата и время начала приема предложений от участников аукциона) – 06.09.2023 в 08:00.</w:t>
      </w:r>
    </w:p>
    <w:p w14:paraId="16D7FF62"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776D220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30BF2EB3"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316F5FDF"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Предмет аукциона.</w:t>
      </w:r>
    </w:p>
    <w:p w14:paraId="18BDB57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Право на заключение договора аренды (начальный размер арендной платы) Участка.</w:t>
      </w:r>
    </w:p>
    <w:p w14:paraId="40E8878D"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Разрешенное использование Участка – Объекты торговли 4.2, магазины 4.4, склады 6.9.</w:t>
      </w:r>
    </w:p>
    <w:p w14:paraId="33A511D4"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5EA9B12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2EFF1046" w14:textId="77777777" w:rsidR="00342CFF" w:rsidRPr="005B6E08" w:rsidRDefault="00342CFF" w:rsidP="00342CFF">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0A2009C0"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p>
    <w:p w14:paraId="0A22C6B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Наличие в границах (в близи) земельного участка сетей инженерной инфраструктуры и (или) сетей связи;</w:t>
      </w:r>
    </w:p>
    <w:p w14:paraId="732D5A20"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p>
    <w:p w14:paraId="2DE7780F"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3F5A9CC" w14:textId="77777777" w:rsidR="00342CFF" w:rsidRPr="005B6E08" w:rsidRDefault="00342CFF" w:rsidP="00342CFF">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227FC27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A5504E9"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4AAA2DC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7DAAB13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185D4BDF"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4E34692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4BB3C1E8"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lastRenderedPageBreak/>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4A22C3F6"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32C496A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3AD52A50"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1EC5132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097BD18D" w14:textId="77777777" w:rsidR="00342CFF" w:rsidRPr="005B6E08" w:rsidRDefault="00342CFF" w:rsidP="00342CFF">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6E22CBA9"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3"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26.07.2023 № </w:t>
      </w:r>
      <w:bookmarkEnd w:id="3"/>
      <w:r w:rsidRPr="005B6E08">
        <w:rPr>
          <w:rFonts w:ascii="Times New Roman" w:eastAsia="Times New Roman" w:hAnsi="Times New Roman" w:cs="Times New Roman"/>
          <w:kern w:val="0"/>
          <w:sz w:val="28"/>
          <w:szCs w:val="28"/>
          <w:lang w:eastAsia="ru-RU"/>
          <w14:ligatures w14:val="none"/>
        </w:rPr>
        <w:t xml:space="preserve">3/1-23-29-ЕИ, </w:t>
      </w:r>
      <w:bookmarkStart w:id="4"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bookmarkStart w:id="5" w:name="_Hlk95983115"/>
      <w:r w:rsidRPr="005B6E08">
        <w:rPr>
          <w:rFonts w:ascii="Times New Roman" w:eastAsia="Times New Roman" w:hAnsi="Times New Roman" w:cs="Times New Roman"/>
          <w:kern w:val="0"/>
          <w:sz w:val="28"/>
          <w:szCs w:val="28"/>
          <w:lang w:eastAsia="ru-RU"/>
          <w14:ligatures w14:val="none"/>
        </w:rPr>
        <w:t>1 908 000,00 (один миллион девятьсот восемь тысяч) рублей 00 копеек</w:t>
      </w:r>
      <w:bookmarkEnd w:id="5"/>
      <w:r w:rsidRPr="005B6E08">
        <w:rPr>
          <w:rFonts w:ascii="Times New Roman" w:eastAsia="Times New Roman" w:hAnsi="Times New Roman" w:cs="Times New Roman"/>
          <w:kern w:val="0"/>
          <w:sz w:val="28"/>
          <w:szCs w:val="28"/>
          <w:lang w:eastAsia="ru-RU"/>
          <w14:ligatures w14:val="none"/>
        </w:rPr>
        <w:t xml:space="preserve"> </w:t>
      </w:r>
      <w:bookmarkEnd w:id="4"/>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47EC108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Pr="005B6E08">
        <w:rPr>
          <w:rFonts w:ascii="Times New Roman" w:eastAsia="Times New Roman" w:hAnsi="Times New Roman" w:cs="Times New Roman"/>
          <w:kern w:val="0"/>
          <w:sz w:val="28"/>
          <w:szCs w:val="28"/>
          <w:lang w:eastAsia="ru-RU"/>
          <w14:ligatures w14:val="none"/>
        </w:rPr>
        <w:t xml:space="preserve">57 000,00 (пятьдесят семь тысяч) рублей 00 копеек. </w:t>
      </w:r>
    </w:p>
    <w:p w14:paraId="4641CCF3"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656066EF"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572 400,00 (пятьсот семьдесят две тысячи четыреста) рублей 00 копеек. </w:t>
      </w:r>
    </w:p>
    <w:p w14:paraId="3E59C4CD"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4DFCE7B"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69010EA3"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89B67C4"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2CE8C144"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784B193A"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7413C9DE"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363436F8"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0C2DA289"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4DC11E76"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04BA73A8"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7FF39EE3"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402366C5"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Плательщиком задатка может быть только претендент. Не допускается перечисление задатка иными лицами. </w:t>
      </w:r>
    </w:p>
    <w:p w14:paraId="292A7A98" w14:textId="77777777" w:rsidR="00342CFF" w:rsidRPr="005B6E08" w:rsidRDefault="00342CFF" w:rsidP="00342CFF">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5DADE9B1"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73EB0849"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1AA9C252"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7D90898B"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2CF99DD2"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7F2852BC"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48FAE125"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5B9C232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0FFE744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2FBF961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63EDE97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39215BE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4FCFB48A"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6E4DE321"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3D0F5064" w14:textId="77777777" w:rsidR="00342CFF" w:rsidRPr="005B6E08" w:rsidRDefault="00342CFF" w:rsidP="00342CFF">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Заявитель не допускается к участию в аукционе в следующих случаях:</w:t>
      </w:r>
    </w:p>
    <w:p w14:paraId="0F8BD94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031B678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непоступление задатка на дату рассмотрения заявок на участие в аукционе;</w:t>
      </w:r>
    </w:p>
    <w:p w14:paraId="4D5FDE71"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71E56F9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09F5E85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39DF235A"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405C140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в размере не превышающем 3 % от начальной (минимальной) цены договора (арендной платы), указанной в настоящей аукционной документации  и не изменяется в течение всего аукциона. </w:t>
      </w:r>
    </w:p>
    <w:p w14:paraId="277A2731"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143E4EE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3566C8E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4336ABA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2363D5B3"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4809F81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417E54F4"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не поступило ни одного предложения о начальной цене аренды  земельного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268DF7F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2F6FC5E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6E09228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6F7FC5C0" w14:textId="77777777" w:rsidR="00342CFF" w:rsidRPr="005B6E08" w:rsidRDefault="00342CFF" w:rsidP="00342CFF">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13D2560E"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bookmarkStart w:id="6" w:name="_Hlk526250930"/>
      <w:r w:rsidRPr="005B6E08">
        <w:rPr>
          <w:rFonts w:ascii="Times New Roman" w:eastAsia="Times New Roman" w:hAnsi="Times New Roman" w:cs="Times New Roman"/>
          <w:color w:val="000000"/>
          <w:kern w:val="0"/>
          <w:sz w:val="28"/>
          <w:szCs w:val="28"/>
          <w:lang w:eastAsia="ru-RU"/>
          <w14:ligatures w14:val="none"/>
        </w:rPr>
        <w:t>Территориальная зона – зона производственно-коммунальных объектов IV-V классов опасности (П-3) включает в себя участки территории города, предназначенные для формирования и развития комплексов промышленных, коммунальных и складских объектов IV-V классов опасности.</w:t>
      </w:r>
    </w:p>
    <w:p w14:paraId="073C21F1"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В зоне допускается размещение ограниченного набора общественно-деловых объектов (далее – Статья).</w:t>
      </w:r>
    </w:p>
    <w:p w14:paraId="28EEDFA3"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6F0635D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5C4BAFA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 религиозное использование - от 100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 xml:space="preserve"> до 50000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w:t>
      </w:r>
    </w:p>
    <w:p w14:paraId="5E9F5963"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 служебные гаражи - от 10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w:t>
      </w:r>
    </w:p>
    <w:p w14:paraId="22350721"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675F407F"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4C3A3B3A"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предельные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70FEF9E8"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00C6315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предельное количество этажей зданий, строений, сооружений других земельных участков с видами разрешенного использования, указанными в пункте 2 Статьи - 4 этажа;</w:t>
      </w:r>
    </w:p>
    <w:p w14:paraId="4E5EC9F7"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2576E4E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предельная высота зданий, строений, сооружений для других земельных участков с видами разрешенного использования, указанными в пункте 2 Статьи - не подлежат установлению;</w:t>
      </w:r>
    </w:p>
    <w:p w14:paraId="5D37F42A"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«служебные гаражи» - 1 м;</w:t>
      </w:r>
    </w:p>
    <w:p w14:paraId="469EDA5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572AB80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объекты дорожного сервиса - 10%;</w:t>
      </w:r>
    </w:p>
    <w:p w14:paraId="1CE2095C"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268DBFBA"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минимальный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- 40%;</w:t>
      </w:r>
    </w:p>
    <w:p w14:paraId="270109FB"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6DE899A1"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0F5A9F37"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максимальный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- 80%;</w:t>
      </w:r>
    </w:p>
    <w:p w14:paraId="229ABFD9"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25BEAA8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1EA07D1F"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p>
    <w:p w14:paraId="0DECC8B6"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7" w:name="_Hlk526250968"/>
      <w:bookmarkEnd w:id="6"/>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4FDC954E" w14:textId="77777777" w:rsidR="00342CFF" w:rsidRPr="005B6E08" w:rsidRDefault="00342CFF" w:rsidP="00342CFF">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5C58AB19"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8" w:name="_Hlk525624717"/>
      <w:r w:rsidRPr="005B6E08">
        <w:rPr>
          <w:rFonts w:ascii="Times New Roman" w:eastAsia="Times New Roman" w:hAnsi="Times New Roman" w:cs="Times New Roman"/>
          <w:bCs/>
          <w:kern w:val="0"/>
          <w:sz w:val="28"/>
          <w:szCs w:val="28"/>
          <w:lang w:eastAsia="ru-RU"/>
          <w14:ligatures w14:val="none"/>
        </w:rPr>
        <w:t>Подключение объекта на земельном участке площадью 7 000 кв.м. с местонахождением: Российская Федерация, Новосибирская область, город Обь, кадастровый номер земельного участка 54:36:010402:385, разрешенное использование – объекты торговли 4.2, магазины 4.4, склады 6.9, к сетям водоснабжения и водоотведения в возможных точках подключения:</w:t>
      </w:r>
    </w:p>
    <w:p w14:paraId="50A8CF26"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Д=100 мм по ул. Заводская, в проектируемом колодце.</w:t>
      </w:r>
    </w:p>
    <w:p w14:paraId="771FC250"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Централизованная система водоотведения, к которому возможно подключение объекта – канализационный коллектор Д=2000мм по ул. 2-я Станционная или канализационный коллектор Д=1000мм по ул. Строительная в существующих камерах.</w:t>
      </w:r>
    </w:p>
    <w:p w14:paraId="186E6B47"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1,0 </w:t>
      </w:r>
      <w:proofErr w:type="spellStart"/>
      <w:r w:rsidRPr="005B6E08">
        <w:rPr>
          <w:rFonts w:ascii="Times New Roman" w:eastAsia="Times New Roman" w:hAnsi="Times New Roman" w:cs="Times New Roman"/>
          <w:bCs/>
          <w:kern w:val="0"/>
          <w:sz w:val="28"/>
          <w:szCs w:val="28"/>
          <w:lang w:eastAsia="ru-RU"/>
          <w14:ligatures w14:val="none"/>
        </w:rPr>
        <w:t>куб.м</w:t>
      </w:r>
      <w:proofErr w:type="spell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5F165224"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8"/>
    <w:p w14:paraId="765A16A0"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9" w:name="_Hlk115197081"/>
      <w:r w:rsidRPr="005B6E08">
        <w:rPr>
          <w:rFonts w:ascii="Times New Roman" w:eastAsia="Times New Roman" w:hAnsi="Times New Roman" w:cs="Times New Roman"/>
          <w:kern w:val="0"/>
          <w:sz w:val="28"/>
          <w:szCs w:val="28"/>
          <w:lang w:eastAsia="ru-RU"/>
          <w14:ligatures w14:val="none"/>
        </w:rPr>
        <w:t>54:36:010402:385, общей площадью 7 000 кв.м., местоположение: Российская Федерация, Новосибирская область, город Обь, разрешенное использование – объекты торговли 4.2, магазины 4.4, склады 6.9,</w:t>
      </w:r>
      <w:bookmarkEnd w:id="9"/>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расположения такого объекта вне радиуса эффективного теплоснабжения.</w:t>
      </w:r>
    </w:p>
    <w:p w14:paraId="7922F960"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7"/>
    <w:p w14:paraId="4DC5BE74"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Разрешенное использование земельного участка – объекты торговли 4.2, магазины 4.4, склады 6.9.</w:t>
      </w:r>
    </w:p>
    <w:p w14:paraId="3628353E"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Местоположение объекта капитального строительства: Российская Федерация, Новосибирская область, город Обь. Земельный участок с кадастровым номером 54:36:010402:385.</w:t>
      </w:r>
    </w:p>
    <w:p w14:paraId="3F8F61D7"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Максимальная нагрузка в возможной точке подключения – 7,0 м</w:t>
      </w:r>
      <w:r w:rsidRPr="005B6E08">
        <w:rPr>
          <w:rFonts w:ascii="Times New Roman" w:eastAsia="Times New Roman" w:hAnsi="Times New Roman" w:cs="Times New Roman"/>
          <w:kern w:val="0"/>
          <w:sz w:val="28"/>
          <w:szCs w:val="28"/>
          <w:vertAlign w:val="superscript"/>
          <w:lang w:eastAsia="ru-RU"/>
          <w14:ligatures w14:val="none"/>
        </w:rPr>
        <w:t>3</w:t>
      </w:r>
      <w:r w:rsidRPr="005B6E08">
        <w:rPr>
          <w:rFonts w:ascii="Times New Roman" w:eastAsia="Times New Roman" w:hAnsi="Times New Roman" w:cs="Times New Roman"/>
          <w:kern w:val="0"/>
          <w:sz w:val="28"/>
          <w:szCs w:val="28"/>
          <w:lang w:eastAsia="ru-RU"/>
          <w14:ligatures w14:val="none"/>
        </w:rPr>
        <w:t>/час. (без учёта технической возможности подачи газа по магистральным газопроводам газотранспортной организации).</w:t>
      </w:r>
    </w:p>
    <w:p w14:paraId="7AA95888"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Возможная точка подключения – при условии строительства распределительного газопровода высокого и низкого давления (с установкой пункта редуцирования газа) до границы земельного участка. Ближайшая сеть газораспределения (ООО «Газпром газораспределение Томск») расположена на удалении ориентировочно 420 м, по прямой линии, от границ земельного участка.</w:t>
      </w:r>
    </w:p>
    <w:p w14:paraId="4DB65B08"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0" w:name="_Hlk49241257"/>
      <w:bookmarkStart w:id="11" w:name="_Hlk526251052"/>
    </w:p>
    <w:p w14:paraId="67CF2509"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CCB006"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789A349"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649D77A"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9DC2063"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CD35139"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1E0010D"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995279E"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A1D8E5A"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AEABDC8"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A7F6625"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47E4DAA"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C7663C1"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0E57705"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A369E2E"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49A99FB"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E0E5A44"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4DD934B" w14:textId="77777777" w:rsidR="00342CFF" w:rsidRPr="005B6E08" w:rsidRDefault="00342CFF" w:rsidP="00342CFF">
      <w:pPr>
        <w:suppressAutoHyphens/>
        <w:spacing w:after="0" w:line="240" w:lineRule="auto"/>
        <w:rPr>
          <w:rFonts w:ascii="Times New Roman" w:eastAsia="Times New Roman" w:hAnsi="Times New Roman" w:cs="Times New Roman"/>
          <w:bCs/>
          <w:kern w:val="0"/>
          <w:sz w:val="28"/>
          <w:szCs w:val="28"/>
          <w:lang w:eastAsia="ru-RU"/>
          <w14:ligatures w14:val="none"/>
        </w:rPr>
      </w:pPr>
    </w:p>
    <w:p w14:paraId="33687638" w14:textId="378DD73F" w:rsidR="00342CFF" w:rsidRPr="005B6E08" w:rsidRDefault="00342CFF" w:rsidP="00342CFF">
      <w:pPr>
        <w:suppressAutoHyphens/>
        <w:spacing w:after="0" w:line="240" w:lineRule="auto"/>
        <w:ind w:left="4320" w:firstLine="720"/>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ПРИЛОЖЕНИЕ к Условиям аукциона</w:t>
      </w:r>
    </w:p>
    <w:p w14:paraId="498C113E" w14:textId="5787692C" w:rsidR="00342CFF" w:rsidRPr="005B6E08" w:rsidRDefault="00342CFF" w:rsidP="00342CFF">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1D7E5BA1" w14:textId="00DA9C4C" w:rsidR="00342CFF" w:rsidRPr="005B6E08" w:rsidRDefault="00342CFF" w:rsidP="00342CFF">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10"/>
    <w:p w14:paraId="138DFCBE" w14:textId="77777777" w:rsidR="00342CFF" w:rsidRPr="005B6E08" w:rsidRDefault="00342CFF" w:rsidP="00342CFF">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4925C2EA" w14:textId="77777777" w:rsidR="00342CFF" w:rsidRPr="005B6E08" w:rsidRDefault="00342CFF" w:rsidP="00342CFF">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48B36632" w14:textId="77777777" w:rsidR="00342CFF" w:rsidRPr="005B6E08" w:rsidRDefault="00342CFF" w:rsidP="00342CFF">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2564682E"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7FD624A"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 Ознакомившись с извещением опубликованным (на официальном сайте Российской Федерации для размещения информации о проведении торгов от __.__.2023 № (извещения) _____,  официальном сайте администрации города Оби Новосибирской области  от __.__.2023, официальном сайте электронной площадки от __.__.2023 № (извещения) _______, о продаже права на заключение договора аренды земельного участка с кадастровым номером - </w:t>
      </w:r>
      <w:r w:rsidRPr="005B6E08">
        <w:rPr>
          <w:rFonts w:ascii="Times New Roman" w:eastAsia="Times New Roman" w:hAnsi="Times New Roman" w:cs="Times New Roman"/>
          <w:b/>
          <w:kern w:val="0"/>
          <w:sz w:val="24"/>
          <w:szCs w:val="24"/>
          <w:lang w:eastAsia="ru-RU"/>
          <w14:ligatures w14:val="none"/>
        </w:rPr>
        <w:t>54:36:010402:385</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объекты торговли 4.2, магазины 4.4, склады 6.9.</w:t>
      </w:r>
    </w:p>
    <w:p w14:paraId="6EB05F7C"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F4C177F" w14:textId="77777777" w:rsidR="00342CFF" w:rsidRPr="005B6E08" w:rsidRDefault="00342CFF" w:rsidP="00342CFF">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252E624B"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7F7D9429" w14:textId="77777777" w:rsidR="00342CFF" w:rsidRPr="005B6E08" w:rsidRDefault="00342CFF" w:rsidP="00342CFF">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FA9DC96"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02802B5B" w14:textId="77777777" w:rsidR="00342CFF" w:rsidRPr="005B6E08" w:rsidRDefault="00342CFF" w:rsidP="00342CFF">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земельного участка, местоположение: Российская Федерация, Новосибирская область, город Обь, разрешенное использование: объекты торговли 4.2, магазины 4.4, склады 6.9.</w:t>
      </w:r>
    </w:p>
    <w:p w14:paraId="0A0BF2C4" w14:textId="77777777" w:rsidR="00342CFF" w:rsidRPr="005B6E08" w:rsidRDefault="00342CFF" w:rsidP="00342CFF">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076CFF3C"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7B88437A"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35919416"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2CEAF12D"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4C33156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5EC7EF65"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3737E8A2"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76E45AC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317A7807"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425B7D2F"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ADE4958"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4CB08391"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2AB44046"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w:t>
      </w:r>
    </w:p>
    <w:p w14:paraId="601274CD"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17BF3B"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0D0FFD59" w14:textId="77777777" w:rsidR="00342CFF" w:rsidRPr="005B6E08" w:rsidRDefault="00342CFF" w:rsidP="00342CFF">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На участие в аукционе по продаже права на заключение договора аренды земельного участка с кадастровым номером </w:t>
      </w:r>
      <w:r w:rsidRPr="005B6E08">
        <w:rPr>
          <w:rFonts w:ascii="Times New Roman" w:eastAsia="Times New Roman" w:hAnsi="Times New Roman" w:cs="Times New Roman"/>
          <w:b/>
          <w:kern w:val="0"/>
          <w:sz w:val="24"/>
          <w:szCs w:val="24"/>
          <w:lang w:eastAsia="ru-RU"/>
          <w14:ligatures w14:val="none"/>
        </w:rPr>
        <w:t>54:36:010402:385.</w:t>
      </w:r>
    </w:p>
    <w:p w14:paraId="3976FAAD"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47B934B"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33CE72EC"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121B96F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77A2870" w14:textId="77777777" w:rsidR="00342CFF" w:rsidRPr="005B6E08" w:rsidRDefault="00342CFF" w:rsidP="00342CFF">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346E33D2" w14:textId="77777777" w:rsidR="00342CFF" w:rsidRPr="005B6E08" w:rsidRDefault="00342CFF" w:rsidP="00342CFF">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02C6BEAF"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1D8DE651"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67C96161"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3A9C0AC"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25158AF"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55C3EF04"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8B54431"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3D06008A"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2A4F87D3"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81A6D63"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8E35099"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0397CB1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7155D13E"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p w14:paraId="04492CB7"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06451F42"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4CCD1FD" w14:textId="77777777" w:rsidR="00342CFF" w:rsidRPr="005B6E08" w:rsidRDefault="00342CFF" w:rsidP="00342CFF">
      <w:pPr>
        <w:spacing w:after="0" w:line="240" w:lineRule="auto"/>
        <w:jc w:val="center"/>
        <w:rPr>
          <w:rFonts w:ascii="Times New Roman" w:eastAsia="Times New Roman" w:hAnsi="Times New Roman" w:cs="Times New Roman"/>
          <w:kern w:val="0"/>
          <w:sz w:val="24"/>
          <w:szCs w:val="24"/>
          <w:lang w:eastAsia="ru-RU"/>
          <w14:ligatures w14:val="none"/>
        </w:rPr>
      </w:pPr>
    </w:p>
    <w:p w14:paraId="60A0946D" w14:textId="77777777" w:rsidR="00342CFF" w:rsidRPr="005B6E08" w:rsidRDefault="00342CFF" w:rsidP="00342CFF">
      <w:pPr>
        <w:spacing w:after="0" w:line="240" w:lineRule="auto"/>
        <w:jc w:val="center"/>
        <w:rPr>
          <w:rFonts w:ascii="Times New Roman" w:eastAsia="Times New Roman" w:hAnsi="Times New Roman" w:cs="Times New Roman"/>
          <w:kern w:val="0"/>
          <w:sz w:val="24"/>
          <w:szCs w:val="24"/>
          <w:lang w:eastAsia="ru-RU"/>
          <w14:ligatures w14:val="none"/>
        </w:rPr>
      </w:pPr>
    </w:p>
    <w:p w14:paraId="0B6AF850" w14:textId="77777777" w:rsidR="00342CFF" w:rsidRPr="005B6E08" w:rsidRDefault="00342CFF" w:rsidP="00342CFF">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p w14:paraId="21C4B8F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2F842B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5923D9F7"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F6DCC1F"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23C909C"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884983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01D09D9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3B3AB6B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56809D44"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F1E242E"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25EB07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5A457BC"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CC6C254"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019F41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EB625FF"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CDC62FB"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3DCE0BA1"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4A0EE2A"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CDD907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AFBB21E"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54ED0C07"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4F34E5F"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512669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DF63453"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794237F4" w14:textId="77777777" w:rsidR="00342CFF"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7C6989BE"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77D632D5" w14:textId="33D06DEE" w:rsidR="00342CFF" w:rsidRPr="005B6E08" w:rsidRDefault="00342CFF" w:rsidP="00342CFF">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ПРИЛОЖЕНИЕ к Условиям аукциона</w:t>
      </w:r>
    </w:p>
    <w:p w14:paraId="6F691C79" w14:textId="77777777" w:rsidR="00342CFF" w:rsidRPr="005B6E08" w:rsidRDefault="00342CFF" w:rsidP="00342CFF">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2E763AFB" w14:textId="77777777" w:rsidR="00342CFF" w:rsidRPr="005B6E08" w:rsidRDefault="00342CFF" w:rsidP="00342CFF">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договора аренды земельного участка</w:t>
      </w:r>
    </w:p>
    <w:p w14:paraId="08C16DC1" w14:textId="77777777" w:rsidR="00342CFF" w:rsidRPr="005B6E08" w:rsidRDefault="00342CFF" w:rsidP="00342CFF">
      <w:pPr>
        <w:spacing w:after="0" w:line="240" w:lineRule="auto"/>
        <w:rPr>
          <w:rFonts w:ascii="Times New Roman" w:eastAsia="Times New Roman" w:hAnsi="Times New Roman" w:cs="Times New Roman"/>
          <w:b/>
          <w:kern w:val="0"/>
          <w:sz w:val="24"/>
          <w:szCs w:val="24"/>
          <w:lang w:eastAsia="ru-RU"/>
          <w14:ligatures w14:val="none"/>
        </w:rPr>
      </w:pPr>
    </w:p>
    <w:p w14:paraId="7F9C2BEC" w14:textId="77777777" w:rsidR="00342CFF" w:rsidRPr="005B6E08" w:rsidRDefault="00342CFF" w:rsidP="00342CFF">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254E0063" w14:textId="77777777" w:rsidR="00342CFF" w:rsidRPr="005B6E08" w:rsidRDefault="00342CFF" w:rsidP="00342CFF">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3C718EFC" w14:textId="77777777" w:rsidR="00342CFF" w:rsidRPr="005B6E08" w:rsidRDefault="00342CFF" w:rsidP="00342CFF">
      <w:pPr>
        <w:spacing w:after="0" w:line="240" w:lineRule="auto"/>
        <w:rPr>
          <w:rFonts w:ascii="Times New Roman" w:eastAsia="Times New Roman" w:hAnsi="Times New Roman" w:cs="Times New Roman"/>
          <w:b/>
          <w:kern w:val="0"/>
          <w:sz w:val="24"/>
          <w:szCs w:val="24"/>
          <w:lang w:eastAsia="ru-RU"/>
          <w14:ligatures w14:val="none"/>
        </w:rPr>
      </w:pPr>
    </w:p>
    <w:p w14:paraId="6B873C26"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3E1B7F82"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«___» ___________  2023 г.</w:t>
      </w:r>
    </w:p>
    <w:p w14:paraId="3FF761E3"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0731C22"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2023 г., подписали настоящий Договор о нижеследующем:</w:t>
      </w:r>
    </w:p>
    <w:p w14:paraId="2B0AEF96"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p>
    <w:p w14:paraId="5D961FE9"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6353265A"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населенных пунктов», с кадастровым номером 54:36:010402:385, общей площадью 7 000 кв.м., местоположение: Российская Федерация, Новосибирская область, город Обь, разрешенное использование – объекты торговли 4.2, магазины 4.4, склады 6.9,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07F33C71"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19626430"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p>
    <w:p w14:paraId="6EAA548F"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177AEAF6"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6194A054"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1DD7A2DD"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748FC4C9"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4A7D3E51"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правовой информации» (www.pravo.gov.ru) федерального закона о федеральном бюджете на очередной финансовый год и плановый период;</w:t>
      </w:r>
    </w:p>
    <w:p w14:paraId="41CC8776"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Арендодателем соответствующего уведомления в адрес Арендатора посредством почтовой связи.</w:t>
      </w:r>
    </w:p>
    <w:p w14:paraId="5E759222"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5F73FB24"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7F767748"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7ECAF1E0"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4AAE0DCB"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1254027C"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2.4. Расчет арендной платы определен на основании отчета Отчёта об оценке от 26.07.2023 № 3/1-23-29-ЕИ, и итогов проведения аукциона.</w:t>
      </w:r>
    </w:p>
    <w:p w14:paraId="3BF00B71"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02F3B0F7"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59D8AF13"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68C14059"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p>
    <w:p w14:paraId="58CE7C02"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0478453A" w14:textId="77777777" w:rsidR="00342CFF" w:rsidRPr="005B6E08" w:rsidRDefault="00342CFF" w:rsidP="00342CFF">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15047626"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67354C7F"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02C482ED"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47DF68F5" w14:textId="77777777" w:rsidR="00342CFF" w:rsidRPr="005B6E08" w:rsidRDefault="00342CFF" w:rsidP="00342CFF">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60CA54F3"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4D29C5D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3.2.2. не вмешиваться в хозяйственную деятельность Арендатора, если она не противоречит условиям настоящего договора;</w:t>
      </w:r>
    </w:p>
    <w:p w14:paraId="5698BC73"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3C8269B6"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721E2E1A" w14:textId="77777777" w:rsidR="00342CFF" w:rsidRPr="005B6E08" w:rsidRDefault="00342CFF" w:rsidP="00342CFF">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0ADB8420"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226869A9"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1AAA4E6A"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128F0011"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13025190"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3.4.3. оформить в установленном законодательством порядке разрешение на строительство в течение двух месяцев с момента заключения настоящего Договора;</w:t>
      </w:r>
    </w:p>
    <w:p w14:paraId="5AFFBC6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1FECADD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т.ч.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55D6D252"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D4F883B"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5F29FD3F"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68E55478"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40E65FBA"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60F33E22"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6EA376D7"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101303C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Арендатора. </w:t>
      </w:r>
    </w:p>
    <w:p w14:paraId="4485A651"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64A38E8"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7876010F"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6213820D"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21711241"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9D5FFD0"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71C38AE1" w14:textId="77777777" w:rsidR="00342CFF" w:rsidRPr="005B6E08" w:rsidRDefault="00342CFF" w:rsidP="00342CFF">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75B3BC0B" w14:textId="77777777" w:rsidR="00342CFF" w:rsidRPr="005B6E08" w:rsidRDefault="00342CFF" w:rsidP="00342CFF">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ab/>
        <w:t xml:space="preserve">5.2. Истечение срока действия настоящего договора влечет за собой его прекращение. </w:t>
      </w:r>
    </w:p>
    <w:p w14:paraId="0B41D7D4" w14:textId="77777777" w:rsidR="00342CFF" w:rsidRPr="005B6E08" w:rsidRDefault="00342CFF" w:rsidP="00342CFF">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78018DCB" w14:textId="77777777" w:rsidR="00342CFF" w:rsidRPr="005B6E08" w:rsidRDefault="00342CFF" w:rsidP="00342CFF">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6EA9A446"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D0FF142"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67A77D77"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1F852E40" w14:textId="77777777" w:rsidR="00342CFF" w:rsidRPr="005B6E08" w:rsidRDefault="00342CFF" w:rsidP="00342CFF">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534C15E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28F22CA5"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6DA77FF8"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4DE5389E"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6DB9D20C"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0CBC0F99"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5AF102A"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480BDBD9"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09FDDD57"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6B210D59"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6E09F8C1"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0F98F3D6"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7.3. Арендатор уведомлен о нахождении на земельном участке сетей инженерной инфраструктуры и особыми условиями использования земельного участка, расположенного в границах охранных зон таких объектов, установленных действующим законодательством.</w:t>
      </w:r>
    </w:p>
    <w:p w14:paraId="79CF059F"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16179D66"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7.5. Настоящий договор составлен на ___ листах (с приложением) и подписан сторонами в 3 экземплярах, имеющих одинаковую юридическую силу.</w:t>
      </w:r>
    </w:p>
    <w:p w14:paraId="22FE169E" w14:textId="77777777" w:rsidR="00342CFF"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8B66698"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88A9BBA" w14:textId="77777777" w:rsidR="00342CFF"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5885057C" w14:textId="77777777" w:rsidR="00342CFF" w:rsidRPr="005B6E08" w:rsidRDefault="00342CFF" w:rsidP="00342CFF">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02305ADD"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8.1. Срок настоящего договора устанавливается 5 (пять) лет с даты подписания сторонами договора. Дата окончания договора ______________  г.</w:t>
      </w:r>
    </w:p>
    <w:p w14:paraId="141A8A95"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94335BF" w14:textId="77777777" w:rsidR="00342CFF" w:rsidRPr="005B6E08" w:rsidRDefault="00342CFF" w:rsidP="00342CFF">
      <w:pPr>
        <w:spacing w:after="0" w:line="240" w:lineRule="auto"/>
        <w:rPr>
          <w:rFonts w:ascii="Times New Roman" w:eastAsia="Times New Roman" w:hAnsi="Times New Roman" w:cs="Times New Roman"/>
          <w:color w:val="000000"/>
          <w:kern w:val="0"/>
          <w:sz w:val="24"/>
          <w:szCs w:val="24"/>
          <w:lang w:eastAsia="ru-RU"/>
          <w14:ligatures w14:val="none"/>
        </w:rPr>
      </w:pPr>
    </w:p>
    <w:p w14:paraId="0271B309" w14:textId="77777777" w:rsidR="00342CFF"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5EEE2128" w14:textId="77777777" w:rsidR="00342CFF" w:rsidRPr="005B6E08" w:rsidRDefault="00342CFF" w:rsidP="00342CFF">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707AE0E9"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9.1. Приложение: Выписка из Единого государственного реестра недвижимости на ____ листах.</w:t>
      </w:r>
    </w:p>
    <w:bookmarkEnd w:id="2"/>
    <w:bookmarkEnd w:id="11"/>
    <w:p w14:paraId="35133245" w14:textId="77777777" w:rsidR="00342CFF" w:rsidRPr="005B6E08" w:rsidRDefault="00342CFF" w:rsidP="00342CFF">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3C7C6300" w14:textId="77777777" w:rsidR="00342CFF" w:rsidRPr="005B6E08" w:rsidRDefault="00342CFF" w:rsidP="00342CFF">
      <w:pPr>
        <w:spacing w:after="0" w:line="240" w:lineRule="auto"/>
        <w:rPr>
          <w:rFonts w:ascii="Times New Roman" w:eastAsia="Times New Roman" w:hAnsi="Times New Roman" w:cs="Times New Roman"/>
          <w:bCs/>
          <w:kern w:val="0"/>
          <w:sz w:val="24"/>
          <w:szCs w:val="24"/>
          <w:lang w:eastAsia="ru-RU"/>
          <w14:ligatures w14:val="none"/>
        </w:rPr>
      </w:pPr>
    </w:p>
    <w:p w14:paraId="0AEEB9FD" w14:textId="77777777" w:rsidR="00342CFF" w:rsidRPr="005B6E08" w:rsidRDefault="00342CFF" w:rsidP="00342CFF">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0361E13A"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5D0A1807"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6748B9F4"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6C12B7AE"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251D7996"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76CE2E34"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5ECF825D"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59C92531"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14A4A8DD"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0BEED485"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645BA890"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2B5E89A2"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64D2E637"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09D6A812"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0AFA7716"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45B7317A"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1FF1EEC9"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F626A37"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1D91879D"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730C5E62"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3C8DD953"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2023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p w14:paraId="28D72B95" w14:textId="77777777" w:rsidR="00342CFF" w:rsidRPr="005B6E08" w:rsidRDefault="00342CFF" w:rsidP="00342CFF">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61AFB238" w14:textId="77777777" w:rsidR="00342CFF" w:rsidRPr="005B6E08" w:rsidRDefault="00342CFF" w:rsidP="00342CFF">
      <w:pPr>
        <w:widowControl w:val="0"/>
        <w:autoSpaceDE w:val="0"/>
        <w:autoSpaceDN w:val="0"/>
        <w:adjustRightInd w:val="0"/>
        <w:spacing w:after="0" w:line="240" w:lineRule="auto"/>
        <w:ind w:left="2124" w:firstLine="708"/>
        <w:rPr>
          <w:rFonts w:ascii="Times New Roman" w:eastAsia="Times New Roman" w:hAnsi="Times New Roman" w:cs="Times New Roman"/>
          <w:kern w:val="0"/>
          <w:sz w:val="20"/>
          <w:szCs w:val="20"/>
          <w:lang w:eastAsia="ru-RU"/>
          <w14:ligatures w14:val="none"/>
        </w:rPr>
      </w:pPr>
      <w:r w:rsidRPr="005B6E08">
        <w:rPr>
          <w:rFonts w:ascii="Times New Roman" w:eastAsia="Times New Roman" w:hAnsi="Times New Roman" w:cs="Times New Roman"/>
          <w:kern w:val="0"/>
          <w:sz w:val="20"/>
          <w:szCs w:val="20"/>
          <w:lang w:eastAsia="ru-RU"/>
          <w14:ligatures w14:val="none"/>
        </w:rPr>
        <w:t xml:space="preserve">           _____________________</w:t>
      </w:r>
    </w:p>
    <w:p w14:paraId="0BBEC7CA" w14:textId="77777777" w:rsidR="008D72BB" w:rsidRDefault="00772273"/>
    <w:sectPr w:rsidR="008D72BB" w:rsidSect="00342CFF">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6867"/>
    <w:rsid w:val="00026867"/>
    <w:rsid w:val="00113191"/>
    <w:rsid w:val="00342CFF"/>
    <w:rsid w:val="00772273"/>
    <w:rsid w:val="00EB5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62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CFF"/>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CFF"/>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5840</Words>
  <Characters>33291</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Ключи Офиса</dc:creator>
  <cp:lastModifiedBy>Сергеева ОА</cp:lastModifiedBy>
  <cp:revision>2</cp:revision>
  <dcterms:created xsi:type="dcterms:W3CDTF">2023-08-02T05:48:00Z</dcterms:created>
  <dcterms:modified xsi:type="dcterms:W3CDTF">2023-08-02T05:48:00Z</dcterms:modified>
</cp:coreProperties>
</file>