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A2" w:rsidRPr="008B01A2" w:rsidRDefault="008B01A2" w:rsidP="008B0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B01A2" w:rsidRPr="008B01A2" w:rsidRDefault="008B01A2" w:rsidP="008B0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</w:p>
    <w:p w:rsidR="008B01A2" w:rsidRPr="008B01A2" w:rsidRDefault="008B01A2" w:rsidP="008B0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B01A2" w:rsidRPr="008B01A2" w:rsidRDefault="008B01A2" w:rsidP="008B0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1A2" w:rsidRPr="008B01A2" w:rsidRDefault="008B01A2" w:rsidP="008B0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1A2" w:rsidRPr="008B01A2" w:rsidRDefault="008B01A2" w:rsidP="008B0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B01A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8B01A2" w:rsidRPr="008B01A2" w:rsidRDefault="008B01A2" w:rsidP="008B0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1A2" w:rsidRPr="008B01A2" w:rsidRDefault="00D47968" w:rsidP="008B0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7968">
        <w:rPr>
          <w:rFonts w:ascii="Times New Roman" w:eastAsia="Times New Roman" w:hAnsi="Times New Roman" w:cs="Times New Roman"/>
          <w:sz w:val="28"/>
          <w:szCs w:val="24"/>
          <w:lang w:eastAsia="ru-RU"/>
        </w:rPr>
        <w:t>27.12.2022 г.</w:t>
      </w:r>
      <w:r w:rsidR="008B01A2" w:rsidRPr="008B01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8B01A2" w:rsidRPr="008B01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8B01A2" w:rsidRPr="008B01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8B01A2" w:rsidRPr="008B01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8B01A2" w:rsidRPr="008B01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8B01A2" w:rsidRPr="008B01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 1871</w:t>
      </w:r>
    </w:p>
    <w:p w:rsidR="008B01A2" w:rsidRPr="008B01A2" w:rsidRDefault="008B01A2" w:rsidP="008B0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01A2" w:rsidRPr="008B01A2" w:rsidRDefault="008B01A2" w:rsidP="008B0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4C5C" w:rsidRDefault="008B01A2" w:rsidP="00CC4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01A2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 утверждении </w:t>
      </w:r>
      <w:r w:rsidRPr="008B01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порядка и сроков </w:t>
      </w:r>
      <w:r w:rsidRPr="008B01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проведения аттестации </w:t>
      </w:r>
    </w:p>
    <w:p w:rsidR="00CC4C5C" w:rsidRDefault="008B01A2" w:rsidP="00CC4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01A2">
        <w:rPr>
          <w:rFonts w:ascii="Times New Roman" w:eastAsia="Times New Roman" w:hAnsi="Times New Roman" w:cs="Times New Roman"/>
          <w:sz w:val="28"/>
          <w:szCs w:val="24"/>
          <w:lang w:eastAsia="ru-RU"/>
        </w:rPr>
        <w:t>кандидатов на должность руководителя и руководителей</w:t>
      </w:r>
    </w:p>
    <w:p w:rsidR="00CC4C5C" w:rsidRDefault="008B01A2" w:rsidP="00CC4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01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муниципальных образовательных организаций </w:t>
      </w:r>
    </w:p>
    <w:p w:rsidR="008B01A2" w:rsidRPr="008B01A2" w:rsidRDefault="008B01A2" w:rsidP="00CC4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01A2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 Оби Новосибирской области</w:t>
      </w:r>
    </w:p>
    <w:p w:rsidR="008B01A2" w:rsidRPr="008B01A2" w:rsidRDefault="008B01A2" w:rsidP="008B0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01A2" w:rsidRPr="008B01A2" w:rsidRDefault="008B01A2" w:rsidP="008B0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01A2" w:rsidRPr="008B01A2" w:rsidRDefault="008B01A2" w:rsidP="00C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01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</w:t>
      </w:r>
      <w:r w:rsidR="008F5F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частью 4 статьи 51 Федерального закона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</w:t>
      </w:r>
      <w:r w:rsidR="00B96233" w:rsidRPr="00B962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962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29.12.2012 г. № 273-ФЗ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 образовании в Российской Федерации», </w:t>
      </w:r>
      <w:r w:rsidRPr="008B01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ст. 24-26 Устава  муниципального </w:t>
      </w:r>
      <w:proofErr w:type="gramStart"/>
      <w:r w:rsidRPr="008B01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образования </w:t>
      </w:r>
      <w:r w:rsidR="00B22E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округа </w:t>
      </w:r>
      <w:r w:rsidRPr="008B01A2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 Оби Новосибирской области</w:t>
      </w:r>
      <w:proofErr w:type="gramEnd"/>
    </w:p>
    <w:p w:rsidR="008B01A2" w:rsidRPr="008B01A2" w:rsidRDefault="008B01A2" w:rsidP="00C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01A2" w:rsidRPr="008B01A2" w:rsidRDefault="008B01A2" w:rsidP="00CC4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B01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ПОСТАНОВЛЯЮ:</w:t>
      </w:r>
    </w:p>
    <w:p w:rsidR="008B01A2" w:rsidRPr="008B01A2" w:rsidRDefault="008B01A2" w:rsidP="00CC4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1ABA" w:rsidRDefault="008B01A2" w:rsidP="00C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A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7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A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и сроки</w:t>
      </w:r>
      <w:r w:rsidR="008C1ABA" w:rsidRPr="008C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аттестации кандидатов на должность руководителя и руководителей муниципальных образовательных организаций города Оби Новосибирской области</w:t>
      </w:r>
      <w:r w:rsidR="008C1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ABA" w:rsidRDefault="008C1ABA" w:rsidP="00C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города Оби Новосибирской области от 04.09.2015 № 955 «Об утверждении положения о порядке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руководителей муниципальных образовательных организаций города Оби Новосибирской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8B01A2" w:rsidRPr="008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ABA" w:rsidRDefault="008C1ABA" w:rsidP="00C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C1AB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вопросам общественности, общественной приемной</w:t>
      </w:r>
      <w:r w:rsidR="00B9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</w:t>
      </w:r>
      <w:r w:rsidRPr="008C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установленном порядке в газете «</w:t>
      </w:r>
      <w:proofErr w:type="spellStart"/>
      <w:r w:rsidRPr="008C1ABA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Pr="008C1ABA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</w:t>
      </w:r>
      <w:r w:rsidR="00CC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и» и разместить на официальном </w:t>
      </w:r>
      <w:r w:rsidRPr="008C1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 города Оби Новосибирской области в сети Интернет.</w:t>
      </w:r>
    </w:p>
    <w:p w:rsidR="008F5F18" w:rsidRDefault="008F5F18" w:rsidP="00C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на следующий день после его официального опубликования.</w:t>
      </w:r>
    </w:p>
    <w:p w:rsidR="008B01A2" w:rsidRPr="008B01A2" w:rsidRDefault="008F5F18" w:rsidP="00C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8B01A2" w:rsidRPr="008B01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8B01A2" w:rsidRPr="008B01A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8B01A2" w:rsidRPr="008B01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данного постановлен</w:t>
      </w:r>
      <w:r w:rsidR="00CC4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ия возложить на заместителя </w:t>
      </w:r>
      <w:r w:rsidR="008B01A2" w:rsidRPr="008B01A2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главы администрации, начальника управления образования.</w:t>
      </w:r>
    </w:p>
    <w:p w:rsidR="008B01A2" w:rsidRDefault="008B01A2" w:rsidP="00D73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4C5C" w:rsidRPr="008B01A2" w:rsidRDefault="00CC4C5C" w:rsidP="00D73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01A2" w:rsidRPr="008B01A2" w:rsidRDefault="008B01A2" w:rsidP="008B0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B01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Глава города Оби </w:t>
      </w:r>
    </w:p>
    <w:p w:rsidR="00CC4C5C" w:rsidRDefault="008B01A2" w:rsidP="00CC4C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B01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  <w:r w:rsidRPr="008B01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8B01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8B01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8B01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             П.В. </w:t>
      </w:r>
      <w:proofErr w:type="spellStart"/>
      <w:r w:rsidRPr="008B01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Буковинин</w:t>
      </w:r>
      <w:proofErr w:type="spellEnd"/>
    </w:p>
    <w:p w:rsidR="00D47968" w:rsidRDefault="00D47968" w:rsidP="00EE7F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968" w:rsidRDefault="00D47968" w:rsidP="00EE7F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066" w:rsidRPr="00CC4C5C" w:rsidRDefault="00131066" w:rsidP="00EE7F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F5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131066" w:rsidRPr="008F5F18" w:rsidRDefault="00131066" w:rsidP="00EE7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F1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0D638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F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1066" w:rsidRPr="008F5F18" w:rsidRDefault="000D638D" w:rsidP="00EE7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131066" w:rsidRPr="008F5F18" w:rsidRDefault="00131066" w:rsidP="00EE7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Оби </w:t>
      </w:r>
    </w:p>
    <w:p w:rsidR="00131066" w:rsidRPr="008F5F18" w:rsidRDefault="00131066" w:rsidP="00EE7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131066" w:rsidRPr="008F5F18" w:rsidRDefault="00131066" w:rsidP="00EE7F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47968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</w:t>
      </w:r>
      <w:r w:rsidRPr="008F5F18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№</w:t>
      </w:r>
      <w:r w:rsidR="00D4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1871</w:t>
      </w:r>
      <w:bookmarkStart w:id="0" w:name="_GoBack"/>
      <w:bookmarkEnd w:id="0"/>
    </w:p>
    <w:p w:rsidR="00131066" w:rsidRPr="00EE7F9A" w:rsidRDefault="00131066" w:rsidP="00EE7F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20F6" w:rsidRPr="00B96233" w:rsidRDefault="009E20F6" w:rsidP="00EE7F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233">
        <w:rPr>
          <w:rFonts w:ascii="Times New Roman" w:hAnsi="Times New Roman" w:cs="Times New Roman"/>
          <w:b/>
          <w:sz w:val="28"/>
          <w:szCs w:val="28"/>
        </w:rPr>
        <w:t>Порядок и сроки</w:t>
      </w:r>
    </w:p>
    <w:p w:rsidR="00FB78BF" w:rsidRPr="00B96233" w:rsidRDefault="009E20F6" w:rsidP="00EE7F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233">
        <w:rPr>
          <w:rFonts w:ascii="Times New Roman" w:hAnsi="Times New Roman" w:cs="Times New Roman"/>
          <w:b/>
          <w:sz w:val="28"/>
          <w:szCs w:val="28"/>
        </w:rPr>
        <w:t>проведения аттестации кандидатов на должность руководителя и руководителей муниципальных образовательных организаций</w:t>
      </w:r>
    </w:p>
    <w:p w:rsidR="009E20F6" w:rsidRPr="00B96233" w:rsidRDefault="009E20F6" w:rsidP="00EE7F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233">
        <w:rPr>
          <w:rFonts w:ascii="Times New Roman" w:hAnsi="Times New Roman" w:cs="Times New Roman"/>
          <w:b/>
          <w:sz w:val="28"/>
          <w:szCs w:val="28"/>
        </w:rPr>
        <w:t>города Оби Новосибирской области</w:t>
      </w:r>
    </w:p>
    <w:p w:rsidR="009E20F6" w:rsidRPr="00EE7F9A" w:rsidRDefault="009E20F6" w:rsidP="00EE7F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20F6" w:rsidRPr="008F5F18" w:rsidRDefault="00A46E4F" w:rsidP="00B962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І. </w:t>
      </w:r>
      <w:r w:rsidR="009E20F6" w:rsidRPr="00B9623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0F6" w:rsidRPr="008F5F18" w:rsidRDefault="00A46E4F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E20F6" w:rsidRPr="008F5F18">
        <w:rPr>
          <w:rFonts w:ascii="Times New Roman" w:hAnsi="Times New Roman" w:cs="Times New Roman"/>
          <w:sz w:val="28"/>
          <w:szCs w:val="28"/>
        </w:rPr>
        <w:t>Настоящие Порядок и сроки проведения аттестации кандидатов на должность руководителя и руководителей муниципальных образовательных организаций города Оби Новосибирской области (далее - аттестация)</w:t>
      </w:r>
      <w:r w:rsidR="00E9336C" w:rsidRPr="008F5F18">
        <w:rPr>
          <w:rFonts w:ascii="Times New Roman" w:hAnsi="Times New Roman" w:cs="Times New Roman"/>
          <w:sz w:val="28"/>
          <w:szCs w:val="28"/>
        </w:rPr>
        <w:t xml:space="preserve"> </w:t>
      </w:r>
      <w:r w:rsidR="009E20F6" w:rsidRPr="008F5F18">
        <w:rPr>
          <w:rFonts w:ascii="Times New Roman" w:hAnsi="Times New Roman" w:cs="Times New Roman"/>
          <w:sz w:val="28"/>
          <w:szCs w:val="28"/>
        </w:rPr>
        <w:t>определяют процедуру проведения аттестации кандидатов (кандидата) на должность руководителя и руководителя подведомственной организации, и сроки ее проведения.</w:t>
      </w:r>
    </w:p>
    <w:p w:rsidR="009E20F6" w:rsidRPr="008F5F18" w:rsidRDefault="00A46E4F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E20F6" w:rsidRPr="008F5F18">
        <w:rPr>
          <w:rFonts w:ascii="Times New Roman" w:hAnsi="Times New Roman" w:cs="Times New Roman"/>
          <w:sz w:val="28"/>
          <w:szCs w:val="28"/>
        </w:rPr>
        <w:t>Аттестация кандидатов (кандидата) на должность руководителя проводится в целях повышения эффективности подбора и расстановки руководителей подведомственных организаций, а также оценки знаний и квалификации кандидатов для назначения на должность руководителя подведомственной организации.</w:t>
      </w:r>
    </w:p>
    <w:p w:rsidR="009E20F6" w:rsidRPr="008F5F18" w:rsidRDefault="00A46E4F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E20F6" w:rsidRPr="008F5F18">
        <w:rPr>
          <w:rFonts w:ascii="Times New Roman" w:hAnsi="Times New Roman" w:cs="Times New Roman"/>
          <w:sz w:val="28"/>
          <w:szCs w:val="28"/>
        </w:rPr>
        <w:t>Аттестации руководителей подведомственных организаций проводится в целях:</w:t>
      </w:r>
    </w:p>
    <w:p w:rsidR="009E20F6" w:rsidRPr="008F5F18" w:rsidRDefault="00296125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-</w:t>
      </w:r>
      <w:r w:rsidR="009E20F6" w:rsidRPr="008F5F18">
        <w:rPr>
          <w:rFonts w:ascii="Times New Roman" w:hAnsi="Times New Roman" w:cs="Times New Roman"/>
          <w:sz w:val="28"/>
          <w:szCs w:val="28"/>
        </w:rPr>
        <w:t>подтверждения соответствия занимаемой руководителем подведомственной организации должности и стимулирования его профессионального роста (далее — аттестация на соответствие занимаемой должности);</w:t>
      </w:r>
    </w:p>
    <w:p w:rsidR="009E20F6" w:rsidRPr="008F5F18" w:rsidRDefault="00296125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-</w:t>
      </w:r>
      <w:r w:rsidR="009E20F6" w:rsidRPr="008F5F18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proofErr w:type="gramStart"/>
      <w:r w:rsidR="009E20F6" w:rsidRPr="008F5F18">
        <w:rPr>
          <w:rFonts w:ascii="Times New Roman" w:hAnsi="Times New Roman" w:cs="Times New Roman"/>
          <w:sz w:val="28"/>
          <w:szCs w:val="28"/>
        </w:rPr>
        <w:t>соответствия уровня квалификации р</w:t>
      </w:r>
      <w:r w:rsidR="004E2078">
        <w:rPr>
          <w:rFonts w:ascii="Times New Roman" w:hAnsi="Times New Roman" w:cs="Times New Roman"/>
          <w:sz w:val="28"/>
          <w:szCs w:val="28"/>
        </w:rPr>
        <w:t xml:space="preserve">уководителей подведомственных </w:t>
      </w:r>
      <w:r w:rsidR="009E20F6" w:rsidRPr="008F5F18">
        <w:rPr>
          <w:rFonts w:ascii="Times New Roman" w:hAnsi="Times New Roman" w:cs="Times New Roman"/>
          <w:sz w:val="28"/>
          <w:szCs w:val="28"/>
        </w:rPr>
        <w:t>организац</w:t>
      </w:r>
      <w:r w:rsidR="004E2078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="004E2078">
        <w:rPr>
          <w:rFonts w:ascii="Times New Roman" w:hAnsi="Times New Roman" w:cs="Times New Roman"/>
          <w:sz w:val="28"/>
          <w:szCs w:val="28"/>
        </w:rPr>
        <w:t xml:space="preserve"> требованиям, предъявляемым </w:t>
      </w:r>
      <w:r w:rsidR="009E20F6" w:rsidRPr="008F5F18">
        <w:rPr>
          <w:rFonts w:ascii="Times New Roman" w:hAnsi="Times New Roman" w:cs="Times New Roman"/>
          <w:sz w:val="28"/>
          <w:szCs w:val="28"/>
        </w:rPr>
        <w:t>к квалификационным категориям (первой или высшей), на основе оценки их профессиональной деятельности (далее — аттестация на квалификационную категорию).</w:t>
      </w:r>
    </w:p>
    <w:p w:rsidR="009E20F6" w:rsidRPr="008F5F18" w:rsidRDefault="00A46E4F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E20F6" w:rsidRPr="008F5F18">
        <w:rPr>
          <w:rFonts w:ascii="Times New Roman" w:hAnsi="Times New Roman" w:cs="Times New Roman"/>
          <w:sz w:val="28"/>
          <w:szCs w:val="28"/>
        </w:rPr>
        <w:t xml:space="preserve">Аттестация на соответствие занимаемой должности проводится не менее одного раза в период срока действия срочного трудового договора, один раз в пять лет — бессрочного трудового договора. </w:t>
      </w:r>
    </w:p>
    <w:p w:rsidR="009E20F6" w:rsidRPr="008F5F18" w:rsidRDefault="00A46E4F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E20F6" w:rsidRPr="008F5F18">
        <w:rPr>
          <w:rFonts w:ascii="Times New Roman" w:hAnsi="Times New Roman" w:cs="Times New Roman"/>
          <w:sz w:val="28"/>
          <w:szCs w:val="28"/>
        </w:rPr>
        <w:t>Аттестация на квалификационную категорию явля</w:t>
      </w:r>
      <w:r w:rsidR="004E2078">
        <w:rPr>
          <w:rFonts w:ascii="Times New Roman" w:hAnsi="Times New Roman" w:cs="Times New Roman"/>
          <w:sz w:val="28"/>
          <w:szCs w:val="28"/>
        </w:rPr>
        <w:t xml:space="preserve">ется добровольной и проводится в заявительном порядке. Квалификационная </w:t>
      </w:r>
      <w:r w:rsidR="009E20F6" w:rsidRPr="008F5F18">
        <w:rPr>
          <w:rFonts w:ascii="Times New Roman" w:hAnsi="Times New Roman" w:cs="Times New Roman"/>
          <w:sz w:val="28"/>
          <w:szCs w:val="28"/>
        </w:rPr>
        <w:t>категория устанавливается сроком на пять лет.</w:t>
      </w:r>
    </w:p>
    <w:p w:rsidR="009E20F6" w:rsidRPr="008F5F18" w:rsidRDefault="00A46E4F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E20F6" w:rsidRPr="008F5F18">
        <w:rPr>
          <w:rFonts w:ascii="Times New Roman" w:hAnsi="Times New Roman" w:cs="Times New Roman"/>
          <w:sz w:val="28"/>
          <w:szCs w:val="28"/>
        </w:rPr>
        <w:t>Аттестации подлежат: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а) кандидаты на должность руководителя подведомственной организации;</w:t>
      </w:r>
    </w:p>
    <w:p w:rsidR="00E1697D" w:rsidRPr="008F5F18" w:rsidRDefault="00EE7F9A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E20F6" w:rsidRPr="008F5F18">
        <w:rPr>
          <w:rFonts w:ascii="Times New Roman" w:hAnsi="Times New Roman" w:cs="Times New Roman"/>
          <w:sz w:val="28"/>
          <w:szCs w:val="28"/>
        </w:rPr>
        <w:t>) руководители подведомственных организаций.</w:t>
      </w:r>
    </w:p>
    <w:p w:rsidR="000D6AF2" w:rsidRPr="008F5F18" w:rsidRDefault="00A46E4F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9E20F6" w:rsidRPr="008F5F18">
        <w:rPr>
          <w:rFonts w:ascii="Times New Roman" w:hAnsi="Times New Roman" w:cs="Times New Roman"/>
          <w:sz w:val="28"/>
          <w:szCs w:val="28"/>
        </w:rPr>
        <w:t>Аттест</w:t>
      </w:r>
      <w:r w:rsidR="004E2078">
        <w:rPr>
          <w:rFonts w:ascii="Times New Roman" w:hAnsi="Times New Roman" w:cs="Times New Roman"/>
          <w:sz w:val="28"/>
          <w:szCs w:val="28"/>
        </w:rPr>
        <w:t xml:space="preserve">ации не подлежат руководители </w:t>
      </w:r>
      <w:r w:rsidR="009E20F6" w:rsidRPr="008F5F18">
        <w:rPr>
          <w:rFonts w:ascii="Times New Roman" w:hAnsi="Times New Roman" w:cs="Times New Roman"/>
          <w:sz w:val="28"/>
          <w:szCs w:val="28"/>
        </w:rPr>
        <w:t xml:space="preserve">подведомственных организаций: </w:t>
      </w:r>
    </w:p>
    <w:p w:rsidR="009E20F6" w:rsidRPr="008F5F18" w:rsidRDefault="004E2078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проработавшие в занимаемой должности менее одного года, </w:t>
      </w:r>
      <w:r w:rsidR="009E20F6" w:rsidRPr="008F5F18">
        <w:rPr>
          <w:rFonts w:ascii="Times New Roman" w:hAnsi="Times New Roman" w:cs="Times New Roman"/>
          <w:sz w:val="28"/>
          <w:szCs w:val="28"/>
        </w:rPr>
        <w:t>за</w:t>
      </w:r>
      <w:r w:rsidR="00296125" w:rsidRPr="008F5F18">
        <w:rPr>
          <w:rFonts w:ascii="Times New Roman" w:hAnsi="Times New Roman" w:cs="Times New Roman"/>
          <w:sz w:val="28"/>
          <w:szCs w:val="28"/>
        </w:rPr>
        <w:t xml:space="preserve"> </w:t>
      </w:r>
      <w:r w:rsidR="009E20F6" w:rsidRPr="008F5F18">
        <w:rPr>
          <w:rFonts w:ascii="Times New Roman" w:hAnsi="Times New Roman" w:cs="Times New Roman"/>
          <w:sz w:val="28"/>
          <w:szCs w:val="28"/>
        </w:rPr>
        <w:t>исключением руководителей, трудовой договор с которыми заключен сроком на 1 год;</w:t>
      </w:r>
      <w:proofErr w:type="gramEnd"/>
    </w:p>
    <w:p w:rsidR="009E20F6" w:rsidRPr="008F5F18" w:rsidRDefault="00EE7F9A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E2078">
        <w:rPr>
          <w:rFonts w:ascii="Times New Roman" w:hAnsi="Times New Roman" w:cs="Times New Roman"/>
          <w:sz w:val="28"/>
          <w:szCs w:val="28"/>
        </w:rPr>
        <w:t xml:space="preserve">) </w:t>
      </w:r>
      <w:r w:rsidR="009E20F6" w:rsidRPr="008F5F18">
        <w:rPr>
          <w:rFonts w:ascii="Times New Roman" w:hAnsi="Times New Roman" w:cs="Times New Roman"/>
          <w:sz w:val="28"/>
          <w:szCs w:val="28"/>
        </w:rPr>
        <w:t>беременные женщины;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в) женщины, находящиеся в отпуске по беременности и родам (их аттестация проводится не ранее чем через год после выхода из отпуска);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г) лица, находящиеся в отпуске по уходу за ребенком до достижения им возраста трех лет (их аттестация проводится не ранее чем через год после выхода из отпуска).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 xml:space="preserve">Аттестации на соответствие занимаемой должности лица, назначенного </w:t>
      </w:r>
      <w:proofErr w:type="gramStart"/>
      <w:r w:rsidRPr="008F5F18">
        <w:rPr>
          <w:rFonts w:ascii="Times New Roman" w:hAnsi="Times New Roman" w:cs="Times New Roman"/>
          <w:sz w:val="28"/>
          <w:szCs w:val="28"/>
        </w:rPr>
        <w:t>исполняющим</w:t>
      </w:r>
      <w:proofErr w:type="gramEnd"/>
      <w:r w:rsidRPr="008F5F18">
        <w:rPr>
          <w:rFonts w:ascii="Times New Roman" w:hAnsi="Times New Roman" w:cs="Times New Roman"/>
          <w:sz w:val="28"/>
          <w:szCs w:val="28"/>
        </w:rPr>
        <w:t xml:space="preserve"> обязанности руководителя, не проводится.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0F6" w:rsidRPr="00B96233" w:rsidRDefault="00A46E4F" w:rsidP="00B962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</w:t>
      </w:r>
      <w:r w:rsidR="009E20F6" w:rsidRPr="00B96233">
        <w:rPr>
          <w:rFonts w:ascii="Times New Roman" w:hAnsi="Times New Roman" w:cs="Times New Roman"/>
          <w:b/>
          <w:sz w:val="28"/>
          <w:szCs w:val="28"/>
        </w:rPr>
        <w:t>Функции, полномочия, состав и по</w:t>
      </w:r>
      <w:r w:rsidR="000F3AC4" w:rsidRPr="00B96233">
        <w:rPr>
          <w:rFonts w:ascii="Times New Roman" w:hAnsi="Times New Roman" w:cs="Times New Roman"/>
          <w:b/>
          <w:sz w:val="28"/>
          <w:szCs w:val="28"/>
        </w:rPr>
        <w:t>рядок работы аттестационной комиссии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0F6" w:rsidRPr="008F5F18" w:rsidRDefault="00A46E4F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E20F6" w:rsidRPr="008F5F18">
        <w:rPr>
          <w:rFonts w:ascii="Times New Roman" w:hAnsi="Times New Roman" w:cs="Times New Roman"/>
          <w:sz w:val="28"/>
          <w:szCs w:val="28"/>
        </w:rPr>
        <w:t>Для проведения аттестации создает</w:t>
      </w:r>
      <w:r w:rsidR="000F3AC4" w:rsidRPr="008F5F18">
        <w:rPr>
          <w:rFonts w:ascii="Times New Roman" w:hAnsi="Times New Roman" w:cs="Times New Roman"/>
          <w:sz w:val="28"/>
          <w:szCs w:val="28"/>
        </w:rPr>
        <w:t>ся</w:t>
      </w:r>
      <w:r w:rsidR="009E20F6" w:rsidRPr="008F5F18">
        <w:rPr>
          <w:rFonts w:ascii="Times New Roman" w:hAnsi="Times New Roman" w:cs="Times New Roman"/>
          <w:sz w:val="28"/>
          <w:szCs w:val="28"/>
        </w:rPr>
        <w:t xml:space="preserve"> аттестацион</w:t>
      </w:r>
      <w:r w:rsidR="000F3AC4" w:rsidRPr="008F5F18">
        <w:rPr>
          <w:rFonts w:ascii="Times New Roman" w:hAnsi="Times New Roman" w:cs="Times New Roman"/>
          <w:sz w:val="28"/>
          <w:szCs w:val="28"/>
        </w:rPr>
        <w:t>ная комиссия</w:t>
      </w:r>
      <w:r w:rsidR="009E20F6" w:rsidRPr="008F5F18">
        <w:rPr>
          <w:rFonts w:ascii="Times New Roman" w:hAnsi="Times New Roman" w:cs="Times New Roman"/>
          <w:sz w:val="28"/>
          <w:szCs w:val="28"/>
        </w:rPr>
        <w:t xml:space="preserve"> по проведению аттестации кандидатов на должность руководителя и руководителей подведомственных организаций (далее — аттестационная комиссия).</w:t>
      </w:r>
    </w:p>
    <w:p w:rsidR="009E20F6" w:rsidRPr="008F5F18" w:rsidRDefault="00A46E4F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E20F6" w:rsidRPr="008F5F18">
        <w:rPr>
          <w:rFonts w:ascii="Times New Roman" w:hAnsi="Times New Roman" w:cs="Times New Roman"/>
          <w:sz w:val="28"/>
          <w:szCs w:val="28"/>
        </w:rPr>
        <w:t>Аттестационная комиссия действует на общественных началах.</w:t>
      </w:r>
    </w:p>
    <w:p w:rsidR="009E20F6" w:rsidRPr="008F5F18" w:rsidRDefault="00A46E4F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E20F6" w:rsidRPr="008F5F18">
        <w:rPr>
          <w:rFonts w:ascii="Times New Roman" w:hAnsi="Times New Roman" w:cs="Times New Roman"/>
          <w:sz w:val="28"/>
          <w:szCs w:val="28"/>
        </w:rPr>
        <w:t>Основными принципами деятельности аттестационной комис</w:t>
      </w:r>
      <w:r w:rsidR="000F3AC4" w:rsidRPr="008F5F18">
        <w:rPr>
          <w:rFonts w:ascii="Times New Roman" w:hAnsi="Times New Roman" w:cs="Times New Roman"/>
          <w:sz w:val="28"/>
          <w:szCs w:val="28"/>
        </w:rPr>
        <w:t>сии являются компетентность, об</w:t>
      </w:r>
      <w:r w:rsidR="009E20F6" w:rsidRPr="008F5F18">
        <w:rPr>
          <w:rFonts w:ascii="Times New Roman" w:hAnsi="Times New Roman" w:cs="Times New Roman"/>
          <w:sz w:val="28"/>
          <w:szCs w:val="28"/>
        </w:rPr>
        <w:t>ъективность, гласность, независимость, соблюдение норм профессиональной этики.</w:t>
      </w:r>
    </w:p>
    <w:p w:rsidR="00EE7F9A" w:rsidRDefault="00A46E4F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9E20F6" w:rsidRPr="008F5F18">
        <w:rPr>
          <w:rFonts w:ascii="Times New Roman" w:hAnsi="Times New Roman" w:cs="Times New Roman"/>
          <w:sz w:val="28"/>
          <w:szCs w:val="28"/>
        </w:rPr>
        <w:t xml:space="preserve">Состав аттестационной комиссии утверждается </w:t>
      </w:r>
      <w:r w:rsidR="000F3AC4" w:rsidRPr="008F5F18">
        <w:rPr>
          <w:rFonts w:ascii="Times New Roman" w:hAnsi="Times New Roman" w:cs="Times New Roman"/>
          <w:sz w:val="28"/>
          <w:szCs w:val="28"/>
        </w:rPr>
        <w:t>распоряжением администрации города Оби Новосибирской области</w:t>
      </w:r>
      <w:r w:rsidR="009E20F6" w:rsidRPr="008F5F18">
        <w:rPr>
          <w:rFonts w:ascii="Times New Roman" w:hAnsi="Times New Roman" w:cs="Times New Roman"/>
          <w:sz w:val="28"/>
          <w:szCs w:val="28"/>
        </w:rPr>
        <w:t>. В состав аттестационной комиссии входят</w:t>
      </w:r>
      <w:r w:rsidR="00EE7F9A"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 w:rsidR="000F3AC4" w:rsidRPr="008F5F18">
        <w:rPr>
          <w:rFonts w:ascii="Times New Roman" w:hAnsi="Times New Roman" w:cs="Times New Roman"/>
          <w:sz w:val="28"/>
          <w:szCs w:val="28"/>
        </w:rPr>
        <w:t>администрации</w:t>
      </w:r>
      <w:r w:rsidR="00EE7F9A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</w:t>
      </w:r>
      <w:r w:rsidR="000F3AC4" w:rsidRPr="008F5F18">
        <w:rPr>
          <w:rFonts w:ascii="Times New Roman" w:hAnsi="Times New Roman" w:cs="Times New Roman"/>
          <w:sz w:val="28"/>
          <w:szCs w:val="28"/>
        </w:rPr>
        <w:t xml:space="preserve">, </w:t>
      </w:r>
      <w:r w:rsidR="00EE7F9A">
        <w:rPr>
          <w:rFonts w:ascii="Times New Roman" w:hAnsi="Times New Roman" w:cs="Times New Roman"/>
          <w:sz w:val="28"/>
          <w:szCs w:val="28"/>
        </w:rPr>
        <w:t>представители общественных, профсоюзных и иных организаций. Персональный 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9E20F6" w:rsidRPr="008F5F18" w:rsidRDefault="00A46E4F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9E20F6" w:rsidRPr="008F5F18">
        <w:rPr>
          <w:rFonts w:ascii="Times New Roman" w:hAnsi="Times New Roman" w:cs="Times New Roman"/>
          <w:sz w:val="28"/>
          <w:szCs w:val="28"/>
        </w:rPr>
        <w:t>Общее руководство деятельностью аттестационной комиссии осуществляет предс</w:t>
      </w:r>
      <w:r w:rsidR="00EE7F9A">
        <w:rPr>
          <w:rFonts w:ascii="Times New Roman" w:hAnsi="Times New Roman" w:cs="Times New Roman"/>
          <w:sz w:val="28"/>
          <w:szCs w:val="28"/>
        </w:rPr>
        <w:t xml:space="preserve">едатель аттестационной комиссии. </w:t>
      </w:r>
      <w:r w:rsidR="009E20F6" w:rsidRPr="008F5F18">
        <w:rPr>
          <w:rFonts w:ascii="Times New Roman" w:hAnsi="Times New Roman" w:cs="Times New Roman"/>
          <w:sz w:val="28"/>
          <w:szCs w:val="28"/>
        </w:rPr>
        <w:t>Председатель аттестационной комиссии ведет ее заседания, организует работу аттестационной комиссии, осуществляет общий контроль за реализацией принятых решений, распределяет обязанности между членами аттестационной</w:t>
      </w:r>
      <w:r w:rsidR="008F5F18">
        <w:rPr>
          <w:rFonts w:ascii="Times New Roman" w:hAnsi="Times New Roman" w:cs="Times New Roman"/>
          <w:sz w:val="28"/>
          <w:szCs w:val="28"/>
        </w:rPr>
        <w:t xml:space="preserve"> </w:t>
      </w:r>
      <w:r w:rsidR="00BF2672" w:rsidRPr="008F5F18">
        <w:rPr>
          <w:rFonts w:ascii="Times New Roman" w:hAnsi="Times New Roman" w:cs="Times New Roman"/>
          <w:sz w:val="28"/>
          <w:szCs w:val="28"/>
        </w:rPr>
        <w:t>комиссии</w:t>
      </w:r>
      <w:r w:rsidR="009E20F6" w:rsidRPr="008F5F18">
        <w:rPr>
          <w:rFonts w:ascii="Times New Roman" w:hAnsi="Times New Roman" w:cs="Times New Roman"/>
          <w:sz w:val="28"/>
          <w:szCs w:val="28"/>
        </w:rPr>
        <w:t>.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8F5F18">
        <w:rPr>
          <w:rFonts w:ascii="Times New Roman" w:hAnsi="Times New Roman" w:cs="Times New Roman"/>
          <w:sz w:val="28"/>
          <w:szCs w:val="28"/>
        </w:rPr>
        <w:t>отсутствия председателя аттестационной комиссии функции председателя аттестационной комиссии</w:t>
      </w:r>
      <w:proofErr w:type="gramEnd"/>
      <w:r w:rsidRPr="008F5F18">
        <w:rPr>
          <w:rFonts w:ascii="Times New Roman" w:hAnsi="Times New Roman" w:cs="Times New Roman"/>
          <w:sz w:val="28"/>
          <w:szCs w:val="28"/>
        </w:rPr>
        <w:t xml:space="preserve"> в полном объеме исполняет заместитель председ</w:t>
      </w:r>
      <w:r w:rsidR="00EE7F9A">
        <w:rPr>
          <w:rFonts w:ascii="Times New Roman" w:hAnsi="Times New Roman" w:cs="Times New Roman"/>
          <w:sz w:val="28"/>
          <w:szCs w:val="28"/>
        </w:rPr>
        <w:t>ателя аттестационной комиссии.</w:t>
      </w:r>
    </w:p>
    <w:p w:rsidR="009E20F6" w:rsidRPr="008F5F18" w:rsidRDefault="00FB78BF" w:rsidP="00EE7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 xml:space="preserve">13. </w:t>
      </w:r>
      <w:r w:rsidR="009E20F6" w:rsidRPr="008F5F18">
        <w:rPr>
          <w:rFonts w:ascii="Times New Roman" w:hAnsi="Times New Roman" w:cs="Times New Roman"/>
          <w:sz w:val="28"/>
          <w:szCs w:val="28"/>
        </w:rPr>
        <w:t xml:space="preserve">Секретарь аттестационной комиссии готовит материалы и проекты решений аттестационной комиссии, обеспечивает направление </w:t>
      </w:r>
      <w:r w:rsidRPr="008F5F18">
        <w:rPr>
          <w:rFonts w:ascii="Times New Roman" w:hAnsi="Times New Roman" w:cs="Times New Roman"/>
          <w:sz w:val="28"/>
          <w:szCs w:val="28"/>
        </w:rPr>
        <w:t xml:space="preserve">решений аттестационной комиссии </w:t>
      </w:r>
      <w:r w:rsidR="009E20F6" w:rsidRPr="008F5F18">
        <w:rPr>
          <w:rFonts w:ascii="Times New Roman" w:hAnsi="Times New Roman" w:cs="Times New Roman"/>
          <w:sz w:val="28"/>
          <w:szCs w:val="28"/>
        </w:rPr>
        <w:t>кандид</w:t>
      </w:r>
      <w:r w:rsidR="004E2078">
        <w:rPr>
          <w:rFonts w:ascii="Times New Roman" w:hAnsi="Times New Roman" w:cs="Times New Roman"/>
          <w:sz w:val="28"/>
          <w:szCs w:val="28"/>
        </w:rPr>
        <w:t xml:space="preserve">ату на </w:t>
      </w:r>
      <w:r w:rsidR="00EE7F9A">
        <w:rPr>
          <w:rFonts w:ascii="Times New Roman" w:hAnsi="Times New Roman" w:cs="Times New Roman"/>
          <w:sz w:val="28"/>
          <w:szCs w:val="28"/>
        </w:rPr>
        <w:t>должность</w:t>
      </w:r>
      <w:r w:rsidR="004E2078">
        <w:rPr>
          <w:rFonts w:ascii="Times New Roman" w:hAnsi="Times New Roman" w:cs="Times New Roman"/>
          <w:sz w:val="28"/>
          <w:szCs w:val="28"/>
        </w:rPr>
        <w:t xml:space="preserve"> </w:t>
      </w:r>
      <w:r w:rsidR="00EE7F9A">
        <w:rPr>
          <w:rFonts w:ascii="Times New Roman" w:hAnsi="Times New Roman" w:cs="Times New Roman"/>
          <w:sz w:val="28"/>
          <w:szCs w:val="28"/>
        </w:rPr>
        <w:t xml:space="preserve">руководителя и </w:t>
      </w:r>
      <w:r w:rsidR="009E20F6" w:rsidRPr="008F5F18">
        <w:rPr>
          <w:rFonts w:ascii="Times New Roman" w:hAnsi="Times New Roman" w:cs="Times New Roman"/>
          <w:sz w:val="28"/>
          <w:szCs w:val="28"/>
        </w:rPr>
        <w:t>руководителю</w:t>
      </w:r>
      <w:r w:rsidR="008F5F18">
        <w:rPr>
          <w:rFonts w:ascii="Times New Roman" w:hAnsi="Times New Roman" w:cs="Times New Roman"/>
          <w:sz w:val="28"/>
          <w:szCs w:val="28"/>
        </w:rPr>
        <w:t xml:space="preserve"> </w:t>
      </w:r>
      <w:r w:rsidR="009E20F6" w:rsidRPr="008F5F18">
        <w:rPr>
          <w:rFonts w:ascii="Times New Roman" w:hAnsi="Times New Roman" w:cs="Times New Roman"/>
          <w:sz w:val="28"/>
          <w:szCs w:val="28"/>
        </w:rPr>
        <w:t>подведомственной организации.</w:t>
      </w:r>
    </w:p>
    <w:p w:rsidR="009E20F6" w:rsidRPr="008F5F18" w:rsidRDefault="00C02FFA" w:rsidP="00EE7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14</w:t>
      </w:r>
      <w:r w:rsidR="004E20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20F6" w:rsidRPr="008F5F18">
        <w:rPr>
          <w:rFonts w:ascii="Times New Roman" w:hAnsi="Times New Roman" w:cs="Times New Roman"/>
          <w:sz w:val="28"/>
          <w:szCs w:val="28"/>
        </w:rPr>
        <w:t>Аттестационная комиссия:</w:t>
      </w:r>
    </w:p>
    <w:p w:rsidR="009E20F6" w:rsidRPr="008F5F18" w:rsidRDefault="009E20F6" w:rsidP="00EE7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lastRenderedPageBreak/>
        <w:t>а) формирует список лиц, подлежащий аттестации, и даты аттестации кандидатов на должность руководителя и руководителей подведомственных организаций;</w:t>
      </w:r>
    </w:p>
    <w:p w:rsidR="009E20F6" w:rsidRPr="008F5F18" w:rsidRDefault="00B96233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E20F6" w:rsidRPr="008F5F18">
        <w:rPr>
          <w:rFonts w:ascii="Times New Roman" w:hAnsi="Times New Roman" w:cs="Times New Roman"/>
          <w:sz w:val="28"/>
          <w:szCs w:val="28"/>
        </w:rPr>
        <w:t>) осуществляет подготовку документов для работы аттестационной комиссии;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в) запрашивает у кандидатов (кандидата) на должность руководителя,</w:t>
      </w:r>
      <w:r w:rsidR="004E2078">
        <w:rPr>
          <w:rFonts w:ascii="Times New Roman" w:hAnsi="Times New Roman" w:cs="Times New Roman"/>
          <w:sz w:val="28"/>
          <w:szCs w:val="28"/>
        </w:rPr>
        <w:t xml:space="preserve"> руководителя подведомственной организации необходимые </w:t>
      </w:r>
      <w:r w:rsidRPr="008F5F18">
        <w:rPr>
          <w:rFonts w:ascii="Times New Roman" w:hAnsi="Times New Roman" w:cs="Times New Roman"/>
          <w:sz w:val="28"/>
          <w:szCs w:val="28"/>
        </w:rPr>
        <w:t>документы, материалы и информацию;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5F18">
        <w:rPr>
          <w:rFonts w:ascii="Times New Roman" w:hAnsi="Times New Roman" w:cs="Times New Roman"/>
          <w:sz w:val="28"/>
          <w:szCs w:val="28"/>
        </w:rPr>
        <w:t>г) осуществляет анализ представленных материалов в отношении кандидатов (кандидата) на должность руководителя и руководителя подведомст</w:t>
      </w:r>
      <w:r w:rsidR="00BF2672" w:rsidRPr="008F5F18">
        <w:rPr>
          <w:rFonts w:ascii="Times New Roman" w:hAnsi="Times New Roman" w:cs="Times New Roman"/>
          <w:sz w:val="28"/>
          <w:szCs w:val="28"/>
        </w:rPr>
        <w:t>венной организации, в том чи</w:t>
      </w:r>
      <w:r w:rsidR="004E2078" w:rsidRPr="008F5F18">
        <w:rPr>
          <w:rFonts w:ascii="Times New Roman" w:hAnsi="Times New Roman" w:cs="Times New Roman"/>
          <w:sz w:val="28"/>
          <w:szCs w:val="28"/>
        </w:rPr>
        <w:t>с</w:t>
      </w:r>
      <w:r w:rsidR="00BF2672" w:rsidRPr="008F5F18">
        <w:rPr>
          <w:rFonts w:ascii="Times New Roman" w:hAnsi="Times New Roman" w:cs="Times New Roman"/>
          <w:sz w:val="28"/>
          <w:szCs w:val="28"/>
        </w:rPr>
        <w:t>ле</w:t>
      </w:r>
      <w:r w:rsidRPr="008F5F18">
        <w:rPr>
          <w:rFonts w:ascii="Times New Roman" w:hAnsi="Times New Roman" w:cs="Times New Roman"/>
          <w:sz w:val="28"/>
          <w:szCs w:val="28"/>
        </w:rPr>
        <w:t xml:space="preserve"> проверяет их соответствие квалификационных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стандартам, отсутствие оснований, препятствующих занятию педагогической деятельностью, и ограничений на занятие трудовой деятельностью в сфере образования;</w:t>
      </w:r>
      <w:proofErr w:type="gramEnd"/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д) при проведении аттестации осуществляет всестороннюю и объективную оценку кандидатов на должность руководителя и руководителя подведомственной организации;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е) проводит аттестацию кандидатов на должность руководителей подведомственных организаций;</w:t>
      </w:r>
    </w:p>
    <w:p w:rsidR="009E20F6" w:rsidRPr="008F5F18" w:rsidRDefault="00B96233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9E20F6" w:rsidRPr="008F5F18">
        <w:rPr>
          <w:rFonts w:ascii="Times New Roman" w:hAnsi="Times New Roman" w:cs="Times New Roman"/>
          <w:sz w:val="28"/>
          <w:szCs w:val="28"/>
        </w:rPr>
        <w:t>) проводит аттестацию руководителей подведомственных организаций на соответствие занимаемой должности;</w:t>
      </w:r>
    </w:p>
    <w:p w:rsidR="009E20F6" w:rsidRPr="008F5F18" w:rsidRDefault="00B96233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F2672" w:rsidRPr="008F5F18">
        <w:rPr>
          <w:rFonts w:ascii="Times New Roman" w:hAnsi="Times New Roman" w:cs="Times New Roman"/>
          <w:sz w:val="28"/>
          <w:szCs w:val="28"/>
        </w:rPr>
        <w:t>) проводит атт</w:t>
      </w:r>
      <w:r w:rsidR="009E20F6" w:rsidRPr="008F5F18">
        <w:rPr>
          <w:rFonts w:ascii="Times New Roman" w:hAnsi="Times New Roman" w:cs="Times New Roman"/>
          <w:sz w:val="28"/>
          <w:szCs w:val="28"/>
        </w:rPr>
        <w:t>естацию руководителей подведомственных организаций на квалификационную категорию.</w:t>
      </w:r>
    </w:p>
    <w:p w:rsidR="009E20F6" w:rsidRPr="008F5F18" w:rsidRDefault="004E2078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9E20F6" w:rsidRPr="008F5F18">
        <w:rPr>
          <w:rFonts w:ascii="Times New Roman" w:hAnsi="Times New Roman" w:cs="Times New Roman"/>
          <w:sz w:val="28"/>
          <w:szCs w:val="28"/>
        </w:rPr>
        <w:t>Аттестационная комиссия ежегодно до 30 декабря текущего года формирует предварительный график проведения аттестации руководителей подведомственных организаций на соответствие занимаемой должности на следующий календарный год (далее</w:t>
      </w:r>
      <w:r w:rsidR="00BF2672" w:rsidRPr="008F5F18">
        <w:rPr>
          <w:rFonts w:ascii="Times New Roman" w:hAnsi="Times New Roman" w:cs="Times New Roman"/>
          <w:sz w:val="28"/>
          <w:szCs w:val="28"/>
        </w:rPr>
        <w:t xml:space="preserve"> - </w:t>
      </w:r>
      <w:r w:rsidR="009E20F6" w:rsidRPr="008F5F18">
        <w:rPr>
          <w:rFonts w:ascii="Times New Roman" w:hAnsi="Times New Roman" w:cs="Times New Roman"/>
          <w:sz w:val="28"/>
          <w:szCs w:val="28"/>
        </w:rPr>
        <w:t xml:space="preserve">предварительный график аттестации руководителей), утверждаемый </w:t>
      </w:r>
      <w:r w:rsidR="00BF2672" w:rsidRPr="008F5F18">
        <w:rPr>
          <w:rFonts w:ascii="Times New Roman" w:hAnsi="Times New Roman" w:cs="Times New Roman"/>
          <w:sz w:val="28"/>
          <w:szCs w:val="28"/>
        </w:rPr>
        <w:t>распоряжением администрации города Оби Новосибирской области.</w:t>
      </w:r>
    </w:p>
    <w:p w:rsidR="009E20F6" w:rsidRPr="008F5F18" w:rsidRDefault="004E2078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9E20F6" w:rsidRPr="008F5F18">
        <w:rPr>
          <w:rFonts w:ascii="Times New Roman" w:hAnsi="Times New Roman" w:cs="Times New Roman"/>
          <w:sz w:val="28"/>
          <w:szCs w:val="28"/>
        </w:rPr>
        <w:t>Аттестационная комиссия имеет право: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а) запрашивать у кандидатов (кандидата) на должность руководителя,</w:t>
      </w:r>
      <w:r w:rsidR="004E2078">
        <w:rPr>
          <w:rFonts w:ascii="Times New Roman" w:hAnsi="Times New Roman" w:cs="Times New Roman"/>
          <w:sz w:val="28"/>
          <w:szCs w:val="28"/>
        </w:rPr>
        <w:t xml:space="preserve"> руководителя подведомственной организации необходимые </w:t>
      </w:r>
      <w:r w:rsidRPr="008F5F18">
        <w:rPr>
          <w:rFonts w:ascii="Times New Roman" w:hAnsi="Times New Roman" w:cs="Times New Roman"/>
          <w:sz w:val="28"/>
          <w:szCs w:val="28"/>
        </w:rPr>
        <w:t>документы, материалы и информацию;</w:t>
      </w:r>
    </w:p>
    <w:p w:rsidR="009E20F6" w:rsidRPr="008F5F18" w:rsidRDefault="00B96233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E20F6" w:rsidRPr="008F5F18">
        <w:rPr>
          <w:rFonts w:ascii="Times New Roman" w:hAnsi="Times New Roman" w:cs="Times New Roman"/>
          <w:sz w:val="28"/>
          <w:szCs w:val="28"/>
        </w:rPr>
        <w:t>) определять сроки представления  запрашиваемых  документов, материалов и информации.</w:t>
      </w:r>
    </w:p>
    <w:p w:rsidR="009E20F6" w:rsidRPr="008F5F18" w:rsidRDefault="00A46E4F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BF2672" w:rsidRPr="008F5F18">
        <w:rPr>
          <w:rFonts w:ascii="Times New Roman" w:hAnsi="Times New Roman" w:cs="Times New Roman"/>
          <w:sz w:val="28"/>
          <w:szCs w:val="28"/>
        </w:rPr>
        <w:t>Ос</w:t>
      </w:r>
      <w:r w:rsidR="009E20F6" w:rsidRPr="008F5F18">
        <w:rPr>
          <w:rFonts w:ascii="Times New Roman" w:hAnsi="Times New Roman" w:cs="Times New Roman"/>
          <w:sz w:val="28"/>
          <w:szCs w:val="28"/>
        </w:rPr>
        <w:t>новной формой деятельности аттестационной комиссии являются заседания.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О месте, дате и времени проведения заседания аттестационной комиссии ее члены уведомляются секретарем не позднее 5 рабочих дней до заседания аттестационной комиссии по электронной почте.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Зас</w:t>
      </w:r>
      <w:r w:rsidR="004E2078">
        <w:rPr>
          <w:rFonts w:ascii="Times New Roman" w:hAnsi="Times New Roman" w:cs="Times New Roman"/>
          <w:sz w:val="28"/>
          <w:szCs w:val="28"/>
        </w:rPr>
        <w:t xml:space="preserve">едание аттестационной комиссии считается правомочным, </w:t>
      </w:r>
      <w:r w:rsidRPr="008F5F18">
        <w:rPr>
          <w:rFonts w:ascii="Times New Roman" w:hAnsi="Times New Roman" w:cs="Times New Roman"/>
          <w:sz w:val="28"/>
          <w:szCs w:val="28"/>
        </w:rPr>
        <w:t>если на нем</w:t>
      </w:r>
      <w:r w:rsidR="00C02FFA" w:rsidRPr="008F5F18">
        <w:rPr>
          <w:rFonts w:ascii="Times New Roman" w:hAnsi="Times New Roman" w:cs="Times New Roman"/>
          <w:sz w:val="28"/>
          <w:szCs w:val="28"/>
        </w:rPr>
        <w:t xml:space="preserve"> </w:t>
      </w:r>
      <w:r w:rsidRPr="008F5F18">
        <w:rPr>
          <w:rFonts w:ascii="Times New Roman" w:hAnsi="Times New Roman" w:cs="Times New Roman"/>
          <w:sz w:val="28"/>
          <w:szCs w:val="28"/>
        </w:rPr>
        <w:t>присутствует не менее половины ее состава.</w:t>
      </w:r>
    </w:p>
    <w:p w:rsidR="009E20F6" w:rsidRPr="008F5F18" w:rsidRDefault="004E2078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r w:rsidR="009E20F6" w:rsidRPr="008F5F18">
        <w:rPr>
          <w:rFonts w:ascii="Times New Roman" w:hAnsi="Times New Roman" w:cs="Times New Roman"/>
          <w:sz w:val="28"/>
          <w:szCs w:val="28"/>
        </w:rPr>
        <w:t>Решения аттестационной комиссии принимаются открытым голосованием простым большинством голосов присутствующих на заседании. В случае равенства голосов принятым считается решение, за которое проголосовал председательствующий на заседании аттестационной комиссии. По предложению членов аттестационной комиссии решение может быть принято путем тайного голосования.</w:t>
      </w:r>
    </w:p>
    <w:p w:rsidR="009E20F6" w:rsidRPr="008F5F18" w:rsidRDefault="004E2078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9E20F6" w:rsidRPr="008F5F18">
        <w:rPr>
          <w:rFonts w:ascii="Times New Roman" w:hAnsi="Times New Roman" w:cs="Times New Roman"/>
          <w:sz w:val="28"/>
          <w:szCs w:val="28"/>
        </w:rPr>
        <w:t>Решение аттестационной комиссии оформляется протоколом.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Протокол подписывается председателем комиссии, членами комиссии, присутствующими на заседании, и ее секретарем.</w:t>
      </w:r>
    </w:p>
    <w:p w:rsidR="009E20F6" w:rsidRPr="008F5F18" w:rsidRDefault="004E2078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9E20F6" w:rsidRPr="008F5F18">
        <w:rPr>
          <w:rFonts w:ascii="Times New Roman" w:hAnsi="Times New Roman" w:cs="Times New Roman"/>
          <w:sz w:val="28"/>
          <w:szCs w:val="28"/>
        </w:rPr>
        <w:t>Решения аттестационной комиссии, принятые по кандидатам на должность руководителя подведомственной организации или по руководителю подведомственной организации, в виде выписки из протокола в течение 7 рабочих дней со дня заседания аттестационной комиссии направляются кандидату на должность руководителя или руководителю подведомственной организации.</w:t>
      </w:r>
    </w:p>
    <w:p w:rsidR="009E20F6" w:rsidRPr="008F5F18" w:rsidRDefault="004E2078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9E20F6" w:rsidRPr="008F5F18">
        <w:rPr>
          <w:rFonts w:ascii="Times New Roman" w:hAnsi="Times New Roman" w:cs="Times New Roman"/>
          <w:sz w:val="28"/>
          <w:szCs w:val="28"/>
        </w:rPr>
        <w:t>Член аттестационной комиссии, который не согласен с принятым решением, имеет право в письменном виде изложить свое особое мнение, которое прилагается</w:t>
      </w:r>
      <w:r w:rsidR="00BF2672" w:rsidRPr="008F5F18">
        <w:rPr>
          <w:rFonts w:ascii="Times New Roman" w:hAnsi="Times New Roman" w:cs="Times New Roman"/>
          <w:sz w:val="28"/>
          <w:szCs w:val="28"/>
        </w:rPr>
        <w:t xml:space="preserve"> к протоколу заседания аттестац</w:t>
      </w:r>
      <w:r w:rsidR="009E20F6" w:rsidRPr="008F5F18">
        <w:rPr>
          <w:rFonts w:ascii="Times New Roman" w:hAnsi="Times New Roman" w:cs="Times New Roman"/>
          <w:sz w:val="28"/>
          <w:szCs w:val="28"/>
        </w:rPr>
        <w:t>ионной комиссии.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0F6" w:rsidRPr="008F5F18" w:rsidRDefault="004E2078" w:rsidP="00B962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r w:rsidR="00CC4C5C" w:rsidRPr="00B96233">
        <w:rPr>
          <w:rFonts w:ascii="Times New Roman" w:hAnsi="Times New Roman" w:cs="Times New Roman"/>
          <w:b/>
          <w:sz w:val="28"/>
          <w:szCs w:val="28"/>
        </w:rPr>
        <w:t>Проведение аттестации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0F6" w:rsidRPr="008F5F18" w:rsidRDefault="004E2078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9E20F6" w:rsidRPr="008F5F18">
        <w:rPr>
          <w:rFonts w:ascii="Times New Roman" w:hAnsi="Times New Roman" w:cs="Times New Roman"/>
          <w:sz w:val="28"/>
          <w:szCs w:val="28"/>
        </w:rPr>
        <w:t>Список лиц, подлежащих аттестации, и дата ее проведения утверждаются</w:t>
      </w:r>
      <w:r w:rsidR="00BF2672" w:rsidRPr="008F5F18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города Оби Новосибирской области </w:t>
      </w:r>
      <w:r w:rsidR="009E20F6" w:rsidRPr="008F5F18">
        <w:rPr>
          <w:rFonts w:ascii="Times New Roman" w:hAnsi="Times New Roman" w:cs="Times New Roman"/>
          <w:sz w:val="28"/>
          <w:szCs w:val="28"/>
        </w:rPr>
        <w:t>не менее чем за 30 календарных дней до заседания аттестационной комиссии на основании:</w:t>
      </w:r>
    </w:p>
    <w:p w:rsidR="009E20F6" w:rsidRPr="008F5F18" w:rsidRDefault="008F5F18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20F6" w:rsidRPr="008F5F18">
        <w:rPr>
          <w:rFonts w:ascii="Times New Roman" w:hAnsi="Times New Roman" w:cs="Times New Roman"/>
          <w:sz w:val="28"/>
          <w:szCs w:val="28"/>
        </w:rPr>
        <w:t>предварительного графика аттестации руководителей;</w:t>
      </w:r>
    </w:p>
    <w:p w:rsidR="009E20F6" w:rsidRPr="008F5F18" w:rsidRDefault="008F5F18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52B6" w:rsidRPr="008F5F18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A350E1" w:rsidRPr="008F5F18">
        <w:rPr>
          <w:rFonts w:ascii="Times New Roman" w:hAnsi="Times New Roman" w:cs="Times New Roman"/>
          <w:sz w:val="28"/>
          <w:szCs w:val="28"/>
        </w:rPr>
        <w:t>от учредителя</w:t>
      </w:r>
      <w:r w:rsidR="009E20F6" w:rsidRPr="008F5F18">
        <w:rPr>
          <w:rFonts w:ascii="Times New Roman" w:hAnsi="Times New Roman" w:cs="Times New Roman"/>
          <w:sz w:val="28"/>
          <w:szCs w:val="28"/>
        </w:rPr>
        <w:t xml:space="preserve"> о кандидатуре в руководители учреждения;</w:t>
      </w:r>
    </w:p>
    <w:p w:rsidR="009E20F6" w:rsidRPr="008F5F18" w:rsidRDefault="008F5F18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20F6" w:rsidRPr="008F5F18">
        <w:rPr>
          <w:rFonts w:ascii="Times New Roman" w:hAnsi="Times New Roman" w:cs="Times New Roman"/>
          <w:sz w:val="28"/>
          <w:szCs w:val="28"/>
        </w:rPr>
        <w:t>заявлений граждан, поданных в инициативном порядке по кандидатурам на должности руководителей подведомственных организаций;</w:t>
      </w:r>
    </w:p>
    <w:p w:rsidR="009E20F6" w:rsidRPr="008F5F18" w:rsidRDefault="008F5F18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20F6" w:rsidRPr="008F5F18">
        <w:rPr>
          <w:rFonts w:ascii="Times New Roman" w:hAnsi="Times New Roman" w:cs="Times New Roman"/>
          <w:sz w:val="28"/>
          <w:szCs w:val="28"/>
        </w:rPr>
        <w:t>заявлений руководителей об аттестации</w:t>
      </w:r>
      <w:r w:rsidR="003852B6" w:rsidRPr="008F5F18">
        <w:rPr>
          <w:rFonts w:ascii="Times New Roman" w:hAnsi="Times New Roman" w:cs="Times New Roman"/>
          <w:sz w:val="28"/>
          <w:szCs w:val="28"/>
        </w:rPr>
        <w:t xml:space="preserve"> на квалификационную категорию.</w:t>
      </w:r>
    </w:p>
    <w:p w:rsidR="009E20F6" w:rsidRPr="008F5F18" w:rsidRDefault="004E2078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9E20F6" w:rsidRPr="008F5F18">
        <w:rPr>
          <w:rFonts w:ascii="Times New Roman" w:hAnsi="Times New Roman" w:cs="Times New Roman"/>
          <w:sz w:val="28"/>
          <w:szCs w:val="28"/>
        </w:rPr>
        <w:t>О месте, дате и времени заседания аттестационной комиссии кандидаты и руководители</w:t>
      </w:r>
      <w:r w:rsidR="003852B6" w:rsidRPr="008F5F18">
        <w:rPr>
          <w:rFonts w:ascii="Times New Roman" w:hAnsi="Times New Roman" w:cs="Times New Roman"/>
          <w:sz w:val="28"/>
          <w:szCs w:val="28"/>
        </w:rPr>
        <w:t xml:space="preserve"> подведом</w:t>
      </w:r>
      <w:r w:rsidR="009E20F6" w:rsidRPr="008F5F18">
        <w:rPr>
          <w:rFonts w:ascii="Times New Roman" w:hAnsi="Times New Roman" w:cs="Times New Roman"/>
          <w:sz w:val="28"/>
          <w:szCs w:val="28"/>
        </w:rPr>
        <w:t>ственных организаций, подлежащие аттестации, уведомляютс</w:t>
      </w:r>
      <w:r w:rsidR="00296125" w:rsidRPr="008F5F18">
        <w:rPr>
          <w:rFonts w:ascii="Times New Roman" w:hAnsi="Times New Roman" w:cs="Times New Roman"/>
          <w:sz w:val="28"/>
          <w:szCs w:val="28"/>
        </w:rPr>
        <w:t>я по электронной почте в течение</w:t>
      </w:r>
      <w:r w:rsidR="009E20F6" w:rsidRPr="008F5F18">
        <w:rPr>
          <w:rFonts w:ascii="Times New Roman" w:hAnsi="Times New Roman" w:cs="Times New Roman"/>
          <w:sz w:val="28"/>
          <w:szCs w:val="28"/>
        </w:rPr>
        <w:t xml:space="preserve"> 3 дней после утверждения списка лиц, подлежащих аттестации, и даты ее проведения.</w:t>
      </w:r>
    </w:p>
    <w:p w:rsidR="009E20F6" w:rsidRPr="008F5F18" w:rsidRDefault="004E2078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9E20F6" w:rsidRPr="008F5F18">
        <w:rPr>
          <w:rFonts w:ascii="Times New Roman" w:hAnsi="Times New Roman" w:cs="Times New Roman"/>
          <w:sz w:val="28"/>
          <w:szCs w:val="28"/>
        </w:rPr>
        <w:t>Трудовые споры, связанные с аттестацией, рассматриваются в соответствии с действующим законодательством Российской Федерации о порядке рассмотрения трудовых споров.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0F6" w:rsidRPr="008F5F18" w:rsidRDefault="004E2078" w:rsidP="00B962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</w:t>
      </w:r>
      <w:r w:rsidR="009E20F6" w:rsidRPr="00B96233">
        <w:rPr>
          <w:rFonts w:ascii="Times New Roman" w:hAnsi="Times New Roman" w:cs="Times New Roman"/>
          <w:b/>
          <w:sz w:val="28"/>
          <w:szCs w:val="28"/>
        </w:rPr>
        <w:t>Проведение аттестации кандидата на должность руководителя подведомственной организации на соответствие занимаемой должности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0F6" w:rsidRPr="008F5F18" w:rsidRDefault="004E2078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9E20F6" w:rsidRPr="008F5F18">
        <w:rPr>
          <w:rFonts w:ascii="Times New Roman" w:hAnsi="Times New Roman" w:cs="Times New Roman"/>
          <w:sz w:val="28"/>
          <w:szCs w:val="28"/>
        </w:rPr>
        <w:t>Предложения по кандидатам (кандидату) в аттестационную комиссию</w:t>
      </w:r>
    </w:p>
    <w:p w:rsidR="009E20F6" w:rsidRPr="008F5F18" w:rsidRDefault="003852B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 xml:space="preserve"> </w:t>
      </w:r>
      <w:r w:rsidR="009E20F6" w:rsidRPr="008F5F18">
        <w:rPr>
          <w:rFonts w:ascii="Times New Roman" w:hAnsi="Times New Roman" w:cs="Times New Roman"/>
          <w:sz w:val="28"/>
          <w:szCs w:val="28"/>
        </w:rPr>
        <w:t>предста</w:t>
      </w:r>
      <w:r w:rsidR="00296125" w:rsidRPr="008F5F18">
        <w:rPr>
          <w:rFonts w:ascii="Times New Roman" w:hAnsi="Times New Roman" w:cs="Times New Roman"/>
          <w:sz w:val="28"/>
          <w:szCs w:val="28"/>
        </w:rPr>
        <w:t>вляют</w:t>
      </w:r>
      <w:r w:rsidR="00A350E1" w:rsidRPr="008F5F18">
        <w:rPr>
          <w:rFonts w:ascii="Times New Roman" w:hAnsi="Times New Roman" w:cs="Times New Roman"/>
          <w:sz w:val="28"/>
          <w:szCs w:val="28"/>
        </w:rPr>
        <w:t>ся</w:t>
      </w:r>
      <w:r w:rsidR="00296125" w:rsidRPr="008F5F18">
        <w:rPr>
          <w:rFonts w:ascii="Times New Roman" w:hAnsi="Times New Roman" w:cs="Times New Roman"/>
          <w:sz w:val="28"/>
          <w:szCs w:val="28"/>
        </w:rPr>
        <w:t xml:space="preserve"> </w:t>
      </w:r>
      <w:r w:rsidR="009E20F6" w:rsidRPr="008F5F18">
        <w:rPr>
          <w:rFonts w:ascii="Times New Roman" w:hAnsi="Times New Roman" w:cs="Times New Roman"/>
          <w:sz w:val="28"/>
          <w:szCs w:val="28"/>
        </w:rPr>
        <w:t>не позднее</w:t>
      </w:r>
      <w:r w:rsidR="004E2078">
        <w:rPr>
          <w:rFonts w:ascii="Times New Roman" w:hAnsi="Times New Roman" w:cs="Times New Roman"/>
          <w:sz w:val="28"/>
          <w:szCs w:val="28"/>
        </w:rPr>
        <w:t>,</w:t>
      </w:r>
      <w:r w:rsidR="009E20F6" w:rsidRPr="008F5F18">
        <w:rPr>
          <w:rFonts w:ascii="Times New Roman" w:hAnsi="Times New Roman" w:cs="Times New Roman"/>
          <w:sz w:val="28"/>
          <w:szCs w:val="28"/>
        </w:rPr>
        <w:t xml:space="preserve"> чем за 60 календарных дней до истечения срока полномочий действующего руководителя подведомственной организации (при досрочном прекращении его полномочий - в течение 15 рабочих дней) или в сроки, установленные </w:t>
      </w:r>
      <w:r w:rsidRPr="008F5F18">
        <w:rPr>
          <w:rFonts w:ascii="Times New Roman" w:hAnsi="Times New Roman" w:cs="Times New Roman"/>
          <w:sz w:val="28"/>
          <w:szCs w:val="28"/>
        </w:rPr>
        <w:t>учредителем</w:t>
      </w:r>
      <w:r w:rsidR="009E20F6" w:rsidRPr="008F5F18">
        <w:rPr>
          <w:rFonts w:ascii="Times New Roman" w:hAnsi="Times New Roman" w:cs="Times New Roman"/>
          <w:sz w:val="28"/>
          <w:szCs w:val="28"/>
        </w:rPr>
        <w:t>.</w:t>
      </w:r>
    </w:p>
    <w:p w:rsidR="009E20F6" w:rsidRPr="008F5F18" w:rsidRDefault="004E2078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26. </w:t>
      </w:r>
      <w:r w:rsidR="009E20F6" w:rsidRPr="008F5F18">
        <w:rPr>
          <w:rFonts w:ascii="Times New Roman" w:hAnsi="Times New Roman" w:cs="Times New Roman"/>
          <w:sz w:val="28"/>
          <w:szCs w:val="28"/>
        </w:rPr>
        <w:t xml:space="preserve">Материалы для аттестации кандидата на должность руководителя подведомственной организации представляются в аттестационную комиссию </w:t>
      </w:r>
      <w:r w:rsidR="00C02FFA" w:rsidRPr="008F5F18">
        <w:rPr>
          <w:rFonts w:ascii="Times New Roman" w:hAnsi="Times New Roman" w:cs="Times New Roman"/>
          <w:sz w:val="28"/>
          <w:szCs w:val="28"/>
        </w:rPr>
        <w:t>непосредственно кандидатом за 1</w:t>
      </w:r>
      <w:r w:rsidR="009E20F6" w:rsidRPr="008F5F18">
        <w:rPr>
          <w:rFonts w:ascii="Times New Roman" w:hAnsi="Times New Roman" w:cs="Times New Roman"/>
          <w:sz w:val="28"/>
          <w:szCs w:val="28"/>
        </w:rPr>
        <w:t>0 рабочих дней до дня проведения заседания комиссии.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Комплект материалов по кандидату на должность руководителя подведомственной организации должен включать:</w:t>
      </w:r>
    </w:p>
    <w:p w:rsidR="009E20F6" w:rsidRPr="008F5F18" w:rsidRDefault="003852B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-</w:t>
      </w:r>
      <w:r w:rsidR="009E20F6" w:rsidRPr="008F5F18">
        <w:rPr>
          <w:rFonts w:ascii="Times New Roman" w:hAnsi="Times New Roman" w:cs="Times New Roman"/>
          <w:sz w:val="28"/>
          <w:szCs w:val="28"/>
        </w:rPr>
        <w:t>заявление в аттестационную комиссию в произвольной фо</w:t>
      </w:r>
      <w:r w:rsidRPr="008F5F18">
        <w:rPr>
          <w:rFonts w:ascii="Times New Roman" w:hAnsi="Times New Roman" w:cs="Times New Roman"/>
          <w:sz w:val="28"/>
          <w:szCs w:val="28"/>
        </w:rPr>
        <w:t>рме о проведении аттестации и у</w:t>
      </w:r>
      <w:r w:rsidR="009E20F6" w:rsidRPr="008F5F18">
        <w:rPr>
          <w:rFonts w:ascii="Times New Roman" w:hAnsi="Times New Roman" w:cs="Times New Roman"/>
          <w:sz w:val="28"/>
          <w:szCs w:val="28"/>
        </w:rPr>
        <w:t>казанием контактного телефона, места жительств</w:t>
      </w:r>
      <w:r w:rsidRPr="008F5F18">
        <w:rPr>
          <w:rFonts w:ascii="Times New Roman" w:hAnsi="Times New Roman" w:cs="Times New Roman"/>
          <w:sz w:val="28"/>
          <w:szCs w:val="28"/>
        </w:rPr>
        <w:t>а и электронной почты (при нали</w:t>
      </w:r>
      <w:r w:rsidR="009E20F6" w:rsidRPr="008F5F18">
        <w:rPr>
          <w:rFonts w:ascii="Times New Roman" w:hAnsi="Times New Roman" w:cs="Times New Roman"/>
          <w:sz w:val="28"/>
          <w:szCs w:val="28"/>
        </w:rPr>
        <w:t>чии);</w:t>
      </w:r>
    </w:p>
    <w:p w:rsidR="003852B6" w:rsidRPr="008F5F18" w:rsidRDefault="003852B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-</w:t>
      </w:r>
      <w:r w:rsidR="009E20F6" w:rsidRPr="008F5F18">
        <w:rPr>
          <w:rFonts w:ascii="Times New Roman" w:hAnsi="Times New Roman" w:cs="Times New Roman"/>
          <w:sz w:val="28"/>
          <w:szCs w:val="28"/>
        </w:rPr>
        <w:t>сведения о кандида</w:t>
      </w:r>
      <w:r w:rsidR="00A46E4F">
        <w:rPr>
          <w:rFonts w:ascii="Times New Roman" w:hAnsi="Times New Roman" w:cs="Times New Roman"/>
          <w:sz w:val="28"/>
          <w:szCs w:val="28"/>
        </w:rPr>
        <w:t xml:space="preserve">те согласно приложению </w:t>
      </w:r>
      <w:r w:rsidRPr="008F5F18">
        <w:rPr>
          <w:rFonts w:ascii="Times New Roman" w:hAnsi="Times New Roman" w:cs="Times New Roman"/>
          <w:sz w:val="28"/>
          <w:szCs w:val="28"/>
        </w:rPr>
        <w:t>1</w:t>
      </w:r>
      <w:r w:rsidR="009E20F6" w:rsidRPr="008F5F18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A350E1" w:rsidRPr="008F5F18" w:rsidRDefault="00A350E1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- согласие на обработку персональ</w:t>
      </w:r>
      <w:r w:rsidR="00A46E4F">
        <w:rPr>
          <w:rFonts w:ascii="Times New Roman" w:hAnsi="Times New Roman" w:cs="Times New Roman"/>
          <w:sz w:val="28"/>
          <w:szCs w:val="28"/>
        </w:rPr>
        <w:t>ных данных согласно приложению</w:t>
      </w:r>
      <w:r w:rsidR="004E2078">
        <w:rPr>
          <w:rFonts w:ascii="Times New Roman" w:hAnsi="Times New Roman" w:cs="Times New Roman"/>
          <w:sz w:val="28"/>
          <w:szCs w:val="28"/>
        </w:rPr>
        <w:t xml:space="preserve"> </w:t>
      </w:r>
      <w:r w:rsidRPr="008F5F18">
        <w:rPr>
          <w:rFonts w:ascii="Times New Roman" w:hAnsi="Times New Roman" w:cs="Times New Roman"/>
          <w:sz w:val="28"/>
          <w:szCs w:val="28"/>
        </w:rPr>
        <w:t>2 к</w:t>
      </w:r>
      <w:r w:rsidR="00CC4C5C">
        <w:rPr>
          <w:rFonts w:ascii="Times New Roman" w:hAnsi="Times New Roman" w:cs="Times New Roman"/>
          <w:sz w:val="28"/>
          <w:szCs w:val="28"/>
        </w:rPr>
        <w:t xml:space="preserve"> </w:t>
      </w:r>
      <w:r w:rsidRPr="008F5F18">
        <w:rPr>
          <w:rFonts w:ascii="Times New Roman" w:hAnsi="Times New Roman" w:cs="Times New Roman"/>
          <w:sz w:val="28"/>
          <w:szCs w:val="28"/>
        </w:rPr>
        <w:t>настоящему Порядку;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 xml:space="preserve"> </w:t>
      </w:r>
      <w:r w:rsidR="003852B6" w:rsidRPr="008F5F18">
        <w:rPr>
          <w:rFonts w:ascii="Times New Roman" w:hAnsi="Times New Roman" w:cs="Times New Roman"/>
          <w:sz w:val="28"/>
          <w:szCs w:val="28"/>
        </w:rPr>
        <w:t>-</w:t>
      </w:r>
      <w:r w:rsidRPr="008F5F18">
        <w:rPr>
          <w:rFonts w:ascii="Times New Roman" w:hAnsi="Times New Roman" w:cs="Times New Roman"/>
          <w:sz w:val="28"/>
          <w:szCs w:val="28"/>
        </w:rPr>
        <w:t>программу развития подведомственной организации, а также основные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положения программы кандидата на должность руководителя подведомственной организации (не более 2-х страниц);</w:t>
      </w:r>
    </w:p>
    <w:p w:rsidR="009E20F6" w:rsidRPr="008F5F18" w:rsidRDefault="003852B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-</w:t>
      </w:r>
      <w:r w:rsidR="009E20F6" w:rsidRPr="008F5F18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</w:t>
      </w:r>
      <w:r w:rsidR="004E2078">
        <w:rPr>
          <w:rFonts w:ascii="Times New Roman" w:hAnsi="Times New Roman" w:cs="Times New Roman"/>
          <w:sz w:val="28"/>
          <w:szCs w:val="28"/>
        </w:rPr>
        <w:t xml:space="preserve">щении уголовного преследования </w:t>
      </w:r>
      <w:r w:rsidR="009E20F6" w:rsidRPr="008F5F18">
        <w:rPr>
          <w:rFonts w:ascii="Times New Roman" w:hAnsi="Times New Roman" w:cs="Times New Roman"/>
          <w:sz w:val="28"/>
          <w:szCs w:val="28"/>
        </w:rPr>
        <w:t>по реабилитирующим основаниям, либо подтвержден</w:t>
      </w:r>
      <w:r w:rsidR="004E2078">
        <w:rPr>
          <w:rFonts w:ascii="Times New Roman" w:hAnsi="Times New Roman" w:cs="Times New Roman"/>
          <w:sz w:val="28"/>
          <w:szCs w:val="28"/>
        </w:rPr>
        <w:t xml:space="preserve">ие о заказе справки </w:t>
      </w:r>
      <w:r w:rsidRPr="008F5F18">
        <w:rPr>
          <w:rFonts w:ascii="Times New Roman" w:hAnsi="Times New Roman" w:cs="Times New Roman"/>
          <w:sz w:val="28"/>
          <w:szCs w:val="28"/>
        </w:rPr>
        <w:t xml:space="preserve">в </w:t>
      </w:r>
      <w:r w:rsidR="00B96233">
        <w:rPr>
          <w:rFonts w:ascii="Times New Roman" w:hAnsi="Times New Roman" w:cs="Times New Roman"/>
          <w:sz w:val="28"/>
          <w:szCs w:val="28"/>
        </w:rPr>
        <w:t>Г</w:t>
      </w:r>
      <w:r w:rsidR="004E2078">
        <w:rPr>
          <w:rFonts w:ascii="Times New Roman" w:hAnsi="Times New Roman" w:cs="Times New Roman"/>
          <w:sz w:val="28"/>
          <w:szCs w:val="28"/>
        </w:rPr>
        <w:t>лавном управлении</w:t>
      </w:r>
      <w:r w:rsidR="00B96233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России по Новосибирской области;</w:t>
      </w:r>
    </w:p>
    <w:p w:rsidR="009E20F6" w:rsidRPr="008F5F18" w:rsidRDefault="003852B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-</w:t>
      </w:r>
      <w:r w:rsidR="009E20F6" w:rsidRPr="008F5F18">
        <w:rPr>
          <w:rFonts w:ascii="Times New Roman" w:hAnsi="Times New Roman" w:cs="Times New Roman"/>
          <w:sz w:val="28"/>
          <w:szCs w:val="28"/>
        </w:rPr>
        <w:t>заверенные копии докум</w:t>
      </w:r>
      <w:r w:rsidR="004E2078">
        <w:rPr>
          <w:rFonts w:ascii="Times New Roman" w:hAnsi="Times New Roman" w:cs="Times New Roman"/>
          <w:sz w:val="28"/>
          <w:szCs w:val="28"/>
        </w:rPr>
        <w:t xml:space="preserve">ентов о соответствующем уровне образования </w:t>
      </w:r>
      <w:r w:rsidR="009E20F6" w:rsidRPr="008F5F18">
        <w:rPr>
          <w:rFonts w:ascii="Times New Roman" w:hAnsi="Times New Roman" w:cs="Times New Roman"/>
          <w:sz w:val="28"/>
          <w:szCs w:val="28"/>
        </w:rPr>
        <w:t>и (или) квалификации, ученой степени, ученом звании, а также трудовой книжки и (или) сведения о трудовой деятельности, предусмотренные статьей 66.1 Трудового кодекса Российской Федерации;</w:t>
      </w:r>
    </w:p>
    <w:p w:rsidR="009E20F6" w:rsidRPr="008F5F18" w:rsidRDefault="003852B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-</w:t>
      </w:r>
      <w:r w:rsidR="009E20F6" w:rsidRPr="008F5F18">
        <w:rPr>
          <w:rFonts w:ascii="Times New Roman" w:hAnsi="Times New Roman" w:cs="Times New Roman"/>
          <w:sz w:val="28"/>
          <w:szCs w:val="28"/>
        </w:rPr>
        <w:t>дополнительные документы по усмотрению кандидата.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5F18">
        <w:rPr>
          <w:rFonts w:ascii="Times New Roman" w:hAnsi="Times New Roman" w:cs="Times New Roman"/>
          <w:sz w:val="28"/>
          <w:szCs w:val="28"/>
        </w:rPr>
        <w:t>В случае если кандидатом является лицо, занимающее должность руководителя, кандидат дополнительно к документам и мат</w:t>
      </w:r>
      <w:r w:rsidR="00296125" w:rsidRPr="008F5F18">
        <w:rPr>
          <w:rFonts w:ascii="Times New Roman" w:hAnsi="Times New Roman" w:cs="Times New Roman"/>
          <w:sz w:val="28"/>
          <w:szCs w:val="28"/>
        </w:rPr>
        <w:t>ериалам, у</w:t>
      </w:r>
      <w:r w:rsidR="003852B6" w:rsidRPr="008F5F18">
        <w:rPr>
          <w:rFonts w:ascii="Times New Roman" w:hAnsi="Times New Roman" w:cs="Times New Roman"/>
          <w:sz w:val="28"/>
          <w:szCs w:val="28"/>
        </w:rPr>
        <w:t>казанным в данном пу</w:t>
      </w:r>
      <w:r w:rsidRPr="008F5F18">
        <w:rPr>
          <w:rFonts w:ascii="Times New Roman" w:hAnsi="Times New Roman" w:cs="Times New Roman"/>
          <w:sz w:val="28"/>
          <w:szCs w:val="28"/>
        </w:rPr>
        <w:t>нкте, представляет отчет о своей деятельности в должности руководителя (не более 10 страниц), включая отчет о результатах выполнения программы развития образовательной организации (при наличии программы развития в образовательной организации), а также выписку из решения уполномоченного  коллегиального  органа управления образовательной организации о результатах</w:t>
      </w:r>
      <w:proofErr w:type="gramEnd"/>
      <w:r w:rsidRPr="008F5F18">
        <w:rPr>
          <w:rFonts w:ascii="Times New Roman" w:hAnsi="Times New Roman" w:cs="Times New Roman"/>
          <w:sz w:val="28"/>
          <w:szCs w:val="28"/>
        </w:rPr>
        <w:t xml:space="preserve"> рассмотрения отчета о выполнении программы развития образовательной организации в период нахождения в должности руководителя. Кандидатами из числа руководителей подведомственных организаций не предоставляются</w:t>
      </w:r>
      <w:r w:rsidR="000E2948" w:rsidRPr="008F5F1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="000E2948" w:rsidRPr="008F5F18">
        <w:rPr>
          <w:rFonts w:ascii="Times New Roman" w:hAnsi="Times New Roman" w:cs="Times New Roman"/>
          <w:sz w:val="28"/>
          <w:szCs w:val="28"/>
        </w:rPr>
        <w:t>предоставляются</w:t>
      </w:r>
      <w:r w:rsidRPr="008F5F18">
        <w:rPr>
          <w:rFonts w:ascii="Times New Roman" w:hAnsi="Times New Roman" w:cs="Times New Roman"/>
          <w:sz w:val="28"/>
          <w:szCs w:val="28"/>
        </w:rPr>
        <w:t xml:space="preserve"> документы</w:t>
      </w:r>
      <w:proofErr w:type="gramEnd"/>
      <w:r w:rsidRPr="008F5F18">
        <w:rPr>
          <w:rFonts w:ascii="Times New Roman" w:hAnsi="Times New Roman" w:cs="Times New Roman"/>
          <w:sz w:val="28"/>
          <w:szCs w:val="28"/>
        </w:rPr>
        <w:t>, предусмотренные статьей 66.1 Трудового кодекса Российской Федерации: заверенные копии документов о соответствующем уровне образования и (или) квалификации, ученой степени, ученом звании, а также трудовой книжки и (или) сведения о трудовой деятельности.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В случае представления в аттестационную комиссию неполного пакета документов, секретарь комиссии возвращает пакет на доработку. Доработанный</w:t>
      </w:r>
      <w:r w:rsidR="00CC4C5C">
        <w:rPr>
          <w:rFonts w:ascii="Times New Roman" w:hAnsi="Times New Roman" w:cs="Times New Roman"/>
          <w:sz w:val="28"/>
          <w:szCs w:val="28"/>
        </w:rPr>
        <w:t xml:space="preserve"> </w:t>
      </w:r>
      <w:r w:rsidRPr="008F5F18">
        <w:rPr>
          <w:rFonts w:ascii="Times New Roman" w:hAnsi="Times New Roman" w:cs="Times New Roman"/>
          <w:sz w:val="28"/>
          <w:szCs w:val="28"/>
        </w:rPr>
        <w:t>пакет направляется в комиссию не позднее 7 рабочих дней до проведения заседания</w:t>
      </w:r>
      <w:r w:rsidR="00296125" w:rsidRPr="008F5F18">
        <w:rPr>
          <w:rFonts w:ascii="Times New Roman" w:hAnsi="Times New Roman" w:cs="Times New Roman"/>
          <w:sz w:val="28"/>
          <w:szCs w:val="28"/>
        </w:rPr>
        <w:t>.</w:t>
      </w:r>
    </w:p>
    <w:p w:rsidR="009E20F6" w:rsidRPr="008F5F18" w:rsidRDefault="004E2078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9E20F6" w:rsidRPr="008F5F18">
        <w:rPr>
          <w:rFonts w:ascii="Times New Roman" w:hAnsi="Times New Roman" w:cs="Times New Roman"/>
          <w:sz w:val="28"/>
          <w:szCs w:val="28"/>
        </w:rPr>
        <w:t>Аттестация осуществляется по результатам анализа представленных материалов и проходит в форме собеседования.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lastRenderedPageBreak/>
        <w:t>При аттестации кандидата на должность руководителя подведомственной организации оцениваются его профессиональная деятельность, соответствие квалификаци</w:t>
      </w:r>
      <w:r w:rsidR="003852B6" w:rsidRPr="008F5F18">
        <w:rPr>
          <w:rFonts w:ascii="Times New Roman" w:hAnsi="Times New Roman" w:cs="Times New Roman"/>
          <w:sz w:val="28"/>
          <w:szCs w:val="28"/>
        </w:rPr>
        <w:t xml:space="preserve">онным требованиям, </w:t>
      </w:r>
      <w:r w:rsidRPr="008F5F18">
        <w:rPr>
          <w:rFonts w:ascii="Times New Roman" w:hAnsi="Times New Roman" w:cs="Times New Roman"/>
          <w:sz w:val="28"/>
          <w:szCs w:val="28"/>
        </w:rPr>
        <w:t>предъявляемым к должностным обязанностям в соответствии с квалификационными характеристиками, установленными законодательством Российской Федерации, профессиональной компетентности.</w:t>
      </w:r>
    </w:p>
    <w:p w:rsidR="009E20F6" w:rsidRPr="008F5F18" w:rsidRDefault="004E2078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="009E20F6" w:rsidRPr="008F5F18">
        <w:rPr>
          <w:rFonts w:ascii="Times New Roman" w:hAnsi="Times New Roman" w:cs="Times New Roman"/>
          <w:sz w:val="28"/>
          <w:szCs w:val="28"/>
        </w:rPr>
        <w:t>Кандидаты, в отношении которых при проведении аттестации было выявлено их несоответствие установленным квалификационным требованиям или профессиональным стандартам, указанными в Едином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квалификационном справочнике должностей руководителей, </w:t>
      </w:r>
      <w:r w:rsidR="009E20F6" w:rsidRPr="008F5F18">
        <w:rPr>
          <w:rFonts w:ascii="Times New Roman" w:hAnsi="Times New Roman" w:cs="Times New Roman"/>
          <w:sz w:val="28"/>
          <w:szCs w:val="28"/>
        </w:rPr>
        <w:t>специа</w:t>
      </w:r>
      <w:r>
        <w:rPr>
          <w:rFonts w:ascii="Times New Roman" w:hAnsi="Times New Roman" w:cs="Times New Roman"/>
          <w:sz w:val="28"/>
          <w:szCs w:val="28"/>
        </w:rPr>
        <w:t xml:space="preserve">листов и служащих </w:t>
      </w:r>
      <w:r w:rsidR="003852B6" w:rsidRPr="008F5F18">
        <w:rPr>
          <w:rFonts w:ascii="Times New Roman" w:hAnsi="Times New Roman" w:cs="Times New Roman"/>
          <w:sz w:val="28"/>
          <w:szCs w:val="28"/>
        </w:rPr>
        <w:t xml:space="preserve">(раздел </w:t>
      </w:r>
      <w:r w:rsidR="009E20F6" w:rsidRPr="008F5F18">
        <w:rPr>
          <w:rFonts w:ascii="Times New Roman" w:hAnsi="Times New Roman" w:cs="Times New Roman"/>
          <w:sz w:val="28"/>
          <w:szCs w:val="28"/>
        </w:rPr>
        <w:t>«Квалификационные характеристики должностей работников образования»), утвержденном приказом Министерства здравоохранения и социального развития Российской</w:t>
      </w:r>
      <w:r w:rsidR="002045C4" w:rsidRPr="008F5F18">
        <w:rPr>
          <w:rFonts w:ascii="Times New Roman" w:hAnsi="Times New Roman" w:cs="Times New Roman"/>
          <w:sz w:val="28"/>
          <w:szCs w:val="28"/>
        </w:rPr>
        <w:t xml:space="preserve"> Федерации от 26.08.20 10 № 761</w:t>
      </w:r>
      <w:r w:rsidR="009E20F6" w:rsidRPr="008F5F18">
        <w:rPr>
          <w:rFonts w:ascii="Times New Roman" w:hAnsi="Times New Roman" w:cs="Times New Roman"/>
          <w:sz w:val="28"/>
          <w:szCs w:val="28"/>
        </w:rPr>
        <w:t>н, а также в Едином квалификационном справочнике должностей руководителей,</w:t>
      </w:r>
      <w:r w:rsidR="002045C4" w:rsidRPr="008F5F18">
        <w:rPr>
          <w:rFonts w:ascii="Times New Roman" w:hAnsi="Times New Roman" w:cs="Times New Roman"/>
          <w:sz w:val="28"/>
          <w:szCs w:val="28"/>
        </w:rPr>
        <w:t xml:space="preserve"> специалистов и служащих </w:t>
      </w:r>
      <w:r w:rsidR="009E20F6" w:rsidRPr="008F5F18">
        <w:rPr>
          <w:rFonts w:ascii="Times New Roman" w:hAnsi="Times New Roman" w:cs="Times New Roman"/>
          <w:sz w:val="28"/>
          <w:szCs w:val="28"/>
        </w:rPr>
        <w:t>или наличие у</w:t>
      </w:r>
      <w:proofErr w:type="gramEnd"/>
      <w:r w:rsidR="009E20F6" w:rsidRPr="008F5F18">
        <w:rPr>
          <w:rFonts w:ascii="Times New Roman" w:hAnsi="Times New Roman" w:cs="Times New Roman"/>
          <w:sz w:val="28"/>
          <w:szCs w:val="28"/>
        </w:rPr>
        <w:t xml:space="preserve"> них ограничений на занят</w:t>
      </w:r>
      <w:r>
        <w:rPr>
          <w:rFonts w:ascii="Times New Roman" w:hAnsi="Times New Roman" w:cs="Times New Roman"/>
          <w:sz w:val="28"/>
          <w:szCs w:val="28"/>
        </w:rPr>
        <w:t xml:space="preserve">ие руководящей деятельностью, на </w:t>
      </w:r>
      <w:r w:rsidR="009E20F6" w:rsidRPr="008F5F18">
        <w:rPr>
          <w:rFonts w:ascii="Times New Roman" w:hAnsi="Times New Roman" w:cs="Times New Roman"/>
          <w:sz w:val="28"/>
          <w:szCs w:val="28"/>
        </w:rPr>
        <w:t>занятие педагогической деятельностью или ограничений для ра</w:t>
      </w:r>
      <w:r>
        <w:rPr>
          <w:rFonts w:ascii="Times New Roman" w:hAnsi="Times New Roman" w:cs="Times New Roman"/>
          <w:sz w:val="28"/>
          <w:szCs w:val="28"/>
        </w:rPr>
        <w:t xml:space="preserve">боты в сфере образования (для подведомственных образовательных организаций), или </w:t>
      </w:r>
      <w:r w:rsidR="009E20F6" w:rsidRPr="008F5F18">
        <w:rPr>
          <w:rFonts w:ascii="Times New Roman" w:hAnsi="Times New Roman" w:cs="Times New Roman"/>
          <w:sz w:val="28"/>
          <w:szCs w:val="28"/>
        </w:rPr>
        <w:t>подлог представленных документов, решением аттестационной комиссии признаются не прошедшими аттестацию.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5F18">
        <w:rPr>
          <w:rFonts w:ascii="Times New Roman" w:hAnsi="Times New Roman" w:cs="Times New Roman"/>
          <w:sz w:val="28"/>
          <w:szCs w:val="28"/>
        </w:rPr>
        <w:t>Лица, не имеющие необходимых специальной подготовки или стажа работы, но обладающие достаточным практическим опытом и компетентностью, по рекомендации аттестационной комиссии, в порядке исключения, могут быть признаны прошедшими аттестацию, также, как и лица, имеющие специальную подготовку и стаж работы.</w:t>
      </w:r>
      <w:proofErr w:type="gramEnd"/>
    </w:p>
    <w:p w:rsidR="009E20F6" w:rsidRPr="008F5F18" w:rsidRDefault="004E2078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9E20F6" w:rsidRPr="008F5F18">
        <w:rPr>
          <w:rFonts w:ascii="Times New Roman" w:hAnsi="Times New Roman" w:cs="Times New Roman"/>
          <w:sz w:val="28"/>
          <w:szCs w:val="28"/>
        </w:rPr>
        <w:t>По результатам аттестации кандидатов на должность руководителя подведомственной организации аттестационная комиссия принимает одно из следующих решений:</w:t>
      </w:r>
    </w:p>
    <w:p w:rsidR="009E20F6" w:rsidRPr="008F5F18" w:rsidRDefault="004E2078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E20F6" w:rsidRPr="008F5F18">
        <w:rPr>
          <w:rFonts w:ascii="Times New Roman" w:hAnsi="Times New Roman" w:cs="Times New Roman"/>
          <w:sz w:val="28"/>
          <w:szCs w:val="28"/>
        </w:rPr>
        <w:t xml:space="preserve">о признании кандидата на должность руководителя подведомственной организации прошедшим аттестацию и о рекомендации </w:t>
      </w:r>
      <w:r w:rsidR="002045C4" w:rsidRPr="008F5F18">
        <w:rPr>
          <w:rFonts w:ascii="Times New Roman" w:hAnsi="Times New Roman" w:cs="Times New Roman"/>
          <w:sz w:val="28"/>
          <w:szCs w:val="28"/>
        </w:rPr>
        <w:t xml:space="preserve">учредителю </w:t>
      </w:r>
      <w:r w:rsidR="009E20F6" w:rsidRPr="008F5F18">
        <w:rPr>
          <w:rFonts w:ascii="Times New Roman" w:hAnsi="Times New Roman" w:cs="Times New Roman"/>
          <w:sz w:val="28"/>
          <w:szCs w:val="28"/>
        </w:rPr>
        <w:t>назначить кандидата на должность руководителя подведомственной организации;</w:t>
      </w:r>
    </w:p>
    <w:p w:rsidR="009E20F6" w:rsidRPr="008F5F18" w:rsidRDefault="004E2078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E20F6" w:rsidRPr="008F5F18">
        <w:rPr>
          <w:rFonts w:ascii="Times New Roman" w:hAnsi="Times New Roman" w:cs="Times New Roman"/>
          <w:sz w:val="28"/>
          <w:szCs w:val="28"/>
        </w:rPr>
        <w:t>о признании кандидата на должность руководителя подвед</w:t>
      </w:r>
      <w:r w:rsidR="00C14C57" w:rsidRPr="008F5F18">
        <w:rPr>
          <w:rFonts w:ascii="Times New Roman" w:hAnsi="Times New Roman" w:cs="Times New Roman"/>
          <w:sz w:val="28"/>
          <w:szCs w:val="28"/>
        </w:rPr>
        <w:t>омственной организации прошедшим</w:t>
      </w:r>
      <w:r w:rsidR="009E20F6" w:rsidRPr="008F5F18">
        <w:rPr>
          <w:rFonts w:ascii="Times New Roman" w:hAnsi="Times New Roman" w:cs="Times New Roman"/>
          <w:sz w:val="28"/>
          <w:szCs w:val="28"/>
        </w:rPr>
        <w:t xml:space="preserve"> аттестацию и включении его в кадровый резерв </w:t>
      </w:r>
      <w:r w:rsidR="002A55C1" w:rsidRPr="008F5F18">
        <w:rPr>
          <w:rFonts w:ascii="Times New Roman" w:hAnsi="Times New Roman" w:cs="Times New Roman"/>
          <w:sz w:val="28"/>
          <w:szCs w:val="28"/>
        </w:rPr>
        <w:t xml:space="preserve">на руководящие должности образовательных </w:t>
      </w:r>
      <w:r w:rsidR="009E20F6" w:rsidRPr="008F5F18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9E20F6" w:rsidRPr="008F5F18" w:rsidRDefault="004E2078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E20F6" w:rsidRPr="008F5F18">
        <w:rPr>
          <w:rFonts w:ascii="Times New Roman" w:hAnsi="Times New Roman" w:cs="Times New Roman"/>
          <w:sz w:val="28"/>
          <w:szCs w:val="28"/>
        </w:rPr>
        <w:t xml:space="preserve">о признании кандидата на должность руководителя подведомственной организации прошедшим аттестацию с условием выполнения рекомендаций аттестационной комиссии и о рекомендации </w:t>
      </w:r>
      <w:r w:rsidR="002045C4" w:rsidRPr="008F5F18">
        <w:rPr>
          <w:rFonts w:ascii="Times New Roman" w:hAnsi="Times New Roman" w:cs="Times New Roman"/>
          <w:sz w:val="28"/>
          <w:szCs w:val="28"/>
        </w:rPr>
        <w:t>учредителю</w:t>
      </w:r>
      <w:r w:rsidR="009E20F6" w:rsidRPr="008F5F18">
        <w:rPr>
          <w:rFonts w:ascii="Times New Roman" w:hAnsi="Times New Roman" w:cs="Times New Roman"/>
          <w:sz w:val="28"/>
          <w:szCs w:val="28"/>
        </w:rPr>
        <w:t xml:space="preserve"> назначить кандидата на должность руководителя подведомственной организации;</w:t>
      </w:r>
    </w:p>
    <w:p w:rsidR="009E20F6" w:rsidRPr="008F5F18" w:rsidRDefault="004E2078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E20F6" w:rsidRPr="008F5F18">
        <w:rPr>
          <w:rFonts w:ascii="Times New Roman" w:hAnsi="Times New Roman" w:cs="Times New Roman"/>
          <w:sz w:val="28"/>
          <w:szCs w:val="28"/>
        </w:rPr>
        <w:t>о признании кандидата на должность руководителя подведомственной организации не прошедшим аттестацию.</w:t>
      </w:r>
    </w:p>
    <w:p w:rsidR="009E20F6" w:rsidRPr="008F5F18" w:rsidRDefault="004E2078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9E20F6" w:rsidRPr="008F5F18">
        <w:rPr>
          <w:rFonts w:ascii="Times New Roman" w:hAnsi="Times New Roman" w:cs="Times New Roman"/>
          <w:sz w:val="28"/>
          <w:szCs w:val="28"/>
        </w:rPr>
        <w:t>При принятии решения аттестационной комиссией о признании кандидата про</w:t>
      </w:r>
      <w:r w:rsidR="00C14C57" w:rsidRPr="008F5F18">
        <w:rPr>
          <w:rFonts w:ascii="Times New Roman" w:hAnsi="Times New Roman" w:cs="Times New Roman"/>
          <w:sz w:val="28"/>
          <w:szCs w:val="28"/>
        </w:rPr>
        <w:t>шедшим аттестацию с условием вы</w:t>
      </w:r>
      <w:r w:rsidR="009E20F6" w:rsidRPr="008F5F18">
        <w:rPr>
          <w:rFonts w:ascii="Times New Roman" w:hAnsi="Times New Roman" w:cs="Times New Roman"/>
          <w:sz w:val="28"/>
          <w:szCs w:val="28"/>
        </w:rPr>
        <w:t>полнения рекомендаций в протокол включаются рекомендации по совершенствованию профессиональной деятельности кандидата, необходимости повышени</w:t>
      </w:r>
      <w:r>
        <w:rPr>
          <w:rFonts w:ascii="Times New Roman" w:hAnsi="Times New Roman" w:cs="Times New Roman"/>
          <w:sz w:val="28"/>
          <w:szCs w:val="28"/>
        </w:rPr>
        <w:t xml:space="preserve">я его квалификации с указанием специализации и другие </w:t>
      </w:r>
      <w:r w:rsidR="009E20F6" w:rsidRPr="008F5F18">
        <w:rPr>
          <w:rFonts w:ascii="Times New Roman" w:hAnsi="Times New Roman" w:cs="Times New Roman"/>
          <w:sz w:val="28"/>
          <w:szCs w:val="28"/>
        </w:rPr>
        <w:t>рекоменда</w:t>
      </w:r>
      <w:r>
        <w:rPr>
          <w:rFonts w:ascii="Times New Roman" w:hAnsi="Times New Roman" w:cs="Times New Roman"/>
          <w:sz w:val="28"/>
          <w:szCs w:val="28"/>
        </w:rPr>
        <w:t xml:space="preserve">ции. Рекомендации </w:t>
      </w:r>
      <w:r w:rsidR="00C14C57" w:rsidRPr="008F5F18">
        <w:rPr>
          <w:rFonts w:ascii="Times New Roman" w:hAnsi="Times New Roman" w:cs="Times New Roman"/>
          <w:sz w:val="28"/>
          <w:szCs w:val="28"/>
        </w:rPr>
        <w:t>подлежат ис</w:t>
      </w:r>
      <w:r w:rsidR="009E20F6" w:rsidRPr="008F5F18">
        <w:rPr>
          <w:rFonts w:ascii="Times New Roman" w:hAnsi="Times New Roman" w:cs="Times New Roman"/>
          <w:sz w:val="28"/>
          <w:szCs w:val="28"/>
        </w:rPr>
        <w:t>полнению в срок до 1 года.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lastRenderedPageBreak/>
        <w:t>По завершению указанного срока выполнения рекомендаций, но не позднее двух месяцев до истечения срока трудового договора руководитель организации обязан представить в аттестационную комиссию информацию о выполнении рекомендаций. На основании представленных данных председатель аттестационной комиссии принимает решение о рассмотрении информации на заседании аттестационной к</w:t>
      </w:r>
      <w:r w:rsidR="00C14C57" w:rsidRPr="008F5F18">
        <w:rPr>
          <w:rFonts w:ascii="Times New Roman" w:hAnsi="Times New Roman" w:cs="Times New Roman"/>
          <w:sz w:val="28"/>
          <w:szCs w:val="28"/>
        </w:rPr>
        <w:t>омиссии в целях признания успешн</w:t>
      </w:r>
      <w:r w:rsidRPr="008F5F18">
        <w:rPr>
          <w:rFonts w:ascii="Times New Roman" w:hAnsi="Times New Roman" w:cs="Times New Roman"/>
          <w:sz w:val="28"/>
          <w:szCs w:val="28"/>
        </w:rPr>
        <w:t>ого/неуспешного прохождения испытания.</w:t>
      </w:r>
    </w:p>
    <w:p w:rsidR="009E20F6" w:rsidRPr="008F5F18" w:rsidRDefault="002C2687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Не</w:t>
      </w:r>
      <w:r w:rsidR="009E20F6" w:rsidRPr="008F5F18">
        <w:rPr>
          <w:rFonts w:ascii="Times New Roman" w:hAnsi="Times New Roman" w:cs="Times New Roman"/>
          <w:sz w:val="28"/>
          <w:szCs w:val="28"/>
        </w:rPr>
        <w:t>выполнение руководителем решения аттестационной комиссии является основанием для признания руководителя не прошедшим аттестацию.</w:t>
      </w:r>
    </w:p>
    <w:p w:rsidR="009E20F6" w:rsidRPr="008F5F18" w:rsidRDefault="00C14C57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31.</w:t>
      </w:r>
      <w:r w:rsidR="00F34126">
        <w:rPr>
          <w:rFonts w:ascii="Times New Roman" w:hAnsi="Times New Roman" w:cs="Times New Roman"/>
          <w:sz w:val="28"/>
          <w:szCs w:val="28"/>
        </w:rPr>
        <w:t xml:space="preserve"> Включение кандидата на должность</w:t>
      </w:r>
      <w:r w:rsidR="009E20F6" w:rsidRPr="008F5F18">
        <w:rPr>
          <w:rFonts w:ascii="Times New Roman" w:hAnsi="Times New Roman" w:cs="Times New Roman"/>
          <w:sz w:val="28"/>
          <w:szCs w:val="28"/>
        </w:rPr>
        <w:t xml:space="preserve"> руководителя подведомственной организации в </w:t>
      </w:r>
      <w:r w:rsidR="00B3285B" w:rsidRPr="008F5F18">
        <w:rPr>
          <w:rFonts w:ascii="Times New Roman" w:hAnsi="Times New Roman" w:cs="Times New Roman"/>
          <w:sz w:val="28"/>
          <w:szCs w:val="28"/>
        </w:rPr>
        <w:t>кадровый резерв на руковод</w:t>
      </w:r>
      <w:r w:rsidR="00F34126">
        <w:rPr>
          <w:rFonts w:ascii="Times New Roman" w:hAnsi="Times New Roman" w:cs="Times New Roman"/>
          <w:sz w:val="28"/>
          <w:szCs w:val="28"/>
        </w:rPr>
        <w:t xml:space="preserve">ящие должности образовательных </w:t>
      </w:r>
      <w:r w:rsidR="00B3285B" w:rsidRPr="008F5F18">
        <w:rPr>
          <w:rFonts w:ascii="Times New Roman" w:hAnsi="Times New Roman" w:cs="Times New Roman"/>
          <w:sz w:val="28"/>
          <w:szCs w:val="28"/>
        </w:rPr>
        <w:t>организаций</w:t>
      </w:r>
      <w:r w:rsidR="009E20F6" w:rsidRPr="008F5F18">
        <w:rPr>
          <w:rFonts w:ascii="Times New Roman" w:hAnsi="Times New Roman" w:cs="Times New Roman"/>
          <w:sz w:val="28"/>
          <w:szCs w:val="28"/>
        </w:rPr>
        <w:t xml:space="preserve"> осуществляется сроком на три года на основании протокола заседания аттестационной комиссии.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 xml:space="preserve">Кандидату, включенному в </w:t>
      </w:r>
      <w:r w:rsidR="00B3285B" w:rsidRPr="008F5F18">
        <w:rPr>
          <w:rFonts w:ascii="Times New Roman" w:hAnsi="Times New Roman" w:cs="Times New Roman"/>
          <w:sz w:val="28"/>
          <w:szCs w:val="28"/>
        </w:rPr>
        <w:t xml:space="preserve">кадровый резерв на руководящие </w:t>
      </w:r>
      <w:r w:rsidR="00F34126">
        <w:rPr>
          <w:rFonts w:ascii="Times New Roman" w:hAnsi="Times New Roman" w:cs="Times New Roman"/>
          <w:sz w:val="28"/>
          <w:szCs w:val="28"/>
        </w:rPr>
        <w:t xml:space="preserve">должности образовательных </w:t>
      </w:r>
      <w:r w:rsidR="00B3285B" w:rsidRPr="008F5F18">
        <w:rPr>
          <w:rFonts w:ascii="Times New Roman" w:hAnsi="Times New Roman" w:cs="Times New Roman"/>
          <w:sz w:val="28"/>
          <w:szCs w:val="28"/>
        </w:rPr>
        <w:t>организаций, вы</w:t>
      </w:r>
      <w:r w:rsidRPr="008F5F18">
        <w:rPr>
          <w:rFonts w:ascii="Times New Roman" w:hAnsi="Times New Roman" w:cs="Times New Roman"/>
          <w:sz w:val="28"/>
          <w:szCs w:val="28"/>
        </w:rPr>
        <w:t>дается выписка из протокола с решением аттестационной комиссии.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 xml:space="preserve">Основанием для исключения из кадрового резерва </w:t>
      </w:r>
      <w:r w:rsidR="002C2687" w:rsidRPr="008F5F18">
        <w:rPr>
          <w:rFonts w:ascii="Times New Roman" w:hAnsi="Times New Roman" w:cs="Times New Roman"/>
          <w:sz w:val="28"/>
          <w:szCs w:val="28"/>
        </w:rPr>
        <w:t>на руковод</w:t>
      </w:r>
      <w:r w:rsidR="00F34126">
        <w:rPr>
          <w:rFonts w:ascii="Times New Roman" w:hAnsi="Times New Roman" w:cs="Times New Roman"/>
          <w:sz w:val="28"/>
          <w:szCs w:val="28"/>
        </w:rPr>
        <w:t xml:space="preserve">ящие должности образовательных </w:t>
      </w:r>
      <w:r w:rsidR="002C2687" w:rsidRPr="008F5F18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Pr="008F5F18">
        <w:rPr>
          <w:rFonts w:ascii="Times New Roman" w:hAnsi="Times New Roman" w:cs="Times New Roman"/>
          <w:sz w:val="28"/>
          <w:szCs w:val="28"/>
        </w:rPr>
        <w:t>является:</w:t>
      </w:r>
    </w:p>
    <w:p w:rsidR="009E20F6" w:rsidRPr="008F5F18" w:rsidRDefault="002C2687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-</w:t>
      </w:r>
      <w:r w:rsidR="009E20F6" w:rsidRPr="008F5F18">
        <w:rPr>
          <w:rFonts w:ascii="Times New Roman" w:hAnsi="Times New Roman" w:cs="Times New Roman"/>
          <w:sz w:val="28"/>
          <w:szCs w:val="28"/>
        </w:rPr>
        <w:t>назначение кандидата на должность руководителя подведомственной организации;</w:t>
      </w:r>
    </w:p>
    <w:p w:rsidR="009E20F6" w:rsidRPr="008F5F18" w:rsidRDefault="002C2687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-</w:t>
      </w:r>
      <w:r w:rsidR="009E20F6" w:rsidRPr="008F5F18">
        <w:rPr>
          <w:rFonts w:ascii="Times New Roman" w:hAnsi="Times New Roman" w:cs="Times New Roman"/>
          <w:sz w:val="28"/>
          <w:szCs w:val="28"/>
        </w:rPr>
        <w:t>истечение срока нахождения в кадровом резерве.</w:t>
      </w:r>
    </w:p>
    <w:p w:rsidR="009E20F6" w:rsidRPr="008F5F18" w:rsidRDefault="00F3412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9E20F6" w:rsidRPr="008F5F18">
        <w:rPr>
          <w:rFonts w:ascii="Times New Roman" w:hAnsi="Times New Roman" w:cs="Times New Roman"/>
          <w:sz w:val="28"/>
          <w:szCs w:val="28"/>
        </w:rPr>
        <w:t xml:space="preserve">Назначение на должность руководителя подведомственной организации из кадрового резерва </w:t>
      </w:r>
      <w:r w:rsidR="00260E92" w:rsidRPr="008F5F18">
        <w:rPr>
          <w:rFonts w:ascii="Times New Roman" w:hAnsi="Times New Roman" w:cs="Times New Roman"/>
          <w:sz w:val="28"/>
          <w:szCs w:val="28"/>
        </w:rPr>
        <w:t>на руковод</w:t>
      </w:r>
      <w:r>
        <w:rPr>
          <w:rFonts w:ascii="Times New Roman" w:hAnsi="Times New Roman" w:cs="Times New Roman"/>
          <w:sz w:val="28"/>
          <w:szCs w:val="28"/>
        </w:rPr>
        <w:t xml:space="preserve">ящие должности образовательных </w:t>
      </w:r>
      <w:r w:rsidR="00260E92" w:rsidRPr="008F5F18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9E20F6" w:rsidRPr="008F5F18">
        <w:rPr>
          <w:rFonts w:ascii="Times New Roman" w:hAnsi="Times New Roman" w:cs="Times New Roman"/>
          <w:sz w:val="28"/>
          <w:szCs w:val="28"/>
        </w:rPr>
        <w:t>осуществляется без прохождения аттестации сроком на 1 год. Аттестация назначенного из кадр</w:t>
      </w:r>
      <w:r w:rsidR="00C14C57" w:rsidRPr="008F5F18">
        <w:rPr>
          <w:rFonts w:ascii="Times New Roman" w:hAnsi="Times New Roman" w:cs="Times New Roman"/>
          <w:sz w:val="28"/>
          <w:szCs w:val="28"/>
        </w:rPr>
        <w:t xml:space="preserve">ового резерва </w:t>
      </w:r>
      <w:r w:rsidR="00260E92" w:rsidRPr="008F5F18">
        <w:rPr>
          <w:rFonts w:ascii="Times New Roman" w:hAnsi="Times New Roman" w:cs="Times New Roman"/>
          <w:sz w:val="28"/>
          <w:szCs w:val="28"/>
        </w:rPr>
        <w:t>на руковод</w:t>
      </w:r>
      <w:r>
        <w:rPr>
          <w:rFonts w:ascii="Times New Roman" w:hAnsi="Times New Roman" w:cs="Times New Roman"/>
          <w:sz w:val="28"/>
          <w:szCs w:val="28"/>
        </w:rPr>
        <w:t xml:space="preserve">ящие должности образовательных </w:t>
      </w:r>
      <w:r w:rsidR="00260E92" w:rsidRPr="008F5F18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C14C57" w:rsidRPr="008F5F18">
        <w:rPr>
          <w:rFonts w:ascii="Times New Roman" w:hAnsi="Times New Roman" w:cs="Times New Roman"/>
          <w:sz w:val="28"/>
          <w:szCs w:val="28"/>
        </w:rPr>
        <w:t>руководителя осуществляется через год</w:t>
      </w:r>
      <w:r w:rsidR="009E20F6" w:rsidRPr="008F5F18">
        <w:rPr>
          <w:rFonts w:ascii="Times New Roman" w:hAnsi="Times New Roman" w:cs="Times New Roman"/>
          <w:sz w:val="28"/>
          <w:szCs w:val="28"/>
        </w:rPr>
        <w:t xml:space="preserve"> после заключения с ним трудового договора.</w:t>
      </w:r>
    </w:p>
    <w:p w:rsidR="009E20F6" w:rsidRPr="008F5F18" w:rsidRDefault="00F3412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9E20F6" w:rsidRPr="008F5F18">
        <w:rPr>
          <w:rFonts w:ascii="Times New Roman" w:hAnsi="Times New Roman" w:cs="Times New Roman"/>
          <w:sz w:val="28"/>
          <w:szCs w:val="28"/>
        </w:rPr>
        <w:t>Если руководитель подведомственной организации предлагается в качестве кандидата для назначения руководителем в друг</w:t>
      </w:r>
      <w:r w:rsidR="00260E92" w:rsidRPr="008F5F18">
        <w:rPr>
          <w:rFonts w:ascii="Times New Roman" w:hAnsi="Times New Roman" w:cs="Times New Roman"/>
          <w:sz w:val="28"/>
          <w:szCs w:val="28"/>
        </w:rPr>
        <w:t xml:space="preserve">ую подведомственную </w:t>
      </w:r>
      <w:r w:rsidR="009E20F6" w:rsidRPr="008F5F18">
        <w:rPr>
          <w:rFonts w:ascii="Times New Roman" w:hAnsi="Times New Roman" w:cs="Times New Roman"/>
          <w:sz w:val="28"/>
          <w:szCs w:val="28"/>
        </w:rPr>
        <w:t>организацию, то он вновь подлежит аттестации.</w:t>
      </w:r>
    </w:p>
    <w:p w:rsidR="00260E92" w:rsidRPr="008F5F18" w:rsidRDefault="00260E92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0F6" w:rsidRPr="00B96233" w:rsidRDefault="00F34126" w:rsidP="00B962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V. </w:t>
      </w:r>
      <w:r w:rsidR="009E20F6" w:rsidRPr="00B96233">
        <w:rPr>
          <w:rFonts w:ascii="Times New Roman" w:hAnsi="Times New Roman" w:cs="Times New Roman"/>
          <w:b/>
          <w:sz w:val="28"/>
          <w:szCs w:val="28"/>
        </w:rPr>
        <w:t>Проведение аттестации руководителя подведомственной организации на соответствие занимаемой должности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0F6" w:rsidRPr="008F5F18" w:rsidRDefault="00F3412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9E20F6" w:rsidRPr="008F5F18">
        <w:rPr>
          <w:rFonts w:ascii="Times New Roman" w:hAnsi="Times New Roman" w:cs="Times New Roman"/>
          <w:sz w:val="28"/>
          <w:szCs w:val="28"/>
        </w:rPr>
        <w:t>Для аттестации руководителя подведомственной организации на соответствие</w:t>
      </w:r>
      <w:r w:rsidR="00C14C57" w:rsidRPr="008F5F18">
        <w:rPr>
          <w:rFonts w:ascii="Times New Roman" w:hAnsi="Times New Roman" w:cs="Times New Roman"/>
          <w:sz w:val="28"/>
          <w:szCs w:val="28"/>
        </w:rPr>
        <w:t xml:space="preserve"> занимаемой должности в аттестац</w:t>
      </w:r>
      <w:r w:rsidR="009E20F6" w:rsidRPr="008F5F18">
        <w:rPr>
          <w:rFonts w:ascii="Times New Roman" w:hAnsi="Times New Roman" w:cs="Times New Roman"/>
          <w:sz w:val="28"/>
          <w:szCs w:val="28"/>
        </w:rPr>
        <w:t>ионную комиссию руководителем подведомственной организации за 10 рабочих дней до дня проведения комиссии представляются следующие материалы:</w:t>
      </w:r>
    </w:p>
    <w:p w:rsidR="009E20F6" w:rsidRPr="008F5F18" w:rsidRDefault="00C14C57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-</w:t>
      </w:r>
      <w:r w:rsidR="009E20F6" w:rsidRPr="008F5F18">
        <w:rPr>
          <w:rFonts w:ascii="Times New Roman" w:hAnsi="Times New Roman" w:cs="Times New Roman"/>
          <w:sz w:val="28"/>
          <w:szCs w:val="28"/>
        </w:rPr>
        <w:t>сведения о ру</w:t>
      </w:r>
      <w:r w:rsidR="00A46E4F">
        <w:rPr>
          <w:rFonts w:ascii="Times New Roman" w:hAnsi="Times New Roman" w:cs="Times New Roman"/>
          <w:sz w:val="28"/>
          <w:szCs w:val="28"/>
        </w:rPr>
        <w:t>ководителе согласно приложению</w:t>
      </w:r>
      <w:r w:rsidR="009E20F6" w:rsidRPr="008F5F18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:rsidR="009E20F6" w:rsidRPr="008F5F18" w:rsidRDefault="00C14C57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 xml:space="preserve"> -согласие на обработку персональ</w:t>
      </w:r>
      <w:r w:rsidR="00F34126">
        <w:rPr>
          <w:rFonts w:ascii="Times New Roman" w:hAnsi="Times New Roman" w:cs="Times New Roman"/>
          <w:sz w:val="28"/>
          <w:szCs w:val="28"/>
        </w:rPr>
        <w:t>н</w:t>
      </w:r>
      <w:r w:rsidR="00A46E4F">
        <w:rPr>
          <w:rFonts w:ascii="Times New Roman" w:hAnsi="Times New Roman" w:cs="Times New Roman"/>
          <w:sz w:val="28"/>
          <w:szCs w:val="28"/>
        </w:rPr>
        <w:t xml:space="preserve">ых данных согласно приложению </w:t>
      </w:r>
      <w:r w:rsidR="009E20F6" w:rsidRPr="008F5F18">
        <w:rPr>
          <w:rFonts w:ascii="Times New Roman" w:hAnsi="Times New Roman" w:cs="Times New Roman"/>
          <w:sz w:val="28"/>
          <w:szCs w:val="28"/>
        </w:rPr>
        <w:t>2 к</w:t>
      </w:r>
      <w:r w:rsidR="00CC4C5C">
        <w:rPr>
          <w:rFonts w:ascii="Times New Roman" w:hAnsi="Times New Roman" w:cs="Times New Roman"/>
          <w:sz w:val="28"/>
          <w:szCs w:val="28"/>
        </w:rPr>
        <w:t xml:space="preserve"> </w:t>
      </w:r>
      <w:r w:rsidRPr="008F5F1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9E20F6" w:rsidRPr="008F5F18">
        <w:rPr>
          <w:rFonts w:ascii="Times New Roman" w:hAnsi="Times New Roman" w:cs="Times New Roman"/>
          <w:sz w:val="28"/>
          <w:szCs w:val="28"/>
        </w:rPr>
        <w:t>Порядку;</w:t>
      </w:r>
    </w:p>
    <w:p w:rsidR="009E20F6" w:rsidRPr="008F5F18" w:rsidRDefault="00C14C57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5F18">
        <w:rPr>
          <w:rFonts w:ascii="Times New Roman" w:hAnsi="Times New Roman" w:cs="Times New Roman"/>
          <w:sz w:val="28"/>
          <w:szCs w:val="28"/>
        </w:rPr>
        <w:t>-</w:t>
      </w:r>
      <w:r w:rsidR="009E20F6" w:rsidRPr="008F5F18">
        <w:rPr>
          <w:rFonts w:ascii="Times New Roman" w:hAnsi="Times New Roman" w:cs="Times New Roman"/>
          <w:sz w:val="28"/>
          <w:szCs w:val="28"/>
        </w:rPr>
        <w:t>отчет о своей деятельности в должности руководителя и предл</w:t>
      </w:r>
      <w:r w:rsidR="00F34126">
        <w:rPr>
          <w:rFonts w:ascii="Times New Roman" w:hAnsi="Times New Roman" w:cs="Times New Roman"/>
          <w:sz w:val="28"/>
          <w:szCs w:val="28"/>
        </w:rPr>
        <w:t xml:space="preserve">ожения по реализации программы </w:t>
      </w:r>
      <w:r w:rsidR="009E20F6" w:rsidRPr="008F5F18">
        <w:rPr>
          <w:rFonts w:ascii="Times New Roman" w:hAnsi="Times New Roman" w:cs="Times New Roman"/>
          <w:sz w:val="28"/>
          <w:szCs w:val="28"/>
        </w:rPr>
        <w:t xml:space="preserve">развития организации (не более 10 страниц), включая отчет о результатах выполнения программы развития образовательной организации (при наличии программы развития в образовательной организации), </w:t>
      </w:r>
      <w:r w:rsidR="009E20F6" w:rsidRPr="008F5F18">
        <w:rPr>
          <w:rFonts w:ascii="Times New Roman" w:hAnsi="Times New Roman" w:cs="Times New Roman"/>
          <w:sz w:val="28"/>
          <w:szCs w:val="28"/>
        </w:rPr>
        <w:lastRenderedPageBreak/>
        <w:t>а также выписку из решения уполномоченного коллегиального органа управления образовательной организации о результатах рассмотрения отчета о выполнении программы развития образовательной организации в период нахождения в должности</w:t>
      </w:r>
      <w:proofErr w:type="gramEnd"/>
      <w:r w:rsidR="009E20F6" w:rsidRPr="008F5F18">
        <w:rPr>
          <w:rFonts w:ascii="Times New Roman" w:hAnsi="Times New Roman" w:cs="Times New Roman"/>
          <w:sz w:val="28"/>
          <w:szCs w:val="28"/>
        </w:rPr>
        <w:t xml:space="preserve"> руководителя;</w:t>
      </w:r>
    </w:p>
    <w:p w:rsidR="009E20F6" w:rsidRPr="008F5F18" w:rsidRDefault="00C14C57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-</w:t>
      </w:r>
      <w:r w:rsidR="009E20F6" w:rsidRPr="008F5F18">
        <w:rPr>
          <w:rFonts w:ascii="Times New Roman" w:hAnsi="Times New Roman" w:cs="Times New Roman"/>
          <w:sz w:val="28"/>
          <w:szCs w:val="28"/>
        </w:rPr>
        <w:t>дополнительные документы по усмотрению руководителя.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В случае представления в аттестационную комиссию неполного пакета документов, секретарь комиссии возвращает пакет на доработку. Доработанный пакет направляется в комиссию не позднее 7 рабочих дней до дня проведения заседания комиссии.</w:t>
      </w:r>
    </w:p>
    <w:p w:rsidR="009E20F6" w:rsidRPr="008F5F18" w:rsidRDefault="00F3412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9E20F6" w:rsidRPr="008F5F18">
        <w:rPr>
          <w:rFonts w:ascii="Times New Roman" w:hAnsi="Times New Roman" w:cs="Times New Roman"/>
          <w:sz w:val="28"/>
          <w:szCs w:val="28"/>
        </w:rPr>
        <w:t>Аттестации осуществляется по результатам анализа представленных материалов и проходит в форме собеседования.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При аттестации руководителя подведомственной организации оцениваются его профессиональная деятельность, соответствие квалификационным требованиям, предъявляемым к должностным обязанностям в соответствии с квалификационными характеристиками, установленным</w:t>
      </w:r>
      <w:r w:rsidR="00F34126">
        <w:rPr>
          <w:rFonts w:ascii="Times New Roman" w:hAnsi="Times New Roman" w:cs="Times New Roman"/>
          <w:sz w:val="28"/>
          <w:szCs w:val="28"/>
        </w:rPr>
        <w:t xml:space="preserve">и законодательством Российской Федерации, </w:t>
      </w:r>
      <w:r w:rsidRPr="008F5F18">
        <w:rPr>
          <w:rFonts w:ascii="Times New Roman" w:hAnsi="Times New Roman" w:cs="Times New Roman"/>
          <w:sz w:val="28"/>
          <w:szCs w:val="28"/>
        </w:rPr>
        <w:t>профессионально</w:t>
      </w:r>
      <w:r w:rsidR="00F34126">
        <w:rPr>
          <w:rFonts w:ascii="Times New Roman" w:hAnsi="Times New Roman" w:cs="Times New Roman"/>
          <w:sz w:val="28"/>
          <w:szCs w:val="28"/>
        </w:rPr>
        <w:t xml:space="preserve">й компетентности, и результаты </w:t>
      </w:r>
      <w:r w:rsidRPr="008F5F18">
        <w:rPr>
          <w:rFonts w:ascii="Times New Roman" w:hAnsi="Times New Roman" w:cs="Times New Roman"/>
          <w:sz w:val="28"/>
          <w:szCs w:val="28"/>
        </w:rPr>
        <w:t>работы за период с момента назначения на должность или последней аттестации.</w:t>
      </w:r>
    </w:p>
    <w:p w:rsidR="009E20F6" w:rsidRPr="008F5F18" w:rsidRDefault="00985B6D" w:rsidP="00EE7F9A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36.</w:t>
      </w:r>
      <w:r w:rsidR="008F5F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20F6" w:rsidRPr="008F5F18">
        <w:rPr>
          <w:rFonts w:ascii="Times New Roman" w:hAnsi="Times New Roman" w:cs="Times New Roman"/>
          <w:sz w:val="28"/>
          <w:szCs w:val="28"/>
        </w:rPr>
        <w:t>Руководители, в отношении которых при проведении аттестации было выявлено их несоответствие установленным квалификационным требованиям или профессиональным стандартам, указанными в Едином</w:t>
      </w:r>
      <w:r w:rsidR="00F34126">
        <w:rPr>
          <w:rFonts w:ascii="Times New Roman" w:hAnsi="Times New Roman" w:cs="Times New Roman"/>
          <w:sz w:val="28"/>
          <w:szCs w:val="28"/>
        </w:rPr>
        <w:t xml:space="preserve"> квалификационном справочнике должностей руководителей, </w:t>
      </w:r>
      <w:r w:rsidR="009E20F6" w:rsidRPr="008F5F18">
        <w:rPr>
          <w:rFonts w:ascii="Times New Roman" w:hAnsi="Times New Roman" w:cs="Times New Roman"/>
          <w:sz w:val="28"/>
          <w:szCs w:val="28"/>
        </w:rPr>
        <w:t>специалист</w:t>
      </w:r>
      <w:r w:rsidR="00F34126">
        <w:rPr>
          <w:rFonts w:ascii="Times New Roman" w:hAnsi="Times New Roman" w:cs="Times New Roman"/>
          <w:sz w:val="28"/>
          <w:szCs w:val="28"/>
        </w:rPr>
        <w:t xml:space="preserve">ов и служащих </w:t>
      </w:r>
      <w:r w:rsidRPr="008F5F18">
        <w:rPr>
          <w:rFonts w:ascii="Times New Roman" w:hAnsi="Times New Roman" w:cs="Times New Roman"/>
          <w:sz w:val="28"/>
          <w:szCs w:val="28"/>
        </w:rPr>
        <w:t>(раз</w:t>
      </w:r>
      <w:r w:rsidR="009E20F6" w:rsidRPr="008F5F18">
        <w:rPr>
          <w:rFonts w:ascii="Times New Roman" w:hAnsi="Times New Roman" w:cs="Times New Roman"/>
          <w:sz w:val="28"/>
          <w:szCs w:val="28"/>
        </w:rPr>
        <w:t>дел</w:t>
      </w:r>
      <w:r w:rsidRPr="008F5F18">
        <w:rPr>
          <w:rFonts w:ascii="Times New Roman" w:hAnsi="Times New Roman" w:cs="Times New Roman"/>
          <w:sz w:val="28"/>
          <w:szCs w:val="28"/>
        </w:rPr>
        <w:t xml:space="preserve"> </w:t>
      </w:r>
      <w:r w:rsidR="009E20F6" w:rsidRPr="008F5F18">
        <w:rPr>
          <w:rFonts w:ascii="Times New Roman" w:hAnsi="Times New Roman" w:cs="Times New Roman"/>
          <w:sz w:val="28"/>
          <w:szCs w:val="28"/>
        </w:rPr>
        <w:t>«Квалификационные характеристики должностей работников образования»), утвержденном приказом Министерства здравоохранения и социального развития Росси</w:t>
      </w:r>
      <w:r w:rsidRPr="008F5F18">
        <w:rPr>
          <w:rFonts w:ascii="Times New Roman" w:hAnsi="Times New Roman" w:cs="Times New Roman"/>
          <w:sz w:val="28"/>
          <w:szCs w:val="28"/>
        </w:rPr>
        <w:t>йской Федерации от 26.08.2010 № 761 н или наличие у них ограничени</w:t>
      </w:r>
      <w:r w:rsidR="009E20F6" w:rsidRPr="008F5F18">
        <w:rPr>
          <w:rFonts w:ascii="Times New Roman" w:hAnsi="Times New Roman" w:cs="Times New Roman"/>
          <w:sz w:val="28"/>
          <w:szCs w:val="28"/>
        </w:rPr>
        <w:t>й на занятие руководящей деятель</w:t>
      </w:r>
      <w:r w:rsidR="00F34126">
        <w:rPr>
          <w:rFonts w:ascii="Times New Roman" w:hAnsi="Times New Roman" w:cs="Times New Roman"/>
          <w:sz w:val="28"/>
          <w:szCs w:val="28"/>
        </w:rPr>
        <w:t xml:space="preserve">ностью, на </w:t>
      </w:r>
      <w:r w:rsidR="009E20F6" w:rsidRPr="008F5F18">
        <w:rPr>
          <w:rFonts w:ascii="Times New Roman" w:hAnsi="Times New Roman" w:cs="Times New Roman"/>
          <w:sz w:val="28"/>
          <w:szCs w:val="28"/>
        </w:rPr>
        <w:t>занятие педагогической деятельностью или</w:t>
      </w:r>
      <w:proofErr w:type="gramEnd"/>
      <w:r w:rsidR="009E20F6" w:rsidRPr="008F5F18">
        <w:rPr>
          <w:rFonts w:ascii="Times New Roman" w:hAnsi="Times New Roman" w:cs="Times New Roman"/>
          <w:sz w:val="28"/>
          <w:szCs w:val="28"/>
        </w:rPr>
        <w:t xml:space="preserve"> ограничений для ра</w:t>
      </w:r>
      <w:r w:rsidR="00F34126">
        <w:rPr>
          <w:rFonts w:ascii="Times New Roman" w:hAnsi="Times New Roman" w:cs="Times New Roman"/>
          <w:sz w:val="28"/>
          <w:szCs w:val="28"/>
        </w:rPr>
        <w:t xml:space="preserve">боты в сфере образования (для подведомственных образовательных организаций), или </w:t>
      </w:r>
      <w:r w:rsidR="009E20F6" w:rsidRPr="008F5F18">
        <w:rPr>
          <w:rFonts w:ascii="Times New Roman" w:hAnsi="Times New Roman" w:cs="Times New Roman"/>
          <w:sz w:val="28"/>
          <w:szCs w:val="28"/>
        </w:rPr>
        <w:t>подлог представленных документов, решением аттестационной комиссии признаются не прошедшими аттестацию.</w:t>
      </w:r>
    </w:p>
    <w:p w:rsidR="009E20F6" w:rsidRPr="008F5F18" w:rsidRDefault="000D66DE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5F18">
        <w:rPr>
          <w:rFonts w:ascii="Times New Roman" w:hAnsi="Times New Roman" w:cs="Times New Roman"/>
          <w:sz w:val="28"/>
          <w:szCs w:val="28"/>
        </w:rPr>
        <w:t>Лица, не имеющие необходимых с</w:t>
      </w:r>
      <w:r w:rsidR="009E20F6" w:rsidRPr="008F5F18">
        <w:rPr>
          <w:rFonts w:ascii="Times New Roman" w:hAnsi="Times New Roman" w:cs="Times New Roman"/>
          <w:sz w:val="28"/>
          <w:szCs w:val="28"/>
        </w:rPr>
        <w:t>пециальной подготовки или стажа работы,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комиссии, в порядке исключения, могут быть признаны прошедшими аттестацию, также, как и лица, имеющие специальную под</w:t>
      </w:r>
      <w:r w:rsidR="004B2143" w:rsidRPr="008F5F18">
        <w:rPr>
          <w:rFonts w:ascii="Times New Roman" w:hAnsi="Times New Roman" w:cs="Times New Roman"/>
          <w:sz w:val="28"/>
          <w:szCs w:val="28"/>
        </w:rPr>
        <w:t xml:space="preserve">готовку и стаж работы. </w:t>
      </w:r>
      <w:proofErr w:type="gramEnd"/>
    </w:p>
    <w:p w:rsidR="009E20F6" w:rsidRPr="008F5F18" w:rsidRDefault="00F3412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="009E20F6" w:rsidRPr="008F5F18">
        <w:rPr>
          <w:rFonts w:ascii="Times New Roman" w:hAnsi="Times New Roman" w:cs="Times New Roman"/>
          <w:sz w:val="28"/>
          <w:szCs w:val="28"/>
        </w:rPr>
        <w:t>По результатам аттеста</w:t>
      </w:r>
      <w:r w:rsidR="000D66DE" w:rsidRPr="008F5F18">
        <w:rPr>
          <w:rFonts w:ascii="Times New Roman" w:hAnsi="Times New Roman" w:cs="Times New Roman"/>
          <w:sz w:val="28"/>
          <w:szCs w:val="28"/>
        </w:rPr>
        <w:t>ции руководителя организации атт</w:t>
      </w:r>
      <w:r w:rsidR="009E20F6" w:rsidRPr="008F5F18">
        <w:rPr>
          <w:rFonts w:ascii="Times New Roman" w:hAnsi="Times New Roman" w:cs="Times New Roman"/>
          <w:sz w:val="28"/>
          <w:szCs w:val="28"/>
        </w:rPr>
        <w:t>естационная комиссия принимает одно из следующих решений: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а) соответствует занимаемой должности;</w:t>
      </w:r>
    </w:p>
    <w:p w:rsidR="009E20F6" w:rsidRPr="008F5F18" w:rsidRDefault="00F3412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9E20F6" w:rsidRPr="008F5F18">
        <w:rPr>
          <w:rFonts w:ascii="Times New Roman" w:hAnsi="Times New Roman" w:cs="Times New Roman"/>
          <w:sz w:val="28"/>
          <w:szCs w:val="28"/>
        </w:rPr>
        <w:t>соответствует занимаемой должности с условием выполнения рекомендаций аттестационной комиссии;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в) не соответствует занимаемой должности.</w:t>
      </w:r>
    </w:p>
    <w:p w:rsidR="009E20F6" w:rsidRPr="008F5F18" w:rsidRDefault="00F3412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="009E20F6" w:rsidRPr="008F5F18">
        <w:rPr>
          <w:rFonts w:ascii="Times New Roman" w:hAnsi="Times New Roman" w:cs="Times New Roman"/>
          <w:sz w:val="28"/>
          <w:szCs w:val="28"/>
        </w:rPr>
        <w:t xml:space="preserve">При принятии решения аттестационной комиссией о признании руководителя подведомственной организации прошедшим аттестацию с условием выполнения рекомендаций в протокол включаются рекомендации по совершенствованию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</w:t>
      </w:r>
      <w:r w:rsidR="009E20F6" w:rsidRPr="008F5F18">
        <w:rPr>
          <w:rFonts w:ascii="Times New Roman" w:hAnsi="Times New Roman" w:cs="Times New Roman"/>
          <w:sz w:val="28"/>
          <w:szCs w:val="28"/>
        </w:rPr>
        <w:t xml:space="preserve">руководителя, </w:t>
      </w:r>
      <w:r w:rsidR="009E20F6" w:rsidRPr="008F5F18">
        <w:rPr>
          <w:rFonts w:ascii="Times New Roman" w:hAnsi="Times New Roman" w:cs="Times New Roman"/>
          <w:sz w:val="28"/>
          <w:szCs w:val="28"/>
        </w:rPr>
        <w:lastRenderedPageBreak/>
        <w:t>необходимости повышения</w:t>
      </w:r>
      <w:r w:rsidR="000D66DE" w:rsidRPr="008F5F18">
        <w:rPr>
          <w:rFonts w:ascii="Times New Roman" w:hAnsi="Times New Roman" w:cs="Times New Roman"/>
          <w:sz w:val="28"/>
          <w:szCs w:val="28"/>
        </w:rPr>
        <w:t xml:space="preserve"> его квалификации с указанием с</w:t>
      </w:r>
      <w:r w:rsidR="009E20F6" w:rsidRPr="008F5F18">
        <w:rPr>
          <w:rFonts w:ascii="Times New Roman" w:hAnsi="Times New Roman" w:cs="Times New Roman"/>
          <w:sz w:val="28"/>
          <w:szCs w:val="28"/>
        </w:rPr>
        <w:t>пециализации и другие рекомендации. Рекомендации подлежат исполнению в срок до 1 года.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По завершению указанного срока вып</w:t>
      </w:r>
      <w:r w:rsidR="000D66DE" w:rsidRPr="008F5F18">
        <w:rPr>
          <w:rFonts w:ascii="Times New Roman" w:hAnsi="Times New Roman" w:cs="Times New Roman"/>
          <w:sz w:val="28"/>
          <w:szCs w:val="28"/>
        </w:rPr>
        <w:t>олнения рекомендаций, но не позд</w:t>
      </w:r>
      <w:r w:rsidRPr="008F5F18">
        <w:rPr>
          <w:rFonts w:ascii="Times New Roman" w:hAnsi="Times New Roman" w:cs="Times New Roman"/>
          <w:sz w:val="28"/>
          <w:szCs w:val="28"/>
        </w:rPr>
        <w:t>нее двух месяцев до истечения срока трудового договора руководитель подведомственной организации обязан представить в аттестационную комиссию информацию о</w:t>
      </w:r>
      <w:r w:rsidR="000D66DE" w:rsidRPr="008F5F18">
        <w:rPr>
          <w:rFonts w:ascii="Times New Roman" w:hAnsi="Times New Roman" w:cs="Times New Roman"/>
          <w:sz w:val="28"/>
          <w:szCs w:val="28"/>
        </w:rPr>
        <w:t xml:space="preserve"> выполнении рекомендаций. На ос</w:t>
      </w:r>
      <w:r w:rsidRPr="008F5F18">
        <w:rPr>
          <w:rFonts w:ascii="Times New Roman" w:hAnsi="Times New Roman" w:cs="Times New Roman"/>
          <w:sz w:val="28"/>
          <w:szCs w:val="28"/>
        </w:rPr>
        <w:t xml:space="preserve">новании представленных данных председатель принимает </w:t>
      </w:r>
      <w:r w:rsidR="000D66DE" w:rsidRPr="008F5F18">
        <w:rPr>
          <w:rFonts w:ascii="Times New Roman" w:hAnsi="Times New Roman" w:cs="Times New Roman"/>
          <w:sz w:val="28"/>
          <w:szCs w:val="28"/>
        </w:rPr>
        <w:t>решение о рассмотрении информац</w:t>
      </w:r>
      <w:r w:rsidRPr="008F5F18">
        <w:rPr>
          <w:rFonts w:ascii="Times New Roman" w:hAnsi="Times New Roman" w:cs="Times New Roman"/>
          <w:sz w:val="28"/>
          <w:szCs w:val="28"/>
        </w:rPr>
        <w:t>ии на заседании аттестационной комиссии в целях признания успешного/неуспешного прохождения испытания.</w:t>
      </w:r>
    </w:p>
    <w:p w:rsidR="009E20F6" w:rsidRPr="008F5F18" w:rsidRDefault="004B2143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Не</w:t>
      </w:r>
      <w:r w:rsidR="009E20F6" w:rsidRPr="008F5F18">
        <w:rPr>
          <w:rFonts w:ascii="Times New Roman" w:hAnsi="Times New Roman" w:cs="Times New Roman"/>
          <w:sz w:val="28"/>
          <w:szCs w:val="28"/>
        </w:rPr>
        <w:t>выполнение руководителем подведомственной организации решения аттестационной комиссии является основанием для признания руководителя не прошедшим аттестацию.</w:t>
      </w:r>
    </w:p>
    <w:p w:rsidR="009E20F6" w:rsidRPr="008F5F18" w:rsidRDefault="00F3412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9E20F6" w:rsidRPr="008F5F18">
        <w:rPr>
          <w:rFonts w:ascii="Times New Roman" w:hAnsi="Times New Roman" w:cs="Times New Roman"/>
          <w:sz w:val="28"/>
          <w:szCs w:val="28"/>
        </w:rPr>
        <w:t>Решение комиссии о признании руководителя подведомственной организации не прошедшим аттестацию является основанием для расторжения трудового договора с ним в соответствии с пунктом 3 статьи 81 Трудового кодекса Российской Федерации.</w:t>
      </w:r>
    </w:p>
    <w:p w:rsidR="009E20F6" w:rsidRPr="008F5F18" w:rsidRDefault="00F3412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="009E20F6" w:rsidRPr="008F5F18">
        <w:rPr>
          <w:rFonts w:ascii="Times New Roman" w:hAnsi="Times New Roman" w:cs="Times New Roman"/>
          <w:sz w:val="28"/>
          <w:szCs w:val="28"/>
        </w:rPr>
        <w:t>Руководитель подведомственной организации в случае неявки на заседание комиссии без уважительной причины или отказа от прохождения аттестации может быть привлечен к дисциплинарной ответственности в соответствии с законодательством Российской Федерации.</w:t>
      </w:r>
    </w:p>
    <w:p w:rsidR="000D66DE" w:rsidRPr="008F5F18" w:rsidRDefault="000D66DE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0F6" w:rsidRPr="00B96233" w:rsidRDefault="00F34126" w:rsidP="00B962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VI. </w:t>
      </w:r>
      <w:r w:rsidR="000D66DE" w:rsidRPr="00B96233">
        <w:rPr>
          <w:rFonts w:ascii="Times New Roman" w:hAnsi="Times New Roman" w:cs="Times New Roman"/>
          <w:b/>
          <w:sz w:val="28"/>
          <w:szCs w:val="28"/>
        </w:rPr>
        <w:t>Проведение аттестации</w:t>
      </w:r>
      <w:r w:rsidR="009E20F6" w:rsidRPr="00B96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6DE" w:rsidRPr="00B96233">
        <w:rPr>
          <w:rFonts w:ascii="Times New Roman" w:hAnsi="Times New Roman" w:cs="Times New Roman"/>
          <w:b/>
          <w:sz w:val="28"/>
          <w:szCs w:val="28"/>
        </w:rPr>
        <w:t>руководителей</w:t>
      </w:r>
      <w:r w:rsidR="009E20F6" w:rsidRPr="00B96233">
        <w:rPr>
          <w:rFonts w:ascii="Times New Roman" w:hAnsi="Times New Roman" w:cs="Times New Roman"/>
          <w:b/>
          <w:sz w:val="28"/>
          <w:szCs w:val="28"/>
        </w:rPr>
        <w:t xml:space="preserve"> подведомственных</w:t>
      </w:r>
      <w:r w:rsidR="000D66DE" w:rsidRPr="00B96233">
        <w:rPr>
          <w:rFonts w:ascii="Times New Roman" w:hAnsi="Times New Roman" w:cs="Times New Roman"/>
          <w:b/>
          <w:sz w:val="28"/>
          <w:szCs w:val="28"/>
        </w:rPr>
        <w:t xml:space="preserve"> организаций на квалификационную</w:t>
      </w:r>
      <w:r w:rsidR="009E20F6" w:rsidRPr="00B96233">
        <w:rPr>
          <w:rFonts w:ascii="Times New Roman" w:hAnsi="Times New Roman" w:cs="Times New Roman"/>
          <w:b/>
          <w:sz w:val="28"/>
          <w:szCs w:val="28"/>
        </w:rPr>
        <w:t xml:space="preserve"> категорию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0F6" w:rsidRPr="008F5F18" w:rsidRDefault="00F3412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="009E20F6" w:rsidRPr="008F5F18">
        <w:rPr>
          <w:rFonts w:ascii="Times New Roman" w:hAnsi="Times New Roman" w:cs="Times New Roman"/>
          <w:sz w:val="28"/>
          <w:szCs w:val="28"/>
        </w:rPr>
        <w:t>Для прохождения аттестации на квалификационную категорию руководители подведомственных организаций представляют в аттестационную комиссию комплект следующих документов:</w:t>
      </w:r>
    </w:p>
    <w:p w:rsidR="009E20F6" w:rsidRPr="008F5F18" w:rsidRDefault="000D66DE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-</w:t>
      </w:r>
      <w:r w:rsidR="009E20F6" w:rsidRPr="008F5F18">
        <w:rPr>
          <w:rFonts w:ascii="Times New Roman" w:hAnsi="Times New Roman" w:cs="Times New Roman"/>
          <w:sz w:val="28"/>
          <w:szCs w:val="28"/>
        </w:rPr>
        <w:t xml:space="preserve">заявление в </w:t>
      </w:r>
      <w:r w:rsidRPr="008F5F18">
        <w:rPr>
          <w:rFonts w:ascii="Times New Roman" w:hAnsi="Times New Roman" w:cs="Times New Roman"/>
          <w:sz w:val="28"/>
          <w:szCs w:val="28"/>
        </w:rPr>
        <w:t xml:space="preserve">аттестационную комиссию в произвольной </w:t>
      </w:r>
      <w:r w:rsidR="009E20F6" w:rsidRPr="008F5F18">
        <w:rPr>
          <w:rFonts w:ascii="Times New Roman" w:hAnsi="Times New Roman" w:cs="Times New Roman"/>
          <w:sz w:val="28"/>
          <w:szCs w:val="28"/>
        </w:rPr>
        <w:t>форме с просьбой о проведении аттестации и указанием контактного телефона, места жительства и электронной почты;</w:t>
      </w:r>
    </w:p>
    <w:p w:rsidR="000D66DE" w:rsidRPr="008F5F18" w:rsidRDefault="000D66DE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-</w:t>
      </w:r>
      <w:r w:rsidR="009E20F6" w:rsidRPr="008F5F18">
        <w:rPr>
          <w:rFonts w:ascii="Times New Roman" w:hAnsi="Times New Roman" w:cs="Times New Roman"/>
          <w:sz w:val="28"/>
          <w:szCs w:val="28"/>
        </w:rPr>
        <w:t xml:space="preserve">сведения о руководителе согласно приложению 1 к настоящему Порядку; </w:t>
      </w:r>
    </w:p>
    <w:p w:rsidR="009E20F6" w:rsidRPr="008F5F18" w:rsidRDefault="000D66DE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5F18">
        <w:rPr>
          <w:rFonts w:ascii="Times New Roman" w:hAnsi="Times New Roman" w:cs="Times New Roman"/>
          <w:sz w:val="28"/>
          <w:szCs w:val="28"/>
        </w:rPr>
        <w:t>-</w:t>
      </w:r>
      <w:r w:rsidR="009E20F6" w:rsidRPr="008F5F18">
        <w:rPr>
          <w:rFonts w:ascii="Times New Roman" w:hAnsi="Times New Roman" w:cs="Times New Roman"/>
          <w:sz w:val="28"/>
          <w:szCs w:val="28"/>
        </w:rPr>
        <w:t>отчет о своей деятельности в должности руководителя подведомственной организации (не более 10 страниц), включая отчет о р</w:t>
      </w:r>
      <w:r w:rsidR="00F34126">
        <w:rPr>
          <w:rFonts w:ascii="Times New Roman" w:hAnsi="Times New Roman" w:cs="Times New Roman"/>
          <w:sz w:val="28"/>
          <w:szCs w:val="28"/>
        </w:rPr>
        <w:t xml:space="preserve">езультатах выполнения программы развития </w:t>
      </w:r>
      <w:r w:rsidR="009E20F6" w:rsidRPr="008F5F18">
        <w:rPr>
          <w:rFonts w:ascii="Times New Roman" w:hAnsi="Times New Roman" w:cs="Times New Roman"/>
          <w:sz w:val="28"/>
          <w:szCs w:val="28"/>
        </w:rPr>
        <w:t>образователь</w:t>
      </w:r>
      <w:r w:rsidR="00F34126">
        <w:rPr>
          <w:rFonts w:ascii="Times New Roman" w:hAnsi="Times New Roman" w:cs="Times New Roman"/>
          <w:sz w:val="28"/>
          <w:szCs w:val="28"/>
        </w:rPr>
        <w:t xml:space="preserve">ной организации (при наличии программы развития </w:t>
      </w:r>
      <w:r w:rsidR="00C030C3" w:rsidRPr="008F5F18">
        <w:rPr>
          <w:rFonts w:ascii="Times New Roman" w:hAnsi="Times New Roman" w:cs="Times New Roman"/>
          <w:sz w:val="28"/>
          <w:szCs w:val="28"/>
        </w:rPr>
        <w:t xml:space="preserve">в </w:t>
      </w:r>
      <w:r w:rsidR="00F34126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E20F6" w:rsidRPr="008F5F18">
        <w:rPr>
          <w:rFonts w:ascii="Times New Roman" w:hAnsi="Times New Roman" w:cs="Times New Roman"/>
          <w:sz w:val="28"/>
          <w:szCs w:val="28"/>
        </w:rPr>
        <w:t>организации</w:t>
      </w:r>
      <w:r w:rsidR="00F34126">
        <w:rPr>
          <w:rFonts w:ascii="Times New Roman" w:hAnsi="Times New Roman" w:cs="Times New Roman"/>
          <w:sz w:val="28"/>
          <w:szCs w:val="28"/>
        </w:rPr>
        <w:t xml:space="preserve">), а </w:t>
      </w:r>
      <w:r w:rsidR="00C030C3" w:rsidRPr="008F5F18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F5F18">
        <w:rPr>
          <w:rFonts w:ascii="Times New Roman" w:hAnsi="Times New Roman" w:cs="Times New Roman"/>
          <w:sz w:val="28"/>
          <w:szCs w:val="28"/>
        </w:rPr>
        <w:t>вы</w:t>
      </w:r>
      <w:r w:rsidR="00F34126">
        <w:rPr>
          <w:rFonts w:ascii="Times New Roman" w:hAnsi="Times New Roman" w:cs="Times New Roman"/>
          <w:sz w:val="28"/>
          <w:szCs w:val="28"/>
        </w:rPr>
        <w:t xml:space="preserve">писку из </w:t>
      </w:r>
      <w:r w:rsidR="009E20F6" w:rsidRPr="008F5F18">
        <w:rPr>
          <w:rFonts w:ascii="Times New Roman" w:hAnsi="Times New Roman" w:cs="Times New Roman"/>
          <w:sz w:val="28"/>
          <w:szCs w:val="28"/>
        </w:rPr>
        <w:t>решения уполномоченного коллегиального  органа управления образовательной организации о результатах рассмотрения отчета о выполнении программы развития образовательной организации в период нахождения в должности руководителя (далее – отчет)</w:t>
      </w:r>
      <w:r w:rsidR="00C75DE3" w:rsidRPr="008F5F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20F6" w:rsidRPr="008F5F18" w:rsidRDefault="000D66DE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-</w:t>
      </w:r>
      <w:r w:rsidR="009E20F6" w:rsidRPr="008F5F18">
        <w:rPr>
          <w:rFonts w:ascii="Times New Roman" w:hAnsi="Times New Roman" w:cs="Times New Roman"/>
          <w:sz w:val="28"/>
          <w:szCs w:val="28"/>
        </w:rPr>
        <w:t xml:space="preserve">самоанализ, составленный в соответствии </w:t>
      </w:r>
      <w:r w:rsidR="00A46E4F">
        <w:rPr>
          <w:rFonts w:ascii="Times New Roman" w:hAnsi="Times New Roman" w:cs="Times New Roman"/>
          <w:sz w:val="28"/>
          <w:szCs w:val="28"/>
        </w:rPr>
        <w:t>с критериями 1-3 приложения</w:t>
      </w:r>
      <w:r w:rsidR="00F34126">
        <w:rPr>
          <w:rFonts w:ascii="Times New Roman" w:hAnsi="Times New Roman" w:cs="Times New Roman"/>
          <w:sz w:val="28"/>
          <w:szCs w:val="28"/>
        </w:rPr>
        <w:t xml:space="preserve"> </w:t>
      </w:r>
      <w:r w:rsidR="009E20F6" w:rsidRPr="008F5F18">
        <w:rPr>
          <w:rFonts w:ascii="Times New Roman" w:hAnsi="Times New Roman" w:cs="Times New Roman"/>
          <w:sz w:val="28"/>
          <w:szCs w:val="28"/>
        </w:rPr>
        <w:t>3 к настоящему Порядку (далее — самоанализ);</w:t>
      </w:r>
    </w:p>
    <w:p w:rsidR="009E20F6" w:rsidRPr="008F5F18" w:rsidRDefault="000D66DE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-</w:t>
      </w:r>
      <w:r w:rsidR="009E20F6" w:rsidRPr="008F5F18">
        <w:rPr>
          <w:rFonts w:ascii="Times New Roman" w:hAnsi="Times New Roman" w:cs="Times New Roman"/>
          <w:sz w:val="28"/>
          <w:szCs w:val="28"/>
        </w:rPr>
        <w:t>дополнительные документы по усмотрению кандидата.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 xml:space="preserve">В случае представления в аттестационную комиссию неполного пакета документов, секретарь аттестационной комиссии возвращает пакет на доработку. </w:t>
      </w:r>
      <w:r w:rsidRPr="008F5F18">
        <w:rPr>
          <w:rFonts w:ascii="Times New Roman" w:hAnsi="Times New Roman" w:cs="Times New Roman"/>
          <w:sz w:val="28"/>
          <w:szCs w:val="28"/>
        </w:rPr>
        <w:lastRenderedPageBreak/>
        <w:t>Доработанный пакет направляется в комиссию не позднее 7 рабочих дней до дня проведения заседания аттестационной комиссии.</w:t>
      </w:r>
    </w:p>
    <w:p w:rsidR="009E20F6" w:rsidRPr="008F5F18" w:rsidRDefault="00F3412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="009E20F6" w:rsidRPr="008F5F18">
        <w:rPr>
          <w:rFonts w:ascii="Times New Roman" w:hAnsi="Times New Roman" w:cs="Times New Roman"/>
          <w:sz w:val="28"/>
          <w:szCs w:val="28"/>
        </w:rPr>
        <w:t xml:space="preserve">В целях подготовки заключения о проведении анализа представленных материалов на соответствие требованиям, предъявляемым на квалификационную категорию секретарь аттестационной комиссии по согласованию с председателем аттестационной комиссии, назначает экспертов из числа членов аттестационной комиссии для </w:t>
      </w:r>
      <w:proofErr w:type="gramStart"/>
      <w:r w:rsidR="009E20F6" w:rsidRPr="008F5F18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="009E20F6" w:rsidRPr="008F5F18">
        <w:rPr>
          <w:rFonts w:ascii="Times New Roman" w:hAnsi="Times New Roman" w:cs="Times New Roman"/>
          <w:sz w:val="28"/>
          <w:szCs w:val="28"/>
        </w:rPr>
        <w:t xml:space="preserve"> представленных руководителями документов. Для объективности рассмотрения материалов определяется три эксперта на каждый пакет документов аттестуемого.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По результатам анализа представленных материалов эксперт составляет экспертное заключение по ф</w:t>
      </w:r>
      <w:r w:rsidR="00A46E4F">
        <w:rPr>
          <w:rFonts w:ascii="Times New Roman" w:hAnsi="Times New Roman" w:cs="Times New Roman"/>
          <w:sz w:val="28"/>
          <w:szCs w:val="28"/>
        </w:rPr>
        <w:t>орме согласно приложению</w:t>
      </w:r>
      <w:r w:rsidR="00F34126">
        <w:rPr>
          <w:rFonts w:ascii="Times New Roman" w:hAnsi="Times New Roman" w:cs="Times New Roman"/>
          <w:sz w:val="28"/>
          <w:szCs w:val="28"/>
        </w:rPr>
        <w:t xml:space="preserve"> 3 к </w:t>
      </w:r>
      <w:r w:rsidRPr="008F5F18">
        <w:rPr>
          <w:rFonts w:ascii="Times New Roman" w:hAnsi="Times New Roman" w:cs="Times New Roman"/>
          <w:sz w:val="28"/>
          <w:szCs w:val="28"/>
        </w:rPr>
        <w:t>настоящему Порядку. Экспертное</w:t>
      </w:r>
      <w:r w:rsidR="000D66DE" w:rsidRPr="008F5F18">
        <w:rPr>
          <w:rFonts w:ascii="Times New Roman" w:hAnsi="Times New Roman" w:cs="Times New Roman"/>
          <w:sz w:val="28"/>
          <w:szCs w:val="28"/>
        </w:rPr>
        <w:t xml:space="preserve"> заключение визируется эксперто</w:t>
      </w:r>
      <w:r w:rsidRPr="008F5F18">
        <w:rPr>
          <w:rFonts w:ascii="Times New Roman" w:hAnsi="Times New Roman" w:cs="Times New Roman"/>
          <w:sz w:val="28"/>
          <w:szCs w:val="28"/>
        </w:rPr>
        <w:t>м и направляется секретарю аттестационной комиссии не позднее трех рабочих дней до дня заседания аттестационной комиссии.</w:t>
      </w:r>
    </w:p>
    <w:p w:rsidR="009E20F6" w:rsidRPr="008F5F18" w:rsidRDefault="00F3412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Аттестация в целях установления квалификационных </w:t>
      </w:r>
      <w:r w:rsidR="009E20F6" w:rsidRPr="008F5F18">
        <w:rPr>
          <w:rFonts w:ascii="Times New Roman" w:hAnsi="Times New Roman" w:cs="Times New Roman"/>
          <w:sz w:val="28"/>
          <w:szCs w:val="28"/>
        </w:rPr>
        <w:t>категорий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руководителям подведомс</w:t>
      </w:r>
      <w:r w:rsidR="00F34126">
        <w:rPr>
          <w:rFonts w:ascii="Times New Roman" w:hAnsi="Times New Roman" w:cs="Times New Roman"/>
          <w:sz w:val="28"/>
          <w:szCs w:val="28"/>
        </w:rPr>
        <w:t xml:space="preserve">твенных организаций проводится в </w:t>
      </w:r>
      <w:r w:rsidRPr="008F5F18">
        <w:rPr>
          <w:rFonts w:ascii="Times New Roman" w:hAnsi="Times New Roman" w:cs="Times New Roman"/>
          <w:sz w:val="28"/>
          <w:szCs w:val="28"/>
        </w:rPr>
        <w:t>форме собеседования, в ходе которого аттестуемый представляет доклад, подготовленный на основе отчета, с использованием мул</w:t>
      </w:r>
      <w:r w:rsidR="000D66DE" w:rsidRPr="008F5F18">
        <w:rPr>
          <w:rFonts w:ascii="Times New Roman" w:hAnsi="Times New Roman" w:cs="Times New Roman"/>
          <w:sz w:val="28"/>
          <w:szCs w:val="28"/>
        </w:rPr>
        <w:t xml:space="preserve">ьтимедийной презентации на тему </w:t>
      </w:r>
      <w:r w:rsidRPr="008F5F18">
        <w:rPr>
          <w:rFonts w:ascii="Times New Roman" w:hAnsi="Times New Roman" w:cs="Times New Roman"/>
          <w:sz w:val="28"/>
          <w:szCs w:val="28"/>
        </w:rPr>
        <w:t>«Результаты и перспективы развития организации».</w:t>
      </w:r>
    </w:p>
    <w:p w:rsidR="009E20F6" w:rsidRPr="008F5F18" w:rsidRDefault="00F3412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="009E20F6" w:rsidRPr="008F5F18">
        <w:rPr>
          <w:rFonts w:ascii="Times New Roman" w:hAnsi="Times New Roman" w:cs="Times New Roman"/>
          <w:sz w:val="28"/>
          <w:szCs w:val="28"/>
        </w:rPr>
        <w:t>Содержание само</w:t>
      </w:r>
      <w:r>
        <w:rPr>
          <w:rFonts w:ascii="Times New Roman" w:hAnsi="Times New Roman" w:cs="Times New Roman"/>
          <w:sz w:val="28"/>
          <w:szCs w:val="28"/>
        </w:rPr>
        <w:t xml:space="preserve">анализа должно соответствовать </w:t>
      </w:r>
      <w:r w:rsidR="009E20F6" w:rsidRPr="008F5F18">
        <w:rPr>
          <w:rFonts w:ascii="Times New Roman" w:hAnsi="Times New Roman" w:cs="Times New Roman"/>
          <w:sz w:val="28"/>
          <w:szCs w:val="28"/>
        </w:rPr>
        <w:t>требованиям заявленной квалификационной категории согласно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0F6" w:rsidRPr="008F5F18">
        <w:rPr>
          <w:rFonts w:ascii="Times New Roman" w:hAnsi="Times New Roman" w:cs="Times New Roman"/>
          <w:sz w:val="28"/>
          <w:szCs w:val="28"/>
        </w:rPr>
        <w:t>п. 45, 46 настоящего Порядка.</w:t>
      </w:r>
    </w:p>
    <w:p w:rsidR="009E20F6" w:rsidRPr="008F5F18" w:rsidRDefault="00F3412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="009E20F6" w:rsidRPr="008F5F18">
        <w:rPr>
          <w:rFonts w:ascii="Times New Roman" w:hAnsi="Times New Roman" w:cs="Times New Roman"/>
          <w:sz w:val="28"/>
          <w:szCs w:val="28"/>
        </w:rPr>
        <w:t xml:space="preserve">Первая квалификационная категория может быть установлена руководителем, </w:t>
      </w:r>
      <w:proofErr w:type="gramStart"/>
      <w:r w:rsidR="009E20F6" w:rsidRPr="008F5F18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9E20F6" w:rsidRPr="008F5F18">
        <w:rPr>
          <w:rFonts w:ascii="Times New Roman" w:hAnsi="Times New Roman" w:cs="Times New Roman"/>
          <w:sz w:val="28"/>
          <w:szCs w:val="28"/>
        </w:rPr>
        <w:t>:</w:t>
      </w:r>
    </w:p>
    <w:p w:rsidR="009E20F6" w:rsidRPr="008F5F18" w:rsidRDefault="006160B3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-</w:t>
      </w:r>
      <w:r w:rsidR="009E20F6" w:rsidRPr="008F5F18">
        <w:rPr>
          <w:rFonts w:ascii="Times New Roman" w:hAnsi="Times New Roman" w:cs="Times New Roman"/>
          <w:sz w:val="28"/>
          <w:szCs w:val="28"/>
        </w:rPr>
        <w:t>владеют современными управленческими технологиями и приемами и эффективно применяют их в практической профессиональной деятельности;</w:t>
      </w:r>
    </w:p>
    <w:p w:rsidR="009E20F6" w:rsidRPr="008F5F18" w:rsidRDefault="006160B3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-</w:t>
      </w:r>
      <w:r w:rsidR="009E20F6" w:rsidRPr="008F5F18">
        <w:rPr>
          <w:rFonts w:ascii="Times New Roman" w:hAnsi="Times New Roman" w:cs="Times New Roman"/>
          <w:sz w:val="28"/>
          <w:szCs w:val="28"/>
        </w:rPr>
        <w:t xml:space="preserve">вносят личный вклад в повышение эффективности </w:t>
      </w:r>
      <w:r w:rsidR="00F34126">
        <w:rPr>
          <w:rFonts w:ascii="Times New Roman" w:hAnsi="Times New Roman" w:cs="Times New Roman"/>
          <w:sz w:val="28"/>
          <w:szCs w:val="28"/>
        </w:rPr>
        <w:t xml:space="preserve">деятельности учреждения; вносят личный вклад в </w:t>
      </w:r>
      <w:r w:rsidR="009E20F6" w:rsidRPr="008F5F18">
        <w:rPr>
          <w:rFonts w:ascii="Times New Roman" w:hAnsi="Times New Roman" w:cs="Times New Roman"/>
          <w:sz w:val="28"/>
          <w:szCs w:val="28"/>
        </w:rPr>
        <w:t>по</w:t>
      </w:r>
      <w:r w:rsidR="00F34126">
        <w:rPr>
          <w:rFonts w:ascii="Times New Roman" w:hAnsi="Times New Roman" w:cs="Times New Roman"/>
          <w:sz w:val="28"/>
          <w:szCs w:val="28"/>
        </w:rPr>
        <w:t xml:space="preserve">вышение качества образования </w:t>
      </w:r>
      <w:r w:rsidR="00C75DE3" w:rsidRPr="008F5F18">
        <w:rPr>
          <w:rFonts w:ascii="Times New Roman" w:hAnsi="Times New Roman" w:cs="Times New Roman"/>
          <w:sz w:val="28"/>
          <w:szCs w:val="28"/>
        </w:rPr>
        <w:t xml:space="preserve">на </w:t>
      </w:r>
      <w:r w:rsidR="009E20F6" w:rsidRPr="008F5F18">
        <w:rPr>
          <w:rFonts w:ascii="Times New Roman" w:hAnsi="Times New Roman" w:cs="Times New Roman"/>
          <w:sz w:val="28"/>
          <w:szCs w:val="28"/>
        </w:rPr>
        <w:t>основе совершенствования механизмов управления у</w:t>
      </w:r>
      <w:r w:rsidR="00C75DE3" w:rsidRPr="008F5F18">
        <w:rPr>
          <w:rFonts w:ascii="Times New Roman" w:hAnsi="Times New Roman" w:cs="Times New Roman"/>
          <w:sz w:val="28"/>
          <w:szCs w:val="28"/>
        </w:rPr>
        <w:t>чреждением;</w:t>
      </w:r>
    </w:p>
    <w:p w:rsidR="009E20F6" w:rsidRPr="008F5F18" w:rsidRDefault="006160B3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-</w:t>
      </w:r>
      <w:r w:rsidR="009E20F6" w:rsidRPr="008F5F18">
        <w:rPr>
          <w:rFonts w:ascii="Times New Roman" w:hAnsi="Times New Roman" w:cs="Times New Roman"/>
          <w:sz w:val="28"/>
          <w:szCs w:val="28"/>
        </w:rPr>
        <w:t>имеют стабильные качественные показатели деятельности учреждения.</w:t>
      </w:r>
    </w:p>
    <w:p w:rsidR="009E20F6" w:rsidRPr="008F5F18" w:rsidRDefault="00F3412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Высшая квалификационная </w:t>
      </w:r>
      <w:r w:rsidR="009E20F6" w:rsidRPr="008F5F18">
        <w:rPr>
          <w:rFonts w:ascii="Times New Roman" w:hAnsi="Times New Roman" w:cs="Times New Roman"/>
          <w:sz w:val="28"/>
          <w:szCs w:val="28"/>
        </w:rPr>
        <w:t>категори</w:t>
      </w:r>
      <w:r>
        <w:rPr>
          <w:rFonts w:ascii="Times New Roman" w:hAnsi="Times New Roman" w:cs="Times New Roman"/>
          <w:sz w:val="28"/>
          <w:szCs w:val="28"/>
        </w:rPr>
        <w:t xml:space="preserve">я может </w:t>
      </w:r>
      <w:r w:rsidR="00A350E1" w:rsidRPr="008F5F18">
        <w:rPr>
          <w:rFonts w:ascii="Times New Roman" w:hAnsi="Times New Roman" w:cs="Times New Roman"/>
          <w:sz w:val="28"/>
          <w:szCs w:val="28"/>
        </w:rPr>
        <w:t xml:space="preserve">быть </w:t>
      </w:r>
      <w:r w:rsidR="009E20F6" w:rsidRPr="008F5F18">
        <w:rPr>
          <w:rFonts w:ascii="Times New Roman" w:hAnsi="Times New Roman" w:cs="Times New Roman"/>
          <w:sz w:val="28"/>
          <w:szCs w:val="28"/>
        </w:rPr>
        <w:t>установлена руководителям, которые:</w:t>
      </w:r>
    </w:p>
    <w:p w:rsidR="009E20F6" w:rsidRPr="008F5F18" w:rsidRDefault="006160B3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-</w:t>
      </w:r>
      <w:r w:rsidR="00F34126">
        <w:rPr>
          <w:rFonts w:ascii="Times New Roman" w:hAnsi="Times New Roman" w:cs="Times New Roman"/>
          <w:sz w:val="28"/>
          <w:szCs w:val="28"/>
        </w:rPr>
        <w:t xml:space="preserve">владеют современными </w:t>
      </w:r>
      <w:r w:rsidR="009E20F6" w:rsidRPr="008F5F18">
        <w:rPr>
          <w:rFonts w:ascii="Times New Roman" w:hAnsi="Times New Roman" w:cs="Times New Roman"/>
          <w:sz w:val="28"/>
          <w:szCs w:val="28"/>
        </w:rPr>
        <w:t>управлен</w:t>
      </w:r>
      <w:r w:rsidR="00F34126">
        <w:rPr>
          <w:rFonts w:ascii="Times New Roman" w:hAnsi="Times New Roman" w:cs="Times New Roman"/>
          <w:sz w:val="28"/>
          <w:szCs w:val="28"/>
        </w:rPr>
        <w:t xml:space="preserve">ческими технологиями </w:t>
      </w:r>
      <w:r w:rsidRPr="008F5F18">
        <w:rPr>
          <w:rFonts w:ascii="Times New Roman" w:hAnsi="Times New Roman" w:cs="Times New Roman"/>
          <w:sz w:val="28"/>
          <w:szCs w:val="28"/>
        </w:rPr>
        <w:t>и</w:t>
      </w:r>
      <w:r w:rsidRPr="008F5F18">
        <w:rPr>
          <w:rFonts w:ascii="Times New Roman" w:hAnsi="Times New Roman" w:cs="Times New Roman"/>
          <w:sz w:val="28"/>
          <w:szCs w:val="28"/>
        </w:rPr>
        <w:tab/>
      </w:r>
      <w:r w:rsidR="00F34126">
        <w:rPr>
          <w:rFonts w:ascii="Times New Roman" w:hAnsi="Times New Roman" w:cs="Times New Roman"/>
          <w:sz w:val="28"/>
          <w:szCs w:val="28"/>
        </w:rPr>
        <w:t xml:space="preserve"> </w:t>
      </w:r>
      <w:r w:rsidRPr="008F5F18">
        <w:rPr>
          <w:rFonts w:ascii="Times New Roman" w:hAnsi="Times New Roman" w:cs="Times New Roman"/>
          <w:sz w:val="28"/>
          <w:szCs w:val="28"/>
        </w:rPr>
        <w:t xml:space="preserve">приемами </w:t>
      </w:r>
      <w:r w:rsidR="009E20F6" w:rsidRPr="008F5F18">
        <w:rPr>
          <w:rFonts w:ascii="Times New Roman" w:hAnsi="Times New Roman" w:cs="Times New Roman"/>
          <w:sz w:val="28"/>
          <w:szCs w:val="28"/>
        </w:rPr>
        <w:t>и эффективно применяют их в практической профессиональной деятельности;</w:t>
      </w:r>
    </w:p>
    <w:p w:rsidR="009E20F6" w:rsidRPr="008F5F18" w:rsidRDefault="006160B3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-</w:t>
      </w:r>
      <w:r w:rsidR="009E20F6" w:rsidRPr="008F5F18">
        <w:rPr>
          <w:rFonts w:ascii="Times New Roman" w:hAnsi="Times New Roman" w:cs="Times New Roman"/>
          <w:sz w:val="28"/>
          <w:szCs w:val="28"/>
        </w:rPr>
        <w:t xml:space="preserve">имеют стабильные качественные показатели деятельности учреждения, в </w:t>
      </w:r>
      <w:r w:rsidR="000D66DE" w:rsidRPr="008F5F18">
        <w:rPr>
          <w:rFonts w:ascii="Times New Roman" w:hAnsi="Times New Roman" w:cs="Times New Roman"/>
          <w:sz w:val="28"/>
          <w:szCs w:val="28"/>
        </w:rPr>
        <w:t>том числе с учетом результатов уч</w:t>
      </w:r>
      <w:r w:rsidR="009E20F6" w:rsidRPr="008F5F18">
        <w:rPr>
          <w:rFonts w:ascii="Times New Roman" w:hAnsi="Times New Roman" w:cs="Times New Roman"/>
          <w:sz w:val="28"/>
          <w:szCs w:val="28"/>
        </w:rPr>
        <w:t>астия во всероссийских, международных проектах, программах, выставках, конференциях, конкурсах и др.;</w:t>
      </w:r>
    </w:p>
    <w:p w:rsidR="009E20F6" w:rsidRPr="008F5F18" w:rsidRDefault="006160B3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-</w:t>
      </w:r>
      <w:r w:rsidR="009E20F6" w:rsidRPr="008F5F18">
        <w:rPr>
          <w:rFonts w:ascii="Times New Roman" w:hAnsi="Times New Roman" w:cs="Times New Roman"/>
          <w:sz w:val="28"/>
          <w:szCs w:val="28"/>
        </w:rPr>
        <w:t>вносят личный вклад в повышение эффективности деятельности учреждения, реализации подходов и технологий инновационного менеджмента, активно распространяют собственный опыт в области повышения качества управления;</w:t>
      </w:r>
    </w:p>
    <w:p w:rsidR="009E20F6" w:rsidRPr="008F5F18" w:rsidRDefault="006160B3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-</w:t>
      </w:r>
      <w:r w:rsidR="009E20F6" w:rsidRPr="008F5F18">
        <w:rPr>
          <w:rFonts w:ascii="Times New Roman" w:hAnsi="Times New Roman" w:cs="Times New Roman"/>
          <w:sz w:val="28"/>
          <w:szCs w:val="28"/>
        </w:rPr>
        <w:t>вносят личный вклад в повышение качества образования на основе совершенствования ме</w:t>
      </w:r>
      <w:r w:rsidR="0046714C" w:rsidRPr="008F5F18">
        <w:rPr>
          <w:rFonts w:ascii="Times New Roman" w:hAnsi="Times New Roman" w:cs="Times New Roman"/>
          <w:sz w:val="28"/>
          <w:szCs w:val="28"/>
        </w:rPr>
        <w:t>ханизмов управления учреждением</w:t>
      </w:r>
      <w:r w:rsidR="009E20F6" w:rsidRPr="008F5F18">
        <w:rPr>
          <w:rFonts w:ascii="Times New Roman" w:hAnsi="Times New Roman" w:cs="Times New Roman"/>
          <w:sz w:val="28"/>
          <w:szCs w:val="28"/>
        </w:rPr>
        <w:t>.</w:t>
      </w:r>
    </w:p>
    <w:p w:rsidR="009E20F6" w:rsidRPr="008F5F18" w:rsidRDefault="00F3412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47. </w:t>
      </w:r>
      <w:r w:rsidR="009E20F6" w:rsidRPr="008F5F18">
        <w:rPr>
          <w:rFonts w:ascii="Times New Roman" w:hAnsi="Times New Roman" w:cs="Times New Roman"/>
          <w:sz w:val="28"/>
          <w:szCs w:val="28"/>
        </w:rPr>
        <w:t>По результатам экспертизы самоанализа уровень профессиональной деятельности, ее результативность и научно-практическое обоснование считаются соответствующими: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 xml:space="preserve">первой квалификационной категории, если </w:t>
      </w:r>
      <w:proofErr w:type="gramStart"/>
      <w:r w:rsidRPr="008F5F18">
        <w:rPr>
          <w:rFonts w:ascii="Times New Roman" w:hAnsi="Times New Roman" w:cs="Times New Roman"/>
          <w:sz w:val="28"/>
          <w:szCs w:val="28"/>
        </w:rPr>
        <w:t>аттестуемый</w:t>
      </w:r>
      <w:proofErr w:type="gramEnd"/>
      <w:r w:rsidRPr="008F5F18">
        <w:rPr>
          <w:rFonts w:ascii="Times New Roman" w:hAnsi="Times New Roman" w:cs="Times New Roman"/>
          <w:sz w:val="28"/>
          <w:szCs w:val="28"/>
        </w:rPr>
        <w:t xml:space="preserve"> набрал 70 - 89 баллов;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категории, если </w:t>
      </w:r>
      <w:proofErr w:type="gramStart"/>
      <w:r w:rsidRPr="008F5F18">
        <w:rPr>
          <w:rFonts w:ascii="Times New Roman" w:hAnsi="Times New Roman" w:cs="Times New Roman"/>
          <w:sz w:val="28"/>
          <w:szCs w:val="28"/>
        </w:rPr>
        <w:t>аттестуемый</w:t>
      </w:r>
      <w:proofErr w:type="gramEnd"/>
      <w:r w:rsidRPr="008F5F18">
        <w:rPr>
          <w:rFonts w:ascii="Times New Roman" w:hAnsi="Times New Roman" w:cs="Times New Roman"/>
          <w:sz w:val="28"/>
          <w:szCs w:val="28"/>
        </w:rPr>
        <w:t xml:space="preserve"> набрал 90 и более баллов.</w:t>
      </w:r>
    </w:p>
    <w:p w:rsidR="009E20F6" w:rsidRPr="008F5F18" w:rsidRDefault="00F3412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="009E20F6" w:rsidRPr="008F5F18">
        <w:rPr>
          <w:rFonts w:ascii="Times New Roman" w:hAnsi="Times New Roman" w:cs="Times New Roman"/>
          <w:sz w:val="28"/>
          <w:szCs w:val="28"/>
        </w:rPr>
        <w:t>По результатам аттестации с целью установления соответствия требованиям высшей или первой квалификационных категорий аттестационная комиссия принимает одно из следующих решений: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а) уровень квалификации (указывается должность) соответствует требованиям, предъявляемым к первой (высшей) квалификационной категории;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sz w:val="28"/>
          <w:szCs w:val="28"/>
        </w:rPr>
        <w:t>6) уровень квалификации (указывается должность) не соответствует требованиям, предъявляемым к первой (высшей) квалификационной категории.</w:t>
      </w:r>
    </w:p>
    <w:p w:rsidR="009E20F6" w:rsidRPr="008F5F18" w:rsidRDefault="00F3412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</w:t>
      </w:r>
      <w:r w:rsidR="009E20F6" w:rsidRPr="008F5F18">
        <w:rPr>
          <w:rFonts w:ascii="Times New Roman" w:hAnsi="Times New Roman" w:cs="Times New Roman"/>
          <w:sz w:val="28"/>
          <w:szCs w:val="28"/>
        </w:rPr>
        <w:t xml:space="preserve">Представление недостоверных сведений в документах, поданных на аттестацию, дает основание снять </w:t>
      </w:r>
      <w:proofErr w:type="gramStart"/>
      <w:r w:rsidR="009E20F6" w:rsidRPr="008F5F18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="009E20F6" w:rsidRPr="008F5F18">
        <w:rPr>
          <w:rFonts w:ascii="Times New Roman" w:hAnsi="Times New Roman" w:cs="Times New Roman"/>
          <w:sz w:val="28"/>
          <w:szCs w:val="28"/>
        </w:rPr>
        <w:t xml:space="preserve"> с аттестации на любом ее этапе.</w:t>
      </w:r>
    </w:p>
    <w:p w:rsidR="009E20F6" w:rsidRPr="008F5F18" w:rsidRDefault="009E20F6" w:rsidP="00E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31B" w:rsidRDefault="0094231B" w:rsidP="00EE7F9A">
      <w:pPr>
        <w:spacing w:after="0" w:line="240" w:lineRule="auto"/>
        <w:ind w:firstLine="709"/>
        <w:jc w:val="both"/>
      </w:pPr>
    </w:p>
    <w:p w:rsidR="0094231B" w:rsidRDefault="0094231B" w:rsidP="00E032F4">
      <w:pPr>
        <w:ind w:firstLine="284"/>
        <w:jc w:val="both"/>
      </w:pPr>
    </w:p>
    <w:p w:rsidR="00CC4C5C" w:rsidRDefault="0094231B" w:rsidP="00CC4C5C">
      <w:pPr>
        <w:ind w:firstLine="284"/>
        <w:jc w:val="both"/>
      </w:pPr>
      <w:r>
        <w:t xml:space="preserve">                                       </w:t>
      </w:r>
      <w:r w:rsidR="00A46E4F">
        <w:t xml:space="preserve">                       </w:t>
      </w:r>
      <w:r>
        <w:t>__________</w:t>
      </w:r>
      <w:r w:rsidR="00A46E4F">
        <w:t>_____</w:t>
      </w:r>
    </w:p>
    <w:p w:rsidR="00EE7F9A" w:rsidRDefault="00EE7F9A" w:rsidP="00CC4C5C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EE7F9A" w:rsidRDefault="00EE7F9A" w:rsidP="00CC4C5C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EE7F9A" w:rsidRDefault="00EE7F9A" w:rsidP="00CC4C5C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EE7F9A" w:rsidRDefault="00EE7F9A" w:rsidP="00CC4C5C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EE7F9A" w:rsidRDefault="00EE7F9A" w:rsidP="00CC4C5C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EE7F9A" w:rsidRDefault="00EE7F9A" w:rsidP="00CC4C5C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46E4F" w:rsidRDefault="00A46E4F" w:rsidP="00EE7F9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46E4F" w:rsidRDefault="00A46E4F" w:rsidP="00EE7F9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46E4F" w:rsidRDefault="00A46E4F" w:rsidP="00EE7F9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46E4F" w:rsidRDefault="00A46E4F" w:rsidP="00EE7F9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46E4F" w:rsidRDefault="00A46E4F" w:rsidP="00EE7F9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46E4F" w:rsidRDefault="00A46E4F" w:rsidP="00EE7F9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46E4F" w:rsidRDefault="00A46E4F" w:rsidP="00EE7F9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46E4F" w:rsidRDefault="00A46E4F" w:rsidP="00EE7F9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46E4F" w:rsidRDefault="00A46E4F" w:rsidP="00EE7F9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46E4F" w:rsidRDefault="00A46E4F" w:rsidP="00EE7F9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46E4F" w:rsidRDefault="00A46E4F" w:rsidP="00EE7F9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46E4F" w:rsidRDefault="00A46E4F" w:rsidP="00EE7F9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46E4F" w:rsidRDefault="00A46E4F" w:rsidP="00A46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F9A" w:rsidRDefault="000D66DE" w:rsidP="00A46E4F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E20F6" w:rsidRPr="000D66DE">
        <w:rPr>
          <w:rFonts w:ascii="Times New Roman" w:hAnsi="Times New Roman" w:cs="Times New Roman"/>
          <w:sz w:val="28"/>
          <w:szCs w:val="28"/>
        </w:rPr>
        <w:t>1</w:t>
      </w:r>
    </w:p>
    <w:p w:rsidR="009E20F6" w:rsidRPr="00EE7F9A" w:rsidRDefault="009E20F6" w:rsidP="00EE7F9A">
      <w:pPr>
        <w:spacing w:after="0" w:line="240" w:lineRule="auto"/>
        <w:ind w:firstLine="284"/>
        <w:jc w:val="right"/>
      </w:pPr>
      <w:r w:rsidRPr="000D66DE">
        <w:rPr>
          <w:rFonts w:ascii="Times New Roman" w:hAnsi="Times New Roman" w:cs="Times New Roman"/>
          <w:sz w:val="28"/>
          <w:szCs w:val="28"/>
        </w:rPr>
        <w:t xml:space="preserve">к Порядку и срокам проведения аттестации кандидатов на должность руководителя и руководителей </w:t>
      </w:r>
      <w:r w:rsidR="000D66DE" w:rsidRPr="000D66DE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 города Оби Новосибирской области</w:t>
      </w:r>
    </w:p>
    <w:p w:rsidR="009E20F6" w:rsidRPr="000D66DE" w:rsidRDefault="009E20F6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E20F6" w:rsidRPr="000D66DE" w:rsidRDefault="009E20F6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E20F6" w:rsidRDefault="009E20F6" w:rsidP="00E032F4">
      <w:pPr>
        <w:spacing w:after="0" w:line="240" w:lineRule="auto"/>
        <w:ind w:left="1416" w:firstLine="284"/>
        <w:rPr>
          <w:rFonts w:ascii="Times New Roman" w:hAnsi="Times New Roman" w:cs="Times New Roman"/>
          <w:sz w:val="28"/>
          <w:szCs w:val="28"/>
        </w:rPr>
      </w:pPr>
      <w:r w:rsidRPr="000D66DE">
        <w:rPr>
          <w:rFonts w:ascii="Times New Roman" w:hAnsi="Times New Roman" w:cs="Times New Roman"/>
          <w:sz w:val="28"/>
          <w:szCs w:val="28"/>
        </w:rPr>
        <w:t>СВЕДЕНИЯ О КАНДИДАТЕ/РУКОВОДИТЕЛЕ</w:t>
      </w:r>
    </w:p>
    <w:p w:rsidR="000D66DE" w:rsidRPr="000D66DE" w:rsidRDefault="000D66DE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C4C5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E20F6" w:rsidRPr="000D66DE" w:rsidRDefault="00A46E4F" w:rsidP="00E032F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proofErr w:type="spellStart"/>
      <w:proofErr w:type="gramStart"/>
      <w:r w:rsidR="0046714C">
        <w:rPr>
          <w:rFonts w:ascii="Times New Roman" w:hAnsi="Times New Roman" w:cs="Times New Roman"/>
          <w:sz w:val="28"/>
          <w:szCs w:val="28"/>
        </w:rPr>
        <w:t>op</w:t>
      </w:r>
      <w:proofErr w:type="gramEnd"/>
      <w:r w:rsidR="0046714C">
        <w:rPr>
          <w:rFonts w:ascii="Times New Roman" w:hAnsi="Times New Roman" w:cs="Times New Roman"/>
          <w:sz w:val="28"/>
          <w:szCs w:val="28"/>
        </w:rPr>
        <w:t>г</w:t>
      </w:r>
      <w:r w:rsidR="000D66DE">
        <w:rPr>
          <w:rFonts w:ascii="Times New Roman" w:hAnsi="Times New Roman" w:cs="Times New Roman"/>
          <w:sz w:val="28"/>
          <w:szCs w:val="28"/>
        </w:rPr>
        <w:t>a</w:t>
      </w:r>
      <w:r w:rsidR="009E20F6" w:rsidRPr="000D66DE">
        <w:rPr>
          <w:rFonts w:ascii="Times New Roman" w:hAnsi="Times New Roman" w:cs="Times New Roman"/>
          <w:sz w:val="28"/>
          <w:szCs w:val="28"/>
        </w:rPr>
        <w:t>низации</w:t>
      </w:r>
      <w:proofErr w:type="spellEnd"/>
      <w:r w:rsidR="009E20F6" w:rsidRPr="000D66DE">
        <w:rPr>
          <w:rFonts w:ascii="Times New Roman" w:hAnsi="Times New Roman" w:cs="Times New Roman"/>
          <w:sz w:val="28"/>
          <w:szCs w:val="28"/>
        </w:rPr>
        <w:t>)</w:t>
      </w:r>
    </w:p>
    <w:p w:rsidR="009E20F6" w:rsidRPr="000D66DE" w:rsidRDefault="009E20F6" w:rsidP="00E032F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20F6" w:rsidRPr="000D66DE" w:rsidRDefault="009E20F6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E20F6" w:rsidRPr="00660D9E" w:rsidRDefault="00660D9E" w:rsidP="00E032F4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60D9E">
        <w:rPr>
          <w:rFonts w:ascii="Times New Roman" w:hAnsi="Times New Roman" w:cs="Times New Roman"/>
          <w:sz w:val="28"/>
          <w:szCs w:val="28"/>
        </w:rPr>
        <w:t>Фамилия ____________________________________________________________</w:t>
      </w:r>
    </w:p>
    <w:p w:rsidR="00660D9E" w:rsidRDefault="00660D9E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________________________________________________________________</w:t>
      </w:r>
    </w:p>
    <w:p w:rsidR="009E20F6" w:rsidRDefault="00660D9E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 ____________________________________________________________</w:t>
      </w:r>
    </w:p>
    <w:p w:rsidR="0094231B" w:rsidRDefault="0094231B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5"/>
        <w:gridCol w:w="3073"/>
        <w:gridCol w:w="5069"/>
      </w:tblGrid>
      <w:tr w:rsidR="00660D9E" w:rsidTr="00660D9E">
        <w:tc>
          <w:tcPr>
            <w:tcW w:w="5068" w:type="dxa"/>
            <w:gridSpan w:val="2"/>
          </w:tcPr>
          <w:p w:rsidR="00660D9E" w:rsidRDefault="00660D9E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D66D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0D66DE">
              <w:rPr>
                <w:rFonts w:ascii="Times New Roman" w:hAnsi="Times New Roman" w:cs="Times New Roman"/>
                <w:sz w:val="28"/>
                <w:szCs w:val="28"/>
              </w:rPr>
              <w:t>Число, меся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ц, год и место рождения (село, деревня, город, район, область, край, республика, </w:t>
            </w:r>
            <w:r w:rsidRPr="000D66DE">
              <w:rPr>
                <w:rFonts w:ascii="Times New Roman" w:hAnsi="Times New Roman" w:cs="Times New Roman"/>
                <w:sz w:val="28"/>
                <w:szCs w:val="28"/>
              </w:rPr>
              <w:t>страна)</w:t>
            </w:r>
            <w:proofErr w:type="gramEnd"/>
          </w:p>
        </w:tc>
        <w:tc>
          <w:tcPr>
            <w:tcW w:w="5069" w:type="dxa"/>
          </w:tcPr>
          <w:p w:rsidR="00660D9E" w:rsidRDefault="00660D9E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D9E" w:rsidTr="00660D9E">
        <w:tc>
          <w:tcPr>
            <w:tcW w:w="5068" w:type="dxa"/>
            <w:gridSpan w:val="2"/>
          </w:tcPr>
          <w:p w:rsidR="00660D9E" w:rsidRPr="000D66DE" w:rsidRDefault="00660D9E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Образование (когда и </w:t>
            </w:r>
            <w:r w:rsidR="0046714C">
              <w:rPr>
                <w:rFonts w:ascii="Times New Roman" w:hAnsi="Times New Roman" w:cs="Times New Roman"/>
                <w:sz w:val="28"/>
                <w:szCs w:val="28"/>
              </w:rPr>
              <w:t>какие учебные заведения окончил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номера дип</w:t>
            </w:r>
            <w:r w:rsidRPr="000D66DE">
              <w:rPr>
                <w:rFonts w:ascii="Times New Roman" w:hAnsi="Times New Roman" w:cs="Times New Roman"/>
                <w:sz w:val="28"/>
                <w:szCs w:val="28"/>
              </w:rPr>
              <w:t>ломов)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66DE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аправление подготовки или специальность по диплому.</w:t>
            </w:r>
          </w:p>
          <w:p w:rsidR="00660D9E" w:rsidRDefault="00660D9E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D66DE">
              <w:rPr>
                <w:rFonts w:ascii="Times New Roman" w:hAnsi="Times New Roman" w:cs="Times New Roman"/>
                <w:sz w:val="28"/>
                <w:szCs w:val="28"/>
              </w:rPr>
              <w:t>Квалификация по дип</w:t>
            </w:r>
            <w:r w:rsidR="00A46E4F">
              <w:rPr>
                <w:rFonts w:ascii="Times New Roman" w:hAnsi="Times New Roman" w:cs="Times New Roman"/>
                <w:sz w:val="28"/>
                <w:szCs w:val="28"/>
              </w:rPr>
              <w:t>лому</w:t>
            </w:r>
          </w:p>
        </w:tc>
        <w:tc>
          <w:tcPr>
            <w:tcW w:w="5069" w:type="dxa"/>
          </w:tcPr>
          <w:p w:rsidR="00660D9E" w:rsidRDefault="00660D9E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D9E" w:rsidTr="00660D9E">
        <w:tc>
          <w:tcPr>
            <w:tcW w:w="5068" w:type="dxa"/>
            <w:gridSpan w:val="2"/>
          </w:tcPr>
          <w:p w:rsidR="00660D9E" w:rsidRPr="00660D9E" w:rsidRDefault="00660D9E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60D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Послевузовское профессиональное</w:t>
            </w:r>
            <w:r w:rsidRPr="00660D9E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разование: аспирантура,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адьюнкт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ypa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докторантура (наимен</w:t>
            </w:r>
            <w:r w:rsidRPr="00660D9E">
              <w:rPr>
                <w:rFonts w:ascii="Times New Roman" w:hAnsi="Times New Roman" w:cs="Times New Roman"/>
                <w:sz w:val="28"/>
                <w:szCs w:val="28"/>
              </w:rPr>
              <w:t>ование образовательного или научного учреждения, год окончания)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 (ког</w:t>
            </w:r>
            <w:r w:rsidRPr="00660D9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</w:p>
          <w:p w:rsidR="00660D9E" w:rsidRDefault="00660D9E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60D9E">
              <w:rPr>
                <w:rFonts w:ascii="Times New Roman" w:hAnsi="Times New Roman" w:cs="Times New Roman"/>
                <w:sz w:val="28"/>
                <w:szCs w:val="28"/>
              </w:rPr>
              <w:t>присвое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ны, номера дипломов, аттестатов</w:t>
            </w:r>
            <w:r w:rsidRPr="00660D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69" w:type="dxa"/>
          </w:tcPr>
          <w:p w:rsidR="00660D9E" w:rsidRDefault="00660D9E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D9E" w:rsidTr="00660D9E">
        <w:tc>
          <w:tcPr>
            <w:tcW w:w="5068" w:type="dxa"/>
            <w:gridSpan w:val="2"/>
          </w:tcPr>
          <w:p w:rsidR="00660D9E" w:rsidRPr="00660D9E" w:rsidRDefault="00660D9E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Какими иност</w:t>
            </w:r>
            <w:r w:rsidRPr="00660D9E">
              <w:rPr>
                <w:rFonts w:ascii="Times New Roman" w:hAnsi="Times New Roman" w:cs="Times New Roman"/>
                <w:sz w:val="28"/>
                <w:szCs w:val="28"/>
              </w:rPr>
              <w:t>ранными языками и языками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ародов Российской Федерации владеете и в какой степени (читаете и переходите со словарем,</w:t>
            </w:r>
            <w:r w:rsidRPr="00660D9E">
              <w:rPr>
                <w:rFonts w:ascii="Times New Roman" w:hAnsi="Times New Roman" w:cs="Times New Roman"/>
                <w:sz w:val="28"/>
                <w:szCs w:val="28"/>
              </w:rPr>
              <w:t xml:space="preserve"> читаете и можете объясняться,</w:t>
            </w:r>
            <w:proofErr w:type="gramEnd"/>
          </w:p>
          <w:p w:rsidR="00660D9E" w:rsidRDefault="00A46E4F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владеете свободно)</w:t>
            </w:r>
          </w:p>
        </w:tc>
        <w:tc>
          <w:tcPr>
            <w:tcW w:w="5069" w:type="dxa"/>
          </w:tcPr>
          <w:p w:rsidR="00660D9E" w:rsidRDefault="00660D9E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D9E" w:rsidTr="00660D9E">
        <w:tc>
          <w:tcPr>
            <w:tcW w:w="5068" w:type="dxa"/>
            <w:gridSpan w:val="2"/>
          </w:tcPr>
          <w:p w:rsidR="00660D9E" w:rsidRDefault="00660D9E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60D9E">
              <w:rPr>
                <w:rFonts w:ascii="Times New Roman" w:hAnsi="Times New Roman" w:cs="Times New Roman"/>
                <w:sz w:val="28"/>
                <w:szCs w:val="28"/>
              </w:rPr>
              <w:t>6. Были ли Вы судимы,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ривлекались ли к дисциплинарной</w:t>
            </w:r>
            <w:r w:rsidRPr="00660D9E">
              <w:rPr>
                <w:rFonts w:ascii="Times New Roman" w:hAnsi="Times New Roman" w:cs="Times New Roman"/>
                <w:sz w:val="28"/>
                <w:szCs w:val="28"/>
              </w:rPr>
              <w:t>, материальной, гражданск</w:t>
            </w:r>
            <w:proofErr w:type="gramStart"/>
            <w:r w:rsidRPr="00660D9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60D9E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правовой, административной и уголовной ответственности, когда и за что</w:t>
            </w:r>
          </w:p>
        </w:tc>
        <w:tc>
          <w:tcPr>
            <w:tcW w:w="5069" w:type="dxa"/>
          </w:tcPr>
          <w:p w:rsidR="00660D9E" w:rsidRDefault="00660D9E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D9E" w:rsidTr="00660D9E">
        <w:tc>
          <w:tcPr>
            <w:tcW w:w="5068" w:type="dxa"/>
            <w:gridSpan w:val="2"/>
          </w:tcPr>
          <w:p w:rsidR="00660D9E" w:rsidRDefault="008F5F18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660D9E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r w:rsidR="00660D9E" w:rsidRPr="00660D9E">
              <w:rPr>
                <w:rFonts w:ascii="Times New Roman" w:hAnsi="Times New Roman" w:cs="Times New Roman"/>
                <w:sz w:val="28"/>
                <w:szCs w:val="28"/>
              </w:rPr>
              <w:t xml:space="preserve">олняемая работа с начала </w:t>
            </w:r>
            <w:r w:rsidR="00660D9E" w:rsidRPr="0066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трудовой деятельности (в</w:t>
            </w:r>
            <w:r w:rsidR="00660D9E">
              <w:rPr>
                <w:rFonts w:ascii="Times New Roman" w:hAnsi="Times New Roman" w:cs="Times New Roman"/>
                <w:sz w:val="28"/>
                <w:szCs w:val="28"/>
              </w:rPr>
              <w:t>ключая учебу в высших и средних</w:t>
            </w:r>
            <w:r w:rsidR="00660D9E" w:rsidRPr="00660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D9E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специальных </w:t>
            </w:r>
            <w:r w:rsidR="00660D9E" w:rsidRPr="00660D9E">
              <w:rPr>
                <w:rFonts w:ascii="Times New Roman" w:hAnsi="Times New Roman" w:cs="Times New Roman"/>
                <w:sz w:val="28"/>
                <w:szCs w:val="28"/>
              </w:rPr>
              <w:t>учебных заведениях, военную служб</w:t>
            </w:r>
            <w:r w:rsidR="00660D9E">
              <w:rPr>
                <w:rFonts w:ascii="Times New Roman" w:hAnsi="Times New Roman" w:cs="Times New Roman"/>
                <w:sz w:val="28"/>
                <w:szCs w:val="28"/>
              </w:rPr>
              <w:t>у, работу по совместительству, п</w:t>
            </w:r>
            <w:r w:rsidR="00660D9E" w:rsidRPr="00660D9E">
              <w:rPr>
                <w:rFonts w:ascii="Times New Roman" w:hAnsi="Times New Roman" w:cs="Times New Roman"/>
                <w:sz w:val="28"/>
                <w:szCs w:val="28"/>
              </w:rPr>
              <w:t>редпринимательскую деятельность и т.п.).</w:t>
            </w:r>
          </w:p>
        </w:tc>
        <w:tc>
          <w:tcPr>
            <w:tcW w:w="5069" w:type="dxa"/>
          </w:tcPr>
          <w:p w:rsidR="00660D9E" w:rsidRDefault="00660D9E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D9E" w:rsidTr="00660D9E">
        <w:tc>
          <w:tcPr>
            <w:tcW w:w="5068" w:type="dxa"/>
            <w:gridSpan w:val="2"/>
          </w:tcPr>
          <w:p w:rsidR="00660D9E" w:rsidRDefault="00C0763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 и год</w:t>
            </w:r>
          </w:p>
        </w:tc>
        <w:tc>
          <w:tcPr>
            <w:tcW w:w="5069" w:type="dxa"/>
          </w:tcPr>
          <w:p w:rsidR="00660D9E" w:rsidRDefault="00C0763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с указанием организации</w:t>
            </w:r>
          </w:p>
        </w:tc>
      </w:tr>
      <w:tr w:rsidR="00C0763A" w:rsidTr="00C0763A">
        <w:tc>
          <w:tcPr>
            <w:tcW w:w="1995" w:type="dxa"/>
          </w:tcPr>
          <w:p w:rsidR="00C0763A" w:rsidRDefault="00C0763A" w:rsidP="00CC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3073" w:type="dxa"/>
          </w:tcPr>
          <w:p w:rsidR="00C0763A" w:rsidRDefault="00C0763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5069" w:type="dxa"/>
          </w:tcPr>
          <w:p w:rsidR="00C0763A" w:rsidRDefault="00C0763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63A" w:rsidTr="00C0763A">
        <w:tc>
          <w:tcPr>
            <w:tcW w:w="1995" w:type="dxa"/>
          </w:tcPr>
          <w:p w:rsidR="00C0763A" w:rsidRDefault="00C0763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763A" w:rsidRDefault="00C0763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C0763A" w:rsidRDefault="00C0763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63A" w:rsidTr="00C0763A">
        <w:tc>
          <w:tcPr>
            <w:tcW w:w="1995" w:type="dxa"/>
          </w:tcPr>
          <w:p w:rsidR="00C0763A" w:rsidRDefault="00C0763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763A" w:rsidRDefault="00C0763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C0763A" w:rsidRDefault="00C0763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63A" w:rsidTr="00C0763A">
        <w:tc>
          <w:tcPr>
            <w:tcW w:w="1995" w:type="dxa"/>
          </w:tcPr>
          <w:p w:rsidR="00C0763A" w:rsidRDefault="00C0763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763A" w:rsidRDefault="00C0763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C0763A" w:rsidRDefault="00C0763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63A" w:rsidTr="00C0763A">
        <w:tc>
          <w:tcPr>
            <w:tcW w:w="1995" w:type="dxa"/>
          </w:tcPr>
          <w:p w:rsidR="00C0763A" w:rsidRDefault="00C0763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763A" w:rsidRDefault="00C0763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C0763A" w:rsidRDefault="00C0763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63A" w:rsidTr="00C0763A">
        <w:tc>
          <w:tcPr>
            <w:tcW w:w="1995" w:type="dxa"/>
          </w:tcPr>
          <w:p w:rsidR="00C0763A" w:rsidRDefault="00C0763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763A" w:rsidRDefault="00C0763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C0763A" w:rsidRDefault="00C0763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63A" w:rsidTr="00C0763A">
        <w:tc>
          <w:tcPr>
            <w:tcW w:w="1995" w:type="dxa"/>
          </w:tcPr>
          <w:p w:rsidR="00C0763A" w:rsidRDefault="00C0763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763A" w:rsidRDefault="00C0763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C0763A" w:rsidRDefault="00C0763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63A" w:rsidTr="002E1DEA">
        <w:tc>
          <w:tcPr>
            <w:tcW w:w="5068" w:type="dxa"/>
            <w:gridSpan w:val="2"/>
          </w:tcPr>
          <w:p w:rsidR="00C0763A" w:rsidRDefault="008F5F18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C0763A" w:rsidRPr="00C0763A">
              <w:rPr>
                <w:rFonts w:ascii="Times New Roman" w:hAnsi="Times New Roman" w:cs="Times New Roman"/>
                <w:sz w:val="28"/>
                <w:szCs w:val="28"/>
              </w:rPr>
              <w:t>Государственные награды, иные награды и знаки отличия</w:t>
            </w:r>
          </w:p>
        </w:tc>
        <w:tc>
          <w:tcPr>
            <w:tcW w:w="5069" w:type="dxa"/>
          </w:tcPr>
          <w:p w:rsidR="00C0763A" w:rsidRDefault="00C0763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63A" w:rsidTr="002E1DEA">
        <w:tc>
          <w:tcPr>
            <w:tcW w:w="5068" w:type="dxa"/>
            <w:gridSpan w:val="2"/>
          </w:tcPr>
          <w:p w:rsidR="00C0763A" w:rsidRPr="00C0763A" w:rsidRDefault="008F5F18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C0763A" w:rsidRPr="00C0763A">
              <w:rPr>
                <w:rFonts w:ascii="Times New Roman" w:hAnsi="Times New Roman" w:cs="Times New Roman"/>
                <w:sz w:val="28"/>
                <w:szCs w:val="28"/>
              </w:rPr>
              <w:t>Дополнительные сведения (участие в выборных представительных органах, другая информация, которую желаете сообщить о себе)</w:t>
            </w:r>
          </w:p>
        </w:tc>
        <w:tc>
          <w:tcPr>
            <w:tcW w:w="5069" w:type="dxa"/>
          </w:tcPr>
          <w:p w:rsidR="00C0763A" w:rsidRDefault="00C0763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0F6" w:rsidRPr="000D66DE" w:rsidRDefault="009E20F6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E20F6" w:rsidRPr="000D66DE" w:rsidRDefault="009E20F6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D66DE">
        <w:rPr>
          <w:rFonts w:ascii="Times New Roman" w:hAnsi="Times New Roman" w:cs="Times New Roman"/>
          <w:sz w:val="28"/>
          <w:szCs w:val="28"/>
        </w:rPr>
        <w:t>На проведен</w:t>
      </w:r>
      <w:r w:rsidR="00C0763A">
        <w:rPr>
          <w:rFonts w:ascii="Times New Roman" w:hAnsi="Times New Roman" w:cs="Times New Roman"/>
          <w:sz w:val="28"/>
          <w:szCs w:val="28"/>
        </w:rPr>
        <w:t>ие в отношении меня проверочных</w:t>
      </w:r>
      <w:r w:rsidRPr="000D66D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0763A">
        <w:rPr>
          <w:rFonts w:ascii="Times New Roman" w:hAnsi="Times New Roman" w:cs="Times New Roman"/>
          <w:sz w:val="28"/>
          <w:szCs w:val="28"/>
        </w:rPr>
        <w:t xml:space="preserve">й и обработку моих персональных </w:t>
      </w:r>
      <w:r w:rsidRPr="000D66DE">
        <w:rPr>
          <w:rFonts w:ascii="Times New Roman" w:hAnsi="Times New Roman" w:cs="Times New Roman"/>
          <w:sz w:val="28"/>
          <w:szCs w:val="28"/>
        </w:rPr>
        <w:t xml:space="preserve"> данных (в том числе автоматизированную обработку) согласен (</w:t>
      </w:r>
      <w:proofErr w:type="gramStart"/>
      <w:r w:rsidRPr="000D66DE"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 w:rsidRPr="000D66DE">
        <w:rPr>
          <w:rFonts w:ascii="Times New Roman" w:hAnsi="Times New Roman" w:cs="Times New Roman"/>
          <w:sz w:val="28"/>
          <w:szCs w:val="28"/>
        </w:rPr>
        <w:t>).</w:t>
      </w:r>
    </w:p>
    <w:p w:rsidR="009E20F6" w:rsidRPr="000D66DE" w:rsidRDefault="009E20F6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E20F6" w:rsidRPr="000D66DE" w:rsidRDefault="009E20F6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D66DE">
        <w:rPr>
          <w:rFonts w:ascii="Times New Roman" w:hAnsi="Times New Roman" w:cs="Times New Roman"/>
          <w:sz w:val="28"/>
          <w:szCs w:val="28"/>
        </w:rPr>
        <w:t>«</w:t>
      </w:r>
      <w:r w:rsidR="00C0763A">
        <w:rPr>
          <w:rFonts w:ascii="Times New Roman" w:hAnsi="Times New Roman" w:cs="Times New Roman"/>
          <w:sz w:val="28"/>
          <w:szCs w:val="28"/>
        </w:rPr>
        <w:t>____</w:t>
      </w:r>
      <w:r w:rsidRPr="000D66DE">
        <w:rPr>
          <w:rFonts w:ascii="Times New Roman" w:hAnsi="Times New Roman" w:cs="Times New Roman"/>
          <w:sz w:val="28"/>
          <w:szCs w:val="28"/>
        </w:rPr>
        <w:t>»</w:t>
      </w:r>
      <w:r w:rsidR="00A46E4F">
        <w:rPr>
          <w:rFonts w:ascii="Times New Roman" w:hAnsi="Times New Roman" w:cs="Times New Roman"/>
          <w:sz w:val="28"/>
          <w:szCs w:val="28"/>
        </w:rPr>
        <w:t xml:space="preserve"> ___________20_____</w:t>
      </w:r>
      <w:r w:rsidRPr="000D66DE">
        <w:rPr>
          <w:rFonts w:ascii="Times New Roman" w:hAnsi="Times New Roman" w:cs="Times New Roman"/>
          <w:sz w:val="28"/>
          <w:szCs w:val="28"/>
        </w:rPr>
        <w:t>г.</w:t>
      </w:r>
      <w:r w:rsidR="00C0763A">
        <w:rPr>
          <w:rFonts w:ascii="Times New Roman" w:hAnsi="Times New Roman" w:cs="Times New Roman"/>
          <w:sz w:val="28"/>
          <w:szCs w:val="28"/>
        </w:rPr>
        <w:t xml:space="preserve">     Подпись_________________________</w:t>
      </w:r>
    </w:p>
    <w:p w:rsidR="009E20F6" w:rsidRDefault="009E20F6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D6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31B" w:rsidRDefault="0094231B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4231B" w:rsidRPr="000D66DE" w:rsidRDefault="0094231B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46E4F">
        <w:rPr>
          <w:rFonts w:ascii="Times New Roman" w:hAnsi="Times New Roman" w:cs="Times New Roman"/>
          <w:sz w:val="28"/>
          <w:szCs w:val="28"/>
        </w:rPr>
        <w:t xml:space="preserve">             ____________</w:t>
      </w:r>
    </w:p>
    <w:p w:rsidR="009E20F6" w:rsidRPr="000D66DE" w:rsidRDefault="009E20F6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E20F6" w:rsidRDefault="009E20F6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0763A" w:rsidRDefault="00C0763A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0763A" w:rsidRDefault="00C0763A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0763A" w:rsidRDefault="00C0763A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0763A" w:rsidRDefault="00C0763A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0763A" w:rsidRDefault="00C0763A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0763A" w:rsidRDefault="00C0763A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0763A" w:rsidRDefault="00C0763A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0763A" w:rsidRDefault="00C0763A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0763A" w:rsidRDefault="00C0763A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C4C5C" w:rsidRDefault="00CC4C5C" w:rsidP="00CC4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C77" w:rsidRDefault="00D14C77" w:rsidP="00CC4C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6E4F" w:rsidRDefault="00A46E4F" w:rsidP="00CC4C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6E4F" w:rsidRDefault="00A46E4F" w:rsidP="00CC4C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763A" w:rsidRDefault="00C0763A" w:rsidP="00CC4C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350E1" w:rsidRDefault="00A350E1" w:rsidP="00EE7F9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A350E1">
        <w:rPr>
          <w:rFonts w:ascii="Times New Roman" w:hAnsi="Times New Roman" w:cs="Times New Roman"/>
          <w:sz w:val="28"/>
          <w:szCs w:val="28"/>
        </w:rPr>
        <w:t>к Порядку и срокам проведения аттестации кандидатов на должность руководителя и руководителей муниципальных образовательных организаций города Оби Новосибирской области</w:t>
      </w:r>
    </w:p>
    <w:p w:rsidR="00A350E1" w:rsidRDefault="00A350E1" w:rsidP="00E032F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350E1" w:rsidRDefault="00A350E1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B322B" w:rsidRDefault="005B322B" w:rsidP="00E032F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C0763A" w:rsidRDefault="00C0763A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0763A" w:rsidRDefault="00C0763A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350E1" w:rsidRPr="00A350E1" w:rsidRDefault="00A350E1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350E1">
        <w:rPr>
          <w:rFonts w:ascii="Times New Roman" w:hAnsi="Times New Roman" w:cs="Times New Roman"/>
          <w:sz w:val="28"/>
          <w:szCs w:val="28"/>
        </w:rPr>
        <w:t>Я,_____________________________________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50E1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350E1" w:rsidRPr="00A350E1" w:rsidRDefault="00A350E1" w:rsidP="00E032F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350E1">
        <w:rPr>
          <w:rFonts w:ascii="Times New Roman" w:hAnsi="Times New Roman" w:cs="Times New Roman"/>
          <w:sz w:val="28"/>
          <w:szCs w:val="28"/>
        </w:rPr>
        <w:t>(Ф.И.О. полностью)</w:t>
      </w:r>
    </w:p>
    <w:p w:rsidR="00A350E1" w:rsidRDefault="00A350E1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350E1">
        <w:rPr>
          <w:rFonts w:ascii="Times New Roman" w:hAnsi="Times New Roman" w:cs="Times New Roman"/>
          <w:sz w:val="28"/>
          <w:szCs w:val="28"/>
        </w:rPr>
        <w:t>паспорт серия _________</w:t>
      </w:r>
      <w:r>
        <w:rPr>
          <w:rFonts w:ascii="Times New Roman" w:hAnsi="Times New Roman" w:cs="Times New Roman"/>
          <w:sz w:val="28"/>
          <w:szCs w:val="28"/>
        </w:rPr>
        <w:t xml:space="preserve">, номер ________________, </w:t>
      </w:r>
    </w:p>
    <w:p w:rsidR="00A350E1" w:rsidRPr="00A350E1" w:rsidRDefault="00A350E1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    </w:t>
      </w:r>
      <w:r w:rsidRPr="00A350E1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350E1" w:rsidRDefault="00A350E1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350E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A350E1" w:rsidRDefault="00A350E1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</w:t>
      </w:r>
      <w:r w:rsidR="00A46E4F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9E4007">
        <w:rPr>
          <w:rFonts w:ascii="Times New Roman" w:hAnsi="Times New Roman" w:cs="Times New Roman"/>
          <w:sz w:val="28"/>
          <w:szCs w:val="28"/>
        </w:rPr>
        <w:t xml:space="preserve">, «___»___________                      </w:t>
      </w:r>
      <w:r w:rsidRPr="00A350E1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Pr="00A350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350E1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A350E1" w:rsidRPr="00A350E1" w:rsidRDefault="00A350E1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350E1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A350E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A350E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350E1">
        <w:rPr>
          <w:rFonts w:ascii="Times New Roman" w:hAnsi="Times New Roman" w:cs="Times New Roman"/>
          <w:sz w:val="28"/>
          <w:szCs w:val="28"/>
        </w:rPr>
        <w:t>) по адресу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350E1" w:rsidRDefault="00A350E1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350E1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9E400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350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50E1" w:rsidRPr="00A350E1" w:rsidRDefault="00A350E1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A350E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152-ФЗ «О персональных данных»  даю свое согласие аттестационной комиссии на обработку моих персональных данных (включая получение от меня и/или от любых третьих лиц, с учетом требований действующего законодательства Российской Федерации, моих персональных данных) и подтверждаю, что, давая такое согласие, я действую по своей воле и в своих интересах.</w:t>
      </w:r>
      <w:proofErr w:type="gramEnd"/>
    </w:p>
    <w:p w:rsidR="00A350E1" w:rsidRPr="00A350E1" w:rsidRDefault="00A350E1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350E1">
        <w:rPr>
          <w:rFonts w:ascii="Times New Roman" w:hAnsi="Times New Roman" w:cs="Times New Roman"/>
          <w:sz w:val="28"/>
          <w:szCs w:val="28"/>
        </w:rPr>
        <w:t>Настоящее согласие дается мною в целях участия в процедуре аттестации кандидатов на должность руководителя и руководителе</w:t>
      </w:r>
      <w:r w:rsidR="009E4007">
        <w:rPr>
          <w:rFonts w:ascii="Times New Roman" w:hAnsi="Times New Roman" w:cs="Times New Roman"/>
          <w:sz w:val="28"/>
          <w:szCs w:val="28"/>
        </w:rPr>
        <w:t xml:space="preserve">й подведомственных организаций </w:t>
      </w:r>
      <w:r w:rsidRPr="00A350E1">
        <w:rPr>
          <w:rFonts w:ascii="Times New Roman" w:hAnsi="Times New Roman" w:cs="Times New Roman"/>
          <w:sz w:val="28"/>
          <w:szCs w:val="28"/>
        </w:rPr>
        <w:t>и распространяется на информацию: Ф.И.О., рабочий и мобильный телефон, основное место работы, занимаемая должность, педагогический стаж и стаж работы в руководящей должности, возраст, дата рождения, сведения о паспорте, информация об образовании, информация о присужденных ученых степенях, о присвоенных ученых званиях, о наградах, сведения о трудовой деятельности.</w:t>
      </w:r>
    </w:p>
    <w:p w:rsidR="00A350E1" w:rsidRDefault="00A350E1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350E1">
        <w:rPr>
          <w:rFonts w:ascii="Times New Roman" w:hAnsi="Times New Roman" w:cs="Times New Roman"/>
          <w:sz w:val="28"/>
          <w:szCs w:val="28"/>
        </w:rPr>
        <w:t xml:space="preserve"> 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без ограничения сбор, систематизацию, накопление, хранение, уточнение (обновление, изменение), использование, распространение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 В случае неправомерного использования </w:t>
      </w:r>
      <w:r w:rsidRPr="00A350E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предоставленных мною персональных данных согласие отзывается моим письменным заявлением. Данное согласие действует до истечения сроков хранения соответствующей информации или документов, содержащих мои персональные данные, определяемых в соответствии с законодательством Российской Федерации, и может быть отозвано в любое время по моему письменному заявлению. </w:t>
      </w:r>
    </w:p>
    <w:p w:rsidR="00A350E1" w:rsidRDefault="00A350E1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350E1" w:rsidRDefault="00A350E1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350E1" w:rsidRDefault="00A350E1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350E1" w:rsidRPr="00A350E1" w:rsidRDefault="00A350E1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350E1" w:rsidRPr="00A350E1" w:rsidRDefault="0094231B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«_________»___________________   ______</w:t>
      </w:r>
      <w:r w:rsidR="00A46E4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4231B" w:rsidRDefault="00A350E1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46E4F">
        <w:rPr>
          <w:rFonts w:ascii="Times New Roman" w:hAnsi="Times New Roman" w:cs="Times New Roman"/>
          <w:sz w:val="28"/>
          <w:szCs w:val="28"/>
        </w:rPr>
        <w:t>Дата</w:t>
      </w:r>
      <w:r w:rsidRPr="00A350E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A46E4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350E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4231B" w:rsidRDefault="0094231B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4231B" w:rsidRDefault="0094231B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4231B" w:rsidRDefault="0094231B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0763A" w:rsidRDefault="0094231B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46E4F">
        <w:rPr>
          <w:rFonts w:ascii="Times New Roman" w:hAnsi="Times New Roman" w:cs="Times New Roman"/>
          <w:sz w:val="28"/>
          <w:szCs w:val="28"/>
        </w:rPr>
        <w:t xml:space="preserve">                _____________</w:t>
      </w:r>
      <w:r w:rsidR="00A350E1" w:rsidRPr="00A350E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350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0763A" w:rsidRDefault="00A46E4F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0763A" w:rsidRDefault="00C0763A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0763A" w:rsidRDefault="00C0763A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0763A" w:rsidRDefault="00C0763A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0763A" w:rsidRDefault="00C0763A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0763A" w:rsidRDefault="00C0763A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0763A" w:rsidRDefault="00C0763A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B322B" w:rsidRDefault="005B322B" w:rsidP="00E032F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B322B" w:rsidRDefault="005B322B" w:rsidP="00E032F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B322B" w:rsidRDefault="005B322B" w:rsidP="00E032F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B322B" w:rsidRDefault="005B322B" w:rsidP="00E032F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B322B" w:rsidRDefault="005B322B" w:rsidP="00E032F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B322B" w:rsidRDefault="005B322B" w:rsidP="00E032F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B322B" w:rsidRDefault="005B322B" w:rsidP="00E032F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B322B" w:rsidRDefault="005B322B" w:rsidP="00E032F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B322B" w:rsidRDefault="005B322B" w:rsidP="00E032F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B322B" w:rsidRDefault="005B322B" w:rsidP="00E032F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B322B" w:rsidRDefault="005B322B" w:rsidP="00E032F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B322B" w:rsidRDefault="005B322B" w:rsidP="00E032F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B322B" w:rsidRDefault="005B322B" w:rsidP="00E032F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B322B" w:rsidRDefault="005B322B" w:rsidP="00E032F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B322B" w:rsidRDefault="005B322B" w:rsidP="00E032F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B322B" w:rsidRDefault="005B322B" w:rsidP="00E032F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B322B" w:rsidRDefault="005B322B" w:rsidP="00E032F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C4C5C" w:rsidRDefault="00CC4C5C" w:rsidP="00CC4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E4F" w:rsidRDefault="00A46E4F" w:rsidP="00CC4C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6E4F" w:rsidRDefault="00A46E4F" w:rsidP="00CC4C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6E4F" w:rsidRDefault="00A46E4F" w:rsidP="00CC4C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4007" w:rsidRDefault="009E4007" w:rsidP="00CC4C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763A" w:rsidRDefault="00C0763A" w:rsidP="00CC4C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0763A" w:rsidRPr="00C0763A" w:rsidRDefault="00C0763A" w:rsidP="00E032F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0763A">
        <w:rPr>
          <w:rFonts w:ascii="Times New Roman" w:hAnsi="Times New Roman" w:cs="Times New Roman"/>
          <w:sz w:val="28"/>
          <w:szCs w:val="28"/>
        </w:rPr>
        <w:t xml:space="preserve">к Порядку и срокам проведения аттестации кандидатов на должность руководителя и руководителей </w:t>
      </w:r>
      <w:r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 города Оби Новосибирской области</w:t>
      </w:r>
    </w:p>
    <w:p w:rsidR="00C0763A" w:rsidRPr="00C0763A" w:rsidRDefault="00C0763A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0763A" w:rsidRPr="00C0763A" w:rsidRDefault="00C0763A" w:rsidP="00E032F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0763A" w:rsidRPr="00C0763A" w:rsidRDefault="00C0763A" w:rsidP="00E032F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Экспертное заключение</w:t>
      </w:r>
    </w:p>
    <w:p w:rsidR="00C0763A" w:rsidRDefault="00C0763A" w:rsidP="00E032F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0763A">
        <w:rPr>
          <w:rFonts w:ascii="Times New Roman" w:hAnsi="Times New Roman" w:cs="Times New Roman"/>
          <w:sz w:val="28"/>
          <w:szCs w:val="28"/>
        </w:rPr>
        <w:t>на соответствие уровня профессиональной деятельности</w:t>
      </w:r>
    </w:p>
    <w:p w:rsidR="00C0763A" w:rsidRPr="00C0763A" w:rsidRDefault="00C0763A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C4C5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0763A" w:rsidRDefault="00C0763A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0763A">
        <w:rPr>
          <w:rFonts w:ascii="Times New Roman" w:hAnsi="Times New Roman" w:cs="Times New Roman"/>
          <w:sz w:val="28"/>
          <w:szCs w:val="28"/>
        </w:rPr>
        <w:t xml:space="preserve">(фамилия, имя, отчество (последнее при наличии) </w:t>
      </w:r>
      <w:proofErr w:type="gramStart"/>
      <w:r w:rsidRPr="00C0763A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Pr="00C0763A">
        <w:rPr>
          <w:rFonts w:ascii="Times New Roman" w:hAnsi="Times New Roman" w:cs="Times New Roman"/>
          <w:sz w:val="28"/>
          <w:szCs w:val="28"/>
        </w:rPr>
        <w:t>)</w:t>
      </w:r>
    </w:p>
    <w:p w:rsidR="00C0763A" w:rsidRPr="00C0763A" w:rsidRDefault="00C0763A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C4C5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0763A" w:rsidRPr="00C0763A" w:rsidRDefault="00C0763A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0763A">
        <w:rPr>
          <w:rFonts w:ascii="Times New Roman" w:hAnsi="Times New Roman" w:cs="Times New Roman"/>
          <w:sz w:val="28"/>
          <w:szCs w:val="28"/>
        </w:rPr>
        <w:t>(место работы, занимаемая должность) требованиям заявленной квалификационной категории</w:t>
      </w:r>
    </w:p>
    <w:p w:rsidR="00C0763A" w:rsidRPr="00C0763A" w:rsidRDefault="00C0763A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0763A" w:rsidRDefault="00C0763A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0763A">
        <w:rPr>
          <w:rFonts w:ascii="Times New Roman" w:hAnsi="Times New Roman" w:cs="Times New Roman"/>
          <w:sz w:val="28"/>
          <w:szCs w:val="28"/>
        </w:rPr>
        <w:t>Экспертиза самоанализа профессиональной деятельности руководителя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757"/>
        <w:gridCol w:w="4864"/>
        <w:gridCol w:w="1985"/>
      </w:tblGrid>
      <w:tr w:rsidR="0022380A" w:rsidTr="0022380A">
        <w:tc>
          <w:tcPr>
            <w:tcW w:w="2757" w:type="dxa"/>
          </w:tcPr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864" w:type="dxa"/>
          </w:tcPr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85" w:type="dxa"/>
          </w:tcPr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22380A" w:rsidTr="0022380A">
        <w:tc>
          <w:tcPr>
            <w:tcW w:w="2757" w:type="dxa"/>
          </w:tcPr>
          <w:p w:rsidR="0022380A" w:rsidRPr="0022380A" w:rsidRDefault="0022380A" w:rsidP="00E032F4">
            <w:pPr>
              <w:pStyle w:val="a3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2380A">
              <w:rPr>
                <w:rFonts w:ascii="Times New Roman" w:hAnsi="Times New Roman" w:cs="Times New Roman"/>
                <w:sz w:val="28"/>
                <w:szCs w:val="28"/>
              </w:rPr>
              <w:t>Профессиональные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</w:t>
            </w:r>
          </w:p>
        </w:tc>
        <w:tc>
          <w:tcPr>
            <w:tcW w:w="4864" w:type="dxa"/>
          </w:tcPr>
          <w:p w:rsidR="0022380A" w:rsidRPr="0022380A" w:rsidRDefault="0046714C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380A" w:rsidRPr="0022380A">
              <w:rPr>
                <w:rFonts w:ascii="Times New Roman" w:hAnsi="Times New Roman" w:cs="Times New Roman"/>
                <w:sz w:val="28"/>
                <w:szCs w:val="28"/>
              </w:rPr>
              <w:t>) пр</w:t>
            </w:r>
            <w:r w:rsidR="0022380A">
              <w:rPr>
                <w:rFonts w:ascii="Times New Roman" w:hAnsi="Times New Roman" w:cs="Times New Roman"/>
                <w:sz w:val="28"/>
                <w:szCs w:val="28"/>
              </w:rPr>
              <w:t>иоритетных направлений развития о</w:t>
            </w:r>
            <w:r w:rsidR="0022380A" w:rsidRPr="0022380A">
              <w:rPr>
                <w:rFonts w:ascii="Times New Roman" w:hAnsi="Times New Roman" w:cs="Times New Roman"/>
                <w:sz w:val="28"/>
                <w:szCs w:val="28"/>
              </w:rPr>
              <w:t>бразовательной политики Российской</w:t>
            </w:r>
            <w:r w:rsidR="00223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80A" w:rsidRPr="0022380A">
              <w:rPr>
                <w:rFonts w:ascii="Times New Roman" w:hAnsi="Times New Roman" w:cs="Times New Roman"/>
                <w:sz w:val="28"/>
                <w:szCs w:val="28"/>
              </w:rPr>
              <w:t>Фед</w:t>
            </w:r>
            <w:r w:rsidR="009E4007">
              <w:rPr>
                <w:rFonts w:ascii="Times New Roman" w:hAnsi="Times New Roman" w:cs="Times New Roman"/>
                <w:sz w:val="28"/>
                <w:szCs w:val="28"/>
              </w:rPr>
              <w:t>ерации и Новосибирской области;</w:t>
            </w: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2380A">
              <w:rPr>
                <w:rFonts w:ascii="Times New Roman" w:hAnsi="Times New Roman" w:cs="Times New Roman"/>
                <w:sz w:val="28"/>
                <w:szCs w:val="28"/>
              </w:rPr>
              <w:t>2) теоретических 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управления; </w:t>
            </w:r>
            <w:r w:rsidRPr="0022380A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9E4007">
              <w:rPr>
                <w:rFonts w:ascii="Times New Roman" w:hAnsi="Times New Roman" w:cs="Times New Roman"/>
                <w:sz w:val="28"/>
                <w:szCs w:val="28"/>
              </w:rPr>
              <w:t>ов и иных нормативных правовых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380A">
              <w:rPr>
                <w:rFonts w:ascii="Times New Roman" w:hAnsi="Times New Roman" w:cs="Times New Roman"/>
                <w:sz w:val="28"/>
                <w:szCs w:val="28"/>
              </w:rPr>
              <w:t>актов, регламентирующих образовательную</w:t>
            </w:r>
            <w:r w:rsidR="009E4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деятельность;</w:t>
            </w:r>
          </w:p>
          <w:p w:rsidR="0022380A" w:rsidRP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2380A">
              <w:rPr>
                <w:rFonts w:ascii="Times New Roman" w:hAnsi="Times New Roman" w:cs="Times New Roman"/>
                <w:sz w:val="28"/>
                <w:szCs w:val="28"/>
              </w:rPr>
              <w:t>3) сов</w:t>
            </w:r>
            <w:r w:rsidR="009E4007">
              <w:rPr>
                <w:rFonts w:ascii="Times New Roman" w:hAnsi="Times New Roman" w:cs="Times New Roman"/>
                <w:sz w:val="28"/>
                <w:szCs w:val="28"/>
              </w:rPr>
              <w:t xml:space="preserve">ременных технологий реализации </w:t>
            </w:r>
            <w:proofErr w:type="spellStart"/>
            <w:r w:rsidRPr="0022380A">
              <w:rPr>
                <w:rFonts w:ascii="Times New Roman" w:hAnsi="Times New Roman" w:cs="Times New Roman"/>
                <w:sz w:val="28"/>
                <w:szCs w:val="28"/>
              </w:rPr>
              <w:t>компетентн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подхода и развивающего </w:t>
            </w:r>
            <w:r w:rsidRPr="0022380A">
              <w:rPr>
                <w:rFonts w:ascii="Times New Roman" w:hAnsi="Times New Roman" w:cs="Times New Roman"/>
                <w:sz w:val="28"/>
                <w:szCs w:val="28"/>
              </w:rPr>
              <w:t>обучения;</w:t>
            </w:r>
          </w:p>
          <w:p w:rsidR="009E4007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2380A">
              <w:rPr>
                <w:rFonts w:ascii="Times New Roman" w:hAnsi="Times New Roman" w:cs="Times New Roman"/>
                <w:sz w:val="28"/>
                <w:szCs w:val="28"/>
              </w:rPr>
              <w:t>4) с</w:t>
            </w:r>
            <w:r w:rsidR="009E4007">
              <w:rPr>
                <w:rFonts w:ascii="Times New Roman" w:hAnsi="Times New Roman" w:cs="Times New Roman"/>
                <w:sz w:val="28"/>
                <w:szCs w:val="28"/>
              </w:rPr>
              <w:t>пособов организации финансово-</w:t>
            </w:r>
            <w:r w:rsidRPr="0022380A">
              <w:rPr>
                <w:rFonts w:ascii="Times New Roman" w:hAnsi="Times New Roman" w:cs="Times New Roman"/>
                <w:sz w:val="28"/>
                <w:szCs w:val="28"/>
              </w:rPr>
              <w:t>хозяйстве</w:t>
            </w:r>
            <w:r w:rsidR="009E4007">
              <w:rPr>
                <w:rFonts w:ascii="Times New Roman" w:hAnsi="Times New Roman" w:cs="Times New Roman"/>
                <w:sz w:val="28"/>
                <w:szCs w:val="28"/>
              </w:rPr>
              <w:t>нной деятельности;</w:t>
            </w: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основ управления персоналом;</w:t>
            </w:r>
          </w:p>
          <w:p w:rsidR="0022380A" w:rsidRP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Pr="0022380A">
              <w:rPr>
                <w:rFonts w:ascii="Times New Roman" w:hAnsi="Times New Roman" w:cs="Times New Roman"/>
                <w:sz w:val="28"/>
                <w:szCs w:val="28"/>
              </w:rPr>
              <w:t>основ управления качеством образования и проектами;</w:t>
            </w:r>
          </w:p>
          <w:p w:rsidR="0022380A" w:rsidRPr="0022380A" w:rsidRDefault="009E400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="0022380A" w:rsidRPr="0022380A">
              <w:rPr>
                <w:rFonts w:ascii="Times New Roman" w:hAnsi="Times New Roman" w:cs="Times New Roman"/>
                <w:sz w:val="28"/>
                <w:szCs w:val="28"/>
              </w:rPr>
              <w:t>правил по охране труда и безопасности в образовательном учреждении;</w:t>
            </w:r>
          </w:p>
          <w:p w:rsidR="0022380A" w:rsidRPr="0022380A" w:rsidRDefault="009E400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 w:rsidR="0022380A" w:rsidRPr="0022380A">
              <w:rPr>
                <w:rFonts w:ascii="Times New Roman" w:hAnsi="Times New Roman" w:cs="Times New Roman"/>
                <w:sz w:val="28"/>
                <w:szCs w:val="28"/>
              </w:rPr>
              <w:t>основ эффективного взаимодействия с различными организациями, органами власти и их представителями;</w:t>
            </w:r>
          </w:p>
          <w:p w:rsidR="0022380A" w:rsidRDefault="009E400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9) </w:t>
            </w:r>
            <w:r w:rsidR="0022380A" w:rsidRPr="0022380A">
              <w:rPr>
                <w:rFonts w:ascii="Times New Roman" w:hAnsi="Times New Roman" w:cs="Times New Roman"/>
                <w:sz w:val="28"/>
                <w:szCs w:val="28"/>
              </w:rPr>
              <w:t>требов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аний к ведению делопроизводства.</w:t>
            </w:r>
          </w:p>
        </w:tc>
        <w:tc>
          <w:tcPr>
            <w:tcW w:w="1985" w:type="dxa"/>
          </w:tcPr>
          <w:p w:rsidR="0022380A" w:rsidRDefault="0022380A" w:rsidP="00D14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1,2,3,4,5,6,7,8,9,10</w:t>
            </w:r>
          </w:p>
        </w:tc>
      </w:tr>
      <w:tr w:rsidR="0022380A" w:rsidTr="0022380A">
        <w:tc>
          <w:tcPr>
            <w:tcW w:w="2757" w:type="dxa"/>
          </w:tcPr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2380A">
              <w:rPr>
                <w:rFonts w:ascii="Times New Roman" w:hAnsi="Times New Roman" w:cs="Times New Roman"/>
                <w:sz w:val="28"/>
                <w:szCs w:val="28"/>
              </w:rPr>
              <w:t>2. Профессиональная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компетентность </w:t>
            </w:r>
          </w:p>
        </w:tc>
        <w:tc>
          <w:tcPr>
            <w:tcW w:w="4864" w:type="dxa"/>
          </w:tcPr>
          <w:p w:rsidR="0022380A" w:rsidRP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А:</w:t>
            </w:r>
            <w:r w:rsidRPr="0022380A">
              <w:rPr>
                <w:rFonts w:ascii="Times New Roman" w:hAnsi="Times New Roman" w:cs="Times New Roman"/>
                <w:sz w:val="28"/>
                <w:szCs w:val="28"/>
              </w:rPr>
              <w:t>1) инициирование и оптимальное</w:t>
            </w:r>
          </w:p>
          <w:p w:rsidR="0022380A" w:rsidRP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2380A">
              <w:rPr>
                <w:rFonts w:ascii="Times New Roman" w:hAnsi="Times New Roman" w:cs="Times New Roman"/>
                <w:sz w:val="28"/>
                <w:szCs w:val="28"/>
              </w:rPr>
              <w:t>проектир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ование стратегии развития </w:t>
            </w:r>
            <w:r w:rsidR="009E4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учреждения;</w:t>
            </w:r>
          </w:p>
          <w:p w:rsidR="0022380A" w:rsidRPr="0022380A" w:rsidRDefault="009E400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обеспечение возможностей</w:t>
            </w:r>
          </w:p>
          <w:p w:rsidR="0022380A" w:rsidRP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2380A">
              <w:rPr>
                <w:rFonts w:ascii="Times New Roman" w:hAnsi="Times New Roman" w:cs="Times New Roman"/>
                <w:sz w:val="28"/>
                <w:szCs w:val="28"/>
              </w:rPr>
              <w:t>профес</w:t>
            </w:r>
            <w:r w:rsidR="009E4007">
              <w:rPr>
                <w:rFonts w:ascii="Times New Roman" w:hAnsi="Times New Roman" w:cs="Times New Roman"/>
                <w:sz w:val="28"/>
                <w:szCs w:val="28"/>
              </w:rPr>
              <w:t>сионального развития персонала образовательного учреждения;</w:t>
            </w:r>
          </w:p>
          <w:p w:rsidR="0022380A" w:rsidRP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2380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9E400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внедрения</w:t>
            </w:r>
          </w:p>
          <w:p w:rsidR="0022380A" w:rsidRPr="0022380A" w:rsidRDefault="009E400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инноваций;</w:t>
            </w:r>
          </w:p>
          <w:p w:rsidR="0022380A" w:rsidRPr="0022380A" w:rsidRDefault="009E400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эффективного</w:t>
            </w:r>
            <w:proofErr w:type="gramEnd"/>
          </w:p>
          <w:p w:rsidR="0022380A" w:rsidRPr="0022380A" w:rsidRDefault="009E400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взаимодействия с партнерами;</w:t>
            </w:r>
          </w:p>
          <w:p w:rsidR="0022380A" w:rsidRPr="0022380A" w:rsidRDefault="0022380A" w:rsidP="009E400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2380A">
              <w:rPr>
                <w:rFonts w:ascii="Times New Roman" w:hAnsi="Times New Roman" w:cs="Times New Roman"/>
                <w:sz w:val="28"/>
                <w:szCs w:val="28"/>
              </w:rPr>
              <w:t>5) 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безопасным условий труда и </w:t>
            </w:r>
            <w:r w:rsidRPr="0022380A">
              <w:rPr>
                <w:rFonts w:ascii="Times New Roman" w:hAnsi="Times New Roman" w:cs="Times New Roman"/>
                <w:sz w:val="28"/>
                <w:szCs w:val="28"/>
              </w:rPr>
              <w:t>деятельнос</w:t>
            </w:r>
            <w:r w:rsidR="009E4007">
              <w:rPr>
                <w:rFonts w:ascii="Times New Roman" w:hAnsi="Times New Roman" w:cs="Times New Roman"/>
                <w:sz w:val="28"/>
                <w:szCs w:val="28"/>
              </w:rPr>
              <w:t>ти образовательного учреждения, соответствующих нормативным требованиям;</w:t>
            </w:r>
          </w:p>
          <w:p w:rsidR="0022380A" w:rsidRPr="0022380A" w:rsidRDefault="0022380A" w:rsidP="009E400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2380A">
              <w:rPr>
                <w:rFonts w:ascii="Times New Roman" w:hAnsi="Times New Roman" w:cs="Times New Roman"/>
                <w:sz w:val="28"/>
                <w:szCs w:val="28"/>
              </w:rPr>
              <w:t>6)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еспечение объективности оценки </w:t>
            </w:r>
            <w:r w:rsidRPr="0022380A">
              <w:rPr>
                <w:rFonts w:ascii="Times New Roman" w:hAnsi="Times New Roman" w:cs="Times New Roman"/>
                <w:sz w:val="28"/>
                <w:szCs w:val="28"/>
              </w:rPr>
              <w:t>качеств</w:t>
            </w:r>
            <w:r w:rsidR="009E4007">
              <w:rPr>
                <w:rFonts w:ascii="Times New Roman" w:hAnsi="Times New Roman" w:cs="Times New Roman"/>
                <w:sz w:val="28"/>
                <w:szCs w:val="28"/>
              </w:rPr>
              <w:t>а образования в образовательном учреждении;</w:t>
            </w:r>
          </w:p>
          <w:p w:rsidR="0022380A" w:rsidRPr="0022380A" w:rsidRDefault="0022380A" w:rsidP="009E400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2380A">
              <w:rPr>
                <w:rFonts w:ascii="Times New Roman" w:hAnsi="Times New Roman" w:cs="Times New Roman"/>
                <w:sz w:val="28"/>
                <w:szCs w:val="28"/>
              </w:rPr>
              <w:t>7) решение кад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ровых, финансовых и </w:t>
            </w:r>
            <w:r w:rsidRPr="0022380A">
              <w:rPr>
                <w:rFonts w:ascii="Times New Roman" w:hAnsi="Times New Roman" w:cs="Times New Roman"/>
                <w:sz w:val="28"/>
                <w:szCs w:val="28"/>
              </w:rPr>
              <w:t>хозяйств</w:t>
            </w:r>
            <w:r w:rsidR="009E4007">
              <w:rPr>
                <w:rFonts w:ascii="Times New Roman" w:hAnsi="Times New Roman" w:cs="Times New Roman"/>
                <w:sz w:val="28"/>
                <w:szCs w:val="28"/>
              </w:rPr>
              <w:t xml:space="preserve">енных вопросов в соответствии с </w:t>
            </w:r>
            <w:r w:rsidRPr="0022380A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 w:rsidR="009E4007">
              <w:rPr>
                <w:rFonts w:ascii="Times New Roman" w:hAnsi="Times New Roman" w:cs="Times New Roman"/>
                <w:sz w:val="28"/>
                <w:szCs w:val="28"/>
              </w:rPr>
              <w:t>ом образовательного учреждения;</w:t>
            </w:r>
          </w:p>
          <w:p w:rsidR="0022380A" w:rsidRP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2380A"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материального </w:t>
            </w:r>
            <w:r w:rsidR="009E4007">
              <w:rPr>
                <w:rFonts w:ascii="Times New Roman" w:hAnsi="Times New Roman" w:cs="Times New Roman"/>
                <w:sz w:val="28"/>
                <w:szCs w:val="28"/>
              </w:rPr>
              <w:t>стимулирования персонала;</w:t>
            </w: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2380A">
              <w:rPr>
                <w:rFonts w:ascii="Times New Roman" w:hAnsi="Times New Roman" w:cs="Times New Roman"/>
                <w:sz w:val="28"/>
                <w:szCs w:val="28"/>
              </w:rPr>
              <w:t>9)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для внеурочной </w:t>
            </w:r>
            <w:r w:rsidRPr="0022380A">
              <w:rPr>
                <w:rFonts w:ascii="Times New Roman" w:hAnsi="Times New Roman" w:cs="Times New Roman"/>
                <w:sz w:val="28"/>
                <w:szCs w:val="28"/>
              </w:rPr>
              <w:t>деятель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общающихся и организации </w:t>
            </w:r>
            <w:r w:rsidRPr="0022380A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детей</w:t>
            </w:r>
          </w:p>
          <w:p w:rsidR="0022380A" w:rsidRP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</w:t>
            </w:r>
            <w:r w:rsidRPr="0022380A">
              <w:rPr>
                <w:rFonts w:ascii="Times New Roman" w:hAnsi="Times New Roman" w:cs="Times New Roman"/>
                <w:sz w:val="28"/>
                <w:szCs w:val="28"/>
              </w:rPr>
              <w:t>1)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инятие управленческих решений в </w:t>
            </w:r>
            <w:r w:rsidRPr="002238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оответствии с законодательством </w:t>
            </w:r>
            <w:r w:rsidRPr="0022380A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Федерации;</w:t>
            </w:r>
            <w:r w:rsidRPr="002238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2380A" w:rsidRP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2380A">
              <w:rPr>
                <w:rFonts w:ascii="Times New Roman" w:hAnsi="Times New Roman" w:cs="Times New Roman"/>
                <w:sz w:val="28"/>
                <w:szCs w:val="28"/>
              </w:rPr>
              <w:t>2) налич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локальных нормативных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2380A">
              <w:rPr>
                <w:rFonts w:ascii="Times New Roman" w:hAnsi="Times New Roman" w:cs="Times New Roman"/>
                <w:sz w:val="28"/>
                <w:szCs w:val="28"/>
              </w:rPr>
              <w:t>для разви</w:t>
            </w:r>
            <w:r w:rsidR="009E4007">
              <w:rPr>
                <w:rFonts w:ascii="Times New Roman" w:hAnsi="Times New Roman" w:cs="Times New Roman"/>
                <w:sz w:val="28"/>
                <w:szCs w:val="28"/>
              </w:rPr>
              <w:t>тия образовательного учреждения.</w:t>
            </w:r>
          </w:p>
          <w:p w:rsidR="0022380A" w:rsidRP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С:</w:t>
            </w:r>
            <w:r w:rsidR="009E4007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22380A">
              <w:rPr>
                <w:rFonts w:ascii="Times New Roman" w:hAnsi="Times New Roman" w:cs="Times New Roman"/>
                <w:sz w:val="28"/>
                <w:szCs w:val="28"/>
              </w:rPr>
              <w:t>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ользование информ</w:t>
            </w:r>
            <w:r w:rsidRPr="0022380A">
              <w:rPr>
                <w:rFonts w:ascii="Times New Roman" w:hAnsi="Times New Roman" w:cs="Times New Roman"/>
                <w:sz w:val="28"/>
                <w:szCs w:val="28"/>
              </w:rPr>
              <w:t>ационных технологий в образовательном процессе и управленческой деятельности;</w:t>
            </w:r>
          </w:p>
          <w:p w:rsidR="0022380A" w:rsidRDefault="009E400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22380A" w:rsidRPr="0022380A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взаимодействия с внешней с</w:t>
            </w:r>
            <w:r w:rsidR="0022380A">
              <w:rPr>
                <w:rFonts w:ascii="Times New Roman" w:hAnsi="Times New Roman" w:cs="Times New Roman"/>
                <w:sz w:val="28"/>
                <w:szCs w:val="28"/>
              </w:rPr>
              <w:t>редой, создание условий для рас</w:t>
            </w:r>
            <w:r w:rsidR="0022380A" w:rsidRPr="0022380A">
              <w:rPr>
                <w:rFonts w:ascii="Times New Roman" w:hAnsi="Times New Roman" w:cs="Times New Roman"/>
                <w:sz w:val="28"/>
                <w:szCs w:val="28"/>
              </w:rPr>
              <w:t>ширения открыто</w:t>
            </w:r>
            <w:r w:rsidR="0022380A">
              <w:rPr>
                <w:rFonts w:ascii="Times New Roman" w:hAnsi="Times New Roman" w:cs="Times New Roman"/>
                <w:sz w:val="28"/>
                <w:szCs w:val="28"/>
              </w:rPr>
              <w:t>сти образовательного учреждения</w:t>
            </w:r>
          </w:p>
        </w:tc>
        <w:tc>
          <w:tcPr>
            <w:tcW w:w="1985" w:type="dxa"/>
          </w:tcPr>
          <w:p w:rsidR="0022380A" w:rsidRDefault="0022380A" w:rsidP="00D14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1,2,3,4,5,6,7,8,9,10</w:t>
            </w: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D14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1,2,3,4,5,6,7,8,9,10</w:t>
            </w: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113AC7" w:rsidP="00D14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1,2,3,4,5,6,7,8,9,10</w:t>
            </w: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0A" w:rsidRDefault="0022380A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80A" w:rsidTr="0022380A">
        <w:tc>
          <w:tcPr>
            <w:tcW w:w="2757" w:type="dxa"/>
          </w:tcPr>
          <w:p w:rsidR="0022380A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3.Результативность управленческой деятельности</w:t>
            </w:r>
          </w:p>
        </w:tc>
        <w:tc>
          <w:tcPr>
            <w:tcW w:w="4864" w:type="dxa"/>
          </w:tcPr>
          <w:p w:rsidR="00113AC7" w:rsidRP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proofErr w:type="gramStart"/>
            <w:r w:rsidRPr="00113AC7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113AC7">
              <w:rPr>
                <w:rFonts w:ascii="Times New Roman" w:hAnsi="Times New Roman" w:cs="Times New Roman"/>
                <w:sz w:val="28"/>
                <w:szCs w:val="28"/>
              </w:rPr>
              <w:t xml:space="preserve"> высокое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ачество результатов o6yчения и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ab/>
              <w:t>воспи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тания; наличие системы оценки 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качества;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личие условий для доступности 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качес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твенного образования обучающихся;</w:t>
            </w:r>
          </w:p>
          <w:p w:rsidR="00113AC7" w:rsidRDefault="00113AC7" w:rsidP="009E400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2) продуктив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ность программы развития 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r w:rsidR="009E4007">
              <w:rPr>
                <w:rFonts w:ascii="Times New Roman" w:hAnsi="Times New Roman" w:cs="Times New Roman"/>
                <w:sz w:val="28"/>
                <w:szCs w:val="28"/>
              </w:rPr>
              <w:t xml:space="preserve">ельного учреждения (достижение 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целей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ммы развития в соответствии с 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новленными в ней</w:t>
            </w:r>
            <w:r w:rsidR="009E4007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показателями результативности);</w:t>
            </w:r>
          </w:p>
          <w:p w:rsidR="00113AC7" w:rsidRPr="00113AC7" w:rsidRDefault="00113AC7" w:rsidP="009E400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3) эффект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ивное использование современных 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r w:rsidR="009E4007">
              <w:rPr>
                <w:rFonts w:ascii="Times New Roman" w:hAnsi="Times New Roman" w:cs="Times New Roman"/>
                <w:sz w:val="28"/>
                <w:szCs w:val="28"/>
              </w:rPr>
              <w:t xml:space="preserve">ельных технологий, в том числе 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ормационно-коммуникационных в о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 процессе и управленческой 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еятельности; ведение школьной 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документации на электронных нос</w:t>
            </w:r>
            <w:r w:rsidR="009E4007">
              <w:rPr>
                <w:rFonts w:ascii="Times New Roman" w:hAnsi="Times New Roman" w:cs="Times New Roman"/>
                <w:sz w:val="28"/>
                <w:szCs w:val="28"/>
              </w:rPr>
              <w:t>ителях;</w:t>
            </w:r>
          </w:p>
          <w:p w:rsidR="00113AC7" w:rsidRP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сохранения 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здо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ровья обучающихся; отсутствие отрицательной динамики состояния здоровья;</w:t>
            </w: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развитие современной инфраструкту</w:t>
            </w:r>
            <w:r w:rsidR="009E4007">
              <w:rPr>
                <w:rFonts w:ascii="Times New Roman" w:hAnsi="Times New Roman" w:cs="Times New Roman"/>
                <w:sz w:val="28"/>
                <w:szCs w:val="28"/>
              </w:rPr>
              <w:t>ры образовательного учреждения;</w:t>
            </w: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6)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стема нормативного и документаль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обеспечения работы 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содержащая нормы трудового 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4007">
              <w:rPr>
                <w:rFonts w:ascii="Times New Roman" w:hAnsi="Times New Roman" w:cs="Times New Roman"/>
                <w:sz w:val="28"/>
                <w:szCs w:val="28"/>
              </w:rPr>
              <w:t>рава, в том числе по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установления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новой системы оплаты труда с 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учетом 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представительного органа 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  <w:r w:rsidR="009E40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400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7) сис</w:t>
            </w:r>
            <w:r w:rsidR="009E4007">
              <w:rPr>
                <w:rFonts w:ascii="Times New Roman" w:hAnsi="Times New Roman" w:cs="Times New Roman"/>
                <w:sz w:val="28"/>
                <w:szCs w:val="28"/>
              </w:rPr>
              <w:t xml:space="preserve">тема мер по повышению мотивации 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работни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к качествен</w:t>
            </w:r>
            <w:r w:rsidR="009E4007">
              <w:rPr>
                <w:rFonts w:ascii="Times New Roman" w:hAnsi="Times New Roman" w:cs="Times New Roman"/>
                <w:sz w:val="28"/>
                <w:szCs w:val="28"/>
              </w:rPr>
              <w:t xml:space="preserve">ному труду, по 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рационали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зации и укреплению дисциплины 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 xml:space="preserve">труда; </w:t>
            </w:r>
            <w:r w:rsidR="009E4007">
              <w:rPr>
                <w:rFonts w:ascii="Times New Roman" w:hAnsi="Times New Roman" w:cs="Times New Roman"/>
                <w:sz w:val="28"/>
                <w:szCs w:val="28"/>
              </w:rPr>
              <w:t>профессиональный рост педагогов образовательного учреждения;</w:t>
            </w: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8) результативность участия в 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ательных проектах, программах, 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олимпиадах и др.; рейтин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 образовательного учреждения</w:t>
            </w:r>
            <w:r w:rsidR="009E40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3AC7" w:rsidRP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9) привлеч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дополнительных источников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для развит</w:t>
            </w:r>
            <w:r w:rsidR="009E4007">
              <w:rPr>
                <w:rFonts w:ascii="Times New Roman" w:hAnsi="Times New Roman" w:cs="Times New Roman"/>
                <w:sz w:val="28"/>
                <w:szCs w:val="28"/>
              </w:rPr>
              <w:t xml:space="preserve">ия образовательного учреждения, 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отс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утствие финансовых нарушений в </w:t>
            </w:r>
            <w:r w:rsidR="009E4007">
              <w:rPr>
                <w:rFonts w:ascii="Times New Roman" w:hAnsi="Times New Roman" w:cs="Times New Roman"/>
                <w:sz w:val="28"/>
                <w:szCs w:val="28"/>
              </w:rPr>
              <w:t>образовательном учреждении;</w:t>
            </w:r>
          </w:p>
          <w:p w:rsidR="009E4007" w:rsidRDefault="00113AC7" w:rsidP="009E400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0) сочетание принципов единоначалия и 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самоупра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вления (демократичный характер принятия решений, эффективная 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деятель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ность органов самоуправления и 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); наличие публичного отчета о 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деятельно</w:t>
            </w:r>
            <w:r w:rsidR="009E4007">
              <w:rPr>
                <w:rFonts w:ascii="Times New Roman" w:hAnsi="Times New Roman" w:cs="Times New Roman"/>
                <w:sz w:val="28"/>
                <w:szCs w:val="28"/>
              </w:rPr>
              <w:t>сти образовательного учреждения;</w:t>
            </w:r>
          </w:p>
          <w:p w:rsidR="0022380A" w:rsidRDefault="00113AC7" w:rsidP="009E400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позитивное</w:t>
            </w:r>
            <w:r w:rsidR="009E4007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родителей (законных 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представи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телей), выпускников и местного сообщества к образовательному 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чреждению; положительный имидж 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в социокультурном окружении</w:t>
            </w:r>
            <w:r w:rsidR="009E4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2380A" w:rsidRDefault="00113AC7" w:rsidP="00D14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1,2,3,4,5</w:t>
            </w: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D14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1,2,3,4,5</w:t>
            </w: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D14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1,2,3,4,5</w:t>
            </w: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D14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1,2,3,4,5</w:t>
            </w: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D14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1,2,3,4,5</w:t>
            </w: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D14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1,2,3,4,5</w:t>
            </w: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D14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1,2,3,4,5</w:t>
            </w: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D14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1,2,3,4,5</w:t>
            </w: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D14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1,2,3,4,5</w:t>
            </w: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D14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1,2,3,4,5</w:t>
            </w: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D14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1,2,3,4,5</w:t>
            </w: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C7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80A" w:rsidTr="0022380A">
        <w:tc>
          <w:tcPr>
            <w:tcW w:w="2757" w:type="dxa"/>
          </w:tcPr>
          <w:p w:rsidR="0022380A" w:rsidRDefault="008B01A2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Культура представления материалов</w:t>
            </w:r>
          </w:p>
        </w:tc>
        <w:tc>
          <w:tcPr>
            <w:tcW w:w="4864" w:type="dxa"/>
          </w:tcPr>
          <w:p w:rsidR="009E4007" w:rsidRDefault="008B01A2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3AC7" w:rsidRPr="00113AC7">
              <w:rPr>
                <w:rFonts w:ascii="Times New Roman" w:hAnsi="Times New Roman" w:cs="Times New Roman"/>
                <w:sz w:val="28"/>
                <w:szCs w:val="28"/>
              </w:rPr>
              <w:t xml:space="preserve">) структурированность текста </w:t>
            </w: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самоанализа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4007">
              <w:rPr>
                <w:rFonts w:ascii="Times New Roman" w:hAnsi="Times New Roman" w:cs="Times New Roman"/>
                <w:sz w:val="28"/>
                <w:szCs w:val="28"/>
              </w:rPr>
              <w:t>(структура проекта);</w:t>
            </w:r>
          </w:p>
          <w:p w:rsidR="00113AC7" w:rsidRPr="00113AC7" w:rsidRDefault="009E400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логичность изложения;</w:t>
            </w:r>
          </w:p>
          <w:p w:rsidR="0022380A" w:rsidRDefault="00113AC7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13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01A2">
              <w:rPr>
                <w:rFonts w:ascii="Times New Roman" w:hAnsi="Times New Roman" w:cs="Times New Roman"/>
                <w:sz w:val="28"/>
                <w:szCs w:val="28"/>
              </w:rPr>
              <w:t xml:space="preserve">) деловой стиль представленных </w:t>
            </w:r>
            <w:r w:rsidR="009E4007">
              <w:rPr>
                <w:rFonts w:ascii="Times New Roman" w:hAnsi="Times New Roman" w:cs="Times New Roman"/>
                <w:sz w:val="28"/>
                <w:szCs w:val="28"/>
              </w:rPr>
              <w:t>материалов.</w:t>
            </w:r>
          </w:p>
        </w:tc>
        <w:tc>
          <w:tcPr>
            <w:tcW w:w="1985" w:type="dxa"/>
          </w:tcPr>
          <w:p w:rsidR="0022380A" w:rsidRDefault="008B01A2" w:rsidP="00D14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1,2,3,4,5,6,7,8,9,10</w:t>
            </w:r>
          </w:p>
        </w:tc>
      </w:tr>
      <w:tr w:rsidR="008B01A2" w:rsidTr="006E7AE3">
        <w:tc>
          <w:tcPr>
            <w:tcW w:w="7621" w:type="dxa"/>
            <w:gridSpan w:val="2"/>
          </w:tcPr>
          <w:p w:rsidR="008B01A2" w:rsidRDefault="008B01A2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сумма баллов</w:t>
            </w:r>
          </w:p>
        </w:tc>
        <w:tc>
          <w:tcPr>
            <w:tcW w:w="1985" w:type="dxa"/>
          </w:tcPr>
          <w:p w:rsidR="008B01A2" w:rsidRDefault="008B01A2" w:rsidP="00E032F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763A" w:rsidRPr="00C0763A" w:rsidRDefault="00C0763A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0763A">
        <w:rPr>
          <w:rFonts w:ascii="Times New Roman" w:hAnsi="Times New Roman" w:cs="Times New Roman"/>
          <w:sz w:val="28"/>
          <w:szCs w:val="28"/>
        </w:rPr>
        <w:tab/>
      </w:r>
    </w:p>
    <w:p w:rsidR="00C0763A" w:rsidRDefault="00C0763A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E4007" w:rsidRDefault="009E4007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E4007" w:rsidRPr="00C0763A" w:rsidRDefault="009E4007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0763A" w:rsidRPr="00C0763A" w:rsidRDefault="00C0763A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0763A">
        <w:rPr>
          <w:rFonts w:ascii="Times New Roman" w:hAnsi="Times New Roman" w:cs="Times New Roman"/>
          <w:sz w:val="28"/>
          <w:szCs w:val="28"/>
        </w:rPr>
        <w:t>Вывод:</w:t>
      </w:r>
    </w:p>
    <w:p w:rsidR="00C0763A" w:rsidRPr="00C0763A" w:rsidRDefault="009E4007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763A" w:rsidRPr="00C0763A">
        <w:rPr>
          <w:rFonts w:ascii="Times New Roman" w:hAnsi="Times New Roman" w:cs="Times New Roman"/>
          <w:sz w:val="28"/>
          <w:szCs w:val="28"/>
        </w:rPr>
        <w:t>Считать уровень профессиональной деятельности, ее результат</w:t>
      </w:r>
      <w:r>
        <w:rPr>
          <w:rFonts w:ascii="Times New Roman" w:hAnsi="Times New Roman" w:cs="Times New Roman"/>
          <w:sz w:val="28"/>
          <w:szCs w:val="28"/>
        </w:rPr>
        <w:t xml:space="preserve">ивность и научно-педагогическое (психолого-педагогическое) </w:t>
      </w:r>
      <w:r w:rsidR="008B01A2">
        <w:rPr>
          <w:rFonts w:ascii="Times New Roman" w:hAnsi="Times New Roman" w:cs="Times New Roman"/>
          <w:sz w:val="28"/>
          <w:szCs w:val="28"/>
        </w:rPr>
        <w:t>обос</w:t>
      </w:r>
      <w:r w:rsidR="00C0763A" w:rsidRPr="00C0763A">
        <w:rPr>
          <w:rFonts w:ascii="Times New Roman" w:hAnsi="Times New Roman" w:cs="Times New Roman"/>
          <w:sz w:val="28"/>
          <w:szCs w:val="28"/>
        </w:rPr>
        <w:t xml:space="preserve">нование, </w:t>
      </w:r>
      <w:proofErr w:type="spellStart"/>
      <w:r w:rsidR="00C0763A" w:rsidRPr="00C0763A">
        <w:rPr>
          <w:rFonts w:ascii="Times New Roman" w:hAnsi="Times New Roman" w:cs="Times New Roman"/>
          <w:sz w:val="28"/>
          <w:szCs w:val="28"/>
        </w:rPr>
        <w:t>сформулированные</w:t>
      </w:r>
      <w:r w:rsidR="008B01A2">
        <w:rPr>
          <w:rFonts w:ascii="Times New Roman" w:hAnsi="Times New Roman" w:cs="Times New Roman"/>
          <w:sz w:val="28"/>
          <w:szCs w:val="28"/>
        </w:rPr>
        <w:t>_____________</w:t>
      </w:r>
      <w:proofErr w:type="gramStart"/>
      <w:r w:rsidR="00C0763A" w:rsidRPr="00C0763A"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spellEnd"/>
      <w:proofErr w:type="gramEnd"/>
      <w:r w:rsidR="00C0763A" w:rsidRPr="00C07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63A" w:rsidRPr="00C0763A">
        <w:rPr>
          <w:rFonts w:ascii="Times New Roman" w:hAnsi="Times New Roman" w:cs="Times New Roman"/>
          <w:sz w:val="28"/>
          <w:szCs w:val="28"/>
        </w:rPr>
        <w:t>заявленной</w:t>
      </w:r>
      <w:r w:rsidR="008B01A2">
        <w:rPr>
          <w:rFonts w:ascii="Times New Roman" w:hAnsi="Times New Roman" w:cs="Times New Roman"/>
          <w:sz w:val="28"/>
          <w:szCs w:val="28"/>
        </w:rPr>
        <w:t>____________</w:t>
      </w:r>
      <w:r w:rsidR="00C0763A" w:rsidRPr="00C0763A">
        <w:rPr>
          <w:rFonts w:ascii="Times New Roman" w:hAnsi="Times New Roman" w:cs="Times New Roman"/>
          <w:sz w:val="28"/>
          <w:szCs w:val="28"/>
        </w:rPr>
        <w:t>квалификационной</w:t>
      </w:r>
      <w:proofErr w:type="spellEnd"/>
      <w:r w:rsidR="00C0763A" w:rsidRPr="00C0763A">
        <w:rPr>
          <w:rFonts w:ascii="Times New Roman" w:hAnsi="Times New Roman" w:cs="Times New Roman"/>
          <w:sz w:val="28"/>
          <w:szCs w:val="28"/>
        </w:rPr>
        <w:t xml:space="preserve"> категории.</w:t>
      </w:r>
    </w:p>
    <w:p w:rsidR="00C0763A" w:rsidRPr="00C0763A" w:rsidRDefault="00C0763A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0763A" w:rsidRDefault="009E4007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763A" w:rsidRPr="00C0763A">
        <w:rPr>
          <w:rFonts w:ascii="Times New Roman" w:hAnsi="Times New Roman" w:cs="Times New Roman"/>
          <w:sz w:val="28"/>
          <w:szCs w:val="28"/>
        </w:rPr>
        <w:t>Считать уровень профессиональной деятельности, ее результативность и на</w:t>
      </w:r>
      <w:r>
        <w:rPr>
          <w:rFonts w:ascii="Times New Roman" w:hAnsi="Times New Roman" w:cs="Times New Roman"/>
          <w:sz w:val="28"/>
          <w:szCs w:val="28"/>
        </w:rPr>
        <w:t xml:space="preserve">учно-педагогическое (психолого-педагогическое) </w:t>
      </w:r>
      <w:r w:rsidR="00C0763A" w:rsidRPr="00C0763A">
        <w:rPr>
          <w:rFonts w:ascii="Times New Roman" w:hAnsi="Times New Roman" w:cs="Times New Roman"/>
          <w:sz w:val="28"/>
          <w:szCs w:val="28"/>
        </w:rPr>
        <w:t xml:space="preserve">обоснование, </w:t>
      </w:r>
      <w:proofErr w:type="spellStart"/>
      <w:r w:rsidR="00C0763A" w:rsidRPr="00C0763A">
        <w:rPr>
          <w:rFonts w:ascii="Times New Roman" w:hAnsi="Times New Roman" w:cs="Times New Roman"/>
          <w:sz w:val="28"/>
          <w:szCs w:val="28"/>
        </w:rPr>
        <w:t>сформулированные</w:t>
      </w:r>
      <w:r w:rsidR="008B01A2">
        <w:rPr>
          <w:rFonts w:ascii="Times New Roman" w:hAnsi="Times New Roman" w:cs="Times New Roman"/>
          <w:sz w:val="28"/>
          <w:szCs w:val="28"/>
        </w:rPr>
        <w:t>_____________</w:t>
      </w:r>
      <w:r w:rsidR="00C0763A" w:rsidRPr="00C0763A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C0763A" w:rsidRPr="00C076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763A" w:rsidRPr="00C0763A"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  <w:r w:rsidR="00C0763A" w:rsidRPr="00C07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63A" w:rsidRPr="00C0763A">
        <w:rPr>
          <w:rFonts w:ascii="Times New Roman" w:hAnsi="Times New Roman" w:cs="Times New Roman"/>
          <w:sz w:val="28"/>
          <w:szCs w:val="28"/>
        </w:rPr>
        <w:lastRenderedPageBreak/>
        <w:t>заявленной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C0763A" w:rsidRPr="00C0763A">
        <w:rPr>
          <w:rFonts w:ascii="Times New Roman" w:hAnsi="Times New Roman" w:cs="Times New Roman"/>
          <w:sz w:val="28"/>
          <w:szCs w:val="28"/>
        </w:rPr>
        <w:t>квалификационной</w:t>
      </w:r>
      <w:proofErr w:type="spellEnd"/>
      <w:r w:rsidR="00C0763A" w:rsidRPr="00C0763A">
        <w:rPr>
          <w:rFonts w:ascii="Times New Roman" w:hAnsi="Times New Roman" w:cs="Times New Roman"/>
          <w:sz w:val="28"/>
          <w:szCs w:val="28"/>
        </w:rPr>
        <w:t xml:space="preserve"> категории (указать, что именно не позволяет вынести положительное заключение)</w:t>
      </w:r>
    </w:p>
    <w:p w:rsidR="008B01A2" w:rsidRPr="00C0763A" w:rsidRDefault="008B01A2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</w:t>
      </w:r>
      <w:r w:rsidR="00CC4C5C">
        <w:rPr>
          <w:rFonts w:ascii="Times New Roman" w:hAnsi="Times New Roman" w:cs="Times New Roman"/>
          <w:sz w:val="28"/>
          <w:szCs w:val="28"/>
        </w:rPr>
        <w:t>_______________</w:t>
      </w:r>
    </w:p>
    <w:p w:rsidR="00C0763A" w:rsidRPr="00C0763A" w:rsidRDefault="00C0763A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0763A">
        <w:rPr>
          <w:rFonts w:ascii="Times New Roman" w:hAnsi="Times New Roman" w:cs="Times New Roman"/>
          <w:sz w:val="28"/>
          <w:szCs w:val="28"/>
        </w:rPr>
        <w:t>Ф.И.О. эксперта</w:t>
      </w:r>
      <w:r w:rsidRPr="00C0763A">
        <w:rPr>
          <w:rFonts w:ascii="Times New Roman" w:hAnsi="Times New Roman" w:cs="Times New Roman"/>
          <w:sz w:val="28"/>
          <w:szCs w:val="28"/>
        </w:rPr>
        <w:tab/>
      </w:r>
    </w:p>
    <w:p w:rsidR="00C0763A" w:rsidRPr="00C0763A" w:rsidRDefault="00C0763A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0763A">
        <w:rPr>
          <w:rFonts w:ascii="Times New Roman" w:hAnsi="Times New Roman" w:cs="Times New Roman"/>
          <w:sz w:val="28"/>
          <w:szCs w:val="28"/>
        </w:rPr>
        <w:t>Должность и место работы</w:t>
      </w:r>
      <w:r w:rsidRPr="00C0763A">
        <w:rPr>
          <w:rFonts w:ascii="Times New Roman" w:hAnsi="Times New Roman" w:cs="Times New Roman"/>
          <w:sz w:val="28"/>
          <w:szCs w:val="28"/>
        </w:rPr>
        <w:tab/>
      </w:r>
    </w:p>
    <w:p w:rsidR="00C0763A" w:rsidRPr="00C0763A" w:rsidRDefault="00C0763A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0763A">
        <w:rPr>
          <w:rFonts w:ascii="Times New Roman" w:hAnsi="Times New Roman" w:cs="Times New Roman"/>
          <w:sz w:val="28"/>
          <w:szCs w:val="28"/>
        </w:rPr>
        <w:t>Подпись</w:t>
      </w:r>
    </w:p>
    <w:p w:rsidR="0094231B" w:rsidRDefault="00C0763A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0763A"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A46E4F" w:rsidRDefault="00A46E4F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46E4F" w:rsidRDefault="00A46E4F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4231B" w:rsidRPr="000D66DE" w:rsidRDefault="0094231B" w:rsidP="00E03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46E4F">
        <w:rPr>
          <w:rFonts w:ascii="Times New Roman" w:hAnsi="Times New Roman" w:cs="Times New Roman"/>
          <w:sz w:val="28"/>
          <w:szCs w:val="28"/>
        </w:rPr>
        <w:t xml:space="preserve">                ______________</w:t>
      </w:r>
      <w:r w:rsidR="00C0763A" w:rsidRPr="00C0763A">
        <w:rPr>
          <w:rFonts w:ascii="Times New Roman" w:hAnsi="Times New Roman" w:cs="Times New Roman"/>
          <w:sz w:val="28"/>
          <w:szCs w:val="28"/>
        </w:rPr>
        <w:t xml:space="preserve"> </w:t>
      </w:r>
      <w:r w:rsidR="00C0763A" w:rsidRPr="00C0763A">
        <w:rPr>
          <w:rFonts w:ascii="Times New Roman" w:hAnsi="Times New Roman" w:cs="Times New Roman"/>
          <w:sz w:val="28"/>
          <w:szCs w:val="28"/>
        </w:rPr>
        <w:tab/>
      </w:r>
    </w:p>
    <w:sectPr w:rsidR="0094231B" w:rsidRPr="000D66DE" w:rsidSect="00E032F4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CD2" w:rsidRDefault="00153CD2" w:rsidP="008B01A2">
      <w:pPr>
        <w:spacing w:after="0" w:line="240" w:lineRule="auto"/>
      </w:pPr>
      <w:r>
        <w:separator/>
      </w:r>
    </w:p>
  </w:endnote>
  <w:endnote w:type="continuationSeparator" w:id="0">
    <w:p w:rsidR="00153CD2" w:rsidRDefault="00153CD2" w:rsidP="008B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8869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032F4" w:rsidRPr="00B96233" w:rsidRDefault="00E032F4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962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962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962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796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962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6233" w:rsidRDefault="00B962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CD2" w:rsidRDefault="00153CD2" w:rsidP="008B01A2">
      <w:pPr>
        <w:spacing w:after="0" w:line="240" w:lineRule="auto"/>
      </w:pPr>
      <w:r>
        <w:separator/>
      </w:r>
    </w:p>
  </w:footnote>
  <w:footnote w:type="continuationSeparator" w:id="0">
    <w:p w:rsidR="00153CD2" w:rsidRDefault="00153CD2" w:rsidP="008B0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FF8"/>
    <w:multiLevelType w:val="hybridMultilevel"/>
    <w:tmpl w:val="B390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53DE7"/>
    <w:multiLevelType w:val="hybridMultilevel"/>
    <w:tmpl w:val="6C186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712A9"/>
    <w:multiLevelType w:val="hybridMultilevel"/>
    <w:tmpl w:val="20748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52627"/>
    <w:multiLevelType w:val="hybridMultilevel"/>
    <w:tmpl w:val="BF00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73D14"/>
    <w:multiLevelType w:val="hybridMultilevel"/>
    <w:tmpl w:val="1550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E3AC8"/>
    <w:multiLevelType w:val="hybridMultilevel"/>
    <w:tmpl w:val="D16A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F6"/>
    <w:rsid w:val="000D638D"/>
    <w:rsid w:val="000D66DE"/>
    <w:rsid w:val="000D6AF2"/>
    <w:rsid w:val="000E2948"/>
    <w:rsid w:val="000F3AC4"/>
    <w:rsid w:val="00113AC7"/>
    <w:rsid w:val="00131066"/>
    <w:rsid w:val="00153CD2"/>
    <w:rsid w:val="001B0171"/>
    <w:rsid w:val="002045C4"/>
    <w:rsid w:val="0022380A"/>
    <w:rsid w:val="00260E92"/>
    <w:rsid w:val="00296125"/>
    <w:rsid w:val="002A55C1"/>
    <w:rsid w:val="002C2687"/>
    <w:rsid w:val="002D5A02"/>
    <w:rsid w:val="003852B6"/>
    <w:rsid w:val="003C5E31"/>
    <w:rsid w:val="003D0134"/>
    <w:rsid w:val="003D7FA4"/>
    <w:rsid w:val="00415CB5"/>
    <w:rsid w:val="0046714C"/>
    <w:rsid w:val="00493A5F"/>
    <w:rsid w:val="004B2143"/>
    <w:rsid w:val="004E2078"/>
    <w:rsid w:val="004F120D"/>
    <w:rsid w:val="005A58AF"/>
    <w:rsid w:val="005B322B"/>
    <w:rsid w:val="006160B3"/>
    <w:rsid w:val="00660D9E"/>
    <w:rsid w:val="00746922"/>
    <w:rsid w:val="00785249"/>
    <w:rsid w:val="008B00A2"/>
    <w:rsid w:val="008B01A2"/>
    <w:rsid w:val="008C1ABA"/>
    <w:rsid w:val="008E7695"/>
    <w:rsid w:val="008F5F18"/>
    <w:rsid w:val="0094231B"/>
    <w:rsid w:val="00985B6D"/>
    <w:rsid w:val="009D6533"/>
    <w:rsid w:val="009E20F6"/>
    <w:rsid w:val="009E4007"/>
    <w:rsid w:val="009F2C2B"/>
    <w:rsid w:val="00A350E1"/>
    <w:rsid w:val="00A46E4F"/>
    <w:rsid w:val="00B22ECD"/>
    <w:rsid w:val="00B3285B"/>
    <w:rsid w:val="00B96233"/>
    <w:rsid w:val="00BB10AA"/>
    <w:rsid w:val="00BF2672"/>
    <w:rsid w:val="00C02FFA"/>
    <w:rsid w:val="00C030C3"/>
    <w:rsid w:val="00C0763A"/>
    <w:rsid w:val="00C14C57"/>
    <w:rsid w:val="00C2346E"/>
    <w:rsid w:val="00C75DE3"/>
    <w:rsid w:val="00CA6AE4"/>
    <w:rsid w:val="00CC4C5C"/>
    <w:rsid w:val="00D14C77"/>
    <w:rsid w:val="00D47968"/>
    <w:rsid w:val="00D73777"/>
    <w:rsid w:val="00DE24B3"/>
    <w:rsid w:val="00DE5967"/>
    <w:rsid w:val="00E032F4"/>
    <w:rsid w:val="00E9336C"/>
    <w:rsid w:val="00EE7F9A"/>
    <w:rsid w:val="00F22509"/>
    <w:rsid w:val="00F34126"/>
    <w:rsid w:val="00FB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D9E"/>
    <w:pPr>
      <w:ind w:left="720"/>
      <w:contextualSpacing/>
    </w:pPr>
  </w:style>
  <w:style w:type="table" w:styleId="a4">
    <w:name w:val="Table Grid"/>
    <w:basedOn w:val="a1"/>
    <w:uiPriority w:val="59"/>
    <w:rsid w:val="0066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B0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01A2"/>
  </w:style>
  <w:style w:type="paragraph" w:styleId="a7">
    <w:name w:val="footer"/>
    <w:basedOn w:val="a"/>
    <w:link w:val="a8"/>
    <w:uiPriority w:val="99"/>
    <w:unhideWhenUsed/>
    <w:rsid w:val="008B0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01A2"/>
  </w:style>
  <w:style w:type="paragraph" w:styleId="a9">
    <w:name w:val="Balloon Text"/>
    <w:basedOn w:val="a"/>
    <w:link w:val="aa"/>
    <w:uiPriority w:val="99"/>
    <w:semiHidden/>
    <w:unhideWhenUsed/>
    <w:rsid w:val="00E0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3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D9E"/>
    <w:pPr>
      <w:ind w:left="720"/>
      <w:contextualSpacing/>
    </w:pPr>
  </w:style>
  <w:style w:type="table" w:styleId="a4">
    <w:name w:val="Table Grid"/>
    <w:basedOn w:val="a1"/>
    <w:uiPriority w:val="59"/>
    <w:rsid w:val="0066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B0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01A2"/>
  </w:style>
  <w:style w:type="paragraph" w:styleId="a7">
    <w:name w:val="footer"/>
    <w:basedOn w:val="a"/>
    <w:link w:val="a8"/>
    <w:uiPriority w:val="99"/>
    <w:unhideWhenUsed/>
    <w:rsid w:val="008B0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01A2"/>
  </w:style>
  <w:style w:type="paragraph" w:styleId="a9">
    <w:name w:val="Balloon Text"/>
    <w:basedOn w:val="a"/>
    <w:link w:val="aa"/>
    <w:uiPriority w:val="99"/>
    <w:semiHidden/>
    <w:unhideWhenUsed/>
    <w:rsid w:val="00E0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3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5827</Words>
  <Characters>33214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Д. А.</dc:creator>
  <cp:lastModifiedBy>Сергеева ОА</cp:lastModifiedBy>
  <cp:revision>3</cp:revision>
  <dcterms:created xsi:type="dcterms:W3CDTF">2022-12-27T07:35:00Z</dcterms:created>
  <dcterms:modified xsi:type="dcterms:W3CDTF">2022-12-27T07:36:00Z</dcterms:modified>
</cp:coreProperties>
</file>