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445E90" w:rsidP="00F20E81">
      <w:pPr>
        <w:jc w:val="both"/>
        <w:rPr>
          <w:sz w:val="28"/>
        </w:rPr>
      </w:pPr>
      <w:r w:rsidRPr="00445E90">
        <w:rPr>
          <w:sz w:val="28"/>
        </w:rPr>
        <w:t>30.06.2022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660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FC6A89" w:rsidP="00DD082C">
      <w:pPr>
        <w:jc w:val="both"/>
        <w:rPr>
          <w:sz w:val="28"/>
        </w:rPr>
      </w:pPr>
      <w:r>
        <w:rPr>
          <w:sz w:val="28"/>
        </w:rPr>
        <w:t>области от 29.01.2014г. № 68</w:t>
      </w:r>
    </w:p>
    <w:p w:rsidR="000E6F31" w:rsidRPr="00737E8E" w:rsidRDefault="000E6F31" w:rsidP="00737E8E">
      <w:pPr>
        <w:jc w:val="both"/>
        <w:rPr>
          <w:sz w:val="28"/>
        </w:rPr>
      </w:pPr>
    </w:p>
    <w:p w:rsidR="00CE10D5" w:rsidRDefault="00F20E81" w:rsidP="00445E90">
      <w:pPr>
        <w:jc w:val="both"/>
        <w:rPr>
          <w:b/>
          <w:sz w:val="28"/>
        </w:rPr>
      </w:pPr>
      <w:r w:rsidRPr="00612E93">
        <w:rPr>
          <w:sz w:val="28"/>
        </w:rPr>
        <w:tab/>
      </w:r>
      <w:r w:rsidR="00A856F3">
        <w:rPr>
          <w:sz w:val="28"/>
        </w:rPr>
        <w:t>На основании экспертного заключения Министерства юстиции Новосибирской области от 21.06.2022г. № 3515-02-02-03/9</w:t>
      </w:r>
      <w:r w:rsidR="00BB5EF6">
        <w:rPr>
          <w:rFonts w:eastAsia="Arial" w:cs="Arial"/>
          <w:sz w:val="28"/>
          <w:szCs w:val="28"/>
        </w:rPr>
        <w:t xml:space="preserve">, </w:t>
      </w:r>
      <w:r w:rsidR="00BB5EF6" w:rsidRPr="00BB5EF6">
        <w:rPr>
          <w:color w:val="000000"/>
          <w:sz w:val="28"/>
          <w:szCs w:val="28"/>
          <w:shd w:val="clear" w:color="auto" w:fill="F8F8F8"/>
        </w:rPr>
        <w:t>руководствуясь статьями 24, 26 Устава, 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C7612B" w:rsidRDefault="00A856F3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1B483A">
        <w:rPr>
          <w:sz w:val="28"/>
          <w:szCs w:val="28"/>
        </w:rPr>
        <w:t xml:space="preserve"> Административный регламент предоставления </w:t>
      </w:r>
      <w:r w:rsidR="000C0869">
        <w:rPr>
          <w:sz w:val="28"/>
          <w:szCs w:val="28"/>
        </w:rPr>
        <w:t xml:space="preserve">муниципальной </w:t>
      </w:r>
      <w:r w:rsidR="001B483A">
        <w:rPr>
          <w:sz w:val="28"/>
          <w:szCs w:val="28"/>
        </w:rPr>
        <w:t>услуги «</w:t>
      </w:r>
      <w:r w:rsidR="00FC6A89">
        <w:rPr>
          <w:sz w:val="28"/>
          <w:szCs w:val="28"/>
        </w:rPr>
        <w:t>Предоставление в аренду земельных участков для индивидуального жилищного строительства без проведения торгов</w:t>
      </w:r>
      <w:r w:rsidR="001B483A">
        <w:rPr>
          <w:sz w:val="28"/>
          <w:szCs w:val="28"/>
        </w:rPr>
        <w:t>»,</w:t>
      </w:r>
      <w:r w:rsidR="00346372" w:rsidRPr="00C7612B">
        <w:rPr>
          <w:sz w:val="28"/>
          <w:szCs w:val="28"/>
        </w:rPr>
        <w:t xml:space="preserve"> </w:t>
      </w:r>
      <w:r w:rsidR="001B483A">
        <w:rPr>
          <w:sz w:val="28"/>
          <w:szCs w:val="28"/>
        </w:rPr>
        <w:t xml:space="preserve">утвержденный </w:t>
      </w:r>
      <w:r w:rsidR="00845017" w:rsidRPr="00C7612B">
        <w:rPr>
          <w:sz w:val="28"/>
          <w:szCs w:val="28"/>
        </w:rPr>
        <w:t>п</w:t>
      </w:r>
      <w:r w:rsidR="00EC7279" w:rsidRPr="00C7612B">
        <w:rPr>
          <w:sz w:val="28"/>
          <w:szCs w:val="28"/>
        </w:rPr>
        <w:t>остановлени</w:t>
      </w:r>
      <w:r w:rsidR="001B483A">
        <w:rPr>
          <w:sz w:val="28"/>
          <w:szCs w:val="28"/>
        </w:rPr>
        <w:t>ем</w:t>
      </w:r>
      <w:r w:rsidR="00DD082C" w:rsidRPr="00C7612B">
        <w:rPr>
          <w:sz w:val="28"/>
          <w:szCs w:val="28"/>
        </w:rPr>
        <w:t xml:space="preserve"> администрации города</w:t>
      </w:r>
      <w:r w:rsidR="00EC7279" w:rsidRPr="00C7612B">
        <w:rPr>
          <w:sz w:val="28"/>
          <w:szCs w:val="28"/>
        </w:rPr>
        <w:t xml:space="preserve"> Оби Новосибирской</w:t>
      </w:r>
      <w:r w:rsidR="00FC6A89">
        <w:rPr>
          <w:sz w:val="28"/>
          <w:szCs w:val="28"/>
        </w:rPr>
        <w:t xml:space="preserve"> области от 29.01.2014 года № 68</w:t>
      </w:r>
      <w:r>
        <w:rPr>
          <w:sz w:val="28"/>
          <w:szCs w:val="28"/>
        </w:rPr>
        <w:t xml:space="preserve"> внести следующие изменения</w:t>
      </w:r>
      <w:r w:rsidR="001B483A" w:rsidRPr="001B483A">
        <w:rPr>
          <w:sz w:val="28"/>
          <w:szCs w:val="28"/>
        </w:rPr>
        <w:t>:</w:t>
      </w:r>
    </w:p>
    <w:p w:rsidR="00A856F3" w:rsidRPr="00A856F3" w:rsidRDefault="00A856F3" w:rsidP="00A856F3">
      <w:pPr>
        <w:pStyle w:val="a3"/>
        <w:widowControl w:val="0"/>
        <w:numPr>
          <w:ilvl w:val="1"/>
          <w:numId w:val="15"/>
        </w:numPr>
        <w:autoSpaceDE w:val="0"/>
        <w:autoSpaceDN w:val="0"/>
        <w:spacing w:line="336" w:lineRule="atLeast"/>
        <w:ind w:hanging="1004"/>
        <w:jc w:val="both"/>
        <w:rPr>
          <w:sz w:val="28"/>
          <w:szCs w:val="28"/>
        </w:rPr>
      </w:pPr>
      <w:r w:rsidRPr="00A856F3">
        <w:rPr>
          <w:color w:val="000000"/>
          <w:sz w:val="28"/>
          <w:szCs w:val="28"/>
        </w:rPr>
        <w:t>Пункт 2.4. раздела 2 изложить в следующей редакции:</w:t>
      </w:r>
    </w:p>
    <w:p w:rsidR="00DA752D" w:rsidRPr="006E4FB6" w:rsidRDefault="003E514C" w:rsidP="00DA752D">
      <w:pPr>
        <w:pStyle w:val="a8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56F3">
        <w:rPr>
          <w:sz w:val="28"/>
          <w:szCs w:val="28"/>
        </w:rPr>
        <w:t>2.4</w:t>
      </w:r>
      <w:r w:rsidR="00FA6FE7" w:rsidRPr="00FA6FE7">
        <w:rPr>
          <w:sz w:val="28"/>
          <w:szCs w:val="28"/>
        </w:rPr>
        <w:t xml:space="preserve">. </w:t>
      </w:r>
      <w:r w:rsidR="00DA752D" w:rsidRPr="006E4FB6">
        <w:rPr>
          <w:sz w:val="28"/>
          <w:szCs w:val="28"/>
        </w:rPr>
        <w:t>Предоставление муниципальной услуги осуществляется в соответствии с  настоящим административным регламентом.</w:t>
      </w:r>
    </w:p>
    <w:p w:rsidR="00DA752D" w:rsidRPr="006E4FB6" w:rsidRDefault="00DA752D" w:rsidP="00DA752D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6E4FB6">
        <w:rPr>
          <w:sz w:val="28"/>
          <w:szCs w:val="28"/>
        </w:rPr>
        <w:t xml:space="preserve">Справочная информация и перечень нормативно-правовых актов, регулирующих отношения, возникающие в связи с предоставлением муниципальной услуги, размещается в информационно-телекоммуникационной сети «Интернет» на официальном сайте администрации </w:t>
      </w:r>
      <w:hyperlink r:id="rId6" w:history="1">
        <w:r w:rsidRPr="004B1DD4">
          <w:rPr>
            <w:rStyle w:val="a9"/>
            <w:sz w:val="28"/>
            <w:szCs w:val="28"/>
          </w:rPr>
          <w:t>http://www.</w:t>
        </w:r>
        <w:r w:rsidRPr="004B1DD4">
          <w:rPr>
            <w:rStyle w:val="a9"/>
            <w:sz w:val="28"/>
            <w:szCs w:val="28"/>
            <w:lang w:val="en-US"/>
          </w:rPr>
          <w:t>gorodob</w:t>
        </w:r>
        <w:r w:rsidRPr="004B1DD4">
          <w:rPr>
            <w:rStyle w:val="a9"/>
            <w:sz w:val="28"/>
            <w:szCs w:val="28"/>
          </w:rPr>
          <w:t>.</w:t>
        </w:r>
        <w:r w:rsidRPr="004B1DD4">
          <w:rPr>
            <w:rStyle w:val="a9"/>
            <w:sz w:val="28"/>
            <w:szCs w:val="28"/>
            <w:lang w:val="en-US"/>
          </w:rPr>
          <w:t>nso</w:t>
        </w:r>
        <w:r w:rsidRPr="004B1DD4">
          <w:rPr>
            <w:rStyle w:val="a9"/>
            <w:sz w:val="28"/>
            <w:szCs w:val="28"/>
          </w:rPr>
          <w:t>.ru/</w:t>
        </w:r>
      </w:hyperlink>
      <w:r>
        <w:rPr>
          <w:color w:val="0000FF"/>
          <w:sz w:val="28"/>
          <w:szCs w:val="28"/>
        </w:rPr>
        <w:t xml:space="preserve">, </w:t>
      </w:r>
      <w:r w:rsidRPr="00733CFB">
        <w:rPr>
          <w:sz w:val="28"/>
          <w:szCs w:val="28"/>
        </w:rPr>
        <w:t>а</w:t>
      </w:r>
      <w:r w:rsidRPr="006E4FB6">
        <w:rPr>
          <w:color w:val="000000"/>
          <w:sz w:val="28"/>
          <w:szCs w:val="28"/>
        </w:rPr>
        <w:t xml:space="preserve"> также в федеральной государственной информационной системе «Единый портал государственных и муниципальных услуг</w:t>
      </w:r>
      <w:r>
        <w:rPr>
          <w:color w:val="000000"/>
          <w:sz w:val="28"/>
          <w:szCs w:val="28"/>
        </w:rPr>
        <w:t xml:space="preserve"> </w:t>
      </w:r>
      <w:r w:rsidRPr="006E4FB6">
        <w:rPr>
          <w:color w:val="000000"/>
          <w:sz w:val="28"/>
          <w:szCs w:val="28"/>
        </w:rPr>
        <w:t>(функций)» (</w:t>
      </w:r>
      <w:r w:rsidRPr="006E4FB6">
        <w:rPr>
          <w:color w:val="000000"/>
          <w:sz w:val="28"/>
          <w:szCs w:val="28"/>
          <w:lang w:val="en-US"/>
        </w:rPr>
        <w:t>www</w:t>
      </w:r>
      <w:r w:rsidRPr="006E4FB6">
        <w:rPr>
          <w:color w:val="000000"/>
          <w:sz w:val="28"/>
          <w:szCs w:val="28"/>
        </w:rPr>
        <w:t>.</w:t>
      </w:r>
      <w:r w:rsidRPr="006E4FB6">
        <w:rPr>
          <w:color w:val="000000"/>
          <w:sz w:val="28"/>
          <w:szCs w:val="28"/>
          <w:lang w:val="en-US"/>
        </w:rPr>
        <w:t>gosuslugi</w:t>
      </w:r>
      <w:r w:rsidRPr="006E4FB6">
        <w:rPr>
          <w:color w:val="000000"/>
          <w:sz w:val="28"/>
          <w:szCs w:val="28"/>
        </w:rPr>
        <w:t>.</w:t>
      </w:r>
      <w:r w:rsidRPr="006E4FB6">
        <w:rPr>
          <w:color w:val="000000"/>
          <w:sz w:val="28"/>
          <w:szCs w:val="28"/>
          <w:lang w:val="en-US"/>
        </w:rPr>
        <w:t>ru</w:t>
      </w:r>
      <w:r w:rsidRPr="006E4FB6">
        <w:rPr>
          <w:color w:val="000000"/>
          <w:sz w:val="28"/>
          <w:szCs w:val="28"/>
        </w:rPr>
        <w:t>) и обновляется по мере ее изменения.</w:t>
      </w:r>
      <w:r>
        <w:rPr>
          <w:color w:val="000000"/>
          <w:sz w:val="28"/>
          <w:szCs w:val="28"/>
        </w:rPr>
        <w:t>».</w:t>
      </w:r>
      <w:proofErr w:type="gramEnd"/>
    </w:p>
    <w:p w:rsidR="00DA752D" w:rsidRPr="00DA752D" w:rsidRDefault="00DA752D" w:rsidP="00DA752D">
      <w:pPr>
        <w:pStyle w:val="a3"/>
        <w:numPr>
          <w:ilvl w:val="1"/>
          <w:numId w:val="15"/>
        </w:numPr>
        <w:rPr>
          <w:sz w:val="28"/>
          <w:szCs w:val="28"/>
        </w:rPr>
      </w:pPr>
      <w:r w:rsidRPr="00DA752D">
        <w:rPr>
          <w:sz w:val="28"/>
          <w:szCs w:val="28"/>
        </w:rPr>
        <w:t>Пункт 2.5.1. раздела 2 изложить в следующей редакции:</w:t>
      </w:r>
    </w:p>
    <w:p w:rsidR="00DA752D" w:rsidRPr="007B6FDE" w:rsidRDefault="00DA752D" w:rsidP="00DA752D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«2.5.1. Органы, предоставляющие муниципальную услугу, не вправе требовать от заявителя</w:t>
      </w:r>
      <w:r w:rsidRPr="007B6FDE">
        <w:rPr>
          <w:sz w:val="28"/>
          <w:szCs w:val="28"/>
        </w:rPr>
        <w:t>:</w:t>
      </w:r>
    </w:p>
    <w:p w:rsidR="00DA752D" w:rsidRPr="00107ADC" w:rsidRDefault="00DA752D" w:rsidP="00DA752D">
      <w:pPr>
        <w:pStyle w:val="a3"/>
        <w:numPr>
          <w:ilvl w:val="0"/>
          <w:numId w:val="16"/>
        </w:numPr>
        <w:ind w:left="0" w:firstLine="732"/>
        <w:jc w:val="both"/>
        <w:rPr>
          <w:sz w:val="28"/>
          <w:szCs w:val="28"/>
        </w:rPr>
      </w:pPr>
      <w:r w:rsidRPr="00107AD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752D" w:rsidRPr="00107ADC" w:rsidRDefault="00DA752D" w:rsidP="00DA752D">
      <w:pPr>
        <w:pStyle w:val="a3"/>
        <w:numPr>
          <w:ilvl w:val="0"/>
          <w:numId w:val="16"/>
        </w:numPr>
        <w:ind w:left="142" w:firstLine="590"/>
        <w:jc w:val="both"/>
        <w:rPr>
          <w:sz w:val="28"/>
          <w:szCs w:val="28"/>
        </w:rPr>
      </w:pPr>
      <w:proofErr w:type="gramStart"/>
      <w:r w:rsidRPr="00107ADC">
        <w:rPr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</w:t>
      </w:r>
      <w:r w:rsidRPr="00107ADC">
        <w:rPr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Pr="00107ADC">
        <w:rPr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DA752D" w:rsidRPr="00107ADC" w:rsidRDefault="00DA752D" w:rsidP="00DA752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32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Pr="00107ADC">
        <w:rPr>
          <w:sz w:val="28"/>
          <w:szCs w:val="28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210-ФЗ;</w:t>
      </w:r>
    </w:p>
    <w:p w:rsidR="00DA752D" w:rsidRPr="007B6FDE" w:rsidRDefault="00DA752D" w:rsidP="00DA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B6FD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</w:r>
      <w:r>
        <w:rPr>
          <w:sz w:val="28"/>
          <w:szCs w:val="28"/>
        </w:rPr>
        <w:t>:</w:t>
      </w:r>
    </w:p>
    <w:p w:rsidR="00DA752D" w:rsidRPr="007B6FDE" w:rsidRDefault="00DA752D" w:rsidP="00DA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7141"/>
      <w:r w:rsidRPr="007B6FD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752D" w:rsidRPr="007B6FDE" w:rsidRDefault="00DA752D" w:rsidP="00DA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7142"/>
      <w:bookmarkEnd w:id="1"/>
      <w:r w:rsidRPr="007B6FD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752D" w:rsidRPr="007B6FDE" w:rsidRDefault="00DA752D" w:rsidP="00DA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7143"/>
      <w:bookmarkEnd w:id="2"/>
      <w:r w:rsidRPr="007B6FD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"/>
    <w:p w:rsidR="00DA752D" w:rsidRDefault="00DA752D" w:rsidP="00DA752D">
      <w:pPr>
        <w:ind w:firstLine="567"/>
        <w:jc w:val="both"/>
        <w:rPr>
          <w:sz w:val="28"/>
          <w:szCs w:val="28"/>
        </w:rPr>
      </w:pPr>
      <w:proofErr w:type="gramStart"/>
      <w:r w:rsidRPr="007B6FD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>
        <w:rPr>
          <w:sz w:val="28"/>
          <w:szCs w:val="28"/>
        </w:rPr>
        <w:t xml:space="preserve">или органа, предоставляющего муниципальную услугу, </w:t>
      </w:r>
      <w:r w:rsidRPr="007B6FDE">
        <w:rPr>
          <w:sz w:val="28"/>
          <w:szCs w:val="28"/>
        </w:rPr>
        <w:t xml:space="preserve">муниципального служащего, работника многофункционального центра, </w:t>
      </w:r>
      <w:r>
        <w:rPr>
          <w:sz w:val="28"/>
          <w:szCs w:val="28"/>
        </w:rPr>
        <w:t xml:space="preserve">работника организации, предусмотренной частью 1.1 стать 16 Федерального закона № 210-ФЗ, </w:t>
      </w:r>
      <w:r w:rsidRPr="007B6FDE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7B6FDE">
        <w:rPr>
          <w:sz w:val="28"/>
          <w:szCs w:val="28"/>
        </w:rPr>
        <w:t xml:space="preserve">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</w:t>
      </w:r>
      <w:r w:rsidRPr="002B4323">
        <w:rPr>
          <w:sz w:val="28"/>
          <w:szCs w:val="28"/>
        </w:rPr>
        <w:t xml:space="preserve">либо руководителя организации, предусмотренной частью 1.1 статьи 16 Федерального закона№ 210-ФЗ, </w:t>
      </w:r>
      <w:r w:rsidRPr="007B6FDE">
        <w:rPr>
          <w:sz w:val="28"/>
          <w:szCs w:val="28"/>
        </w:rPr>
        <w:t>уведомляется заявитель, а также приносятся извинения за доставленные неудобства</w:t>
      </w:r>
      <w:r w:rsidRPr="002B4323">
        <w:rPr>
          <w:sz w:val="28"/>
          <w:szCs w:val="28"/>
        </w:rPr>
        <w:t>;</w:t>
      </w:r>
    </w:p>
    <w:p w:rsidR="00DA752D" w:rsidRPr="00DA752D" w:rsidRDefault="00DA752D" w:rsidP="00DA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>
        <w:rPr>
          <w:sz w:val="28"/>
          <w:szCs w:val="28"/>
        </w:rPr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>
        <w:rPr>
          <w:sz w:val="28"/>
          <w:szCs w:val="28"/>
        </w:rPr>
        <w:t>.».</w:t>
      </w:r>
      <w:proofErr w:type="gramEnd"/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5BF">
        <w:rPr>
          <w:sz w:val="28"/>
        </w:rPr>
        <w:t>2</w:t>
      </w:r>
      <w:r>
        <w:rPr>
          <w:sz w:val="28"/>
        </w:rPr>
        <w:t xml:space="preserve">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126931" w:rsidRDefault="00126931" w:rsidP="00A97628">
      <w:pPr>
        <w:jc w:val="both"/>
        <w:rPr>
          <w:sz w:val="28"/>
        </w:rPr>
      </w:pPr>
    </w:p>
    <w:p w:rsidR="00126931" w:rsidRPr="00612E93" w:rsidRDefault="00126931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C07790A"/>
    <w:multiLevelType w:val="multilevel"/>
    <w:tmpl w:val="99468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F0668DF"/>
    <w:multiLevelType w:val="hybridMultilevel"/>
    <w:tmpl w:val="B34A9C8E"/>
    <w:lvl w:ilvl="0" w:tplc="CC905008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C0869"/>
    <w:rsid w:val="000D5B6C"/>
    <w:rsid w:val="000E0662"/>
    <w:rsid w:val="000E18A0"/>
    <w:rsid w:val="000E4D97"/>
    <w:rsid w:val="000E6F31"/>
    <w:rsid w:val="00101B26"/>
    <w:rsid w:val="00107964"/>
    <w:rsid w:val="00115E03"/>
    <w:rsid w:val="00126931"/>
    <w:rsid w:val="00163AE0"/>
    <w:rsid w:val="00174C0D"/>
    <w:rsid w:val="001766D0"/>
    <w:rsid w:val="001B33D8"/>
    <w:rsid w:val="001B483A"/>
    <w:rsid w:val="001D06FA"/>
    <w:rsid w:val="001E1AD0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22A3E"/>
    <w:rsid w:val="00445E90"/>
    <w:rsid w:val="00453FEC"/>
    <w:rsid w:val="00465F62"/>
    <w:rsid w:val="00474B22"/>
    <w:rsid w:val="00491B1C"/>
    <w:rsid w:val="00496A54"/>
    <w:rsid w:val="004B0653"/>
    <w:rsid w:val="004B630E"/>
    <w:rsid w:val="004F27BA"/>
    <w:rsid w:val="005135BF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56F3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34E75"/>
    <w:rsid w:val="00B7074C"/>
    <w:rsid w:val="00B83D2E"/>
    <w:rsid w:val="00B8623D"/>
    <w:rsid w:val="00BA6AD7"/>
    <w:rsid w:val="00BB5EF6"/>
    <w:rsid w:val="00BB5F84"/>
    <w:rsid w:val="00BE120C"/>
    <w:rsid w:val="00BE52F5"/>
    <w:rsid w:val="00BE6996"/>
    <w:rsid w:val="00BF7824"/>
    <w:rsid w:val="00C47711"/>
    <w:rsid w:val="00C5476E"/>
    <w:rsid w:val="00C7612B"/>
    <w:rsid w:val="00CA3D53"/>
    <w:rsid w:val="00CB0038"/>
    <w:rsid w:val="00CD001A"/>
    <w:rsid w:val="00CD6DBB"/>
    <w:rsid w:val="00CE10D5"/>
    <w:rsid w:val="00CE2483"/>
    <w:rsid w:val="00D01A9A"/>
    <w:rsid w:val="00D1230E"/>
    <w:rsid w:val="00D441AC"/>
    <w:rsid w:val="00D61B76"/>
    <w:rsid w:val="00D660A4"/>
    <w:rsid w:val="00D72925"/>
    <w:rsid w:val="00D94C25"/>
    <w:rsid w:val="00D96112"/>
    <w:rsid w:val="00DA752D"/>
    <w:rsid w:val="00DD082C"/>
    <w:rsid w:val="00DE4A62"/>
    <w:rsid w:val="00DF62DB"/>
    <w:rsid w:val="00E05325"/>
    <w:rsid w:val="00E058A6"/>
    <w:rsid w:val="00E5305F"/>
    <w:rsid w:val="00E83E5D"/>
    <w:rsid w:val="00EC7279"/>
    <w:rsid w:val="00EE1018"/>
    <w:rsid w:val="00EE120B"/>
    <w:rsid w:val="00EF09C5"/>
    <w:rsid w:val="00EF1991"/>
    <w:rsid w:val="00F0380A"/>
    <w:rsid w:val="00F127EC"/>
    <w:rsid w:val="00F20E81"/>
    <w:rsid w:val="00F7689A"/>
    <w:rsid w:val="00F87704"/>
    <w:rsid w:val="00FA6FE7"/>
    <w:rsid w:val="00FC61C3"/>
    <w:rsid w:val="00FC6A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A752D"/>
  </w:style>
  <w:style w:type="character" w:styleId="a9">
    <w:name w:val="Hyperlink"/>
    <w:basedOn w:val="a0"/>
    <w:uiPriority w:val="99"/>
    <w:unhideWhenUsed/>
    <w:rsid w:val="00DA7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A752D"/>
  </w:style>
  <w:style w:type="character" w:styleId="a9">
    <w:name w:val="Hyperlink"/>
    <w:basedOn w:val="a0"/>
    <w:uiPriority w:val="99"/>
    <w:unhideWhenUsed/>
    <w:rsid w:val="00DA7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ob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2022-04-28T07:49:00Z</cp:lastPrinted>
  <dcterms:created xsi:type="dcterms:W3CDTF">2022-06-30T08:39:00Z</dcterms:created>
  <dcterms:modified xsi:type="dcterms:W3CDTF">2022-06-30T08:40:00Z</dcterms:modified>
</cp:coreProperties>
</file>