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1C" w:rsidRPr="00233B4B" w:rsidRDefault="003D5B1C" w:rsidP="006666EB">
      <w:pPr>
        <w:ind w:firstLine="555"/>
        <w:jc w:val="center"/>
        <w:rPr>
          <w:color w:val="000000"/>
          <w:sz w:val="28"/>
          <w:szCs w:val="32"/>
        </w:rPr>
      </w:pPr>
      <w:r w:rsidRPr="00233B4B">
        <w:rPr>
          <w:color w:val="000000"/>
          <w:sz w:val="28"/>
          <w:szCs w:val="32"/>
        </w:rPr>
        <w:t>АДМИНИСТРАЦИЯ</w:t>
      </w:r>
    </w:p>
    <w:p w:rsidR="003D5B1C" w:rsidRPr="00233B4B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233B4B">
        <w:rPr>
          <w:color w:val="000000"/>
          <w:sz w:val="28"/>
          <w:szCs w:val="32"/>
        </w:rPr>
        <w:t>ГОРОДА ОБИ</w:t>
      </w:r>
    </w:p>
    <w:p w:rsidR="003D5B1C" w:rsidRPr="00233B4B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233B4B">
        <w:rPr>
          <w:color w:val="000000"/>
          <w:sz w:val="28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233B4B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2"/>
        </w:rPr>
      </w:pPr>
      <w:r w:rsidRPr="00233B4B">
        <w:rPr>
          <w:b/>
          <w:bCs/>
          <w:color w:val="000000"/>
          <w:sz w:val="36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Default="003E38E5" w:rsidP="00FA0836">
      <w:pPr>
        <w:autoSpaceDE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01.04.2022 г.</w:t>
      </w:r>
      <w:r w:rsidR="004C2D6D">
        <w:rPr>
          <w:color w:val="000000"/>
          <w:sz w:val="32"/>
          <w:szCs w:val="32"/>
        </w:rPr>
        <w:t xml:space="preserve"> 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</w:t>
      </w:r>
      <w:r>
        <w:rPr>
          <w:color w:val="000000"/>
          <w:sz w:val="32"/>
          <w:szCs w:val="32"/>
        </w:rPr>
        <w:t>№ 272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Pr="0056152A" w:rsidRDefault="009664D0" w:rsidP="0056152A">
      <w:pPr>
        <w:widowControl/>
        <w:suppressAutoHyphens w:val="0"/>
        <w:ind w:right="5101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>администрации города Оби Новосибирской области от 16.10.2017 г. № 1155</w:t>
      </w:r>
      <w:r w:rsidRPr="009664D0">
        <w:rPr>
          <w:rFonts w:eastAsia="Times New Roman"/>
          <w:kern w:val="0"/>
          <w:sz w:val="28"/>
          <w:szCs w:val="28"/>
        </w:rPr>
        <w:t xml:space="preserve">  </w:t>
      </w:r>
    </w:p>
    <w:p w:rsidR="00233B4B" w:rsidRPr="00AA0AF4" w:rsidRDefault="00233B4B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4A4DBB" w:rsidRDefault="004A4DBB" w:rsidP="00043DD6">
      <w:pPr>
        <w:widowControl/>
        <w:suppressAutoHyphens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color w:val="000000"/>
          <w:kern w:val="0"/>
          <w:sz w:val="28"/>
          <w:szCs w:val="28"/>
        </w:rPr>
      </w:pPr>
      <w:r w:rsidRPr="004A4DBB">
        <w:rPr>
          <w:color w:val="000000"/>
          <w:kern w:val="0"/>
          <w:sz w:val="28"/>
          <w:szCs w:val="28"/>
        </w:rPr>
        <w:t xml:space="preserve">На основании статей 24, 26 Устава муниципального </w:t>
      </w:r>
      <w:proofErr w:type="gramStart"/>
      <w:r w:rsidRPr="004A4DBB">
        <w:rPr>
          <w:color w:val="000000"/>
          <w:kern w:val="0"/>
          <w:sz w:val="28"/>
          <w:szCs w:val="28"/>
        </w:rPr>
        <w:t xml:space="preserve">образования </w:t>
      </w:r>
      <w:r w:rsidR="00B41996">
        <w:rPr>
          <w:color w:val="000000"/>
          <w:kern w:val="0"/>
          <w:sz w:val="28"/>
          <w:szCs w:val="28"/>
        </w:rPr>
        <w:t xml:space="preserve">городского округа </w:t>
      </w:r>
      <w:r w:rsidRPr="004A4DBB">
        <w:rPr>
          <w:color w:val="000000"/>
          <w:kern w:val="0"/>
          <w:sz w:val="28"/>
          <w:szCs w:val="28"/>
        </w:rPr>
        <w:t>го</w:t>
      </w:r>
      <w:r w:rsidR="00B41996">
        <w:rPr>
          <w:color w:val="000000"/>
          <w:kern w:val="0"/>
          <w:sz w:val="28"/>
          <w:szCs w:val="28"/>
        </w:rPr>
        <w:t>рода Оби Новосибирской области</w:t>
      </w:r>
      <w:proofErr w:type="gramEnd"/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Pr="00D22C3E" w:rsidRDefault="00440711" w:rsidP="00155294">
      <w:pPr>
        <w:ind w:firstLine="851"/>
        <w:jc w:val="both"/>
        <w:rPr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proofErr w:type="gramStart"/>
      <w:r w:rsidR="00D22C3E">
        <w:rPr>
          <w:rFonts w:eastAsia="Times New Roman"/>
          <w:kern w:val="0"/>
          <w:sz w:val="28"/>
          <w:szCs w:val="28"/>
        </w:rPr>
        <w:t xml:space="preserve">Внести изменения </w:t>
      </w:r>
      <w:r w:rsidR="00043DD6">
        <w:rPr>
          <w:rFonts w:eastAsia="Times New Roman"/>
          <w:kern w:val="0"/>
          <w:sz w:val="28"/>
          <w:szCs w:val="28"/>
        </w:rPr>
        <w:t xml:space="preserve">в </w:t>
      </w:r>
      <w:r w:rsidR="004A4DBB">
        <w:rPr>
          <w:rFonts w:eastAsia="Times New Roman"/>
          <w:kern w:val="0"/>
          <w:sz w:val="28"/>
          <w:szCs w:val="28"/>
        </w:rPr>
        <w:t xml:space="preserve">постановление </w:t>
      </w:r>
      <w:r w:rsidR="004A4DBB">
        <w:rPr>
          <w:color w:val="000000"/>
          <w:kern w:val="0"/>
          <w:sz w:val="28"/>
          <w:szCs w:val="28"/>
        </w:rPr>
        <w:t>администрации города Оби Новосибирской области от 16.10.2017 г. № 1155</w:t>
      </w:r>
      <w:r w:rsidR="00043DD6">
        <w:rPr>
          <w:color w:val="000000"/>
          <w:kern w:val="0"/>
          <w:sz w:val="28"/>
          <w:szCs w:val="28"/>
        </w:rPr>
        <w:t xml:space="preserve"> </w:t>
      </w:r>
      <w:r w:rsidR="005C3E3B">
        <w:rPr>
          <w:color w:val="000000"/>
          <w:kern w:val="0"/>
          <w:sz w:val="28"/>
          <w:szCs w:val="28"/>
        </w:rPr>
        <w:t xml:space="preserve">«Об утверждении Положения и состава общественной комиссии по реализации </w:t>
      </w:r>
      <w:r w:rsidR="00C20D75">
        <w:rPr>
          <w:color w:val="000000"/>
          <w:kern w:val="0"/>
          <w:sz w:val="28"/>
          <w:szCs w:val="28"/>
        </w:rPr>
        <w:t>муниципальной</w:t>
      </w:r>
      <w:r w:rsidR="005C3E3B">
        <w:rPr>
          <w:color w:val="000000"/>
          <w:kern w:val="0"/>
          <w:sz w:val="28"/>
          <w:szCs w:val="28"/>
        </w:rPr>
        <w:t xml:space="preserve"> программы «Формирование современной городской среды на территории города Оби Новосибирской области на 2018-2024 годы»</w:t>
      </w:r>
      <w:r w:rsidR="004A4DBB">
        <w:rPr>
          <w:color w:val="000000"/>
          <w:kern w:val="0"/>
          <w:sz w:val="28"/>
          <w:szCs w:val="28"/>
        </w:rPr>
        <w:t xml:space="preserve">, утвердив </w:t>
      </w:r>
      <w:r w:rsidR="005C3E3B">
        <w:rPr>
          <w:color w:val="000000"/>
          <w:kern w:val="0"/>
          <w:sz w:val="28"/>
          <w:szCs w:val="28"/>
        </w:rPr>
        <w:t>общественную</w:t>
      </w:r>
      <w:r w:rsidR="00623873">
        <w:rPr>
          <w:rFonts w:eastAsia="Times New Roman"/>
          <w:kern w:val="0"/>
          <w:sz w:val="28"/>
          <w:szCs w:val="28"/>
        </w:rPr>
        <w:t xml:space="preserve"> комисси</w:t>
      </w:r>
      <w:r w:rsidR="005C3E3B">
        <w:rPr>
          <w:rFonts w:eastAsia="Times New Roman"/>
          <w:kern w:val="0"/>
          <w:sz w:val="28"/>
          <w:szCs w:val="28"/>
        </w:rPr>
        <w:t xml:space="preserve">ю </w:t>
      </w:r>
      <w:r w:rsidR="00623873">
        <w:rPr>
          <w:rFonts w:eastAsia="Times New Roman"/>
          <w:kern w:val="0"/>
          <w:sz w:val="28"/>
          <w:szCs w:val="28"/>
        </w:rPr>
        <w:t xml:space="preserve">по реализации </w:t>
      </w:r>
      <w:r w:rsidR="00155294">
        <w:rPr>
          <w:rFonts w:eastAsia="Times New Roman"/>
          <w:kern w:val="0"/>
          <w:sz w:val="28"/>
          <w:szCs w:val="28"/>
        </w:rPr>
        <w:t>муниципальной</w:t>
      </w:r>
      <w:r w:rsidR="00623873">
        <w:rPr>
          <w:rFonts w:eastAsia="Times New Roman"/>
          <w:kern w:val="0"/>
          <w:sz w:val="28"/>
          <w:szCs w:val="28"/>
        </w:rPr>
        <w:t xml:space="preserve"> программы «Формирование современной городской среды на территории города Оби Новосиби</w:t>
      </w:r>
      <w:r w:rsidR="009664D0">
        <w:rPr>
          <w:rFonts w:eastAsia="Times New Roman"/>
          <w:kern w:val="0"/>
          <w:sz w:val="28"/>
          <w:szCs w:val="28"/>
        </w:rPr>
        <w:t>рской области на 2018-202</w:t>
      </w:r>
      <w:r w:rsidR="004F6507">
        <w:rPr>
          <w:rFonts w:eastAsia="Times New Roman"/>
          <w:kern w:val="0"/>
          <w:sz w:val="28"/>
          <w:szCs w:val="28"/>
        </w:rPr>
        <w:t>4</w:t>
      </w:r>
      <w:r w:rsidR="009664D0">
        <w:rPr>
          <w:rFonts w:eastAsia="Times New Roman"/>
          <w:kern w:val="0"/>
          <w:sz w:val="28"/>
          <w:szCs w:val="28"/>
        </w:rPr>
        <w:t xml:space="preserve"> годы</w:t>
      </w:r>
      <w:r w:rsidR="00623873">
        <w:rPr>
          <w:rFonts w:eastAsia="Times New Roman"/>
          <w:kern w:val="0"/>
          <w:sz w:val="28"/>
          <w:szCs w:val="28"/>
        </w:rPr>
        <w:t>»</w:t>
      </w:r>
      <w:r w:rsidRPr="00440711">
        <w:rPr>
          <w:rFonts w:eastAsia="Times New Roman"/>
          <w:kern w:val="0"/>
          <w:sz w:val="28"/>
          <w:szCs w:val="28"/>
        </w:rPr>
        <w:t>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D22C3E">
        <w:rPr>
          <w:rFonts w:eastAsia="Times New Roman"/>
          <w:kern w:val="0"/>
          <w:sz w:val="28"/>
          <w:szCs w:val="28"/>
        </w:rPr>
        <w:t>в новом составе</w:t>
      </w:r>
      <w:proofErr w:type="gramEnd"/>
      <w:r w:rsidRPr="00440711">
        <w:rPr>
          <w:rFonts w:eastAsia="Times New Roman"/>
          <w:kern w:val="0"/>
          <w:sz w:val="28"/>
          <w:szCs w:val="28"/>
        </w:rPr>
        <w:t xml:space="preserve"> (согласно приложени</w:t>
      </w:r>
      <w:r w:rsidR="00D65BE3">
        <w:rPr>
          <w:rFonts w:eastAsia="Times New Roman"/>
          <w:kern w:val="0"/>
          <w:sz w:val="28"/>
          <w:szCs w:val="28"/>
        </w:rPr>
        <w:t>ю</w:t>
      </w:r>
      <w:r w:rsidRPr="00440711">
        <w:rPr>
          <w:rFonts w:eastAsia="Times New Roman"/>
          <w:kern w:val="0"/>
          <w:sz w:val="28"/>
          <w:szCs w:val="28"/>
        </w:rPr>
        <w:t xml:space="preserve"> к данному постановлению).</w:t>
      </w:r>
    </w:p>
    <w:p w:rsidR="004F6507" w:rsidRDefault="003D5B1C" w:rsidP="005615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3D5B1C" w:rsidP="005615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 xml:space="preserve">П.В. </w:t>
      </w:r>
      <w:proofErr w:type="spellStart"/>
      <w:r w:rsidR="004F6507">
        <w:rPr>
          <w:b/>
          <w:bCs/>
          <w:sz w:val="28"/>
          <w:szCs w:val="28"/>
        </w:rPr>
        <w:t>Буковинин</w:t>
      </w:r>
      <w:proofErr w:type="spellEnd"/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E38E5" w:rsidRDefault="003E38E5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E38E5" w:rsidRDefault="003E38E5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E38E5" w:rsidRDefault="003E38E5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E38E5" w:rsidRDefault="003E38E5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Default="00155294" w:rsidP="00623873">
      <w:pPr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П</w:t>
      </w:r>
      <w:r w:rsidR="004F6507" w:rsidRPr="00D65BE3">
        <w:rPr>
          <w:rFonts w:eastAsia="Times New Roman"/>
          <w:kern w:val="0"/>
          <w:sz w:val="28"/>
          <w:szCs w:val="28"/>
        </w:rPr>
        <w:t>РИЛОЖЕНИЕ</w:t>
      </w:r>
    </w:p>
    <w:p w:rsidR="004A4DBB" w:rsidRPr="00D65BE3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УТВЕРЖДЕН</w:t>
      </w:r>
    </w:p>
    <w:p w:rsidR="004A4DBB" w:rsidRDefault="008642A5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п</w:t>
      </w:r>
      <w:r w:rsidR="00623873" w:rsidRPr="00D65BE3">
        <w:rPr>
          <w:rFonts w:eastAsia="Times New Roman"/>
          <w:kern w:val="0"/>
          <w:sz w:val="28"/>
          <w:szCs w:val="28"/>
        </w:rPr>
        <w:t>остановлени</w:t>
      </w:r>
      <w:r w:rsidR="004A4DBB">
        <w:rPr>
          <w:rFonts w:eastAsia="Times New Roman"/>
          <w:kern w:val="0"/>
          <w:sz w:val="28"/>
          <w:szCs w:val="28"/>
        </w:rPr>
        <w:t>ем</w:t>
      </w:r>
      <w:r w:rsidR="00623873" w:rsidRPr="00D65BE3">
        <w:rPr>
          <w:rFonts w:eastAsia="Times New Roman"/>
          <w:kern w:val="0"/>
          <w:sz w:val="28"/>
          <w:szCs w:val="28"/>
        </w:rPr>
        <w:t xml:space="preserve"> </w:t>
      </w:r>
    </w:p>
    <w:p w:rsidR="004A4DBB" w:rsidRDefault="00623873" w:rsidP="004A4DBB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администрации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Pr="00D65BE3">
        <w:rPr>
          <w:rFonts w:eastAsia="Times New Roman"/>
          <w:kern w:val="0"/>
          <w:sz w:val="28"/>
          <w:szCs w:val="28"/>
        </w:rPr>
        <w:t xml:space="preserve">города Оби </w:t>
      </w:r>
    </w:p>
    <w:p w:rsidR="00623873" w:rsidRPr="00D65BE3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Новосибирской области</w:t>
      </w:r>
    </w:p>
    <w:p w:rsidR="00623873" w:rsidRPr="00D65BE3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 xml:space="preserve">от </w:t>
      </w:r>
      <w:r w:rsidR="003E38E5">
        <w:rPr>
          <w:rFonts w:eastAsia="Times New Roman"/>
          <w:kern w:val="0"/>
          <w:sz w:val="28"/>
          <w:szCs w:val="28"/>
        </w:rPr>
        <w:t>01.04.</w:t>
      </w:r>
      <w:r w:rsidRPr="00D65BE3">
        <w:rPr>
          <w:rFonts w:eastAsia="Times New Roman"/>
          <w:kern w:val="0"/>
          <w:sz w:val="28"/>
          <w:szCs w:val="28"/>
        </w:rPr>
        <w:t>20</w:t>
      </w:r>
      <w:r w:rsidR="00D65BE3">
        <w:rPr>
          <w:rFonts w:eastAsia="Times New Roman"/>
          <w:kern w:val="0"/>
          <w:sz w:val="28"/>
          <w:szCs w:val="28"/>
        </w:rPr>
        <w:t>2</w:t>
      </w:r>
      <w:r w:rsidR="00043DD6">
        <w:rPr>
          <w:rFonts w:eastAsia="Times New Roman"/>
          <w:kern w:val="0"/>
          <w:sz w:val="28"/>
          <w:szCs w:val="28"/>
        </w:rPr>
        <w:t>2</w:t>
      </w:r>
      <w:r w:rsidR="003E38E5">
        <w:rPr>
          <w:rFonts w:eastAsia="Times New Roman"/>
          <w:kern w:val="0"/>
          <w:sz w:val="28"/>
          <w:szCs w:val="28"/>
        </w:rPr>
        <w:t xml:space="preserve"> </w:t>
      </w:r>
      <w:r w:rsidRPr="00D65BE3">
        <w:rPr>
          <w:rFonts w:eastAsia="Times New Roman"/>
          <w:kern w:val="0"/>
          <w:sz w:val="28"/>
          <w:szCs w:val="28"/>
        </w:rPr>
        <w:t xml:space="preserve">г.  № </w:t>
      </w:r>
      <w:r w:rsidR="003E38E5">
        <w:rPr>
          <w:rFonts w:eastAsia="Times New Roman"/>
          <w:kern w:val="0"/>
          <w:sz w:val="28"/>
          <w:szCs w:val="28"/>
        </w:rPr>
        <w:t>272</w:t>
      </w:r>
      <w:bookmarkStart w:id="0" w:name="_GoBack"/>
      <w:bookmarkEnd w:id="0"/>
    </w:p>
    <w:p w:rsidR="00F41C90" w:rsidRPr="00D65BE3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</w:p>
    <w:p w:rsidR="00F41C90" w:rsidRPr="00D65BE3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Приложение №2</w:t>
      </w:r>
    </w:p>
    <w:p w:rsidR="00F41C90" w:rsidRPr="00D65BE3" w:rsidRDefault="00F41C90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 xml:space="preserve">к </w:t>
      </w:r>
      <w:r w:rsidR="008642A5" w:rsidRPr="00D65BE3">
        <w:rPr>
          <w:rFonts w:eastAsia="Times New Roman"/>
          <w:kern w:val="0"/>
          <w:sz w:val="28"/>
          <w:szCs w:val="28"/>
        </w:rPr>
        <w:t>п</w:t>
      </w:r>
      <w:r w:rsidRPr="00D65BE3">
        <w:rPr>
          <w:rFonts w:eastAsia="Times New Roman"/>
          <w:kern w:val="0"/>
          <w:sz w:val="28"/>
          <w:szCs w:val="28"/>
        </w:rPr>
        <w:t>остановлению администрации</w:t>
      </w:r>
    </w:p>
    <w:p w:rsidR="00F41C90" w:rsidRPr="00D65BE3" w:rsidRDefault="00F41C90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города Оби Новосибирской области</w:t>
      </w:r>
    </w:p>
    <w:p w:rsidR="00F41C90" w:rsidRPr="00D65BE3" w:rsidRDefault="00007CAE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от «16» октября 2017г. </w:t>
      </w:r>
      <w:r w:rsidR="00F41C90" w:rsidRPr="00D65BE3">
        <w:rPr>
          <w:rFonts w:eastAsia="Times New Roman"/>
          <w:kern w:val="0"/>
          <w:sz w:val="28"/>
          <w:szCs w:val="28"/>
        </w:rPr>
        <w:t>№ 1155</w:t>
      </w: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Default="004A4DBB" w:rsidP="004A4DBB">
      <w:pPr>
        <w:widowControl/>
        <w:suppressAutoHyphens w:val="0"/>
        <w:jc w:val="center"/>
        <w:rPr>
          <w:b/>
          <w:kern w:val="0"/>
          <w:sz w:val="28"/>
          <w:szCs w:val="28"/>
          <w:lang w:eastAsia="en-US"/>
        </w:rPr>
      </w:pPr>
      <w:r>
        <w:rPr>
          <w:b/>
          <w:color w:val="000000"/>
          <w:kern w:val="0"/>
          <w:sz w:val="28"/>
          <w:szCs w:val="28"/>
          <w:lang w:eastAsia="en-US"/>
        </w:rPr>
        <w:t>Состав</w:t>
      </w:r>
      <w:r w:rsidR="00623873" w:rsidRPr="00623873">
        <w:rPr>
          <w:b/>
          <w:color w:val="000000"/>
          <w:kern w:val="0"/>
          <w:sz w:val="28"/>
          <w:szCs w:val="28"/>
          <w:lang w:eastAsia="en-US"/>
        </w:rPr>
        <w:t xml:space="preserve"> общественной комиссии по реализации </w:t>
      </w:r>
      <w:r w:rsidR="00043DD6">
        <w:rPr>
          <w:b/>
          <w:kern w:val="0"/>
          <w:sz w:val="28"/>
          <w:szCs w:val="28"/>
          <w:lang w:eastAsia="en-US"/>
        </w:rPr>
        <w:t>муниципальной</w:t>
      </w:r>
      <w:r w:rsidR="00623873" w:rsidRPr="00623873">
        <w:rPr>
          <w:b/>
          <w:kern w:val="0"/>
          <w:sz w:val="28"/>
          <w:szCs w:val="28"/>
          <w:lang w:eastAsia="en-US"/>
        </w:rPr>
        <w:t xml:space="preserve"> программы</w:t>
      </w:r>
      <w:r w:rsidR="00623873" w:rsidRPr="00623873">
        <w:rPr>
          <w:kern w:val="0"/>
          <w:sz w:val="28"/>
          <w:szCs w:val="28"/>
          <w:lang w:eastAsia="en-US"/>
        </w:rPr>
        <w:t xml:space="preserve"> </w:t>
      </w:r>
      <w:r w:rsidR="00623873" w:rsidRPr="00623873">
        <w:rPr>
          <w:b/>
          <w:kern w:val="0"/>
          <w:sz w:val="28"/>
          <w:szCs w:val="28"/>
          <w:lang w:eastAsia="en-US"/>
        </w:rPr>
        <w:t>«Формирование современной городской среды на территории города Оби Новосибирской области на 2018 – 202</w:t>
      </w:r>
      <w:r w:rsidR="004F6507">
        <w:rPr>
          <w:b/>
          <w:kern w:val="0"/>
          <w:sz w:val="28"/>
          <w:szCs w:val="28"/>
          <w:lang w:eastAsia="en-US"/>
        </w:rPr>
        <w:t>4</w:t>
      </w:r>
      <w:r w:rsidR="00623873" w:rsidRPr="00623873">
        <w:rPr>
          <w:b/>
          <w:kern w:val="0"/>
          <w:sz w:val="28"/>
          <w:szCs w:val="28"/>
          <w:lang w:eastAsia="en-US"/>
        </w:rPr>
        <w:t xml:space="preserve"> годы»</w:t>
      </w:r>
    </w:p>
    <w:p w:rsidR="00155294" w:rsidRPr="004A4DBB" w:rsidRDefault="00155294" w:rsidP="004A4DBB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5918"/>
      </w:tblGrid>
      <w:tr w:rsidR="00155294" w:rsidTr="00180B4D">
        <w:tc>
          <w:tcPr>
            <w:tcW w:w="3652" w:type="dxa"/>
          </w:tcPr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редседатель комиссии 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председателя комиссии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Секретарь комиссии 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Члены комиссии:</w:t>
            </w: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623873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5C3E3B" w:rsidRDefault="005C3E3B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80B4D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80B4D" w:rsidRDefault="00180B4D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80B4D" w:rsidRDefault="00180B4D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80B4D" w:rsidRDefault="00180B4D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217ADD" w:rsidRDefault="00217ADD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lastRenderedPageBreak/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EA0362" w:rsidRDefault="00EA0362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EA0362" w:rsidRDefault="00EA0362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  <w:p w:rsidR="00155294" w:rsidRDefault="00155294" w:rsidP="00155294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</w:rPr>
              <w:t>-</w:t>
            </w:r>
          </w:p>
          <w:p w:rsidR="00155294" w:rsidRDefault="00155294" w:rsidP="00180B4D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918" w:type="dxa"/>
          </w:tcPr>
          <w:p w:rsidR="00155294" w:rsidRPr="00623873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lastRenderedPageBreak/>
              <w:t>заместитель главы администрации, начальник управления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</w:rPr>
              <w:t>ЖКХ и благоустройства;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начальника управления ЖКХ и благоустройства, ответственный по ЖКХ;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главный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специалист управления ЖКХ и благоустройства администрации города Оби Новосибирск</w:t>
            </w:r>
            <w:r>
              <w:rPr>
                <w:rFonts w:eastAsia="Times New Roman"/>
                <w:kern w:val="0"/>
                <w:sz w:val="28"/>
                <w:szCs w:val="28"/>
              </w:rPr>
              <w:t>ой области;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первый заместитель главы</w:t>
            </w:r>
            <w:r w:rsidR="005C3E3B">
              <w:rPr>
                <w:rFonts w:eastAsia="Times New Roman"/>
                <w:kern w:val="0"/>
                <w:sz w:val="28"/>
                <w:szCs w:val="28"/>
              </w:rPr>
              <w:t xml:space="preserve"> администрации</w:t>
            </w:r>
            <w:r>
              <w:rPr>
                <w:rFonts w:eastAsia="Times New Roman"/>
                <w:kern w:val="0"/>
                <w:sz w:val="28"/>
                <w:szCs w:val="28"/>
              </w:rPr>
              <w:t>, начальник управления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спорта;</w:t>
            </w:r>
          </w:p>
          <w:p w:rsidR="00155294" w:rsidRPr="00623873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по вопросам общественности, общественная приемная</w:t>
            </w:r>
            <w:r w:rsidR="005C3E3B">
              <w:rPr>
                <w:sz w:val="28"/>
                <w:szCs w:val="28"/>
              </w:rPr>
              <w:t xml:space="preserve"> Главы города</w:t>
            </w:r>
            <w:r>
              <w:rPr>
                <w:sz w:val="28"/>
                <w:szCs w:val="28"/>
              </w:rPr>
              <w:t>;</w:t>
            </w:r>
          </w:p>
          <w:p w:rsidR="00155294" w:rsidRPr="00623873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начальник отдела по делам гражданской обороны, чрезвычайным ситуациям и мобилизационной работе;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представитель 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Совет</w:t>
            </w:r>
            <w:r>
              <w:rPr>
                <w:rFonts w:eastAsia="Times New Roman"/>
                <w:kern w:val="0"/>
                <w:sz w:val="28"/>
                <w:szCs w:val="28"/>
              </w:rPr>
              <w:t>а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депутатов города Оби Новосибирской области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/>
              </w:rPr>
              <w:t>(по согласованию)</w:t>
            </w:r>
            <w:r>
              <w:rPr>
                <w:rFonts w:eastAsia="Times New Roman"/>
                <w:kern w:val="0"/>
                <w:sz w:val="28"/>
                <w:szCs w:val="28"/>
              </w:rPr>
              <w:t>;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представитель муниципального казенного учреждения «Отдел капитального строительства»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5C3E3B">
              <w:rPr>
                <w:rFonts w:eastAsia="Times New Roman"/>
                <w:kern w:val="0"/>
                <w:sz w:val="28"/>
                <w:szCs w:val="28"/>
              </w:rPr>
              <w:t xml:space="preserve">муниципального образования 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г</w:t>
            </w:r>
            <w:r w:rsidR="005C3E3B">
              <w:rPr>
                <w:rFonts w:eastAsia="Times New Roman"/>
                <w:kern w:val="0"/>
                <w:sz w:val="28"/>
                <w:szCs w:val="28"/>
              </w:rPr>
              <w:t>.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Оби;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представитель муниципального казенного учреждения «Городское хозяйство» </w:t>
            </w:r>
            <w:r w:rsidR="00217ADD">
              <w:rPr>
                <w:rFonts w:eastAsia="Times New Roman"/>
                <w:kern w:val="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Times New Roman"/>
                <w:kern w:val="0"/>
                <w:sz w:val="28"/>
                <w:szCs w:val="28"/>
              </w:rPr>
              <w:t>г</w:t>
            </w:r>
            <w:r w:rsidR="00217ADD">
              <w:rPr>
                <w:rFonts w:eastAsia="Times New Roman"/>
                <w:kern w:val="0"/>
                <w:sz w:val="28"/>
                <w:szCs w:val="28"/>
              </w:rPr>
              <w:t>. Обь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Новосибирской области;</w:t>
            </w:r>
          </w:p>
          <w:p w:rsidR="00155294" w:rsidRPr="00623873" w:rsidRDefault="00155294" w:rsidP="00155294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lastRenderedPageBreak/>
              <w:t xml:space="preserve">представители 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>управляющ</w:t>
            </w:r>
            <w:r>
              <w:rPr>
                <w:rFonts w:eastAsia="Times New Roman"/>
                <w:kern w:val="0"/>
                <w:sz w:val="28"/>
                <w:szCs w:val="28"/>
              </w:rPr>
              <w:t>их</w:t>
            </w:r>
            <w:r w:rsidRPr="00623873">
              <w:rPr>
                <w:rFonts w:eastAsia="Times New Roman"/>
                <w:kern w:val="0"/>
                <w:sz w:val="28"/>
                <w:szCs w:val="28"/>
              </w:rPr>
              <w:t xml:space="preserve"> компани</w:t>
            </w:r>
            <w:r>
              <w:rPr>
                <w:rFonts w:eastAsia="Times New Roman"/>
                <w:kern w:val="0"/>
                <w:sz w:val="28"/>
                <w:szCs w:val="28"/>
              </w:rPr>
              <w:t>й, товариществ собственников жилья, товариществ собственников недвижимости</w:t>
            </w:r>
            <w:r w:rsidR="00217ADD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/>
              </w:rPr>
              <w:t>(по согласованию)</w:t>
            </w:r>
            <w:r>
              <w:rPr>
                <w:rFonts w:eastAsia="Times New Roman"/>
                <w:kern w:val="0"/>
                <w:sz w:val="28"/>
                <w:szCs w:val="28"/>
              </w:rPr>
              <w:t>;</w:t>
            </w:r>
          </w:p>
          <w:p w:rsidR="00155294" w:rsidRDefault="00155294" w:rsidP="00155294">
            <w:pPr>
              <w:widowControl/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представитель </w:t>
            </w:r>
            <w:r w:rsidR="00217AD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общественной организации</w:t>
            </w:r>
            <w:r w:rsidR="00217ADD" w:rsidRPr="00217AD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r w:rsidR="00EA036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М</w:t>
            </w:r>
            <w:r w:rsidR="00217ADD" w:rsidRPr="00217AD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естная организация</w:t>
            </w:r>
            <w:r w:rsidR="00EA0362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города Обь Новосибирской областной организации</w:t>
            </w:r>
            <w:r w:rsidR="00217ADD" w:rsidRPr="00217ADD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 xml:space="preserve"> Всероссийского общества инвалидов»</w:t>
            </w:r>
            <w:r w:rsidR="00217ADD" w:rsidRPr="00217ADD">
              <w:rPr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/>
              </w:rPr>
              <w:t>(по согласованию);</w:t>
            </w:r>
          </w:p>
          <w:p w:rsidR="00112A3E" w:rsidRDefault="00155294" w:rsidP="008C2E14">
            <w:pPr>
              <w:widowControl/>
              <w:suppressAutoHyphens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представитель </w:t>
            </w:r>
            <w:proofErr w:type="gramStart"/>
            <w:r>
              <w:rPr>
                <w:kern w:val="0"/>
                <w:sz w:val="28"/>
                <w:szCs w:val="28"/>
                <w:lang w:eastAsia="en-US"/>
              </w:rPr>
              <w:t xml:space="preserve">управления </w:t>
            </w:r>
            <w:r w:rsidR="008C2E14" w:rsidRPr="008C2E14">
              <w:rPr>
                <w:rFonts w:eastAsia="Times New Roman"/>
                <w:kern w:val="0"/>
                <w:sz w:val="28"/>
              </w:rPr>
              <w:t>государственной инспекции безопасности дорожного движения</w:t>
            </w:r>
            <w:r w:rsidR="008C2E14">
              <w:rPr>
                <w:kern w:val="0"/>
                <w:sz w:val="28"/>
                <w:szCs w:val="28"/>
                <w:lang w:eastAsia="en-US"/>
              </w:rPr>
              <w:t xml:space="preserve"> </w:t>
            </w:r>
            <w:r w:rsidR="008C2E14" w:rsidRPr="008C2E14">
              <w:rPr>
                <w:sz w:val="28"/>
                <w:szCs w:val="28"/>
                <w:shd w:val="clear" w:color="auto" w:fill="FFFFFF"/>
              </w:rPr>
              <w:t>главного</w:t>
            </w:r>
            <w:r w:rsidR="00112A3E">
              <w:rPr>
                <w:sz w:val="28"/>
                <w:szCs w:val="28"/>
                <w:shd w:val="clear" w:color="auto" w:fill="FFFFFF"/>
              </w:rPr>
              <w:t xml:space="preserve"> управления Министерства внутренних дел России</w:t>
            </w:r>
            <w:proofErr w:type="gramEnd"/>
            <w:r w:rsidR="00112A3E">
              <w:rPr>
                <w:sz w:val="28"/>
                <w:szCs w:val="28"/>
                <w:shd w:val="clear" w:color="auto" w:fill="FFFFFF"/>
              </w:rPr>
              <w:t xml:space="preserve"> по Новосибирской области (по согласованию).</w:t>
            </w:r>
          </w:p>
          <w:p w:rsidR="00155294" w:rsidRPr="008C2E14" w:rsidRDefault="00155294" w:rsidP="008C2E14">
            <w:pPr>
              <w:widowControl/>
              <w:suppressAutoHyphens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D65BE3" w:rsidRDefault="00D65BE3" w:rsidP="00155294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  <w:sectPr w:rsidR="00D65BE3" w:rsidSect="006612A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5BE3" w:rsidRDefault="00D65BE3">
      <w:pPr>
        <w:sectPr w:rsidR="00D65BE3" w:rsidSect="00D65BE3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</w:p>
    <w:p w:rsidR="003D5B1C" w:rsidRDefault="003D5B1C"/>
    <w:p w:rsidR="003D5B1C" w:rsidRDefault="00F62ED6" w:rsidP="00F62ED6">
      <w:pPr>
        <w:jc w:val="center"/>
      </w:pPr>
      <w:r>
        <w:t>________</w:t>
      </w:r>
    </w:p>
    <w:sectPr w:rsidR="003D5B1C" w:rsidSect="00D65BE3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43DD6"/>
    <w:rsid w:val="000635AF"/>
    <w:rsid w:val="000A63AF"/>
    <w:rsid w:val="00106250"/>
    <w:rsid w:val="00112A3E"/>
    <w:rsid w:val="001147D6"/>
    <w:rsid w:val="00155294"/>
    <w:rsid w:val="00162687"/>
    <w:rsid w:val="00180B4D"/>
    <w:rsid w:val="00191C10"/>
    <w:rsid w:val="001C6527"/>
    <w:rsid w:val="00217ADD"/>
    <w:rsid w:val="00233B4B"/>
    <w:rsid w:val="0025050F"/>
    <w:rsid w:val="002B2561"/>
    <w:rsid w:val="00325D0E"/>
    <w:rsid w:val="003D5B1C"/>
    <w:rsid w:val="003E38E5"/>
    <w:rsid w:val="0040731E"/>
    <w:rsid w:val="004215A9"/>
    <w:rsid w:val="00440711"/>
    <w:rsid w:val="00475DDA"/>
    <w:rsid w:val="004A4DBB"/>
    <w:rsid w:val="004C2D6D"/>
    <w:rsid w:val="004E0271"/>
    <w:rsid w:val="004F0747"/>
    <w:rsid w:val="004F6507"/>
    <w:rsid w:val="0054064F"/>
    <w:rsid w:val="0056152A"/>
    <w:rsid w:val="005811ED"/>
    <w:rsid w:val="005C3E3B"/>
    <w:rsid w:val="005F1BCC"/>
    <w:rsid w:val="005F5095"/>
    <w:rsid w:val="00623873"/>
    <w:rsid w:val="00650695"/>
    <w:rsid w:val="006612A3"/>
    <w:rsid w:val="006666EB"/>
    <w:rsid w:val="00754AE3"/>
    <w:rsid w:val="007853FD"/>
    <w:rsid w:val="008045B8"/>
    <w:rsid w:val="0083426A"/>
    <w:rsid w:val="00863964"/>
    <w:rsid w:val="008642A5"/>
    <w:rsid w:val="00891EC8"/>
    <w:rsid w:val="008C2E14"/>
    <w:rsid w:val="00912E4B"/>
    <w:rsid w:val="00914FBD"/>
    <w:rsid w:val="009664D0"/>
    <w:rsid w:val="009A27BA"/>
    <w:rsid w:val="009D37B5"/>
    <w:rsid w:val="00A44FC3"/>
    <w:rsid w:val="00A70ECC"/>
    <w:rsid w:val="00A75B92"/>
    <w:rsid w:val="00A83BCF"/>
    <w:rsid w:val="00A86D94"/>
    <w:rsid w:val="00AA0AF4"/>
    <w:rsid w:val="00B37C23"/>
    <w:rsid w:val="00B41996"/>
    <w:rsid w:val="00B47E6B"/>
    <w:rsid w:val="00B51CE6"/>
    <w:rsid w:val="00BB1868"/>
    <w:rsid w:val="00BD3DAB"/>
    <w:rsid w:val="00C20D75"/>
    <w:rsid w:val="00C31B9E"/>
    <w:rsid w:val="00C627D3"/>
    <w:rsid w:val="00C75EF0"/>
    <w:rsid w:val="00CD0268"/>
    <w:rsid w:val="00D22C3E"/>
    <w:rsid w:val="00D31D2B"/>
    <w:rsid w:val="00D3630D"/>
    <w:rsid w:val="00D4496C"/>
    <w:rsid w:val="00D45838"/>
    <w:rsid w:val="00D65BE3"/>
    <w:rsid w:val="00DA77FC"/>
    <w:rsid w:val="00DB1B97"/>
    <w:rsid w:val="00DB7938"/>
    <w:rsid w:val="00E84A18"/>
    <w:rsid w:val="00EA0362"/>
    <w:rsid w:val="00EB468D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15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217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15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217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08AD-695A-46F0-B750-25EA14F4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Сергеева ОА</cp:lastModifiedBy>
  <cp:revision>3</cp:revision>
  <cp:lastPrinted>2017-06-23T04:16:00Z</cp:lastPrinted>
  <dcterms:created xsi:type="dcterms:W3CDTF">2022-04-04T03:53:00Z</dcterms:created>
  <dcterms:modified xsi:type="dcterms:W3CDTF">2022-04-04T03:54:00Z</dcterms:modified>
</cp:coreProperties>
</file>