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337" w:rsidRPr="00B137A1" w:rsidRDefault="001D4337" w:rsidP="001D43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37A1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1D4337" w:rsidRPr="00B137A1" w:rsidRDefault="001D4337" w:rsidP="001D43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37A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D4337" w:rsidRPr="00B137A1" w:rsidRDefault="001D4337" w:rsidP="001D43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37A1">
        <w:rPr>
          <w:rFonts w:ascii="Times New Roman" w:hAnsi="Times New Roman" w:cs="Times New Roman"/>
          <w:sz w:val="24"/>
          <w:szCs w:val="24"/>
        </w:rPr>
        <w:t>Губернатора Новосибирской области</w:t>
      </w:r>
    </w:p>
    <w:p w:rsidR="001D4337" w:rsidRPr="00B137A1" w:rsidRDefault="001D4337" w:rsidP="001D43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37A1">
        <w:rPr>
          <w:rFonts w:ascii="Times New Roman" w:hAnsi="Times New Roman" w:cs="Times New Roman"/>
          <w:sz w:val="24"/>
          <w:szCs w:val="24"/>
        </w:rPr>
        <w:t>от 20.12.2019 N 287</w:t>
      </w:r>
    </w:p>
    <w:p w:rsidR="001D4337" w:rsidRPr="00B137A1" w:rsidRDefault="001D4337" w:rsidP="001D43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4337" w:rsidRPr="00B137A1" w:rsidRDefault="001D4337" w:rsidP="001D4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270"/>
      <w:bookmarkEnd w:id="0"/>
      <w:r w:rsidRPr="00B137A1">
        <w:rPr>
          <w:rFonts w:ascii="Times New Roman" w:hAnsi="Times New Roman" w:cs="Times New Roman"/>
          <w:sz w:val="24"/>
          <w:szCs w:val="24"/>
        </w:rPr>
        <w:t>Отчет о реализации мероприятий ("дорожной карты")</w:t>
      </w:r>
    </w:p>
    <w:p w:rsidR="001D4337" w:rsidRPr="00B137A1" w:rsidRDefault="001D4337" w:rsidP="001D4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37A1">
        <w:rPr>
          <w:rFonts w:ascii="Times New Roman" w:hAnsi="Times New Roman" w:cs="Times New Roman"/>
          <w:sz w:val="24"/>
          <w:szCs w:val="24"/>
        </w:rPr>
        <w:t>по содействию развитию конкуренции в Новосибирской области</w:t>
      </w:r>
    </w:p>
    <w:p w:rsidR="001D4337" w:rsidRPr="00B137A1" w:rsidRDefault="001D4337" w:rsidP="001D4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37A1">
        <w:rPr>
          <w:rFonts w:ascii="Times New Roman" w:hAnsi="Times New Roman" w:cs="Times New Roman"/>
          <w:sz w:val="24"/>
          <w:szCs w:val="24"/>
        </w:rPr>
        <w:t>за  2021 год</w:t>
      </w:r>
    </w:p>
    <w:p w:rsidR="001D4337" w:rsidRPr="00B137A1" w:rsidRDefault="00C87DF0" w:rsidP="001D433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37A1">
        <w:rPr>
          <w:rFonts w:ascii="Times New Roman" w:hAnsi="Times New Roman" w:cs="Times New Roman"/>
          <w:b/>
          <w:sz w:val="24"/>
          <w:szCs w:val="24"/>
          <w:u w:val="single"/>
        </w:rPr>
        <w:t>администрации города Оби Новосибирской области</w:t>
      </w:r>
    </w:p>
    <w:p w:rsidR="001D4337" w:rsidRPr="00B137A1" w:rsidRDefault="001D4337" w:rsidP="001D4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137A1">
        <w:rPr>
          <w:rFonts w:ascii="Times New Roman" w:hAnsi="Times New Roman" w:cs="Times New Roman"/>
          <w:sz w:val="24"/>
          <w:szCs w:val="24"/>
        </w:rPr>
        <w:t>(наименование ответственного исполнителя за реализацию</w:t>
      </w:r>
      <w:proofErr w:type="gramEnd"/>
    </w:p>
    <w:p w:rsidR="001D4337" w:rsidRPr="00B137A1" w:rsidRDefault="001D4337" w:rsidP="001D4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37A1">
        <w:rPr>
          <w:rFonts w:ascii="Times New Roman" w:hAnsi="Times New Roman" w:cs="Times New Roman"/>
          <w:sz w:val="24"/>
          <w:szCs w:val="24"/>
        </w:rPr>
        <w:t>мероприятий "дорожной карты")</w:t>
      </w:r>
    </w:p>
    <w:p w:rsidR="001D4337" w:rsidRPr="00B137A1" w:rsidRDefault="001D4337" w:rsidP="001D43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29"/>
        <w:gridCol w:w="1396"/>
        <w:gridCol w:w="1559"/>
        <w:gridCol w:w="2551"/>
        <w:gridCol w:w="2204"/>
      </w:tblGrid>
      <w:tr w:rsidR="001D4337" w:rsidRPr="00B137A1" w:rsidTr="00BA2BB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37" w:rsidRPr="00B137A1" w:rsidRDefault="001D4337" w:rsidP="00204A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137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37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37" w:rsidRPr="00B137A1" w:rsidRDefault="001D4337" w:rsidP="00204A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"дорожной карты"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37" w:rsidRPr="00B137A1" w:rsidRDefault="001D4337" w:rsidP="00204A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1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37" w:rsidRPr="00B137A1" w:rsidRDefault="001D4337" w:rsidP="00204A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1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мероприятия (краткое описание)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37" w:rsidRPr="00B137A1" w:rsidRDefault="001D4337" w:rsidP="00204A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при выполнении мероприятия</w:t>
            </w:r>
          </w:p>
        </w:tc>
      </w:tr>
      <w:tr w:rsidR="001D4337" w:rsidRPr="00B137A1" w:rsidTr="00BA2B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37" w:rsidRPr="00B137A1" w:rsidRDefault="001D4337" w:rsidP="00204A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37" w:rsidRPr="00B137A1" w:rsidRDefault="001D4337" w:rsidP="00204A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37" w:rsidRPr="00B137A1" w:rsidRDefault="001D4337" w:rsidP="00204A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37" w:rsidRPr="00B137A1" w:rsidRDefault="001D4337" w:rsidP="00204A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37" w:rsidRPr="00B137A1" w:rsidRDefault="001D4337" w:rsidP="00204A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37" w:rsidRPr="00B137A1" w:rsidRDefault="001D4337" w:rsidP="00204A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7A1" w:rsidRPr="00B137A1" w:rsidTr="0078527B">
        <w:tc>
          <w:tcPr>
            <w:tcW w:w="1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B137A1" w:rsidP="00B137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A1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дошкольного образования</w:t>
            </w:r>
          </w:p>
        </w:tc>
      </w:tr>
      <w:tr w:rsidR="001D4337" w:rsidRPr="00B137A1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37" w:rsidRPr="00B137A1" w:rsidRDefault="00B137A1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37" w:rsidRPr="00B137A1" w:rsidRDefault="00B137A1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1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ребенком в детском саду (на первого ребенка в размере 20% от среднего размера родительской платы, на второго ребенка в размере 50%, на третьего и последующих детей – 70% установленной платы)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37" w:rsidRPr="00B137A1" w:rsidRDefault="00997C73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37" w:rsidRPr="00B137A1" w:rsidRDefault="00997C73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D" w:rsidRPr="00863A6D" w:rsidRDefault="00863A6D" w:rsidP="00863A6D">
            <w:pPr>
              <w:pStyle w:val="docdata"/>
              <w:widowControl w:val="0"/>
              <w:spacing w:before="0" w:beforeAutospacing="0" w:after="0" w:afterAutospacing="0"/>
            </w:pPr>
            <w:r w:rsidRPr="00863A6D">
              <w:rPr>
                <w:bCs/>
                <w:color w:val="000000"/>
              </w:rPr>
              <w:t>С 01.01.2017 года - только для малообеспеченных семей через отделы социальных выплат и пособий по НСО. Компенсация части родительск</w:t>
            </w:r>
            <w:r w:rsidR="00C163F1">
              <w:rPr>
                <w:bCs/>
                <w:color w:val="000000"/>
              </w:rPr>
              <w:t>ой платы сотрудникам ДОУ за 2021</w:t>
            </w:r>
            <w:r w:rsidR="00D143D0">
              <w:rPr>
                <w:bCs/>
                <w:color w:val="000000"/>
              </w:rPr>
              <w:t xml:space="preserve"> год – 115</w:t>
            </w:r>
            <w:r w:rsidRPr="00863A6D">
              <w:rPr>
                <w:bCs/>
                <w:color w:val="FF0000"/>
              </w:rPr>
              <w:t> </w:t>
            </w:r>
            <w:r w:rsidRPr="00863A6D">
              <w:rPr>
                <w:bCs/>
                <w:color w:val="000000"/>
              </w:rPr>
              <w:t>сотрудник</w:t>
            </w:r>
            <w:r w:rsidR="00D143D0">
              <w:rPr>
                <w:bCs/>
                <w:color w:val="000000"/>
              </w:rPr>
              <w:t>ов</w:t>
            </w:r>
            <w:r w:rsidRPr="00863A6D">
              <w:rPr>
                <w:bCs/>
                <w:color w:val="000000"/>
              </w:rPr>
              <w:t>.</w:t>
            </w:r>
          </w:p>
          <w:p w:rsidR="001D4337" w:rsidRPr="00B137A1" w:rsidRDefault="001D4337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37" w:rsidRPr="00B137A1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D4337" w:rsidRPr="00B137A1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37" w:rsidRPr="00B137A1" w:rsidRDefault="00B137A1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37" w:rsidRPr="00B137A1" w:rsidRDefault="00B137A1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1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Компенсационные выплаты родителям (законным </w:t>
            </w:r>
            <w:r w:rsidRPr="00B13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представителям) детей, имеющим статус ОВЗ и детей-инвалидов, детей с туберкулезной интоксикацией, детей, находящихся по опеке и попечительством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37" w:rsidRPr="00B137A1" w:rsidRDefault="00FB129A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37" w:rsidRPr="00B137A1" w:rsidRDefault="00FB129A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6D" w:rsidRPr="00863A6D" w:rsidRDefault="00C163F1" w:rsidP="00863A6D">
            <w:pPr>
              <w:pStyle w:val="docdata"/>
              <w:widowControl w:val="0"/>
              <w:spacing w:before="0" w:beforeAutospacing="0" w:after="0" w:afterAutospacing="0"/>
            </w:pPr>
            <w:r>
              <w:rPr>
                <w:bCs/>
                <w:color w:val="000000"/>
              </w:rPr>
              <w:t>В 2021</w:t>
            </w:r>
            <w:r w:rsidR="00863A6D" w:rsidRPr="00863A6D">
              <w:rPr>
                <w:bCs/>
                <w:color w:val="000000"/>
              </w:rPr>
              <w:t xml:space="preserve"> году данные </w:t>
            </w:r>
            <w:r w:rsidR="00863A6D" w:rsidRPr="00863A6D">
              <w:rPr>
                <w:bCs/>
                <w:color w:val="000000"/>
              </w:rPr>
              <w:lastRenderedPageBreak/>
              <w:t>выплаты получили:</w:t>
            </w:r>
          </w:p>
          <w:p w:rsidR="00863A6D" w:rsidRPr="00863A6D" w:rsidRDefault="00863A6D" w:rsidP="00863A6D">
            <w:pPr>
              <w:pStyle w:val="a5"/>
              <w:widowControl w:val="0"/>
              <w:spacing w:before="0" w:beforeAutospacing="0" w:after="0" w:afterAutospacing="0"/>
            </w:pPr>
            <w:r w:rsidRPr="00863A6D">
              <w:rPr>
                <w:bCs/>
                <w:color w:val="000000"/>
              </w:rPr>
              <w:t xml:space="preserve">93 детей с ОВЗ, </w:t>
            </w:r>
          </w:p>
          <w:p w:rsidR="00863A6D" w:rsidRPr="00863A6D" w:rsidRDefault="00863A6D" w:rsidP="00863A6D">
            <w:pPr>
              <w:pStyle w:val="a5"/>
              <w:widowControl w:val="0"/>
              <w:spacing w:before="0" w:beforeAutospacing="0" w:after="0" w:afterAutospacing="0"/>
            </w:pPr>
            <w:r w:rsidRPr="00863A6D">
              <w:rPr>
                <w:bCs/>
                <w:color w:val="000000"/>
              </w:rPr>
              <w:t xml:space="preserve">6 детей – инвалидов, </w:t>
            </w:r>
          </w:p>
          <w:p w:rsidR="00863A6D" w:rsidRPr="00863A6D" w:rsidRDefault="00863A6D" w:rsidP="00863A6D">
            <w:pPr>
              <w:pStyle w:val="a5"/>
              <w:widowControl w:val="0"/>
              <w:spacing w:before="0" w:beforeAutospacing="0" w:after="0" w:afterAutospacing="0"/>
            </w:pPr>
            <w:r w:rsidRPr="00863A6D">
              <w:rPr>
                <w:bCs/>
                <w:color w:val="000000"/>
              </w:rPr>
              <w:t xml:space="preserve">6 под опекой, </w:t>
            </w:r>
          </w:p>
          <w:p w:rsidR="001D4337" w:rsidRPr="00B137A1" w:rsidRDefault="00863A6D" w:rsidP="00863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A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  с туберкулезной интоксикацией.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37" w:rsidRPr="00B137A1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1D4337" w:rsidRPr="00B137A1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37" w:rsidRPr="00B137A1" w:rsidRDefault="00B137A1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37" w:rsidRPr="00B137A1" w:rsidRDefault="00B137A1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1">
              <w:rPr>
                <w:rFonts w:ascii="Times New Roman" w:hAnsi="Times New Roman" w:cs="Times New Roman"/>
                <w:sz w:val="24"/>
                <w:szCs w:val="24"/>
              </w:rPr>
              <w:t>Осуществление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НКО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37" w:rsidRPr="00B137A1" w:rsidRDefault="0089185B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85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37" w:rsidRPr="00B137A1" w:rsidRDefault="0089185B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85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37" w:rsidRPr="00B137A1" w:rsidRDefault="0089185B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85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Психолого-педагогическая, методическая и консультационная помощь родителям (законным представителям) детей – оказано 1020 услуг.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37" w:rsidRPr="00B137A1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137A1" w:rsidRPr="00B137A1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B137A1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B137A1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1">
              <w:rPr>
                <w:rFonts w:ascii="Times New Roman" w:hAnsi="Times New Roman" w:cs="Times New Roman"/>
                <w:sz w:val="24"/>
                <w:szCs w:val="24"/>
              </w:rPr>
              <w:t>Оптимизация помещений действующих детских садов с целью открытия мест для детей в возрасте до 3 лет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89185B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85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89185B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85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89185B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 w:rsidRPr="00D1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01.09.2021 г. открыты группы для детей до 3-х лет в МБДОУ детский сад № 4 </w:t>
            </w:r>
            <w:r w:rsidR="00BD2F77" w:rsidRPr="00D143D0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«Солнышко» - 1</w:t>
            </w:r>
            <w:r w:rsidRPr="00D1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  <w:r w:rsidR="00D143D0" w:rsidRPr="00D143D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143D0">
              <w:rPr>
                <w:rFonts w:ascii="Times New Roman" w:eastAsia="Times New Roman" w:hAnsi="Times New Roman" w:cs="Times New Roman"/>
                <w:sz w:val="24"/>
                <w:szCs w:val="24"/>
              </w:rPr>
              <w:t>, в МБДО</w:t>
            </w:r>
            <w:r w:rsidR="00BD2F77" w:rsidRPr="00D143D0">
              <w:rPr>
                <w:rFonts w:ascii="Times New Roman" w:eastAsia="Times New Roman" w:hAnsi="Times New Roman" w:cs="Times New Roman"/>
                <w:sz w:val="24"/>
                <w:szCs w:val="24"/>
              </w:rPr>
              <w:t>У детский сад №107 «Тополек» - 2</w:t>
            </w:r>
            <w:r w:rsidR="00D143D0" w:rsidRPr="00D1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 на 6</w:t>
            </w:r>
            <w:r w:rsidRPr="00D143D0">
              <w:rPr>
                <w:rFonts w:ascii="Times New Roman" w:eastAsia="Times New Roman" w:hAnsi="Times New Roman" w:cs="Times New Roman"/>
                <w:sz w:val="24"/>
                <w:szCs w:val="24"/>
              </w:rPr>
              <w:t>0 мест.</w:t>
            </w:r>
            <w:bookmarkEnd w:id="1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137A1" w:rsidRPr="00B137A1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B137A1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B137A1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7A1">
              <w:rPr>
                <w:rFonts w:ascii="Times New Roman" w:hAnsi="Times New Roman" w:cs="Times New Roman"/>
                <w:sz w:val="24"/>
                <w:szCs w:val="24"/>
              </w:rPr>
              <w:t>Содействие в создании условий для получения государственной поддержки предпринимателей, организующих деятельность негосударственных дошкольных организаций, в части предоставления субсидий на реализацию основных общеобразовательных программ в дошкольных образовательных организациях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997C73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997C73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89185B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2021 году проведена консультация с 1 ИП по вопросу получения лицензии на реализацию основных общеобразовательных программ в </w:t>
            </w:r>
            <w:r w:rsidRPr="008918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дошкольных образовательных организациях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B137A1" w:rsidRPr="00B137A1" w:rsidTr="00705F9E">
        <w:tc>
          <w:tcPr>
            <w:tcW w:w="1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B137A1" w:rsidP="00B137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Рынок услуг дополнительного образования</w:t>
            </w:r>
          </w:p>
        </w:tc>
      </w:tr>
      <w:tr w:rsidR="00B137A1" w:rsidRPr="00B137A1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C3125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C3125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70">
              <w:rPr>
                <w:rFonts w:ascii="Times New Roman" w:hAnsi="Times New Roman"/>
                <w:sz w:val="24"/>
                <w:szCs w:val="24"/>
              </w:rPr>
              <w:t>Разработка и апробация моделей использования ресурсов негосударственного сектора в предоставлении услуг дополнительного образования детей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997C73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997C73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627CB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CB9">
              <w:rPr>
                <w:rFonts w:ascii="Times New Roman" w:eastAsia="Times New Roman" w:hAnsi="Times New Roman" w:cs="Times New Roman"/>
                <w:sz w:val="24"/>
                <w:szCs w:val="24"/>
              </w:rPr>
              <w:t>В 2021 году продолжили свою деятельность частные организации, оказывающие платные услуги в сфере дополнительного образования.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137A1" w:rsidRPr="00B137A1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C3125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C3125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70">
              <w:rPr>
                <w:rFonts w:ascii="Times New Roman" w:hAnsi="Times New Roman"/>
                <w:sz w:val="24"/>
                <w:szCs w:val="24"/>
              </w:rPr>
              <w:t>Расширение практики участия представителей общественности и работодателей в управлении деятельнос</w:t>
            </w:r>
            <w:r>
              <w:rPr>
                <w:rFonts w:ascii="Times New Roman" w:hAnsi="Times New Roman"/>
                <w:sz w:val="24"/>
                <w:szCs w:val="24"/>
              </w:rPr>
              <w:t>тью образовательных организаций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997C73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997C73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5B079D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627CB9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CB9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состоянию на 30.12.20</w:t>
            </w:r>
            <w:r w:rsidR="00C5236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627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  <w:r w:rsidRPr="0062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не разработаны на федеральном уровне методические рекомендации по механизмам вовлечения общественно-деловых объединений и участия представителей работодателей в принятии решений по вопросам управления </w:t>
            </w:r>
            <w:r w:rsidRPr="0062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развитием ОО в 100% образовательных организаций</w:t>
            </w:r>
          </w:p>
        </w:tc>
      </w:tr>
      <w:tr w:rsidR="00C31259" w:rsidRPr="00B137A1" w:rsidTr="005B5FD0">
        <w:tc>
          <w:tcPr>
            <w:tcW w:w="1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C31259" w:rsidRDefault="00C31259" w:rsidP="00C312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Рынок услуг детского отдыха и оздоровления</w:t>
            </w:r>
          </w:p>
        </w:tc>
      </w:tr>
      <w:tr w:rsidR="00B137A1" w:rsidRPr="00B137A1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C3125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C31259" w:rsidP="00D03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70">
              <w:rPr>
                <w:rFonts w:ascii="Times New Roman" w:hAnsi="Times New Roman"/>
                <w:sz w:val="24"/>
                <w:szCs w:val="24"/>
              </w:rPr>
              <w:t xml:space="preserve">Заключение контрактов на оказание услуг по организации отдыха и оздоровления детей с негосударственными организациями отдыха детей и их оздоровления в соответствии с Федеральным законом </w:t>
            </w:r>
            <w:r w:rsidRPr="00220F70">
              <w:rPr>
                <w:rFonts w:ascii="Times New Roman" w:hAnsi="Times New Roman"/>
                <w:bCs/>
                <w:sz w:val="24"/>
                <w:szCs w:val="24"/>
              </w:rPr>
              <w:t>от 05.04.2013 № 44-ФЗ «О</w:t>
            </w:r>
            <w:r w:rsidRPr="00220F70">
              <w:rPr>
                <w:rFonts w:ascii="Times New Roman" w:hAnsi="Times New Roman"/>
                <w:sz w:val="24"/>
                <w:szCs w:val="24"/>
              </w:rPr>
              <w:t xml:space="preserve">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2922B6" w:rsidP="002922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контракт (июль-август)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646CBB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D0388F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Контракты не заключались, так как лагеря не предоставили ценовые предложения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976287" w:rsidRDefault="005C6474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Ограниченное количество путевок (не полная заполняемость лагерей), в связи с распространением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="00976287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</w:tr>
      <w:tr w:rsidR="00C31259" w:rsidRPr="00B137A1" w:rsidTr="00CE61A3">
        <w:tc>
          <w:tcPr>
            <w:tcW w:w="1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C31259" w:rsidRDefault="00C31259" w:rsidP="00C312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жилищно-коммунального хозяйства</w:t>
            </w:r>
          </w:p>
        </w:tc>
      </w:tr>
      <w:tr w:rsidR="00B137A1" w:rsidRPr="00B137A1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C3125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C31259" w:rsidRDefault="00C31259" w:rsidP="00C3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25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мониторинга технического состояния многоквартирных домов и учет количества жалоб и обращений собственников помещений</w:t>
            </w:r>
          </w:p>
          <w:p w:rsidR="00B137A1" w:rsidRPr="00B137A1" w:rsidRDefault="00B137A1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997C73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997C73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3B5ACA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538">
              <w:rPr>
                <w:rFonts w:ascii="Times New Roman" w:hAnsi="Times New Roman" w:cs="Times New Roman"/>
                <w:sz w:val="24"/>
                <w:szCs w:val="24"/>
              </w:rPr>
              <w:t>В администрацию города Оби поступило 4 обращения о предоставлении коммунальных услуг ненадлежащего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4538">
              <w:rPr>
                <w:rFonts w:ascii="Times New Roman" w:hAnsi="Times New Roman" w:cs="Times New Roman"/>
                <w:sz w:val="24"/>
                <w:szCs w:val="24"/>
              </w:rPr>
              <w:t>ества.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137A1" w:rsidRPr="00B137A1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C3125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C3125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0">
              <w:rPr>
                <w:rFonts w:ascii="Times New Roman" w:eastAsia="Times New Roman" w:hAnsi="Times New Roman"/>
                <w:sz w:val="24"/>
                <w:szCs w:val="24"/>
              </w:rPr>
              <w:t>Информирование граждан о возможности принятия решения о выборе способа управления многоквартирным домом, а также выборе новой управляющей компании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C81683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C81683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0737E8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размещается информация для граждан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137A1" w:rsidRPr="00B137A1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C3125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C3125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прав собственности на объекты жилищно-коммунального хозяйства неэффективно управляемых муниципальных </w:t>
            </w:r>
            <w:r w:rsidRPr="00DD6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 города Оби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997C73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B2267D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B2267D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 перечень объектов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B2267D" w:rsidP="00B22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137A1" w:rsidRPr="00B137A1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C3125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C3125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0">
              <w:rPr>
                <w:rFonts w:ascii="Times New Roman" w:hAnsi="Times New Roman" w:cs="Times New Roman"/>
                <w:sz w:val="24"/>
                <w:szCs w:val="24"/>
              </w:rPr>
              <w:t>Формирование, утверждение и размещение в информационно-телекоммуникационной сети Интернет перечня объектов жилищно-коммунального хозяйства неэффективно управляемых муниципальными предприятиями города Оби, в отношении которых планируется заключение концессионных соглашений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474F32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474F32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474F32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не проводились в виду отсутствия такой потребности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137A1" w:rsidRPr="00B137A1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C3125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C3125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0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и заключение концессионных соглашений на объекты ЖКХ неэффективно управляемых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0B6BD3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0B6BD3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0737E8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не проводились в виду отсутствия такой потребности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137A1" w:rsidRPr="00B137A1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C3125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C3125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1C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информации в государственную информационную систему жилищно-коммунального хозяйства (приказ </w:t>
            </w:r>
            <w:proofErr w:type="spellStart"/>
            <w:r w:rsidRPr="00DD61C0">
              <w:rPr>
                <w:rFonts w:ascii="Times New Roman" w:hAnsi="Times New Roman" w:cs="Times New Roman"/>
                <w:sz w:val="24"/>
                <w:szCs w:val="24"/>
              </w:rPr>
              <w:t>МЖКХиЭ</w:t>
            </w:r>
            <w:proofErr w:type="spellEnd"/>
            <w:r w:rsidRPr="00DD61C0">
              <w:rPr>
                <w:rFonts w:ascii="Times New Roman" w:hAnsi="Times New Roman" w:cs="Times New Roman"/>
                <w:sz w:val="24"/>
                <w:szCs w:val="24"/>
              </w:rPr>
              <w:t xml:space="preserve"> НСО от 08.06.2015 № 94)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7D1ABF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6BD3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7D1ABF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6BD3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0B6BD3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доступ для граждан и организаций информации о жилищн</w:t>
            </w:r>
            <w:r w:rsidR="00B02B64">
              <w:rPr>
                <w:rFonts w:ascii="Times New Roman" w:hAnsi="Times New Roman" w:cs="Times New Roman"/>
                <w:sz w:val="24"/>
                <w:szCs w:val="24"/>
              </w:rPr>
              <w:t>о-коммунальном хозяйстве города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6677B" w:rsidRPr="00B137A1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7B" w:rsidRDefault="00F6677B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7B" w:rsidRPr="00DD61C0" w:rsidRDefault="00F6677B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регистрация бесхозяйного, неучтенного, незарегистрированного муниципального имущества на территории города Оби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7B" w:rsidRPr="00B137A1" w:rsidRDefault="00B2267D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7B" w:rsidRPr="00B137A1" w:rsidRDefault="00B2267D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7B" w:rsidRPr="00B137A1" w:rsidRDefault="00B2267D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82 объекта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7B" w:rsidRPr="00B137A1" w:rsidRDefault="00B2267D" w:rsidP="00B22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31259" w:rsidRPr="00B137A1" w:rsidTr="00B34B09">
        <w:tc>
          <w:tcPr>
            <w:tcW w:w="1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C31259" w:rsidRDefault="00C31259" w:rsidP="00C312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перевозок пассажиров наземным транспортом</w:t>
            </w:r>
          </w:p>
        </w:tc>
      </w:tr>
      <w:tr w:rsidR="00B137A1" w:rsidRPr="00B137A1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C3125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C3125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0C3">
              <w:rPr>
                <w:rFonts w:ascii="Times New Roman" w:eastAsia="Times New Roman" w:hAnsi="Times New Roman"/>
                <w:sz w:val="24"/>
                <w:szCs w:val="24"/>
              </w:rPr>
              <w:t>Проведение конкурса на право заключения договора об организации пассажирских перевозок по муниципальным маршрутам регулярного сообщения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7D1ABF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E58B1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7D1ABF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E58B1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9E58B1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Пассажироперевозки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осуществляет 1 транспортное предприятие «ООО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ОбьТранс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по двум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направлениям,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заключенного договора № 2 от 14.08.2018 г. срок действия 14.08.2023г.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1" w:rsidRPr="00B137A1" w:rsidRDefault="009E58B1" w:rsidP="009E58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C31259" w:rsidRPr="00B137A1" w:rsidTr="009A6F22">
        <w:tc>
          <w:tcPr>
            <w:tcW w:w="1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C31259" w:rsidRDefault="00C31259" w:rsidP="00C312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Розничная торговля</w:t>
            </w:r>
          </w:p>
        </w:tc>
      </w:tr>
      <w:tr w:rsidR="00C31259" w:rsidRPr="00B137A1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C3125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21537F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5D4">
              <w:rPr>
                <w:rFonts w:ascii="Times New Roman" w:eastAsia="Times New Roman" w:hAnsi="Times New Roman"/>
                <w:sz w:val="24"/>
                <w:szCs w:val="24"/>
              </w:rPr>
              <w:t>Проведение мониторинга ценовой ситуации в предприятиях торговли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8F5A84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8F5A84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8F5A84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38A7">
              <w:rPr>
                <w:rFonts w:ascii="Times New Roman" w:hAnsi="Times New Roman" w:cs="Times New Roman"/>
                <w:sz w:val="24"/>
                <w:szCs w:val="24"/>
              </w:rPr>
              <w:t>Стабилизация розничных цен на основные продукты питания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0B6BD3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31259" w:rsidRPr="00B137A1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21537F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21537F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5D4">
              <w:rPr>
                <w:rFonts w:ascii="Times New Roman" w:eastAsia="Times New Roman" w:hAnsi="Times New Roman"/>
                <w:sz w:val="24"/>
                <w:szCs w:val="24"/>
              </w:rPr>
              <w:t>Выдача разрешений и заключение договоров аренды на размещение нестационарных объектов торговли на территории города Оби Новосибирской области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B2267D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B2267D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B2267D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Заключено</w:t>
            </w:r>
            <w:r w:rsidR="002E3536">
              <w:rPr>
                <w:rFonts w:ascii="Times New Roman" w:hAnsi="Times New Roman" w:cs="Times New Roman"/>
                <w:sz w:val="24"/>
                <w:szCs w:val="24"/>
              </w:rPr>
              <w:t xml:space="preserve"> 5 договоров на размещение 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3536">
              <w:rPr>
                <w:rFonts w:ascii="Times New Roman" w:hAnsi="Times New Roman" w:cs="Times New Roman"/>
                <w:sz w:val="24"/>
                <w:szCs w:val="24"/>
              </w:rPr>
              <w:t xml:space="preserve"> (новые места)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B2267D" w:rsidP="00BC2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31259" w:rsidRPr="00B137A1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F41A06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21537F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5D4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расширенных продаж товаров и услуг с участием местных товаропроизводителей и субъектов малого и среднего предпринимательства Новосибирской области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9D01B8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9D01B8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8F5A84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38A7">
              <w:rPr>
                <w:rFonts w:ascii="Times New Roman" w:hAnsi="Times New Roman" w:cs="Times New Roman"/>
                <w:sz w:val="24"/>
                <w:szCs w:val="24"/>
              </w:rPr>
              <w:t>Увеличение доли оборота розничной торговли, осуществляемой субъектами МСП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31259" w:rsidRPr="00B137A1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F41A06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21537F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5D4">
              <w:rPr>
                <w:rFonts w:ascii="Times New Roman" w:eastAsia="Times New Roman" w:hAnsi="Times New Roman"/>
                <w:sz w:val="24"/>
                <w:szCs w:val="24"/>
              </w:rPr>
              <w:t>Оказание консультативной и методологической помощи субъектам потребительского рынка по вопросам торговли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9D01B8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9D01B8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8F5A84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хозяйствующих субъектов в общем числе опрошенных, считающих, что состояние конкурентной среды в розничной торговле улучшилось за истекший год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31259" w:rsidRPr="00B137A1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F41A06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21537F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5D4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мероприятий, направленных на продвижение продукции местных товаропроизводителей на потребительский рынок города Оби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9D01B8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9D01B8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8F5A84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38A7">
              <w:rPr>
                <w:rFonts w:ascii="Times New Roman" w:hAnsi="Times New Roman" w:cs="Times New Roman"/>
                <w:sz w:val="24"/>
                <w:szCs w:val="24"/>
              </w:rPr>
              <w:t>Увеличение доли хозяйствующих субъектов в общем числе опрошенных, считающих, что состояние конкурентной среды в розничной торговле улучшилось за истекший год,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31259" w:rsidRPr="00B137A1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F41A06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21537F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5D4">
              <w:rPr>
                <w:rFonts w:ascii="Times New Roman" w:hAnsi="Times New Roman"/>
                <w:sz w:val="24"/>
                <w:szCs w:val="24"/>
              </w:rPr>
              <w:t xml:space="preserve">Реализация муниципальной программы «Развитие малого и среднего предпринимательства в муниципальном образовании города Оби Новосибирской области на 2020-2022 </w:t>
            </w:r>
            <w:proofErr w:type="spellStart"/>
            <w:proofErr w:type="gramStart"/>
            <w:r w:rsidRPr="006A55D4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A55D4">
              <w:rPr>
                <w:rFonts w:ascii="Times New Roman" w:hAnsi="Times New Roman"/>
                <w:sz w:val="24"/>
                <w:szCs w:val="24"/>
              </w:rPr>
              <w:t>», утвержденной постановлением администрации города Оби Новосибирской области от 11.06.2019 № 544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9D01B8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9D01B8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8F5A84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объемов основных налоговых поступлений в доходную часть бюджета города и роста</w:t>
            </w:r>
            <w:r w:rsidR="00D7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E3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занятых на малых и средних предприятиях к концу периода реализации программы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1537F" w:rsidRPr="00B137A1" w:rsidTr="00990D4C">
        <w:tc>
          <w:tcPr>
            <w:tcW w:w="1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7F" w:rsidRPr="0021537F" w:rsidRDefault="0021537F" w:rsidP="002153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в сфере культуры и спорта</w:t>
            </w:r>
          </w:p>
        </w:tc>
      </w:tr>
      <w:tr w:rsidR="00C31259" w:rsidRPr="00B137A1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21537F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1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115C9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5D4">
              <w:rPr>
                <w:rFonts w:ascii="Times New Roman" w:eastAsia="Times New Roman" w:hAnsi="Times New Roman"/>
                <w:sz w:val="24"/>
                <w:szCs w:val="24"/>
              </w:rPr>
              <w:t>Строительство спортивного объекта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адресу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Геодезическая</w:t>
            </w:r>
            <w:proofErr w:type="gram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997C73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997C73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7C5177" w:rsidP="007C5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объекта продлено до 10.11.2022 года.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7C5177" w:rsidP="008C02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Банкротство застройщика, в настоящее время объект достраивает новый застройщик</w:t>
            </w:r>
          </w:p>
        </w:tc>
      </w:tr>
      <w:tr w:rsidR="00115C99" w:rsidRPr="00B137A1" w:rsidTr="00834E16">
        <w:tc>
          <w:tcPr>
            <w:tcW w:w="1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115C99" w:rsidRDefault="00115C99" w:rsidP="00115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развитию конкуренции</w:t>
            </w:r>
          </w:p>
        </w:tc>
      </w:tr>
      <w:tr w:rsidR="00C31259" w:rsidRPr="00B137A1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115C9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A30D47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A0C">
              <w:rPr>
                <w:rFonts w:ascii="Times New Roman" w:hAnsi="Times New Roman"/>
                <w:sz w:val="24"/>
                <w:szCs w:val="24"/>
              </w:rPr>
              <w:t xml:space="preserve">Проведение ежегодного </w:t>
            </w:r>
            <w:proofErr w:type="gramStart"/>
            <w:r w:rsidRPr="002F7A0C">
              <w:rPr>
                <w:rFonts w:ascii="Times New Roman" w:hAnsi="Times New Roman"/>
                <w:sz w:val="24"/>
                <w:szCs w:val="24"/>
              </w:rPr>
              <w:t>мониторинга доли участия субъектов малого предпринимательства</w:t>
            </w:r>
            <w:proofErr w:type="gramEnd"/>
            <w:r w:rsidRPr="002F7A0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2F7A0C">
              <w:rPr>
                <w:rFonts w:ascii="Times New Roman" w:hAnsi="Times New Roman"/>
                <w:sz w:val="24"/>
                <w:szCs w:val="24"/>
              </w:rPr>
              <w:lastRenderedPageBreak/>
              <w:t>конкурентных способах определения поставщика в закупках для муниципальных нужд и размещение   отчета в единой информационной системе в сфере закупок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6940FD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6940FD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575D72" w:rsidRDefault="00575D72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5D72">
              <w:rPr>
                <w:rFonts w:ascii="Times New Roman" w:hAnsi="Times New Roman" w:cs="Times New Roman"/>
                <w:sz w:val="24"/>
                <w:szCs w:val="24"/>
              </w:rPr>
              <w:t xml:space="preserve">Доля закупок у субъектов малого </w:t>
            </w:r>
            <w:r w:rsidRPr="00575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предпринимательства по результатам всех закупок по результатам 12 месяцев 2021 г. </w:t>
            </w:r>
            <w:r w:rsidRPr="007D1ABF">
              <w:rPr>
                <w:rFonts w:ascii="Times New Roman" w:hAnsi="Times New Roman" w:cs="Times New Roman"/>
                <w:sz w:val="24"/>
                <w:szCs w:val="24"/>
              </w:rPr>
              <w:t>составила 48,5%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C31259" w:rsidRPr="00B137A1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115C9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A30D47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A0C">
              <w:rPr>
                <w:rFonts w:ascii="Times New Roman" w:hAnsi="Times New Roman"/>
                <w:sz w:val="24"/>
                <w:szCs w:val="24"/>
              </w:rPr>
              <w:t xml:space="preserve">Обеспечить 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нужд, </w:t>
            </w:r>
            <w:r w:rsidRPr="00721119">
              <w:rPr>
                <w:rFonts w:ascii="Times New Roman" w:hAnsi="Times New Roman"/>
                <w:sz w:val="24"/>
                <w:szCs w:val="24"/>
              </w:rPr>
              <w:t>за 2019 - 2022 годы</w:t>
            </w:r>
            <w:r w:rsidRPr="000608D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F7A0C">
              <w:rPr>
                <w:rFonts w:ascii="Times New Roman" w:hAnsi="Times New Roman"/>
                <w:sz w:val="24"/>
                <w:szCs w:val="24"/>
              </w:rPr>
              <w:t>- не менее 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6940FD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6940FD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A77751" w:rsidRDefault="00A77751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751">
              <w:rPr>
                <w:rFonts w:ascii="Times New Roman" w:hAnsi="Times New Roman" w:cs="Times New Roman"/>
                <w:sz w:val="24"/>
                <w:szCs w:val="24"/>
              </w:rPr>
              <w:t xml:space="preserve">Среднее число участников закупок, осуществленных по результатам конкурентных способов определения поставщиков (подрядчиков, исполнителей) в соответствии с Федеральным законом от 05.04.2013 № 44-ФЗ составило </w:t>
            </w:r>
            <w:r w:rsidRPr="007D1ABF"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  <w:r w:rsidRPr="00A77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751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A77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31259" w:rsidRPr="00B137A1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115C9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A30D47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публичных торгов или иных конкурентных процедур при реализации имущества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хозяйствующим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субъектами, доля участия муниципаль</w:t>
            </w:r>
            <w:r w:rsidR="00BF78A6">
              <w:rPr>
                <w:rFonts w:ascii="Times New Roman" w:hAnsi="Times New Roman"/>
                <w:sz w:val="24"/>
                <w:szCs w:val="24"/>
              </w:rPr>
              <w:t>ного образования в которых соста</w:t>
            </w:r>
            <w:r>
              <w:rPr>
                <w:rFonts w:ascii="Times New Roman" w:hAnsi="Times New Roman"/>
                <w:sz w:val="24"/>
                <w:szCs w:val="24"/>
              </w:rPr>
              <w:t>вляет 50 и более процентов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48464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48464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48464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не проводились в виду отсутствия такой потребности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59" w:rsidRPr="00B137A1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15C99" w:rsidRPr="00B137A1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115C9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BF78A6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A0C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мероприятий по реорганизации не эффективных </w:t>
            </w:r>
            <w:proofErr w:type="spellStart"/>
            <w:r w:rsidRPr="002F7A0C">
              <w:rPr>
                <w:rFonts w:ascii="Times New Roman" w:eastAsia="Times New Roman" w:hAnsi="Times New Roman"/>
                <w:sz w:val="24"/>
                <w:szCs w:val="24"/>
              </w:rPr>
              <w:t>МУПов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E04571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E04571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E04571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не проводились в виду отсутствия такой потребности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E04571" w:rsidP="00E04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15C99" w:rsidRPr="00B137A1" w:rsidTr="00997C73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115C9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BF78A6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A0C">
              <w:rPr>
                <w:rFonts w:ascii="Times New Roman" w:hAnsi="Times New Roman"/>
                <w:sz w:val="24"/>
                <w:szCs w:val="24"/>
              </w:rPr>
              <w:t xml:space="preserve">Актуализация Правил землепользования и </w:t>
            </w:r>
            <w:proofErr w:type="gramStart"/>
            <w:r w:rsidRPr="002F7A0C">
              <w:rPr>
                <w:rFonts w:ascii="Times New Roman" w:hAnsi="Times New Roman"/>
                <w:sz w:val="24"/>
                <w:szCs w:val="24"/>
              </w:rPr>
              <w:t>застройки города</w:t>
            </w:r>
            <w:proofErr w:type="gramEnd"/>
            <w:r w:rsidRPr="002F7A0C">
              <w:rPr>
                <w:rFonts w:ascii="Times New Roman" w:hAnsi="Times New Roman"/>
                <w:sz w:val="24"/>
                <w:szCs w:val="24"/>
              </w:rPr>
              <w:t xml:space="preserve"> Оби (ПЗЗ) на официальном </w:t>
            </w:r>
            <w:r w:rsidRPr="002F7A0C">
              <w:rPr>
                <w:rFonts w:ascii="Times New Roman" w:hAnsi="Times New Roman"/>
                <w:sz w:val="24"/>
                <w:szCs w:val="24"/>
              </w:rPr>
              <w:lastRenderedPageBreak/>
              <w:t>сайте администрации для свободного доступа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31321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10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31321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  дней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31321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Актуальная редакция ПЗЗ размещена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официальном сайте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313219" w:rsidP="003132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115C99" w:rsidRPr="00B137A1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115C9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8.6.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BF78A6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6C3A">
              <w:rPr>
                <w:rFonts w:ascii="Times New Roman" w:hAnsi="Times New Roman"/>
                <w:sz w:val="24"/>
                <w:szCs w:val="24"/>
              </w:rPr>
              <w:t>Приведение действующих регламентов в соответствие с типовыми административными регламентами, в сфере градостроительной деятельности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997C73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997C73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31321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регламенты приведены в соответствие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313219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15C99" w:rsidRPr="00B137A1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115C9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A6" w:rsidRPr="00A30D47" w:rsidRDefault="00BF78A6" w:rsidP="00BF7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0D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процедур по выдачи технических и актуализация схем </w:t>
            </w:r>
            <w:proofErr w:type="spellStart"/>
            <w:r w:rsidRPr="00A30D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ресурсообеспечения</w:t>
            </w:r>
            <w:proofErr w:type="spellEnd"/>
            <w:r w:rsidRPr="00A30D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технологическому подключению ресурсов.</w:t>
            </w:r>
          </w:p>
          <w:p w:rsidR="00115C99" w:rsidRPr="00B137A1" w:rsidRDefault="00BF78A6" w:rsidP="00BF7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D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Опубликование схем на официальном сайте города Оби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0B6BD3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0B6BD3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0B6BD3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города опубликованы 3 схемы (теплоснабжения</w:t>
            </w:r>
            <w:r w:rsidR="00B02B64">
              <w:rPr>
                <w:rFonts w:ascii="Times New Roman" w:hAnsi="Times New Roman" w:cs="Times New Roman"/>
                <w:sz w:val="24"/>
                <w:szCs w:val="24"/>
              </w:rPr>
              <w:t>, водоснабжения, водоотведения)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15C99" w:rsidRPr="00B137A1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115C9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BF78A6" w:rsidP="00A30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84B">
              <w:rPr>
                <w:rFonts w:ascii="Times New Roman" w:hAnsi="Times New Roman"/>
                <w:sz w:val="24"/>
                <w:szCs w:val="24"/>
              </w:rPr>
              <w:t>Заключение соглашения о взаимодействии с ГАУ «МФЦ» об оказании предоставлении муниципальных услуг по принципу «одного окна» на базе МФЦ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7D1ABF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04D38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7D1ABF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04D38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404D38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Заключено дополнительное соглашение № 8 от 14.12.2021г.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15C99" w:rsidRPr="00B137A1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115C9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BF78A6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84B">
              <w:rPr>
                <w:rFonts w:ascii="Times New Roman" w:hAnsi="Times New Roman"/>
                <w:sz w:val="24"/>
                <w:szCs w:val="24"/>
              </w:rPr>
              <w:t>Продолжение работы администрации города по размещению актуальной информации для предпринимательского сообщества на официальном сайте администрации города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9D01B8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9D01B8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8F5A84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38A7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предпринимательских сообществ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15C99" w:rsidRPr="00B137A1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115C9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BF78A6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84B">
              <w:rPr>
                <w:rFonts w:ascii="Times New Roman" w:hAnsi="Times New Roman"/>
                <w:sz w:val="24"/>
                <w:szCs w:val="24"/>
              </w:rPr>
              <w:t>Информирование субъектов предпринимательской деятельности о порядке взаимодействия с органами государственной, муниципальной власти посредством проведения семинаров, тренингов, распространения печатных и иных информационных материалов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9D01B8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9D01B8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8F5A84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79D8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2E79D8">
              <w:rPr>
                <w:rFonts w:ascii="Times New Roman" w:hAnsi="Times New Roman" w:cs="Times New Roman"/>
                <w:sz w:val="24"/>
                <w:szCs w:val="24"/>
              </w:rPr>
              <w:tab/>
              <w:t>уровня юридической грамотности субъектов предпринимательской деятельности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15C99" w:rsidRPr="00B137A1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115C9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BF78A6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84B">
              <w:rPr>
                <w:rFonts w:ascii="Times New Roman" w:hAnsi="Times New Roman"/>
                <w:sz w:val="24"/>
                <w:szCs w:val="24"/>
              </w:rPr>
              <w:t>Оптимизация Инвестиционной карты города Оби Новосибирской области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773B3B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773B3B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773B3B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открытых данных для инвесторов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15C99" w:rsidRPr="00B137A1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115C9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BF78A6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84B">
              <w:rPr>
                <w:rFonts w:ascii="Times New Roman" w:hAnsi="Times New Roman"/>
                <w:sz w:val="24"/>
                <w:szCs w:val="24"/>
              </w:rPr>
              <w:t>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города и,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9D01B8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9D01B8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8F5A84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79D8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Исключение негативного влияния, принимаемых нормативно-правовых актов на развитие конкуренции на территории Новосибирской области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15C99" w:rsidRPr="00B137A1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115C99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BF78A6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осуществление «малых» закупок в электронной форме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6940FD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6940FD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76" w:rsidRPr="00FD2376" w:rsidRDefault="00FD2376" w:rsidP="00FD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закупок "малого" объема, </w:t>
            </w:r>
            <w:r w:rsidRPr="007D1AB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размещенных в электронном магазине за отчетный период – 56%.</w:t>
            </w:r>
          </w:p>
          <w:p w:rsidR="00FD2376" w:rsidRPr="00FD2376" w:rsidRDefault="00FD2376" w:rsidP="00FD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C99" w:rsidRPr="00B137A1" w:rsidRDefault="00FD2376" w:rsidP="00FD2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2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закупок "малого" объема, </w:t>
            </w:r>
            <w:r w:rsidRPr="007D1AB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осуществленных в электронном магазине в отчетном периоде – 50%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0B6BD3" w:rsidP="000B6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15C99" w:rsidRPr="00B137A1" w:rsidTr="00BA2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BF78A6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BF78A6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консультаций для поставщиков, подрядчиков, исполнителей о порядке участия в малых закупках в электронной форме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6940FD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B137A1" w:rsidRDefault="006940FD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99" w:rsidRPr="004C5561" w:rsidRDefault="004C5561" w:rsidP="00204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561">
              <w:rPr>
                <w:rFonts w:ascii="Times New Roman" w:hAnsi="Times New Roman" w:cs="Times New Roman"/>
                <w:sz w:val="24"/>
                <w:szCs w:val="24"/>
              </w:rPr>
              <w:t>Доля закупок российских товаров составила 0%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61" w:rsidRPr="004C5561" w:rsidRDefault="004C5561" w:rsidP="004C5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561">
              <w:rPr>
                <w:rFonts w:ascii="Times New Roman" w:eastAsia="Times New Roman" w:hAnsi="Times New Roman" w:cs="Times New Roman"/>
                <w:sz w:val="24"/>
                <w:szCs w:val="24"/>
              </w:rPr>
              <w:t>Код – 02</w:t>
            </w:r>
          </w:p>
          <w:p w:rsidR="00115C99" w:rsidRPr="004C5561" w:rsidRDefault="004C5561" w:rsidP="00EE1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Осуществлена приемка товара, происходящего из иностранных государств, по контракту (контрактам), заключенному (заключенным) по </w:t>
            </w:r>
            <w:r w:rsidRPr="004C55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результатам закупки (закупок), при осуществлении которой (которых) возникли предусмотренные нормативными правовыми актами Правительства Российской Федерации обстоятельства, допускающие исключения из ограничений, установленных в соответствии с частью 3 статьи 14 Федерального закона</w:t>
            </w:r>
          </w:p>
        </w:tc>
      </w:tr>
    </w:tbl>
    <w:p w:rsidR="00B137A1" w:rsidRPr="00B137A1" w:rsidRDefault="00B137A1">
      <w:pPr>
        <w:rPr>
          <w:rFonts w:ascii="Times New Roman" w:hAnsi="Times New Roman" w:cs="Times New Roman"/>
          <w:sz w:val="24"/>
          <w:szCs w:val="24"/>
        </w:rPr>
      </w:pPr>
    </w:p>
    <w:sectPr w:rsidR="00B137A1" w:rsidRPr="00B137A1" w:rsidSect="001D43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F4"/>
    <w:rsid w:val="000737E8"/>
    <w:rsid w:val="000B6BD3"/>
    <w:rsid w:val="00115C99"/>
    <w:rsid w:val="001537A1"/>
    <w:rsid w:val="001D4337"/>
    <w:rsid w:val="0021537F"/>
    <w:rsid w:val="00255287"/>
    <w:rsid w:val="002922B6"/>
    <w:rsid w:val="002E3536"/>
    <w:rsid w:val="00313219"/>
    <w:rsid w:val="003B5ACA"/>
    <w:rsid w:val="00404D38"/>
    <w:rsid w:val="004078F4"/>
    <w:rsid w:val="00474F32"/>
    <w:rsid w:val="00484649"/>
    <w:rsid w:val="004C5561"/>
    <w:rsid w:val="004E4308"/>
    <w:rsid w:val="00566A1C"/>
    <w:rsid w:val="00575D72"/>
    <w:rsid w:val="005B079D"/>
    <w:rsid w:val="005C6474"/>
    <w:rsid w:val="005F347B"/>
    <w:rsid w:val="00627CB9"/>
    <w:rsid w:val="00646CBB"/>
    <w:rsid w:val="006940FD"/>
    <w:rsid w:val="006F6F9A"/>
    <w:rsid w:val="00773B3B"/>
    <w:rsid w:val="007C5177"/>
    <w:rsid w:val="007D1ABF"/>
    <w:rsid w:val="00863A6D"/>
    <w:rsid w:val="0089185B"/>
    <w:rsid w:val="008C02B2"/>
    <w:rsid w:val="008F5A84"/>
    <w:rsid w:val="009200AB"/>
    <w:rsid w:val="00976287"/>
    <w:rsid w:val="00997C73"/>
    <w:rsid w:val="009D01B8"/>
    <w:rsid w:val="009E58B1"/>
    <w:rsid w:val="00A30D47"/>
    <w:rsid w:val="00A77751"/>
    <w:rsid w:val="00B02B64"/>
    <w:rsid w:val="00B137A1"/>
    <w:rsid w:val="00B2267D"/>
    <w:rsid w:val="00B4315A"/>
    <w:rsid w:val="00BA2BB2"/>
    <w:rsid w:val="00BA714A"/>
    <w:rsid w:val="00BC2C60"/>
    <w:rsid w:val="00BD2F77"/>
    <w:rsid w:val="00BF78A6"/>
    <w:rsid w:val="00C163F1"/>
    <w:rsid w:val="00C31259"/>
    <w:rsid w:val="00C52360"/>
    <w:rsid w:val="00C81683"/>
    <w:rsid w:val="00C87DF0"/>
    <w:rsid w:val="00CC4018"/>
    <w:rsid w:val="00D0388F"/>
    <w:rsid w:val="00D143D0"/>
    <w:rsid w:val="00D71AF8"/>
    <w:rsid w:val="00E04571"/>
    <w:rsid w:val="00EB1E54"/>
    <w:rsid w:val="00EE1476"/>
    <w:rsid w:val="00F41A06"/>
    <w:rsid w:val="00F6677B"/>
    <w:rsid w:val="00FB129A"/>
    <w:rsid w:val="00FD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30D4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30D47"/>
    <w:rPr>
      <w:rFonts w:ascii="Calibri" w:eastAsia="Calibri" w:hAnsi="Calibri" w:cs="Times New Roman"/>
    </w:rPr>
  </w:style>
  <w:style w:type="paragraph" w:customStyle="1" w:styleId="docdata">
    <w:name w:val="docdata"/>
    <w:aliases w:val="docy,v5,4123,bqiaagaaeyqcaaagiaiaaaovdqaabb0naaaaaaaaaaaaaaaaaaaaaaaaaaaaaaaaaaaaaaaaaaaaaaaaaaaaaaaaaaaaaaaaaaaaaaaaaaaaaaaaaaaaaaaaaaaaaaaaaaaaaaaaaaaaaaaaaaaaaaaaaaaaaaaaaaaaaaaaaaaaaaaaaaaaaaaaaaaaaaaaaaaaaaaaaaaaaaaaaaaaaaaaaaaaaaaaaaaaaaaa"/>
    <w:basedOn w:val="a"/>
    <w:rsid w:val="0086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6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30D4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30D47"/>
    <w:rPr>
      <w:rFonts w:ascii="Calibri" w:eastAsia="Calibri" w:hAnsi="Calibri" w:cs="Times New Roman"/>
    </w:rPr>
  </w:style>
  <w:style w:type="paragraph" w:customStyle="1" w:styleId="docdata">
    <w:name w:val="docdata"/>
    <w:aliases w:val="docy,v5,4123,bqiaagaaeyqcaaagiaiaaaovdqaabb0naaaaaaaaaaaaaaaaaaaaaaaaaaaaaaaaaaaaaaaaaaaaaaaaaaaaaaaaaaaaaaaaaaaaaaaaaaaaaaaaaaaaaaaaaaaaaaaaaaaaaaaaaaaaaaaaaaaaaaaaaaaaaaaaaaaaaaaaaaaaaaaaaaaaaaaaaaaaaaaaaaaaaaaaaaaaaaaaaaaaaaaaaaaaaaaaaaaaaaaa"/>
    <w:basedOn w:val="a"/>
    <w:rsid w:val="0086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6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A249C-B675-44F2-BA8F-A769D78B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11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75</cp:revision>
  <dcterms:created xsi:type="dcterms:W3CDTF">2022-02-16T02:44:00Z</dcterms:created>
  <dcterms:modified xsi:type="dcterms:W3CDTF">2022-02-18T05:37:00Z</dcterms:modified>
</cp:coreProperties>
</file>