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CA84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АДМИНИСТРАЦИЯ </w:t>
      </w:r>
    </w:p>
    <w:p w14:paraId="4524FCE6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ГОРОДА ОБИ </w:t>
      </w:r>
    </w:p>
    <w:p w14:paraId="3706E051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НОВОСИБИРСКОЙ ОБЛАСТИ </w:t>
      </w:r>
    </w:p>
    <w:p w14:paraId="1DD85852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0FC113E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D25AE7A" w14:textId="77777777" w:rsidR="00F711B1" w:rsidRPr="00C45C7B" w:rsidRDefault="00F711B1" w:rsidP="00F711B1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ПОСТАНОВЛЕНИЕ</w:t>
      </w:r>
    </w:p>
    <w:p w14:paraId="29A3808C" w14:textId="77777777" w:rsidR="00F711B1" w:rsidRPr="00C45C7B" w:rsidRDefault="00F711B1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0874904" w14:textId="7C2B0162" w:rsidR="00F711B1" w:rsidRPr="00C45C7B" w:rsidRDefault="00774536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09.11.2021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959</w:t>
      </w:r>
    </w:p>
    <w:p w14:paraId="6108BCDF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42AD7A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79087C" w14:textId="05146CA9" w:rsidR="00F711B1" w:rsidRPr="00C45C7B" w:rsidRDefault="00F711B1" w:rsidP="00CF32B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Порядка </w:t>
      </w:r>
      <w:bookmarkStart w:id="0" w:name="_Hlk83908457"/>
      <w:r w:rsidR="00F74FA5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 </w:t>
      </w:r>
      <w:r w:rsidR="00657DC5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благоустройству придомовой территории многоквартирных домов</w:t>
      </w:r>
      <w:r w:rsidR="00F74FA5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  <w:bookmarkEnd w:id="0"/>
    </w:p>
    <w:p w14:paraId="5CD076B9" w14:textId="77777777" w:rsidR="00CF32B8" w:rsidRPr="00C45C7B" w:rsidRDefault="00CF32B8" w:rsidP="00CF32B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B475697" w14:textId="5DF973C0" w:rsidR="00F711B1" w:rsidRPr="00C45C7B" w:rsidRDefault="00F711B1" w:rsidP="00F711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возмещения затрат на выполнение работ и оказание услуг по </w:t>
      </w:r>
      <w:r w:rsidR="00657DC5" w:rsidRPr="00C45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осуществление мероприятий по благоустройству придомовой территории многоквартирных домов</w:t>
      </w:r>
      <w:r w:rsidR="00CF32B8" w:rsidRPr="00C45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  <w:r w:rsidRPr="00C45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соответствии со </w:t>
      </w:r>
      <w:hyperlink r:id="rId6" w:history="1">
        <w:r w:rsidRPr="00C45C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ст. 78</w:t>
        </w:r>
      </w:hyperlink>
      <w:r w:rsidRPr="00C45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руководствуясь статьями 25, 26 Устава муниципального образования города Оби Новосибирской области</w:t>
      </w:r>
    </w:p>
    <w:p w14:paraId="4AD194A7" w14:textId="77777777" w:rsidR="00F711B1" w:rsidRPr="00C45C7B" w:rsidRDefault="00F711B1" w:rsidP="00F711B1">
      <w:pPr>
        <w:spacing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0B48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14:paraId="7E5B0538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E4358D" w14:textId="20EC4392" w:rsidR="00F711B1" w:rsidRPr="00C45C7B" w:rsidRDefault="00F711B1" w:rsidP="00F711B1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</w:t>
      </w: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орядок </w:t>
      </w:r>
      <w:r w:rsidR="008672C6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r w:rsidR="00657DC5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8672C6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расположенных на территории города Оби Новосибирской области, участники </w:t>
      </w:r>
      <w:r w:rsidR="008672C6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долевого строительства которых признаны пострадавшими от действий недобросовестных застройщиков</w:t>
      </w:r>
      <w:r w:rsidR="00CF32B8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(Приложение)</w:t>
      </w: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41E70D9B" w14:textId="07621DDA" w:rsidR="00F711B1" w:rsidRPr="00C45C7B" w:rsidRDefault="00F711B1" w:rsidP="00F711B1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утратившими силу:</w:t>
      </w:r>
    </w:p>
    <w:p w14:paraId="5801D3AA" w14:textId="7618341C" w:rsidR="00F711B1" w:rsidRPr="00C45C7B" w:rsidRDefault="00F711B1" w:rsidP="00F711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bookmarkStart w:id="1" w:name="_Hlk85009253"/>
      <w:r w:rsidR="00757D1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.07.201</w:t>
      </w:r>
      <w:r w:rsidR="00757D1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№7</w:t>
      </w:r>
      <w:r w:rsidR="00757D1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</w:t>
      </w:r>
      <w:r w:rsidR="00757D1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предоставления субсидий на благоустройство придомовой территории многоквартирных домов, участники долевого строительства которых признаны пострадавшими от действий недобросовестных застройщиков</w:t>
      </w:r>
      <w:bookmarkEnd w:id="1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0AFBAA33" w14:textId="2D351513" w:rsidR="00F711B1" w:rsidRPr="00C45C7B" w:rsidRDefault="00F711B1" w:rsidP="008E76D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№11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</w:t>
      </w:r>
      <w:r w:rsidR="00757D1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57D1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администрации города Оби Новосибирской области   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11.07.2017 г. №774 «Об утверждении Порядка предоставления субсидий на благоустройство придомовой территории многоквартирных домов, участники долевого строительства которых признаны пострадавшими от действий недобросовестных застройщиков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73BD2EFB" w14:textId="582465CC" w:rsidR="00F711B1" w:rsidRPr="00C45C7B" w:rsidRDefault="00F711B1" w:rsidP="00F711B1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         </w:t>
      </w:r>
    </w:p>
    <w:p w14:paraId="3BC045D3" w14:textId="77777777" w:rsidR="00F711B1" w:rsidRPr="00C45C7B" w:rsidRDefault="00F711B1" w:rsidP="00F711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за исполнением постановления возложить на первого заместителя главы администрации, начальника управления.</w:t>
      </w:r>
    </w:p>
    <w:p w14:paraId="5A438631" w14:textId="77777777" w:rsidR="00F711B1" w:rsidRPr="00C45C7B" w:rsidRDefault="00F711B1" w:rsidP="00F711B1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FFE22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45539E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5923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города Оби</w:t>
      </w:r>
    </w:p>
    <w:p w14:paraId="18E71C34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                                                                    П.В. Буковинин</w:t>
      </w:r>
    </w:p>
    <w:p w14:paraId="7531B0A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D775A5" w14:textId="77777777" w:rsidR="00F711B1" w:rsidRPr="00C45C7B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35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14:paraId="1D7FB638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FFC723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5920DF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1C6580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DC817B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9A5FD6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EAD01B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CAB0F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9523A5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14B48D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B8F671" w14:textId="77777777" w:rsidR="00D164B2" w:rsidRPr="00C45C7B" w:rsidRDefault="00D164B2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D485F4" w14:textId="77777777" w:rsidR="00511193" w:rsidRPr="00C45C7B" w:rsidRDefault="00F711B1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0E74235" w14:textId="77777777" w:rsidR="008E76D9" w:rsidRPr="00C45C7B" w:rsidRDefault="00F711B1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2C09420C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0738DC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95FDFF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B0D70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BF9157" w14:textId="50EF0FB8" w:rsidR="00644D56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644D5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14:paraId="2937843C" w14:textId="77777777" w:rsidR="00644D56" w:rsidRPr="00C45C7B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644D5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14:paraId="51D8AC2A" w14:textId="77777777" w:rsidR="00644D56" w:rsidRPr="00C45C7B" w:rsidRDefault="00E87536" w:rsidP="00E8753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D5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</w:p>
    <w:p w14:paraId="0051B435" w14:textId="77777777" w:rsidR="00644D56" w:rsidRPr="00C45C7B" w:rsidRDefault="00644D56" w:rsidP="00644D56">
      <w:pPr>
        <w:spacing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597B0CC6" w14:textId="77777777" w:rsidR="00644D56" w:rsidRPr="00C45C7B" w:rsidRDefault="00E87536" w:rsidP="00E87536">
      <w:pPr>
        <w:spacing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D5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60A5F89F" w14:textId="515FD25F" w:rsidR="00644D56" w:rsidRPr="00C45C7B" w:rsidRDefault="00E87536" w:rsidP="00644D56">
      <w:pPr>
        <w:ind w:left="4956" w:firstLine="7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bookmarkStart w:id="2" w:name="_GoBack"/>
      <w:r w:rsidR="00644D5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7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09.11.2021</w:t>
      </w:r>
      <w:r w:rsidR="00644D5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7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959</w:t>
      </w:r>
      <w:bookmarkEnd w:id="2"/>
    </w:p>
    <w:p w14:paraId="5A3FDB2E" w14:textId="77777777" w:rsidR="00785D6A" w:rsidRPr="00C45C7B" w:rsidRDefault="00785D6A" w:rsidP="00785D6A">
      <w:pPr>
        <w:ind w:left="4956" w:firstLine="7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8515F" w14:textId="77777777" w:rsidR="00785D6A" w:rsidRPr="00C45C7B" w:rsidRDefault="00785D6A" w:rsidP="00785D6A">
      <w:pPr>
        <w:ind w:left="4956" w:firstLine="7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1DE060" w14:textId="5CC6B634" w:rsidR="00AC1CCF" w:rsidRPr="00C45C7B" w:rsidRDefault="00AC1CCF" w:rsidP="00AC1C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предоставления субсидии</w:t>
      </w:r>
      <w:r w:rsidR="00B53DC8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бюджета города Оби Новосибирской области юридическим</w:t>
      </w: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53DC8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лицам (за исключением субсидий государственным (муниципальным) учреждениям) </w:t>
      </w:r>
      <w:bookmarkStart w:id="3" w:name="_Hlk72248224"/>
      <w:r w:rsidR="00657DC5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B53DC8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области, участник</w:t>
      </w:r>
      <w:r w:rsidR="00732720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B53DC8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долевого строительства которых признаны пострадавшими от действий недобросовестных застройщиков</w:t>
      </w:r>
      <w:bookmarkEnd w:id="3"/>
    </w:p>
    <w:p w14:paraId="02359CDE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CFA9E4" w14:textId="30D793A2" w:rsidR="00AC1CCF" w:rsidRPr="00C45C7B" w:rsidRDefault="007C2706" w:rsidP="00AC1C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sub_4"/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AC1CCF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Общие положения о предоставлении субсидии</w:t>
      </w:r>
    </w:p>
    <w:bookmarkEnd w:id="4"/>
    <w:p w14:paraId="02B58758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15FA96" w14:textId="0386FA2E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5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Настоящий порядок устанавливает цель, условия и порядок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</w:t>
      </w:r>
      <w:r w:rsidR="00657DC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области, участник</w:t>
      </w:r>
      <w:r w:rsidR="00732720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долевого строительства которых признаны пострадавшими от действий недобросовестных застройщиков.</w:t>
      </w:r>
    </w:p>
    <w:bookmarkEnd w:id="5"/>
    <w:p w14:paraId="2B3B0824" w14:textId="283205E2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Главным распорядителем средств бюджета города Оби (далее ГРБС),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города Оби Новосибирской области.</w:t>
      </w:r>
    </w:p>
    <w:p w14:paraId="4AEEAADF" w14:textId="2B3257A8" w:rsidR="002A653D" w:rsidRPr="00C45C7B" w:rsidRDefault="002A653D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структурным подразделением администрации города Оби </w:t>
      </w:r>
      <w:r w:rsidR="00DB31D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рассмотрению документов является управление градостр</w:t>
      </w:r>
      <w:r w:rsidR="00BF59F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тельства администрации города Оби (далее –Уполномоченный орган).</w:t>
      </w:r>
    </w:p>
    <w:p w14:paraId="12B407AA" w14:textId="018ED0B3" w:rsidR="00AC1CCF" w:rsidRPr="00C45C7B" w:rsidRDefault="00AC1CCF" w:rsidP="0092407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6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bookmarkStart w:id="7" w:name="sub_7"/>
      <w:bookmarkEnd w:id="6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Субсидия предоставляется в целях возмещения затрат в связи с выполнением работ, </w:t>
      </w:r>
      <w:r w:rsidR="00657DC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области, участник</w:t>
      </w:r>
      <w:r w:rsidR="00732720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долевого строительства которых признаны пострадавшими от действий недобросовестных застройщиков, для решения вопросов завершения строительства и ввода в эксплуатацию объектов жилищного строительства, по которым застройщиком по истечении одного года со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помещений, прошедших отбор объектов жилищного строительства, по которым требуется покрытие части расходов на выполнение работ и оказание услуг  </w:t>
      </w:r>
      <w:r w:rsidR="00657DC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на территории </w:t>
      </w:r>
      <w:bookmarkStart w:id="8" w:name="_Hlk72223178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Оби Новосибирской области</w:t>
      </w:r>
      <w:bookmarkEnd w:id="8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участники долевого строительства которых признаны пострадавшими от действий недобросовестных застройщиков, на текущий календарный год в порядке, установленном постановлением  администрации города Оби Новосибирской области (далее - объект жилищного строительства)</w:t>
      </w:r>
      <w:r w:rsidR="009A2DB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011A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Субсидия предоставляется на безвозмездной основе в рамках реализации государственной программы Новосибирской области «Стимулирование и развитие жилищного хозяйства в Новосибирской области» утвержденной постановлением Правительства Новосибирской области от 20.02.2015 г. №</w:t>
      </w:r>
      <w:r w:rsidR="00FA0C3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1A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68-п.</w:t>
      </w:r>
      <w:r w:rsidR="0092407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урегулирования обязательств застройщиков, осуществляющих строительство многоквартирных домов на территории Новосибирской области, признанных банкротами, перед участниками долевого строительства</w:t>
      </w:r>
      <w:r w:rsidR="00B07948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07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</w:t>
      </w:r>
      <w:r w:rsidR="009011A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07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 Новосибирской области от 24.09.2019 г. №383-п «О создании некоммерческой организации «Фонд защиты прав граждан –участников долевого строительства Новосибирской области»».</w:t>
      </w:r>
    </w:p>
    <w:p w14:paraId="1F96D100" w14:textId="3968A3DD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 категории получателей, имеющих право на получение субсидии, относятся юридические лица (за исключением субсидий государственным (муниципальным) учреждениям),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на территории города Оби Новосибирской области (далее – получатели субсидии).</w:t>
      </w:r>
    </w:p>
    <w:p w14:paraId="77DCACB9" w14:textId="3A453C24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Критерии отбора получателей субсидий:</w:t>
      </w:r>
    </w:p>
    <w:p w14:paraId="67DB34D8" w14:textId="790C89CE" w:rsidR="00AC1CCF" w:rsidRPr="00C45C7B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осуществление деятельности в области оказания услуг </w:t>
      </w:r>
      <w:r w:rsidR="00657DC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</w:t>
      </w:r>
      <w:r w:rsidR="009A2DB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F873FD2" w14:textId="4EBEF16E" w:rsidR="00AC1CCF" w:rsidRPr="00C45C7B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соответствие сферы деятельности юридического лица, индивидуального предпринимателя - производителей товаров, работ, услуг видам деятельности, </w:t>
      </w:r>
      <w:r w:rsidR="00657DC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2A85712" w14:textId="423F3746" w:rsidR="00AC1CCF" w:rsidRPr="00C45C7B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14:paraId="6F212A13" w14:textId="731955B5" w:rsidR="00AC1CCF" w:rsidRPr="00C45C7B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основе;</w:t>
      </w:r>
    </w:p>
    <w:p w14:paraId="0091B80B" w14:textId="31E3E29B" w:rsidR="003254AE" w:rsidRPr="00C45C7B" w:rsidRDefault="00AC1CC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осуществление регулируемого вида деятельности по </w:t>
      </w:r>
      <w:r w:rsidR="008F2E7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9A2DB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4E3DD5" w14:textId="457BC06C" w:rsidR="003254AE" w:rsidRPr="00C45C7B" w:rsidRDefault="007E100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32E4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</w:t>
      </w:r>
      <w:r w:rsidR="00A32E4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жилищного строительства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 </w:t>
      </w:r>
    </w:p>
    <w:p w14:paraId="60690573" w14:textId="7170D1D4" w:rsidR="003254AE" w:rsidRPr="00C45C7B" w:rsidRDefault="007E100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2E4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разрешения на строительство объекта жилищного строительства; </w:t>
      </w:r>
    </w:p>
    <w:p w14:paraId="3C476CBE" w14:textId="339EA997" w:rsidR="003254AE" w:rsidRPr="00C45C7B" w:rsidRDefault="007E100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2E4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проектно-сметной документации </w:t>
      </w:r>
      <w:r w:rsidR="008F2E7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16435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случае предоставления субсидии для покрытия части расходов </w:t>
      </w:r>
      <w:r w:rsidR="008F2E7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благоустройству придомовой территории многоквартирных домов</w:t>
      </w:r>
      <w:r w:rsidR="003254AE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5934F93F" w14:textId="736C4D09" w:rsidR="00AC1CCF" w:rsidRPr="00C45C7B" w:rsidRDefault="007E100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Субсидия предоставляется по результатам проведения отбора</w:t>
      </w:r>
      <w:r w:rsidR="00C45CD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04ACF89" w14:textId="4867410C" w:rsidR="00AC1CCF" w:rsidRPr="00C45C7B" w:rsidRDefault="007E100F" w:rsidP="002E32F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 формировании проекта решения Совета депутатов города Оби Новосибирской области о бюджете города Оби Новосибирской области (проекта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области) сведения о субсидиях размещаются в информационно-телекоммуникационной сети «Интернет» на едином портале бюджетной системы Российской Федерации по адресу: http://budget.gov.ru (далее – единый портал).  </w:t>
      </w:r>
    </w:p>
    <w:p w14:paraId="3FDB81FF" w14:textId="77777777" w:rsidR="00A27444" w:rsidRPr="00C45C7B" w:rsidRDefault="00A27444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0898F5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7"/>
    <w:p w14:paraId="31E0AED8" w14:textId="3F1A03DC" w:rsidR="00AC1CCF" w:rsidRPr="00C45C7B" w:rsidRDefault="007C2706" w:rsidP="00A2744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AC1CCF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проведения отбора получателей субсидий</w:t>
      </w:r>
    </w:p>
    <w:p w14:paraId="13A06505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502E69" w14:textId="55D773B5" w:rsidR="00AC1CCF" w:rsidRPr="00C45C7B" w:rsidRDefault="00DD76E7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Способом проведения отбора является запрос предложений, который проводится ГРБС в соответствии с требованиями, установленными настоящим Порядком,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</w:p>
    <w:p w14:paraId="1E113176" w14:textId="4251B198" w:rsidR="00AC1CCF" w:rsidRPr="00C45C7B" w:rsidRDefault="00DD76E7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Объявление о проведении отбора размещается на едином портале (при наличии технической возможности) и на официальном сайте администрации города Оби http://gorodob.nso.ru (далее – официальный сайт) за день до начала процедуры отбора.</w:t>
      </w:r>
    </w:p>
    <w:p w14:paraId="14A34201" w14:textId="0AD9A6CD" w:rsidR="00AC1CCF" w:rsidRPr="00C45C7B" w:rsidRDefault="00DD76E7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Объявление о проведении отбора должно содержать следующие сведения:</w:t>
      </w:r>
    </w:p>
    <w:p w14:paraId="5627D470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сроки проведения отбора (дата и время начала и окончания приема заявок участников отбора на получение субсидии (далее - заявка), которые составляют 30 календарных дней, следующих за днем размещения объявления о проведении отбора;</w:t>
      </w:r>
    </w:p>
    <w:p w14:paraId="510DAFBE" w14:textId="41DCF102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2E32FD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наименование, место нахождения, почтовый адрес, адрес электронной почты Уполномоченного органа;</w:t>
      </w:r>
    </w:p>
    <w:p w14:paraId="151BEAD0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назначение предоставления субсидии;</w:t>
      </w:r>
    </w:p>
    <w:p w14:paraId="6B0BD86B" w14:textId="75BF2D71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 требования к участникам отбора в соответствии с пунктом 1</w:t>
      </w:r>
      <w:r w:rsidR="00C45CD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407A7D2D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порядок подачи заявок и требования, предъявляемые к форме и содержанию заявок;</w:t>
      </w:r>
    </w:p>
    <w:p w14:paraId="36210E60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2D314959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правила рассмотрения заявок;</w:t>
      </w:r>
    </w:p>
    <w:p w14:paraId="56D7B851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CC6E53A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14:paraId="6554A7D4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условия признания победителя (победителей) отбора, уклонившимся от заключения Соглашения;</w:t>
      </w:r>
    </w:p>
    <w:p w14:paraId="7BB74DF9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дату размещения результатов отбора на едином портале (при наличии технической возможности) и на официальном сайте.</w:t>
      </w:r>
    </w:p>
    <w:p w14:paraId="4237411E" w14:textId="1373D5D3" w:rsidR="00AC1CCF" w:rsidRPr="00C45C7B" w:rsidRDefault="00D94959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Участник отбора на 1-е число месяца, предшествующему месяцу, в котором планируется проведение отбора, должен соответствовать следующим требованиям:</w:t>
      </w:r>
    </w:p>
    <w:p w14:paraId="5CC9F8E2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B5DDFE6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города Оби субсидий, бюджетных инвестиций, предоставленных, в том числе в соответствии с иными правовыми актами;</w:t>
      </w:r>
    </w:p>
    <w:p w14:paraId="6B6366AD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F66D8CE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07984EA6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совокупности превышает 50 процентов;</w:t>
      </w:r>
    </w:p>
    <w:p w14:paraId="790DFAC9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участники отбора не должны получать средства из бюджета города Оби на основании иных нормативных правовых актов на цели, установленные настоящим Порядком.</w:t>
      </w:r>
    </w:p>
    <w:p w14:paraId="285AF1F9" w14:textId="47406935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10.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Участники отбора в течение тридцати календарных дней, следующих за днем размещения объявления о проведении отбора, представляют в Уполномоченный орган:</w:t>
      </w:r>
    </w:p>
    <w:p w14:paraId="07E1FD1B" w14:textId="77777777" w:rsidR="002E32FD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заявку на предоставление субсидии на бумажном и электронном носителях (Приложение 1).</w:t>
      </w:r>
      <w:r w:rsidR="00BF59F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AB0E84F" w14:textId="77777777" w:rsidR="002E32FD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заявки на участие в отборе сотрудник Уполномоченного органа регистрирует ее в журнале учета заявок на участие в отборе с указанием даты регистрации, времени регистрации, регистрационного номера, наименования участника отбора.</w:t>
      </w:r>
      <w:r w:rsidR="00BF59F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A505A2" w14:textId="03B7BBEB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должна содержать основные сведения об участнике отбора, перечень прилагаемых документов,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BF59F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AD5E721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копию устава и (или) учредительного договора;</w:t>
      </w:r>
    </w:p>
    <w:p w14:paraId="4B109735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14:paraId="5685AB43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документ, подтверждающий назначение на должность руководителя;</w:t>
      </w:r>
    </w:p>
    <w:p w14:paraId="61080F77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копию свидетельства о постановке на налоговый учёт в налоговом органе;</w:t>
      </w:r>
    </w:p>
    <w:p w14:paraId="0D46382D" w14:textId="0FFE54F4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бухгалтерские и платежные документы или документы, подтверждающие обеспечение затрат (договор, коммерческое предложение, акты сверки с поставщиками и иные документы, подтверждающие необходимость обеспечения затрат);</w:t>
      </w:r>
    </w:p>
    <w:p w14:paraId="59E5D80F" w14:textId="69A8921E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гарантийное письмо о соответствии участника отбора требованиям, указанным в пункте </w:t>
      </w:r>
      <w:r w:rsidR="00665312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а также условиям предоставления субсидии, указанным в </w:t>
      </w:r>
      <w:r w:rsidR="001905E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</w:t>
      </w:r>
      <w:r w:rsidR="0095564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70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1CF061C5" w14:textId="3F6EFA41" w:rsidR="00AC1CCF" w:rsidRPr="00C45C7B" w:rsidRDefault="009556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аудиторское заключение по результатам независимой проверки бухгалтерской (финансовой) отчетности;</w:t>
      </w:r>
    </w:p>
    <w:p w14:paraId="4CE38B3F" w14:textId="446F649E" w:rsidR="00AC1CCF" w:rsidRPr="00C45C7B" w:rsidRDefault="009556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технический отчет по результатам проведенных работ </w:t>
      </w:r>
      <w:r w:rsidR="007512A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многоквартирного дома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руководителем предприятия.</w:t>
      </w:r>
    </w:p>
    <w:p w14:paraId="5061D111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заверяются в порядке, установленном законодательством Российской Федерации, и представляются на бумажном и электронном носителях.</w:t>
      </w:r>
    </w:p>
    <w:p w14:paraId="539E6991" w14:textId="70BBFB80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665312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Одним участником отбора может быть представлена только одна заявка </w:t>
      </w:r>
      <w:r w:rsidR="008F38E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7512A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мероприятий по благоустройству придомовой территории многоквартирного дома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44CB32" w14:textId="04649F49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Участник отбора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14:paraId="0D34301C" w14:textId="6F87BEB5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Участник отбора вправе отозвать заявку путем направления в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Уполномоченный орган заявления об отзыве заявки в течение срока подачи заявок.</w:t>
      </w:r>
    </w:p>
    <w:p w14:paraId="262647DD" w14:textId="6642871A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Внесение изменений в заявку осуществляется путем отзыва и подачи новой заявки.</w:t>
      </w:r>
    </w:p>
    <w:p w14:paraId="259FAAC6" w14:textId="57F29E5F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Субсидии предоставляются по результатам отбора, проводимого конкурсной комиссией по отбору (далее - конкурсная комиссия).</w:t>
      </w:r>
    </w:p>
    <w:p w14:paraId="79673E53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конкурсной комиссии утверждается распоряжением администрации города Оби Новосибирской области.</w:t>
      </w:r>
    </w:p>
    <w:p w14:paraId="08CEF289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комиссии является первый заместитель главы администрации, начальник управления.</w:t>
      </w:r>
    </w:p>
    <w:p w14:paraId="063B3954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конкурсной комиссии включаются руководители структурных подразделений администрации города Оби Новосибирской области.</w:t>
      </w:r>
    </w:p>
    <w:p w14:paraId="291310E7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осуществляет свою деятельность на основании распоряжения администрации города Оби Новосибирской области.</w:t>
      </w:r>
    </w:p>
    <w:p w14:paraId="5B7C2909" w14:textId="67D2FAF5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Конкурсная комиссия рассматривает заявки и приложенные к ним документы, составляет сводную таблицу наличия предоставленных документов (Приложение 3), осуществляет проверку наличия (отсутствия) оснований для отклонения заявки и отказа в предоставлении субсидий в соответствии с настоящим Положением, определяет победителя отбора. </w:t>
      </w:r>
    </w:p>
    <w:p w14:paraId="453F242C" w14:textId="0FFF269C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случае наличия оснований для отклонения заявки конкурсная комиссия принимает решение об отклонении заявки.</w:t>
      </w:r>
    </w:p>
    <w:p w14:paraId="225B8706" w14:textId="6E038A1E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Основаниями для отклонения заявки являются:</w:t>
      </w:r>
    </w:p>
    <w:p w14:paraId="2C57BF42" w14:textId="54E2D512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несоответствие участника отбора требованиям, установленным в пункте </w:t>
      </w:r>
      <w:r w:rsidR="008A3E1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3D5104CB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14:paraId="6831B3F7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5D1EADD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подача участником отбора заявки после даты и времени, определенных для подачи заявок.</w:t>
      </w:r>
    </w:p>
    <w:p w14:paraId="712BFBD8" w14:textId="4D996EC5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рассмотрения заявок оформляются протоколом конкурсной комиссии (Приложение 2).</w:t>
      </w:r>
    </w:p>
    <w:p w14:paraId="3F698C53" w14:textId="5F1318B6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отбора, соответствующий критериям, указанным в пункт</w:t>
      </w:r>
      <w:r w:rsidR="008672C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95564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признается получателем субсидии, размер которой определяется в соответствии с пунктом 3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 </w:t>
      </w:r>
    </w:p>
    <w:p w14:paraId="4F39138F" w14:textId="40E776ED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орган в срок не позднее 5 рабочих дней с даты принятия решения размещает на едином портале (при наличии технической возможности) и на официальном сайте протокол конкурсной комиссии, включающий информацию о результатах отбора.  </w:t>
      </w:r>
    </w:p>
    <w:p w14:paraId="5BB032C2" w14:textId="05DBD4BE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орган в течение 10 рабочих дней в письменном виде уведомляет участников отбора, претендующих на получение Субсидии, о принятом конкурсной комиссией решении с предложением заключения Соглашения.</w:t>
      </w:r>
    </w:p>
    <w:p w14:paraId="11982634" w14:textId="320984E7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Получатель субсидии, прошедший отбор, в течение 10 рабочих дней после получения уведомления о предоставлении субсидии подписывает и направляет Соглашение в Уполномоченный орган.</w:t>
      </w:r>
    </w:p>
    <w:p w14:paraId="14FE57AF" w14:textId="160EF345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76904A" w14:textId="1B8ED00A" w:rsidR="00AC1CCF" w:rsidRPr="00C45C7B" w:rsidRDefault="007C2706" w:rsidP="00896B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AC1CCF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Условия и порядок предоставления субсидии</w:t>
      </w:r>
    </w:p>
    <w:p w14:paraId="6B8A5E2B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B780E" w14:textId="340E3650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 проводится конкурсной комиссией в течение 10 рабочих дней с даты окончания приема заявок.</w:t>
      </w:r>
    </w:p>
    <w:p w14:paraId="0849823D" w14:textId="6456904B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Основаниями для отказа в предоставлении субсидии являются:</w:t>
      </w:r>
    </w:p>
    <w:p w14:paraId="071606C6" w14:textId="3844A9CC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несоответствие представленных получателем субсидии документов требованиям, определенным объявлением о проведении отбора в соответствии с пунктом 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30E9EA3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информации;</w:t>
      </w:r>
    </w:p>
    <w:p w14:paraId="12E8C2B6" w14:textId="15D2F13A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Условиями предоставления субсидии являются:</w:t>
      </w:r>
    </w:p>
    <w:p w14:paraId="06827E63" w14:textId="6F37AD50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предоставление получателем субсидии документов, указанных в пункте 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C5FA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Порядка;</w:t>
      </w:r>
    </w:p>
    <w:p w14:paraId="57374D44" w14:textId="3D32B85F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заключение получателем субсидии Соглашения с администрацией города Оби в соответствии с пунктами 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и 28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7F9C1778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согласие получателя субсидии на осуществление администрацией города Оби, Контрольно-счетным органом города Оби проверок соблюдения им целей, условий и порядка предоставления субсидии;</w:t>
      </w:r>
    </w:p>
    <w:p w14:paraId="223D5AC5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отсутствие у получателя субсидии просроченной (неурегулированной) задолженности по денежным обязательствам перед муниципальным образованием город Оби;</w:t>
      </w:r>
    </w:p>
    <w:p w14:paraId="26CFFAEE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отсутствие задолженности по выплате заработной платы перед персоналом организаций.</w:t>
      </w:r>
    </w:p>
    <w:p w14:paraId="13DA3B41" w14:textId="53429F61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субсидии осуществляется путем заключения Соглашения между получателем субсидии и администрацией города Оби в соответствии с типовой формой, установленной Министерством финансов Российской Федерации, которое является основанием для предоставления субсидии. </w:t>
      </w:r>
    </w:p>
    <w:p w14:paraId="361FE855" w14:textId="28A24C3C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10 рабочих дней с даты принятия конкурсной комиссией решения о предоставлении субсидии, заключается Соглашение, которое предусматривает в том числе:</w:t>
      </w:r>
    </w:p>
    <w:p w14:paraId="0120D5CE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нормативными правовыми актами, муниципальными правовыми актами, регулирующими предоставление субсидии;</w:t>
      </w:r>
    </w:p>
    <w:p w14:paraId="63B6F9E7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условие о согласии получателя субсидии на осуществление администрацией города Оби, Контрольно-счетным органом города Оби проверок соблюдения им целей, условий и порядка предоставления субсидии;</w:t>
      </w:r>
    </w:p>
    <w:p w14:paraId="7D9E0A5A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условие о возможности проведения Контрольно-счетным органом города Оби проверки соблюдения условий получения субсидии получателем субсидии в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рамках осуществления контроля за деятельностью главных распорядителей, предоставляющих указанные средства бюджета города Оби, и получателей субсидии;</w:t>
      </w:r>
    </w:p>
    <w:p w14:paraId="33001888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обязательство получателя субсидии включать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исполнителями), на осуществление администрацией города Оби, Контрольно-счетным органом города Оби проверок соблюдения ими условий, целей и порядка предоставления субсидии;</w:t>
      </w:r>
    </w:p>
    <w:p w14:paraId="25B9DA5F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обязательство получателя субсидии представлять документы и материалы, оказывать содействие администрации города Оби, Контрольно-счетному органу города Оби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срок, установленный в обращении;</w:t>
      </w:r>
    </w:p>
    <w:p w14:paraId="65FB347E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обязательство получателя субсидии обеспечить исполнение требований администрации города Оби, Контрольно-счетным органом города Оби о возврате средств субсидии в бюджет города Оби;</w:t>
      </w:r>
    </w:p>
    <w:p w14:paraId="7119B8A3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02CD3084" w14:textId="61A90A44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Получатель субсидии, не подписавший Соглашение в течение срока, указанного в пункте 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признается уклонившимся от подписания Соглашения.</w:t>
      </w:r>
    </w:p>
    <w:p w14:paraId="2E2D8355" w14:textId="52EA19EA" w:rsidR="007E100F" w:rsidRPr="00C45C7B" w:rsidRDefault="0099489C" w:rsidP="00DD76E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</w:t>
      </w:r>
      <w:r w:rsidR="00C8104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76E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субсидии определяется администрацией исходя из сведений, предоставленных участником о необходимом размере субсидии, в пределах бюджетных ассигнований, предусмотренных в бюджете города Оби на текущий финансовый год на соответствующие цели, и лимитов бюджетных обязательств, утвержденных в установленном порядке</w:t>
      </w:r>
      <w:r w:rsidR="007E100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57A565" w14:textId="73C9F1BD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если фактическая стоимость и объем выполненных работ, оказанных услуг </w:t>
      </w:r>
      <w:r w:rsidR="007512A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подтвержденные соответствующими документами, меньше определенных на основании локального сметного расчета, размер предоставляемой субсидии подлежит уменьшению в соответствии с фактической стоимостью и объемом работ, оказанных услуг </w:t>
      </w:r>
      <w:r w:rsidR="008F2E7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70DD1F" w14:textId="30B0008D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Локальный сметный расчет на проведение </w:t>
      </w:r>
      <w:r w:rsidR="008F2E7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 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объекте жилищного строительства составляется базисно-индексным методом на основе федеральной сметно-нормативной базы (ФЕР-2001) редакции 20</w:t>
      </w:r>
      <w:r w:rsidR="008672C6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 переводом в текущий уровень цен по индексам, рекомендованных министерством строительства Новосибирской области, действующим на день представления заявления.</w:t>
      </w:r>
    </w:p>
    <w:p w14:paraId="6517DE99" w14:textId="72D91D4D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необходимости изменения в Соглашение вносятся путем подписания дополнительного соглашения.</w:t>
      </w:r>
      <w:r w:rsidR="00C8104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Дополнительное соглашение к Соглашению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заключается между получателем субсидии и администрацией в следующих случаях:</w:t>
      </w:r>
    </w:p>
    <w:p w14:paraId="5FC382D9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внесение изменения (изменений) в учредительные документы получателя субсидии и (или) департамента;</w:t>
      </w:r>
    </w:p>
    <w:p w14:paraId="6A7FB4EB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внесение изменения (изменений) в реквизиты получателя субсидии и (или) администрации;</w:t>
      </w:r>
    </w:p>
    <w:p w14:paraId="404C7F67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обнаружение технических ошибок;</w:t>
      </w:r>
    </w:p>
    <w:p w14:paraId="51C058B3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необходимость внесения изменений в размер субсидии.</w:t>
      </w:r>
    </w:p>
    <w:p w14:paraId="374A513B" w14:textId="680C3970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Результатами предоставления субсидии явля</w:t>
      </w:r>
      <w:r w:rsidR="00A32E4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 работ </w:t>
      </w:r>
      <w:r w:rsidR="007512AC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застройщиков.</w:t>
      </w:r>
    </w:p>
    <w:p w14:paraId="391B23F8" w14:textId="1FF42E4D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предоставляется путем перечисления денежных средств на расчетный счет получателя субсидии, открытый в учреждениях Центрального банка Российской Федерации и указанный в Соглашении.</w:t>
      </w:r>
    </w:p>
    <w:p w14:paraId="613FAB45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9A6F86" w14:textId="0CBEBFF5" w:rsidR="00AC1CCF" w:rsidRPr="00C45C7B" w:rsidRDefault="007C2706" w:rsidP="00AC1C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9" w:name="sub_33"/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AC1CCF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Требования к отчетности</w:t>
      </w:r>
    </w:p>
    <w:bookmarkEnd w:id="9"/>
    <w:p w14:paraId="59B55260" w14:textId="77777777" w:rsidR="00AC1CCF" w:rsidRPr="00C45C7B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C261FE4" w14:textId="542B8554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34"/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 </w:t>
      </w:r>
      <w:bookmarkEnd w:id="10"/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Порядок, сроки и формы представления получателем субсидии отчетности о достижении показателей устанавливаются в Соглашении о предоставлении субсидии.</w:t>
      </w:r>
    </w:p>
    <w:p w14:paraId="7DA240B2" w14:textId="13CDAB26" w:rsidR="00AC1CCF" w:rsidRPr="00C45C7B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не позднее 5 (пяти) рабочих дней со дня перечисления субсидии предоставляет в Уполномоченный орган отчет об использовании субсидии с приложением документов, подтверждающих ее целевое использование (заверенные копии платежных поручений на перечисление денежных средств).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B1FCB52" w14:textId="6551F459" w:rsidR="009A2DB7" w:rsidRPr="00C45C7B" w:rsidRDefault="0099489C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 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вправе устанавливать в Соглашении сроки и формы предоставления получателем субсидии дополнительной отчетности</w:t>
      </w:r>
      <w:r w:rsidR="009A2DB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1" w:name="_Hlk72224780"/>
      <w:bookmarkStart w:id="12" w:name="sub_400"/>
    </w:p>
    <w:p w14:paraId="3DCBACEC" w14:textId="77777777" w:rsidR="009A2DB7" w:rsidRPr="00C45C7B" w:rsidRDefault="009A2DB7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289962" w14:textId="28E04A7C" w:rsidR="00AC1CCF" w:rsidRPr="00C45C7B" w:rsidRDefault="007C2706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bookmarkEnd w:id="11"/>
      <w:r w:rsidR="00AC1CCF"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bookmarkEnd w:id="12"/>
    </w:p>
    <w:p w14:paraId="579AA3E5" w14:textId="77777777" w:rsidR="009A2DB7" w:rsidRPr="00C45C7B" w:rsidRDefault="009A2DB7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590F6F3" w14:textId="44B020CA" w:rsidR="00AC1CCF" w:rsidRPr="00C45C7B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39.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Неиспользованные в отчетном финансовом году остатки субсидии подлежат возврату в бюджет города Оби в течение 10 рабочих дней со дня получения получателем субсидии требования о возврате субсидии.</w:t>
      </w:r>
    </w:p>
    <w:p w14:paraId="555ECAE0" w14:textId="2AC3ED10" w:rsidR="00AC1CCF" w:rsidRPr="00C45C7B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40. 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Администрацией города Оби, Контрольно-счетным органом города Оби в обязательном порядке проводятся проверки соблюдения получателями субсидии условий, целей и порядка предоставления субсидии.</w:t>
      </w:r>
    </w:p>
    <w:p w14:paraId="3099E44B" w14:textId="0C2B2681" w:rsidR="00AC1CCF" w:rsidRPr="00C45C7B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41. 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целей и условий предоставления субсидий, выявленных по фактам проверок, проведенных администрацией, администрация в течение 15 рабочих дней со дня обнаружения указанных нарушений направляет получателю субсидии требование о возврате субсидии.</w:t>
      </w:r>
    </w:p>
    <w:p w14:paraId="1AD7E0D3" w14:textId="77777777" w:rsidR="00AC1CCF" w:rsidRPr="00C45C7B" w:rsidRDefault="00AC1CCF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Субсидии подлежат возврату в бюджет города Оби в течение 10 рабочих дней со дня получения получателем субсидии требования о возврате субсидии.</w:t>
      </w:r>
    </w:p>
    <w:p w14:paraId="66D8AE61" w14:textId="77777777" w:rsidR="00AC1CCF" w:rsidRPr="00C45C7B" w:rsidRDefault="00AC1CCF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В случае нарушения целей и условий предоставления субсидий, выявленных по фактам проверок, проведенных Администрацией города Оби и Контрольно-счетным органом города Оби, получатель субсидии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14:paraId="21A6B421" w14:textId="4AB02393" w:rsidR="00AC1CCF" w:rsidRPr="00C45C7B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42.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случае если получателем субсидии не достигнуты плановые значения результатов предоставления субсидии, установленных в соответствии с пунктом 3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настоящего Порядка в Соглашении, администрация в течение 5 рабочих дней со дня установления указанного нарушения направляет получателю субсидии уведомление о возврате субсидии.</w:t>
      </w:r>
    </w:p>
    <w:p w14:paraId="13591741" w14:textId="77777777" w:rsidR="00AC1CCF" w:rsidRPr="00C45C7B" w:rsidRDefault="00AC1CCF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Возврату подлежат средства субсидии, рассчитанные пропорционально доле недостигнутых плановых значений результатов предоставления субсидии, от сумм средств бюджета города Оби, предоставленных получателю субсидии.</w:t>
      </w:r>
    </w:p>
    <w:p w14:paraId="5BDDD41B" w14:textId="578BD56B" w:rsidR="00AC1CCF" w:rsidRPr="00C45C7B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43.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случае нарушения получателем субсидии сроков возврата субсидий, установленных пунктами 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39, 41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r w:rsidR="00B87DCB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42</w:t>
      </w:r>
      <w:r w:rsidR="00AC1CCF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настоящего Порядка, субсидии возвращаются в бюджет города Оби в соответствии с действующим законодательством.</w:t>
      </w:r>
    </w:p>
    <w:p w14:paraId="681EF230" w14:textId="77777777" w:rsidR="00AC1CCF" w:rsidRPr="00C45C7B" w:rsidRDefault="00AC1CCF" w:rsidP="00AC1CCF">
      <w:pPr>
        <w:suppressAutoHyphens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4CEB5C0" w14:textId="77777777" w:rsidR="00AC1CCF" w:rsidRPr="00C45C7B" w:rsidRDefault="00AC1CCF" w:rsidP="00AC1C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</w:t>
      </w:r>
    </w:p>
    <w:p w14:paraId="591F32F5" w14:textId="77777777" w:rsidR="00AC1CCF" w:rsidRPr="00C45C7B" w:rsidRDefault="00AC1CCF" w:rsidP="00AC1CC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</w:p>
    <w:p w14:paraId="3FF6F51F" w14:textId="79F73091" w:rsidR="004F77A3" w:rsidRPr="00C45C7B" w:rsidRDefault="004F77A3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1B0F1D18" w14:textId="2DDBE348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67AB1885" w14:textId="29D89E94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76485BB2" w14:textId="50F2A3E3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07862EC9" w14:textId="41BD770A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1C8C7FF2" w14:textId="55151B10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25BC1ED7" w14:textId="3CF7D268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0A4FB162" w14:textId="2E54A8A9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00D72DBF" w14:textId="5A029D66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315D47EB" w14:textId="629CDCF5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36D593FF" w14:textId="3A9B742E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78C4DAAE" w14:textId="33063A7A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10FE1824" w14:textId="7EF0CAEE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76A612F4" w14:textId="5C321CA4" w:rsidR="00B07948" w:rsidRPr="00C45C7B" w:rsidRDefault="00B07948" w:rsidP="004F77A3">
      <w:pPr>
        <w:pStyle w:val="a5"/>
        <w:jc w:val="center"/>
        <w:rPr>
          <w:color w:val="000000" w:themeColor="text1"/>
          <w:sz w:val="28"/>
          <w:szCs w:val="28"/>
        </w:rPr>
      </w:pPr>
    </w:p>
    <w:p w14:paraId="71B3C5D5" w14:textId="77777777" w:rsidR="004D181C" w:rsidRPr="00C45C7B" w:rsidRDefault="005C7CF3" w:rsidP="001114F2">
      <w:pPr>
        <w:pStyle w:val="a5"/>
        <w:ind w:left="0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                                          </w:t>
      </w:r>
      <w:r w:rsidR="00973452" w:rsidRPr="00C45C7B">
        <w:rPr>
          <w:color w:val="000000" w:themeColor="text1"/>
          <w:sz w:val="28"/>
          <w:szCs w:val="28"/>
        </w:rPr>
        <w:t xml:space="preserve">  </w:t>
      </w:r>
      <w:r w:rsidR="00E36588" w:rsidRPr="00C45C7B">
        <w:rPr>
          <w:color w:val="000000" w:themeColor="text1"/>
          <w:sz w:val="28"/>
          <w:szCs w:val="28"/>
        </w:rPr>
        <w:t xml:space="preserve">                                      </w:t>
      </w:r>
    </w:p>
    <w:p w14:paraId="20A0F62B" w14:textId="77777777" w:rsidR="002D0531" w:rsidRPr="00C45C7B" w:rsidRDefault="002D0531" w:rsidP="004D181C">
      <w:pPr>
        <w:pStyle w:val="a5"/>
        <w:ind w:left="4248" w:firstLine="708"/>
        <w:rPr>
          <w:color w:val="000000" w:themeColor="text1"/>
          <w:sz w:val="28"/>
          <w:szCs w:val="28"/>
        </w:rPr>
      </w:pPr>
    </w:p>
    <w:p w14:paraId="4798FB36" w14:textId="77777777" w:rsidR="002D0531" w:rsidRPr="00C45C7B" w:rsidRDefault="002D0531" w:rsidP="004D181C">
      <w:pPr>
        <w:pStyle w:val="a5"/>
        <w:ind w:left="4248" w:firstLine="708"/>
        <w:rPr>
          <w:color w:val="000000" w:themeColor="text1"/>
          <w:sz w:val="28"/>
          <w:szCs w:val="28"/>
        </w:rPr>
      </w:pPr>
    </w:p>
    <w:p w14:paraId="7870B6C1" w14:textId="77777777" w:rsidR="002D0531" w:rsidRPr="00C45C7B" w:rsidRDefault="002D0531" w:rsidP="004D181C">
      <w:pPr>
        <w:pStyle w:val="a5"/>
        <w:ind w:left="4248" w:firstLine="708"/>
        <w:rPr>
          <w:color w:val="000000" w:themeColor="text1"/>
          <w:sz w:val="28"/>
          <w:szCs w:val="28"/>
        </w:rPr>
      </w:pPr>
    </w:p>
    <w:p w14:paraId="214F8A19" w14:textId="52EA0FE5" w:rsidR="006B03D4" w:rsidRPr="00C45C7B" w:rsidRDefault="00E36588" w:rsidP="004D181C">
      <w:pPr>
        <w:pStyle w:val="a5"/>
        <w:ind w:left="4248" w:firstLine="708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 </w:t>
      </w:r>
      <w:r w:rsidR="006B03D4" w:rsidRPr="00C45C7B">
        <w:rPr>
          <w:color w:val="000000" w:themeColor="text1"/>
          <w:sz w:val="28"/>
          <w:szCs w:val="28"/>
        </w:rPr>
        <w:t xml:space="preserve">ПРИЛОЖЕНИЕ </w:t>
      </w:r>
      <w:r w:rsidR="005C7CF3" w:rsidRPr="00C45C7B">
        <w:rPr>
          <w:color w:val="000000" w:themeColor="text1"/>
          <w:sz w:val="28"/>
          <w:szCs w:val="28"/>
        </w:rPr>
        <w:t>1</w:t>
      </w:r>
    </w:p>
    <w:p w14:paraId="26292F60" w14:textId="5825D854" w:rsidR="007C4706" w:rsidRPr="00C45C7B" w:rsidRDefault="006B03D4" w:rsidP="006008B0">
      <w:pPr>
        <w:pStyle w:val="a5"/>
        <w:ind w:left="4962"/>
        <w:rPr>
          <w:bCs/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к Порядку </w:t>
      </w:r>
      <w:r w:rsidR="00CD0ADA" w:rsidRPr="00C45C7B">
        <w:rPr>
          <w:bCs/>
          <w:color w:val="000000" w:themeColor="text1"/>
          <w:sz w:val="28"/>
          <w:szCs w:val="28"/>
        </w:rPr>
        <w:t xml:space="preserve">предоставления </w:t>
      </w:r>
      <w:r w:rsidR="00AA50C5" w:rsidRPr="00C45C7B">
        <w:rPr>
          <w:bCs/>
          <w:color w:val="000000" w:themeColor="text1"/>
          <w:sz w:val="28"/>
          <w:szCs w:val="28"/>
        </w:rPr>
        <w:t>субсид</w:t>
      </w:r>
      <w:r w:rsidR="00CD0ADA" w:rsidRPr="00C45C7B">
        <w:rPr>
          <w:bCs/>
          <w:color w:val="000000" w:themeColor="text1"/>
          <w:sz w:val="28"/>
          <w:szCs w:val="28"/>
        </w:rPr>
        <w:t>ий из бюджета города Оби Новосибирской области юридическим лицам (за исключением</w:t>
      </w:r>
      <w:r w:rsidR="00CA1167" w:rsidRPr="00C45C7B">
        <w:rPr>
          <w:bCs/>
          <w:color w:val="000000" w:themeColor="text1"/>
          <w:sz w:val="28"/>
          <w:szCs w:val="28"/>
        </w:rPr>
        <w:t xml:space="preserve"> субсидий государственным (муниципальным) учреждениям</w:t>
      </w:r>
      <w:r w:rsidR="00AC1CCF" w:rsidRPr="00C45C7B">
        <w:rPr>
          <w:bCs/>
          <w:color w:val="000000" w:themeColor="text1"/>
          <w:sz w:val="28"/>
          <w:szCs w:val="28"/>
        </w:rPr>
        <w:t xml:space="preserve"> на </w:t>
      </w:r>
      <w:r w:rsidR="00496C7D" w:rsidRPr="00C45C7B">
        <w:rPr>
          <w:bCs/>
          <w:color w:val="000000" w:themeColor="text1"/>
          <w:sz w:val="28"/>
          <w:szCs w:val="28"/>
        </w:rPr>
        <w:t>осуществление мероприятий по благоустройству придомовой территории многоквартирных домов</w:t>
      </w:r>
      <w:r w:rsidR="00AC1CCF" w:rsidRPr="00C45C7B">
        <w:rPr>
          <w:bCs/>
          <w:color w:val="000000" w:themeColor="text1"/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1DCF0674" w14:textId="77777777" w:rsidR="005C41B8" w:rsidRPr="00C45C7B" w:rsidRDefault="005C41B8" w:rsidP="006B03D4">
      <w:pPr>
        <w:pStyle w:val="a5"/>
        <w:tabs>
          <w:tab w:val="left" w:pos="9639"/>
        </w:tabs>
        <w:spacing w:after="0"/>
        <w:ind w:left="5387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Главе города Оби </w:t>
      </w:r>
    </w:p>
    <w:p w14:paraId="721A8ADC" w14:textId="77777777" w:rsidR="00700F07" w:rsidRPr="00C45C7B" w:rsidRDefault="005C41B8" w:rsidP="006B03D4">
      <w:pPr>
        <w:pStyle w:val="a5"/>
        <w:tabs>
          <w:tab w:val="left" w:pos="9639"/>
        </w:tabs>
        <w:spacing w:after="0"/>
        <w:ind w:left="5387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Новосибирской области </w:t>
      </w:r>
    </w:p>
    <w:p w14:paraId="2A376017" w14:textId="7F4E1434" w:rsidR="005C41B8" w:rsidRPr="00C45C7B" w:rsidRDefault="005C41B8" w:rsidP="006B03D4">
      <w:pPr>
        <w:pStyle w:val="a5"/>
        <w:tabs>
          <w:tab w:val="left" w:pos="9639"/>
        </w:tabs>
        <w:spacing w:after="0"/>
        <w:ind w:left="5387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________________________________________________________</w:t>
      </w:r>
    </w:p>
    <w:p w14:paraId="296E24EE" w14:textId="77777777" w:rsidR="005C41B8" w:rsidRPr="00C45C7B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от______________________________________________________</w:t>
      </w:r>
    </w:p>
    <w:p w14:paraId="018B7862" w14:textId="77777777" w:rsidR="005C41B8" w:rsidRPr="00C45C7B" w:rsidRDefault="005C41B8" w:rsidP="005C41B8">
      <w:pPr>
        <w:pStyle w:val="a5"/>
        <w:spacing w:after="0"/>
        <w:ind w:left="6120"/>
        <w:jc w:val="both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(от кого)</w:t>
      </w:r>
    </w:p>
    <w:p w14:paraId="5E960ABC" w14:textId="77777777" w:rsidR="005C41B8" w:rsidRPr="00C45C7B" w:rsidRDefault="005C41B8" w:rsidP="005C41B8">
      <w:pPr>
        <w:pStyle w:val="a5"/>
        <w:spacing w:after="0"/>
        <w:ind w:left="6120" w:hanging="733"/>
        <w:jc w:val="both"/>
        <w:rPr>
          <w:color w:val="000000" w:themeColor="text1"/>
          <w:sz w:val="28"/>
          <w:szCs w:val="28"/>
        </w:rPr>
      </w:pPr>
      <w:proofErr w:type="gramStart"/>
      <w:r w:rsidRPr="00C45C7B">
        <w:rPr>
          <w:color w:val="000000" w:themeColor="text1"/>
          <w:sz w:val="28"/>
          <w:szCs w:val="28"/>
        </w:rPr>
        <w:t>Адрес:_</w:t>
      </w:r>
      <w:proofErr w:type="gramEnd"/>
      <w:r w:rsidRPr="00C45C7B">
        <w:rPr>
          <w:color w:val="000000" w:themeColor="text1"/>
          <w:sz w:val="28"/>
          <w:szCs w:val="28"/>
        </w:rPr>
        <w:t>____________________</w:t>
      </w:r>
    </w:p>
    <w:p w14:paraId="3D26C4E9" w14:textId="77777777" w:rsidR="005C41B8" w:rsidRPr="00C45C7B" w:rsidRDefault="005C41B8" w:rsidP="005C41B8">
      <w:pPr>
        <w:pStyle w:val="a5"/>
        <w:spacing w:after="0"/>
        <w:ind w:left="5387"/>
        <w:jc w:val="both"/>
        <w:rPr>
          <w:color w:val="000000" w:themeColor="text1"/>
          <w:sz w:val="28"/>
          <w:szCs w:val="28"/>
        </w:rPr>
      </w:pPr>
      <w:proofErr w:type="gramStart"/>
      <w:r w:rsidRPr="00C45C7B">
        <w:rPr>
          <w:color w:val="000000" w:themeColor="text1"/>
          <w:sz w:val="28"/>
          <w:szCs w:val="28"/>
        </w:rPr>
        <w:t>Телефон:_</w:t>
      </w:r>
      <w:proofErr w:type="gramEnd"/>
      <w:r w:rsidRPr="00C45C7B">
        <w:rPr>
          <w:color w:val="000000" w:themeColor="text1"/>
          <w:sz w:val="28"/>
          <w:szCs w:val="28"/>
        </w:rPr>
        <w:t>___________________</w:t>
      </w:r>
    </w:p>
    <w:p w14:paraId="135CF231" w14:textId="77777777" w:rsidR="005C41B8" w:rsidRPr="00C45C7B" w:rsidRDefault="006B03D4" w:rsidP="00537DB1">
      <w:pPr>
        <w:pStyle w:val="a5"/>
        <w:spacing w:after="0"/>
        <w:jc w:val="both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"___" _______________ 20</w:t>
      </w:r>
      <w:r w:rsidR="005C41B8" w:rsidRPr="00C45C7B">
        <w:rPr>
          <w:color w:val="000000" w:themeColor="text1"/>
          <w:sz w:val="28"/>
          <w:szCs w:val="28"/>
        </w:rPr>
        <w:t>___г</w:t>
      </w:r>
    </w:p>
    <w:p w14:paraId="6FC40994" w14:textId="77777777" w:rsidR="004E2E3B" w:rsidRPr="00C45C7B" w:rsidRDefault="004E2E3B" w:rsidP="00537DB1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14:paraId="4EB0736B" w14:textId="0277F3EF" w:rsidR="005C41B8" w:rsidRPr="00C45C7B" w:rsidRDefault="005C41B8" w:rsidP="005C41B8">
      <w:pPr>
        <w:pStyle w:val="31"/>
        <w:ind w:right="-5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ЗАЯВКА</w:t>
      </w:r>
    </w:p>
    <w:p w14:paraId="4ED5B7AB" w14:textId="77777777" w:rsidR="00700F07" w:rsidRPr="00C45C7B" w:rsidRDefault="00700F07" w:rsidP="005C41B8">
      <w:pPr>
        <w:pStyle w:val="31"/>
        <w:ind w:right="-5"/>
        <w:rPr>
          <w:color w:val="000000" w:themeColor="text1"/>
          <w:sz w:val="28"/>
          <w:szCs w:val="28"/>
        </w:rPr>
      </w:pPr>
    </w:p>
    <w:p w14:paraId="7F91EF67" w14:textId="3C8C7786" w:rsidR="007C4706" w:rsidRPr="00C45C7B" w:rsidRDefault="00E87536" w:rsidP="007C470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A7FD7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предоставлении</w:t>
      </w: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A50C5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субсид</w:t>
      </w:r>
      <w:r w:rsidR="00CD0ADA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 из бюджета города Оби Новосибирской области юридическим лицам (за исключением</w:t>
      </w:r>
      <w:r w:rsidR="00CA1167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субсидий государственным (муниципальным) учреждениям</w:t>
      </w:r>
      <w:r w:rsidR="00CD0ADA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</w:t>
      </w:r>
      <w:r w:rsidR="00AC1CCF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 w:rsidR="00496C7D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осуществление мероприятий 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22B54F96" w14:textId="2DC05CF7" w:rsidR="005C41B8" w:rsidRPr="00C45C7B" w:rsidRDefault="005C41B8" w:rsidP="007C470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Вас рассмотреть возможность предоставления </w:t>
      </w:r>
      <w:r w:rsidR="00AA50C5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субсид</w:t>
      </w:r>
      <w:r w:rsidR="009B7530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5C7CF3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на:__________________________________________________________________</w:t>
      </w:r>
      <w:r w:rsidR="00791C59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B7530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588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00F07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</w:t>
      </w:r>
      <w:r w:rsidR="00046775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="00537DB1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</w:t>
      </w:r>
    </w:p>
    <w:p w14:paraId="3745A271" w14:textId="72D76343" w:rsidR="00791C59" w:rsidRPr="00C45C7B" w:rsidRDefault="00791C59" w:rsidP="007C4706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8"/>
          <w:szCs w:val="28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Подтверждаю согласие на публикацию (размещение) информации в информационно-телекоммуникационной сети "Интернет".</w:t>
      </w:r>
    </w:p>
    <w:p w14:paraId="2020EF32" w14:textId="230F05D2" w:rsidR="005C7CF3" w:rsidRPr="00C45C7B" w:rsidRDefault="005C7CF3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Приложения:1.</w:t>
      </w:r>
      <w:r w:rsidR="00896BF8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14:paraId="6BAFD68B" w14:textId="099602B7" w:rsidR="005C7CF3" w:rsidRPr="00C45C7B" w:rsidRDefault="005C7CF3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2. ____________________________________________________</w:t>
      </w:r>
    </w:p>
    <w:p w14:paraId="5AF2DE27" w14:textId="3241566F" w:rsidR="00700F07" w:rsidRPr="00C45C7B" w:rsidRDefault="00700F07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AED69" w14:textId="49F16BAC" w:rsidR="00537DB1" w:rsidRPr="00C45C7B" w:rsidRDefault="005C7CF3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3. ____________________________________________________</w:t>
      </w:r>
    </w:p>
    <w:p w14:paraId="386D08A5" w14:textId="3EB6BE98" w:rsidR="005C7CF3" w:rsidRPr="00C45C7B" w:rsidRDefault="005C7CF3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______________________________________________________ </w:t>
      </w:r>
    </w:p>
    <w:p w14:paraId="03BA9B26" w14:textId="18244B96" w:rsidR="002C0C3A" w:rsidRPr="00C45C7B" w:rsidRDefault="002C0C3A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469D2" w14:textId="77777777" w:rsidR="00700F07" w:rsidRPr="00C45C7B" w:rsidRDefault="00700F07" w:rsidP="005C7CF3">
      <w:pPr>
        <w:ind w:firstLine="71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32864C" w14:textId="77777777" w:rsidR="005C41B8" w:rsidRPr="00C45C7B" w:rsidRDefault="005C41B8" w:rsidP="005C41B8">
      <w:pPr>
        <w:pStyle w:val="a5"/>
        <w:jc w:val="both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Руководитель</w:t>
      </w:r>
    </w:p>
    <w:p w14:paraId="3356F172" w14:textId="77777777" w:rsidR="005C41B8" w:rsidRPr="00C45C7B" w:rsidRDefault="005C41B8" w:rsidP="005C41B8">
      <w:pPr>
        <w:pStyle w:val="a5"/>
        <w:jc w:val="both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>_____________________</w:t>
      </w:r>
      <w:r w:rsidRPr="00C45C7B">
        <w:rPr>
          <w:color w:val="000000" w:themeColor="text1"/>
          <w:sz w:val="28"/>
          <w:szCs w:val="28"/>
        </w:rPr>
        <w:tab/>
      </w:r>
      <w:r w:rsidRPr="00C45C7B">
        <w:rPr>
          <w:color w:val="000000" w:themeColor="text1"/>
          <w:sz w:val="28"/>
          <w:szCs w:val="28"/>
        </w:rPr>
        <w:tab/>
      </w:r>
      <w:r w:rsidRPr="00C45C7B">
        <w:rPr>
          <w:color w:val="000000" w:themeColor="text1"/>
          <w:sz w:val="28"/>
          <w:szCs w:val="28"/>
        </w:rPr>
        <w:tab/>
      </w:r>
      <w:r w:rsidRPr="00C45C7B">
        <w:rPr>
          <w:color w:val="000000" w:themeColor="text1"/>
          <w:sz w:val="28"/>
          <w:szCs w:val="28"/>
        </w:rPr>
        <w:tab/>
      </w:r>
      <w:r w:rsidRPr="00C45C7B">
        <w:rPr>
          <w:color w:val="000000" w:themeColor="text1"/>
          <w:sz w:val="28"/>
          <w:szCs w:val="28"/>
        </w:rPr>
        <w:tab/>
      </w:r>
      <w:r w:rsidRPr="00C45C7B">
        <w:rPr>
          <w:color w:val="000000" w:themeColor="text1"/>
          <w:sz w:val="28"/>
          <w:szCs w:val="28"/>
        </w:rPr>
        <w:tab/>
        <w:t>/_______________/</w:t>
      </w:r>
    </w:p>
    <w:p w14:paraId="2979621B" w14:textId="77777777" w:rsidR="00456927" w:rsidRPr="00C45C7B" w:rsidRDefault="005C41B8" w:rsidP="004569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(Ф.И.О.)</w:t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</w:t>
      </w:r>
      <w:r w:rsidR="000B49D2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одпись)</w:t>
      </w:r>
    </w:p>
    <w:p w14:paraId="30B5686C" w14:textId="48DD8AAE" w:rsidR="00456927" w:rsidRPr="00C45C7B" w:rsidRDefault="007C4706" w:rsidP="004569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27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 </w:t>
      </w:r>
    </w:p>
    <w:p w14:paraId="3D20C0E9" w14:textId="0B95A7BB" w:rsidR="00FC6741" w:rsidRPr="00C45C7B" w:rsidRDefault="00456927" w:rsidP="004D26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печати</w:t>
      </w:r>
      <w:r w:rsidR="004E2E3B"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48BE826" w14:textId="77777777" w:rsidR="005B66D4" w:rsidRPr="00C45C7B" w:rsidRDefault="005B66D4" w:rsidP="004D26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5D12C" w14:textId="6841AC35" w:rsidR="005B66D4" w:rsidRPr="00C45C7B" w:rsidRDefault="005B66D4" w:rsidP="004D26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14:paraId="630ECF54" w14:textId="215AB8C5" w:rsidR="006008B0" w:rsidRPr="00C45C7B" w:rsidRDefault="00FC6741" w:rsidP="004F77A3">
      <w:pPr>
        <w:pStyle w:val="a5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182430" w:rsidRPr="00C45C7B">
        <w:rPr>
          <w:color w:val="000000" w:themeColor="text1"/>
          <w:sz w:val="28"/>
          <w:szCs w:val="28"/>
        </w:rPr>
        <w:t xml:space="preserve"> </w:t>
      </w:r>
    </w:p>
    <w:p w14:paraId="065A5424" w14:textId="77777777" w:rsidR="002C0C3A" w:rsidRPr="00C45C7B" w:rsidRDefault="006008B0" w:rsidP="00182430">
      <w:pPr>
        <w:pStyle w:val="a5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                                               </w:t>
      </w:r>
      <w:r w:rsidR="005A6ED0" w:rsidRPr="00C45C7B">
        <w:rPr>
          <w:color w:val="000000" w:themeColor="text1"/>
          <w:sz w:val="28"/>
          <w:szCs w:val="28"/>
        </w:rPr>
        <w:t xml:space="preserve">                                     </w:t>
      </w:r>
    </w:p>
    <w:p w14:paraId="79E6FD3D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39C6A705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13C5CA8F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4B1B8FA8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1E3B5BA5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7B2E1536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78993CEF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4DA02791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61C49607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52521385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3ADB8670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1B5B1251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4759F460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7983009B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76EBA378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008A3F23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167FC267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5CE88442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6B88E4B3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7789CF69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3EDB64B9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6C54D8CE" w14:textId="77777777" w:rsidR="002C0C3A" w:rsidRPr="00C45C7B" w:rsidRDefault="002C0C3A" w:rsidP="00182430">
      <w:pPr>
        <w:pStyle w:val="a5"/>
        <w:rPr>
          <w:color w:val="000000" w:themeColor="text1"/>
          <w:sz w:val="28"/>
          <w:szCs w:val="28"/>
        </w:rPr>
      </w:pPr>
    </w:p>
    <w:p w14:paraId="2E1EB671" w14:textId="67FAF3D2" w:rsidR="0064309A" w:rsidRPr="00C45C7B" w:rsidRDefault="005A6ED0" w:rsidP="002C0C3A">
      <w:pPr>
        <w:pStyle w:val="a5"/>
        <w:ind w:left="4531" w:firstLine="425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 </w:t>
      </w:r>
      <w:r w:rsidR="0064309A" w:rsidRPr="00C45C7B">
        <w:rPr>
          <w:color w:val="000000" w:themeColor="text1"/>
          <w:sz w:val="28"/>
          <w:szCs w:val="28"/>
        </w:rPr>
        <w:t xml:space="preserve">ПРИЛОЖЕНИЕ </w:t>
      </w:r>
      <w:r w:rsidR="004D2610" w:rsidRPr="00C45C7B">
        <w:rPr>
          <w:color w:val="000000" w:themeColor="text1"/>
          <w:sz w:val="28"/>
          <w:szCs w:val="28"/>
        </w:rPr>
        <w:t>2</w:t>
      </w:r>
    </w:p>
    <w:p w14:paraId="17BF0A4F" w14:textId="26467580" w:rsidR="00FC6741" w:rsidRPr="00C45C7B" w:rsidRDefault="0064309A" w:rsidP="00F74FA5">
      <w:pPr>
        <w:pStyle w:val="a5"/>
        <w:ind w:left="4962"/>
        <w:rPr>
          <w:bCs/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к </w:t>
      </w:r>
      <w:r w:rsidR="00F74FA5" w:rsidRPr="00C45C7B">
        <w:rPr>
          <w:color w:val="000000" w:themeColor="text1"/>
          <w:sz w:val="28"/>
          <w:szCs w:val="28"/>
        </w:rPr>
        <w:t xml:space="preserve">Порядку 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r w:rsidR="00496C7D" w:rsidRPr="00C45C7B">
        <w:rPr>
          <w:color w:val="000000" w:themeColor="text1"/>
          <w:sz w:val="28"/>
          <w:szCs w:val="28"/>
        </w:rPr>
        <w:t>на осуществление мероприятий по благоустройству придомовой территории многоквартирных домов</w:t>
      </w:r>
      <w:r w:rsidR="00F74FA5" w:rsidRPr="00C45C7B">
        <w:rPr>
          <w:color w:val="000000" w:themeColor="text1"/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39CC42F4" w14:textId="77777777" w:rsidR="002C0C3A" w:rsidRPr="00C45C7B" w:rsidRDefault="002C0C3A" w:rsidP="006008B0">
      <w:pPr>
        <w:pStyle w:val="a5"/>
        <w:ind w:left="4962"/>
        <w:rPr>
          <w:bCs/>
          <w:color w:val="000000" w:themeColor="text1"/>
          <w:sz w:val="28"/>
          <w:szCs w:val="28"/>
        </w:rPr>
      </w:pPr>
    </w:p>
    <w:p w14:paraId="254067A3" w14:textId="34E915F5" w:rsidR="008F3887" w:rsidRPr="00C45C7B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r w:rsidR="00367165"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РОТОКОЛ</w:t>
      </w:r>
    </w:p>
    <w:p w14:paraId="32D4AE89" w14:textId="60E5AFAB" w:rsidR="008F3887" w:rsidRPr="00C45C7B" w:rsidRDefault="00046775" w:rsidP="00376087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="008F388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ассмотрения заявок на участие в проведении отбора получателей </w:t>
      </w:r>
      <w:r w:rsidR="00AA50C5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субсид</w:t>
      </w:r>
      <w:r w:rsidR="00CD0AD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ий из бюджета города Оби Новосибирской области юридическим лицам (за исключением</w:t>
      </w:r>
      <w:r w:rsidR="00CA116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субсидий государственным (муниципальным) учреждениям</w:t>
      </w:r>
      <w:r w:rsidR="00CD0AD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) </w:t>
      </w:r>
      <w:r w:rsidR="00496C7D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осуществление мероприятий по благоустройству придомовой территории многоквартирных домов</w:t>
      </w:r>
      <w:r w:rsidR="00AC1CCF"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C45C7B" w:rsidRPr="00C45C7B" w14:paraId="14D5C3CA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CD3F02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6EC58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67C4CB5C" w14:textId="77777777" w:rsidR="008F3887" w:rsidRPr="00C45C7B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(наименование работ)</w:t>
      </w:r>
    </w:p>
    <w:p w14:paraId="03BA845B" w14:textId="77777777" w:rsidR="008F3887" w:rsidRPr="00C45C7B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1886"/>
        <w:gridCol w:w="1975"/>
      </w:tblGrid>
      <w:tr w:rsidR="00C45C7B" w:rsidRPr="00C45C7B" w14:paraId="2B5FEB56" w14:textId="77777777" w:rsidTr="004D261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745B2C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A5EBA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(место проведения рассмотрения заявок)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3710B2C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6455E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(дата)</w:t>
            </w:r>
          </w:p>
        </w:tc>
      </w:tr>
    </w:tbl>
    <w:p w14:paraId="23335DF2" w14:textId="03A72B79" w:rsidR="008F3887" w:rsidRPr="00C45C7B" w:rsidRDefault="00550C79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Состав</w:t>
      </w:r>
      <w:r w:rsidR="008F3887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комиссии: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280"/>
        <w:gridCol w:w="420"/>
        <w:gridCol w:w="6315"/>
      </w:tblGrid>
      <w:tr w:rsidR="00C45C7B" w:rsidRPr="00C45C7B" w14:paraId="044B2E36" w14:textId="77777777" w:rsidTr="00DB1A03"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7C6B0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E0323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477875B9" w14:textId="77777777" w:rsidTr="00DB1A03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86E9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475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631E8A55" w14:textId="77777777" w:rsidTr="00DB1A03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1EFC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7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8F2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39367C75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ADBD71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9545F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7A5153F7" w14:textId="77777777" w:rsidR="008F3887" w:rsidRPr="00C45C7B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(ФИО, должность)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2380"/>
        <w:gridCol w:w="1680"/>
        <w:gridCol w:w="3655"/>
        <w:gridCol w:w="142"/>
        <w:gridCol w:w="236"/>
      </w:tblGrid>
      <w:tr w:rsidR="00C45C7B" w:rsidRPr="00C45C7B" w14:paraId="61989BAF" w14:textId="77777777" w:rsidTr="006B1BCB">
        <w:trPr>
          <w:gridAfter w:val="2"/>
          <w:wAfter w:w="378" w:type="dxa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F252A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Процедура рассмотрения заявок проведена по адресу: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18E9A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22EA2382" w14:textId="77777777" w:rsidTr="006B1BC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36997E70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45DD0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FC73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0A267E5E" w14:textId="77777777" w:rsidTr="006B1BCB">
        <w:trPr>
          <w:gridAfter w:val="2"/>
          <w:wAfter w:w="378" w:type="dxa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0F13F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начала рассмотрения заявок</w:t>
            </w:r>
          </w:p>
        </w:tc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3A82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541CD17A" w14:textId="77777777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CA9759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процедуре рассмотрения заявок присутствовали представители </w:t>
            </w: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участников</w:t>
            </w: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отбора:</w:t>
            </w:r>
          </w:p>
        </w:tc>
      </w:tr>
      <w:tr w:rsidR="00C45C7B" w:rsidRPr="00C45C7B" w14:paraId="65B813AA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09D0C3D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B659D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0FC8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7382783D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1D760CF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9CF4D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(наименование организации, ФИО, должность, реквизиты доверенности)</w:t>
            </w:r>
          </w:p>
        </w:tc>
      </w:tr>
      <w:tr w:rsidR="00C45C7B" w:rsidRPr="00C45C7B" w14:paraId="45ABC2F2" w14:textId="77777777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BAFFF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приглашению организатора отбора на процедуре рассмотрения заявок</w:t>
            </w: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присутствовали</w:t>
            </w:r>
          </w:p>
        </w:tc>
      </w:tr>
      <w:tr w:rsidR="00C45C7B" w:rsidRPr="00C45C7B" w14:paraId="0FA8827C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9629ABF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7939E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6BC0A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7043B045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EA2810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CA2F0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(ФИО, должность)</w:t>
            </w:r>
          </w:p>
        </w:tc>
      </w:tr>
    </w:tbl>
    <w:p w14:paraId="6FCE3429" w14:textId="77777777" w:rsidR="008F3887" w:rsidRPr="00C45C7B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Организатором отбора было получено и зарегистрировано _____________ заявок.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6875"/>
      </w:tblGrid>
      <w:tr w:rsidR="00C45C7B" w:rsidRPr="00C45C7B" w14:paraId="16BFF902" w14:textId="77777777" w:rsidTr="003F7286"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3F4B7" w14:textId="77777777" w:rsidR="008F3887" w:rsidRPr="00C45C7B" w:rsidRDefault="008F3887" w:rsidP="003F72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6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Комиссия, установила, что заявки поданы от</w:t>
            </w: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следующих организаций:</w:t>
            </w:r>
          </w:p>
        </w:tc>
      </w:tr>
      <w:tr w:rsidR="00C45C7B" w:rsidRPr="00C45C7B" w14:paraId="20AE7DF8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DC0841D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23D4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46F2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33FE1910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1235494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0A887" w14:textId="77777777" w:rsidR="008F3887" w:rsidRPr="00C45C7B" w:rsidRDefault="008F3887" w:rsidP="00C10A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(наименование участника </w:t>
            </w:r>
            <w:r w:rsidR="00C10AD7"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отбора</w:t>
            </w: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адрес)</w:t>
            </w:r>
          </w:p>
        </w:tc>
      </w:tr>
    </w:tbl>
    <w:p w14:paraId="3614425F" w14:textId="78483991" w:rsidR="008F3887" w:rsidRPr="00C45C7B" w:rsidRDefault="008F3887" w:rsidP="003F7286">
      <w:pPr>
        <w:suppressAutoHyphens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Комиссия рассмотрела заявки на предмет определения полномочий лиц, подавших заявки, а также соответствия заявок требованиям документации </w:t>
      </w:r>
    </w:p>
    <w:p w14:paraId="4242FBE5" w14:textId="3B7C4E7A" w:rsidR="008F3887" w:rsidRPr="00C45C7B" w:rsidRDefault="008F3887" w:rsidP="003F7286">
      <w:pPr>
        <w:suppressAutoHyphens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результатам рассмотрения заявок комиссия решила, что </w:t>
      </w:r>
      <w:r w:rsidR="00E36588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победителями отбора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36588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являются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следующие организации: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C45C7B" w:rsidRPr="00C45C7B" w14:paraId="340F5601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C661AD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DE963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B633270" w14:textId="467FB672" w:rsidR="008F3887" w:rsidRPr="00C45C7B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результатам рассмотрения заявок комиссия решила, что </w:t>
      </w:r>
      <w:r w:rsidR="00E36588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отклоняются заявки следующих организаций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tbl>
      <w:tblPr>
        <w:tblW w:w="98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5053"/>
        <w:gridCol w:w="142"/>
      </w:tblGrid>
      <w:tr w:rsidR="00C45C7B" w:rsidRPr="00C45C7B" w14:paraId="46EDA384" w14:textId="77777777" w:rsidTr="003F7286">
        <w:trPr>
          <w:gridAfter w:val="1"/>
          <w:wAfter w:w="142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853CBD7" w14:textId="77777777" w:rsidR="00D0548E" w:rsidRPr="00C45C7B" w:rsidRDefault="00D0548E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FD225" w14:textId="77777777" w:rsidR="00D0548E" w:rsidRPr="00C45C7B" w:rsidRDefault="00D0548E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70588312" w14:textId="77777777" w:rsidTr="003F7286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EE38" w14:textId="4DE5C206" w:rsidR="008F3887" w:rsidRPr="00C45C7B" w:rsidRDefault="00D0548E" w:rsidP="000A1A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Итоговый результат решения комиссии ______________</w:t>
            </w:r>
            <w:r w:rsidR="000A1AB3"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__________________________   </w:t>
            </w:r>
            <w:r w:rsidR="008F3887"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BB2D6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6B23D887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61F9E43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72503" w14:textId="77777777" w:rsidR="008F3887" w:rsidRPr="00C45C7B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DC52A7B" w14:textId="49548831" w:rsidR="005B66D4" w:rsidRPr="00C45C7B" w:rsidRDefault="00177538" w:rsidP="00FF1ADB">
      <w:pPr>
        <w:suppressAutoHyphens/>
        <w:spacing w:line="240" w:lineRule="auto"/>
        <w:ind w:firstLine="698"/>
        <w:jc w:val="center"/>
        <w:rPr>
          <w:color w:val="000000" w:themeColor="text1"/>
          <w:sz w:val="28"/>
          <w:szCs w:val="28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(подписи)</w:t>
      </w:r>
      <w:r w:rsidR="00FC6741" w:rsidRPr="00C45C7B">
        <w:rPr>
          <w:color w:val="000000" w:themeColor="text1"/>
          <w:sz w:val="28"/>
          <w:szCs w:val="28"/>
        </w:rPr>
        <w:t xml:space="preserve"> </w:t>
      </w:r>
    </w:p>
    <w:p w14:paraId="53B341CB" w14:textId="3288761B" w:rsidR="00285D87" w:rsidRPr="00C45C7B" w:rsidRDefault="005B66D4" w:rsidP="00665312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sectPr w:rsidR="00285D87" w:rsidRPr="00C45C7B" w:rsidSect="00F33A07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C45C7B">
        <w:rPr>
          <w:color w:val="000000" w:themeColor="text1"/>
          <w:sz w:val="28"/>
          <w:szCs w:val="28"/>
        </w:rPr>
        <w:t>_______________________</w:t>
      </w:r>
      <w:r w:rsidR="00FF1ADB" w:rsidRPr="00C45C7B">
        <w:rPr>
          <w:color w:val="000000" w:themeColor="text1"/>
          <w:sz w:val="28"/>
          <w:szCs w:val="28"/>
        </w:rPr>
        <w:t xml:space="preserve">           </w:t>
      </w:r>
    </w:p>
    <w:p w14:paraId="5D420F9D" w14:textId="4C1166CA" w:rsidR="00E1122A" w:rsidRPr="00C45C7B" w:rsidRDefault="00E1122A" w:rsidP="004C0FF0">
      <w:pPr>
        <w:pStyle w:val="a5"/>
        <w:ind w:left="1560" w:firstLine="3402"/>
        <w:rPr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087615" w:rsidRPr="00C45C7B">
        <w:rPr>
          <w:color w:val="000000" w:themeColor="text1"/>
          <w:sz w:val="28"/>
          <w:szCs w:val="28"/>
        </w:rPr>
        <w:t>3</w:t>
      </w:r>
    </w:p>
    <w:p w14:paraId="60C1CABC" w14:textId="000FBB0C" w:rsidR="00FC6741" w:rsidRPr="00C45C7B" w:rsidRDefault="00E1122A" w:rsidP="00F74FA5">
      <w:pPr>
        <w:pStyle w:val="a5"/>
        <w:ind w:left="4962"/>
        <w:rPr>
          <w:bCs/>
          <w:color w:val="000000" w:themeColor="text1"/>
          <w:sz w:val="28"/>
          <w:szCs w:val="28"/>
        </w:rPr>
      </w:pPr>
      <w:r w:rsidRPr="00C45C7B">
        <w:rPr>
          <w:color w:val="000000" w:themeColor="text1"/>
          <w:sz w:val="28"/>
          <w:szCs w:val="28"/>
        </w:rPr>
        <w:t xml:space="preserve">к </w:t>
      </w:r>
      <w:r w:rsidR="00F74FA5" w:rsidRPr="00C45C7B">
        <w:rPr>
          <w:color w:val="000000" w:themeColor="text1"/>
          <w:sz w:val="28"/>
          <w:szCs w:val="28"/>
        </w:rPr>
        <w:t xml:space="preserve">Порядку 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r w:rsidR="00496C7D" w:rsidRPr="00C45C7B">
        <w:rPr>
          <w:color w:val="000000" w:themeColor="text1"/>
          <w:sz w:val="28"/>
          <w:szCs w:val="28"/>
        </w:rPr>
        <w:t>на осуществление мероприятий по благоустройству придомовой территории многоквартирных домов</w:t>
      </w:r>
      <w:r w:rsidR="00F74FA5" w:rsidRPr="00C45C7B">
        <w:rPr>
          <w:color w:val="000000" w:themeColor="text1"/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59373EB7" w14:textId="77777777" w:rsidR="002C0C3A" w:rsidRPr="00C45C7B" w:rsidRDefault="002C0C3A" w:rsidP="00EC4BEA">
      <w:pPr>
        <w:pStyle w:val="a5"/>
        <w:ind w:left="4962"/>
        <w:rPr>
          <w:bCs/>
          <w:color w:val="000000" w:themeColor="text1"/>
          <w:sz w:val="28"/>
          <w:szCs w:val="28"/>
        </w:rPr>
      </w:pPr>
    </w:p>
    <w:p w14:paraId="7A2FB6D4" w14:textId="27C810B1" w:rsidR="004D2C1A" w:rsidRPr="00C45C7B" w:rsidRDefault="00A5668D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</w:t>
      </w:r>
      <w:r w:rsidR="00367165"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ВОДНАЯ ТАБЛИЦА</w:t>
      </w: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14:paraId="41350B6D" w14:textId="77777777" w:rsidR="002C0C3A" w:rsidRPr="00C45C7B" w:rsidRDefault="002C0C3A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BB41CF7" w14:textId="77777777" w:rsidR="002C0C3A" w:rsidRPr="00C45C7B" w:rsidRDefault="002C0C3A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51"/>
        <w:gridCol w:w="420"/>
        <w:gridCol w:w="3600"/>
        <w:gridCol w:w="1701"/>
        <w:gridCol w:w="34"/>
        <w:gridCol w:w="1525"/>
        <w:gridCol w:w="1560"/>
        <w:gridCol w:w="1706"/>
      </w:tblGrid>
      <w:tr w:rsidR="00C45C7B" w:rsidRPr="00C45C7B" w14:paraId="4904E301" w14:textId="77777777" w:rsidTr="005D29FF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937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14:paraId="1350A2BF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2F8" w14:textId="63D473B8" w:rsidR="004D2C1A" w:rsidRPr="00C45C7B" w:rsidRDefault="00D6156E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требований к участникам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5CF" w14:textId="13B24F90" w:rsidR="004D2C1A" w:rsidRPr="00C45C7B" w:rsidRDefault="00C76412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1. Участник-претендент на получение субсидии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524" w14:textId="1F18BA8B" w:rsidR="004D2C1A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 Участник-претендент на получение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FBC" w14:textId="3B0214AF" w:rsidR="004D2C1A" w:rsidRPr="00C45C7B" w:rsidRDefault="00C76412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 Участник-претендент на получение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07FA" w14:textId="1DCC7D5F" w:rsidR="004D2C1A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 Участник-претендент на получение субсидии</w:t>
            </w:r>
          </w:p>
        </w:tc>
      </w:tr>
      <w:tr w:rsidR="00C45C7B" w:rsidRPr="00C45C7B" w14:paraId="4A1CEBB1" w14:textId="77777777" w:rsidTr="005D29FF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EDF" w14:textId="0CE1EB29" w:rsidR="0044107B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2EA" w14:textId="36EA2CEC" w:rsidR="0044107B" w:rsidRPr="00C45C7B" w:rsidRDefault="007C0782" w:rsidP="004410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Гарантийное письмо о соответствии участника отбора требованиям 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3CD" w14:textId="77777777" w:rsidR="0044107B" w:rsidRPr="00C45C7B" w:rsidRDefault="0044107B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C51" w14:textId="77777777" w:rsidR="0044107B" w:rsidRPr="00C45C7B" w:rsidRDefault="0044107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5C9" w14:textId="77777777" w:rsidR="0044107B" w:rsidRPr="00C45C7B" w:rsidRDefault="0044107B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518FF" w14:textId="77777777" w:rsidR="0044107B" w:rsidRPr="00C45C7B" w:rsidRDefault="0044107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5C7B" w:rsidRPr="00C45C7B" w14:paraId="1AAF143C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9C5" w14:textId="7820BD7C" w:rsidR="004D2C1A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D4" w14:textId="60B1D3FB" w:rsidR="004D2C1A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9D7B2F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огласие на публикацию (размещение) в информационно-телекоммуникационной сети "Интернет"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0B3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A06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73D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22555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5DF23DE9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EAD" w14:textId="251358A0" w:rsidR="00C76412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F02" w14:textId="1E863A6B" w:rsidR="00C76412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в эксплуатации имущества, находящегося в собственности города Оби и переданное получателю субсидии в аренду (субаренду или пользование на ином праве)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99A" w14:textId="77777777" w:rsidR="00C76412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5AB" w14:textId="77777777" w:rsidR="00C76412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153" w14:textId="77777777" w:rsidR="00C76412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1EE6" w14:textId="77777777" w:rsidR="00C76412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4F10E5F7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A11" w14:textId="758EF3A4" w:rsidR="004D2C1A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7D3" w14:textId="76B3B0E2" w:rsidR="004D2C1A" w:rsidRPr="00C45C7B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F0282C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опия устава и (или) учредительного договора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7D7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2F2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E76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28D1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31E69AFD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14D" w14:textId="2C83DC38" w:rsidR="004D2C1A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861" w14:textId="11D85947" w:rsidR="004D2C1A" w:rsidRPr="00C45C7B" w:rsidRDefault="00E323A3" w:rsidP="00642B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642BFE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опия свидетельства о государственной регистрации юридического лица 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02C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724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424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D00DA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0099775B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60C" w14:textId="07A01985" w:rsidR="004D2C1A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7E7" w14:textId="0FD1C4ED" w:rsidR="004D2C1A" w:rsidRPr="00C45C7B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6E0CEE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окумент, подтверждающий назначение на должность руководителя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856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8E7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1B4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E3CA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4909DBB9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966" w14:textId="255EEC8C" w:rsidR="009D7B2F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5B8" w14:textId="2C7392D4" w:rsidR="009D7B2F" w:rsidRPr="00C45C7B" w:rsidRDefault="006E0CEE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Копия свидетельства о постановке на налоговый учёт в налоговом органе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19D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1D9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532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7DF3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692BEE7A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5A0" w14:textId="79936CE1" w:rsidR="009D7B2F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5B7" w14:textId="41AF279C" w:rsidR="009D7B2F" w:rsidRPr="00C45C7B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="00EB38BF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ухгалтерские и платежные документы или документы, подтверждающие обеспечение затрат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81C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0B6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E73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4731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5F5FCAB3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0A4" w14:textId="4A3F5154" w:rsidR="009D7B2F" w:rsidRPr="00C45C7B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847" w14:textId="5319658E" w:rsidR="009D7B2F" w:rsidRPr="00C45C7B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F44D5B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окумент, подтверждающий наличие приборов учета тепловой энергии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0CA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F1C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3F6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D674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175B03EE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842" w14:textId="33CD24D4" w:rsidR="009D7B2F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EAA" w14:textId="61466D21" w:rsidR="009D7B2F" w:rsidRPr="00C45C7B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F44D5B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удиторское заключение по результатам независимой проверки бухгалтерской (финансовой) отчетности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80E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8EF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FBD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3340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7A054319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496" w14:textId="600AAFDB" w:rsidR="009D7B2F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5A2" w14:textId="2F11C7AC" w:rsidR="009D7B2F" w:rsidRPr="00C45C7B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F44D5B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ехнический отчет по результатам проведенных работ </w:t>
            </w:r>
            <w:r w:rsidR="00496C7D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осуществление мероприятий по благоустройству придомовой территории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3FD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3DC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38A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FCCF" w14:textId="77777777" w:rsidR="009D7B2F" w:rsidRPr="00C45C7B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5B4AF3FE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026" w14:textId="15095268" w:rsidR="00F44D5B" w:rsidRPr="00C45C7B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397" w14:textId="49B48638" w:rsidR="00F44D5B" w:rsidRPr="00C45C7B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 об отсутствии задолженности по выплате заработной платы перед персоналом организаций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(п. 1</w:t>
            </w:r>
            <w:r w:rsidR="003834B5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40F18"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421" w14:textId="77777777" w:rsidR="00F44D5B" w:rsidRPr="00C45C7B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98" w14:textId="77777777" w:rsidR="00F44D5B" w:rsidRPr="00C45C7B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C9B" w14:textId="77777777" w:rsidR="00F44D5B" w:rsidRPr="00C45C7B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AFDA" w14:textId="77777777" w:rsidR="00F44D5B" w:rsidRPr="00C45C7B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C7B" w:rsidRPr="00C45C7B" w14:paraId="643F449A" w14:textId="77777777" w:rsidTr="005D29FF">
        <w:trPr>
          <w:gridAfter w:val="3"/>
          <w:wAfter w:w="4791" w:type="dxa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435A4" w14:textId="77777777" w:rsidR="002C0C3A" w:rsidRPr="00C45C7B" w:rsidRDefault="002C0C3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4B3AAAE" w14:textId="7012E5BB" w:rsidR="004D2C1A" w:rsidRPr="00C45C7B" w:rsidRDefault="004D2C1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8251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45C7B" w:rsidRPr="00C45C7B" w14:paraId="70CED92B" w14:textId="77777777" w:rsidTr="005D29FF">
        <w:trPr>
          <w:gridAfter w:val="3"/>
          <w:wAfter w:w="4791" w:type="dxa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4869" w14:textId="77777777" w:rsidR="002C0C3A" w:rsidRPr="00C45C7B" w:rsidRDefault="002C0C3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F8A5AC" w14:textId="5C8A8E0C" w:rsidR="004D2C1A" w:rsidRPr="00C45C7B" w:rsidRDefault="004D2C1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89DEA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2C1A" w:rsidRPr="00C45C7B" w14:paraId="4A7ABE65" w14:textId="77777777" w:rsidTr="005D29FF">
        <w:trPr>
          <w:gridAfter w:val="3"/>
          <w:wAfter w:w="4791" w:type="dxa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2488E" w14:textId="77777777" w:rsidR="004D2C1A" w:rsidRPr="00C45C7B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A6E4B8B" w14:textId="0212153A" w:rsidR="005B66D4" w:rsidRPr="00C45C7B" w:rsidRDefault="00665312" w:rsidP="005B66D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D2EBF" w14:textId="77777777" w:rsidR="002C0C3A" w:rsidRPr="00C45C7B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7BAD2E6" w14:textId="7CED1C16" w:rsidR="002C0C3A" w:rsidRPr="00C45C7B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5B6FF4" w14:textId="77777777" w:rsidR="002C0C3A" w:rsidRPr="00C45C7B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BE35C32" w14:textId="0E827B09" w:rsidR="002C0C3A" w:rsidRPr="00C45C7B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_______________________  </w:t>
            </w:r>
          </w:p>
          <w:p w14:paraId="0454F655" w14:textId="75398D01" w:rsidR="005B66D4" w:rsidRPr="00C45C7B" w:rsidRDefault="005B66D4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</w:t>
            </w:r>
          </w:p>
        </w:tc>
      </w:tr>
    </w:tbl>
    <w:p w14:paraId="76E8A69C" w14:textId="07B9E599" w:rsidR="00E1122A" w:rsidRPr="00C45C7B" w:rsidRDefault="00E1122A" w:rsidP="00102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122A" w:rsidRPr="00C45C7B" w:rsidSect="00E446CE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0FCB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14F2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488E"/>
    <w:rsid w:val="001515B6"/>
    <w:rsid w:val="00155283"/>
    <w:rsid w:val="00160F6F"/>
    <w:rsid w:val="001613D6"/>
    <w:rsid w:val="00162619"/>
    <w:rsid w:val="00164351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905E5"/>
    <w:rsid w:val="001A5942"/>
    <w:rsid w:val="001A7FD7"/>
    <w:rsid w:val="001B4F0F"/>
    <w:rsid w:val="001B6487"/>
    <w:rsid w:val="001C2C41"/>
    <w:rsid w:val="001C4992"/>
    <w:rsid w:val="001C5FAA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21B"/>
    <w:rsid w:val="00293557"/>
    <w:rsid w:val="002960BE"/>
    <w:rsid w:val="002A0FAF"/>
    <w:rsid w:val="002A41A2"/>
    <w:rsid w:val="002A653D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0C3A"/>
    <w:rsid w:val="002C38C2"/>
    <w:rsid w:val="002D03D7"/>
    <w:rsid w:val="002D0531"/>
    <w:rsid w:val="002D068D"/>
    <w:rsid w:val="002D0BD0"/>
    <w:rsid w:val="002D335A"/>
    <w:rsid w:val="002D5AA7"/>
    <w:rsid w:val="002E32FD"/>
    <w:rsid w:val="002E34C8"/>
    <w:rsid w:val="002E402D"/>
    <w:rsid w:val="002F4737"/>
    <w:rsid w:val="002F7A9F"/>
    <w:rsid w:val="00300E1C"/>
    <w:rsid w:val="0030467B"/>
    <w:rsid w:val="003254AE"/>
    <w:rsid w:val="00327864"/>
    <w:rsid w:val="00330CD5"/>
    <w:rsid w:val="00335372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103A"/>
    <w:rsid w:val="00361A97"/>
    <w:rsid w:val="003625ED"/>
    <w:rsid w:val="00363DD0"/>
    <w:rsid w:val="00367165"/>
    <w:rsid w:val="0036755B"/>
    <w:rsid w:val="00374E19"/>
    <w:rsid w:val="00376087"/>
    <w:rsid w:val="003824B2"/>
    <w:rsid w:val="00382796"/>
    <w:rsid w:val="003834B5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45"/>
    <w:rsid w:val="003D455D"/>
    <w:rsid w:val="003D56F0"/>
    <w:rsid w:val="003D7000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96C7D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81C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1193"/>
    <w:rsid w:val="00514842"/>
    <w:rsid w:val="005164B4"/>
    <w:rsid w:val="00521E11"/>
    <w:rsid w:val="005234DD"/>
    <w:rsid w:val="00525587"/>
    <w:rsid w:val="00526897"/>
    <w:rsid w:val="00530A1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29FF"/>
    <w:rsid w:val="005D31AF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DC5"/>
    <w:rsid w:val="00661F84"/>
    <w:rsid w:val="00664789"/>
    <w:rsid w:val="00664893"/>
    <w:rsid w:val="00665312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1B0E"/>
    <w:rsid w:val="006A3206"/>
    <w:rsid w:val="006B03D4"/>
    <w:rsid w:val="006B1BCB"/>
    <w:rsid w:val="006B4139"/>
    <w:rsid w:val="006C2415"/>
    <w:rsid w:val="006D222F"/>
    <w:rsid w:val="006D610F"/>
    <w:rsid w:val="006D62C7"/>
    <w:rsid w:val="006E0CEE"/>
    <w:rsid w:val="006E1183"/>
    <w:rsid w:val="006E4E4C"/>
    <w:rsid w:val="006E61B3"/>
    <w:rsid w:val="00700F07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2720"/>
    <w:rsid w:val="007346B7"/>
    <w:rsid w:val="00737342"/>
    <w:rsid w:val="00740F18"/>
    <w:rsid w:val="00742C15"/>
    <w:rsid w:val="007512AC"/>
    <w:rsid w:val="007528D7"/>
    <w:rsid w:val="00754BE3"/>
    <w:rsid w:val="00757D1A"/>
    <w:rsid w:val="00762AF8"/>
    <w:rsid w:val="007656FD"/>
    <w:rsid w:val="00767954"/>
    <w:rsid w:val="00770303"/>
    <w:rsid w:val="00773DB2"/>
    <w:rsid w:val="00774536"/>
    <w:rsid w:val="00776B07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706"/>
    <w:rsid w:val="007C2AAB"/>
    <w:rsid w:val="007C380E"/>
    <w:rsid w:val="007C4706"/>
    <w:rsid w:val="007C5E1B"/>
    <w:rsid w:val="007C6598"/>
    <w:rsid w:val="007C6C75"/>
    <w:rsid w:val="007D2680"/>
    <w:rsid w:val="007D50B1"/>
    <w:rsid w:val="007E100F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672C6"/>
    <w:rsid w:val="0087299E"/>
    <w:rsid w:val="008803FA"/>
    <w:rsid w:val="00881117"/>
    <w:rsid w:val="008843C2"/>
    <w:rsid w:val="00884ACF"/>
    <w:rsid w:val="00884B31"/>
    <w:rsid w:val="00891C25"/>
    <w:rsid w:val="00892268"/>
    <w:rsid w:val="008922A2"/>
    <w:rsid w:val="00896BF8"/>
    <w:rsid w:val="008A3E1F"/>
    <w:rsid w:val="008A56DA"/>
    <w:rsid w:val="008A68D9"/>
    <w:rsid w:val="008B6603"/>
    <w:rsid w:val="008C25C9"/>
    <w:rsid w:val="008D0071"/>
    <w:rsid w:val="008D07C7"/>
    <w:rsid w:val="008D7294"/>
    <w:rsid w:val="008E4060"/>
    <w:rsid w:val="008E76D9"/>
    <w:rsid w:val="008F13BA"/>
    <w:rsid w:val="008F2E7C"/>
    <w:rsid w:val="008F378E"/>
    <w:rsid w:val="008F3887"/>
    <w:rsid w:val="008F38E5"/>
    <w:rsid w:val="008F5F90"/>
    <w:rsid w:val="008F6DB1"/>
    <w:rsid w:val="008F774F"/>
    <w:rsid w:val="009011A9"/>
    <w:rsid w:val="00904DF7"/>
    <w:rsid w:val="0090709E"/>
    <w:rsid w:val="00907C79"/>
    <w:rsid w:val="00924079"/>
    <w:rsid w:val="00926D90"/>
    <w:rsid w:val="009334E2"/>
    <w:rsid w:val="00944268"/>
    <w:rsid w:val="0094723A"/>
    <w:rsid w:val="009548C0"/>
    <w:rsid w:val="00955641"/>
    <w:rsid w:val="00964470"/>
    <w:rsid w:val="00966E7C"/>
    <w:rsid w:val="0097080F"/>
    <w:rsid w:val="00973452"/>
    <w:rsid w:val="00977FE3"/>
    <w:rsid w:val="0098450A"/>
    <w:rsid w:val="0098471F"/>
    <w:rsid w:val="00987DF7"/>
    <w:rsid w:val="009909D2"/>
    <w:rsid w:val="00991D2B"/>
    <w:rsid w:val="0099489C"/>
    <w:rsid w:val="009961B8"/>
    <w:rsid w:val="009A0CD3"/>
    <w:rsid w:val="009A2DB7"/>
    <w:rsid w:val="009B1A08"/>
    <w:rsid w:val="009B2A5E"/>
    <w:rsid w:val="009B4C80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444"/>
    <w:rsid w:val="00A27512"/>
    <w:rsid w:val="00A27F51"/>
    <w:rsid w:val="00A32901"/>
    <w:rsid w:val="00A32E47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4257"/>
    <w:rsid w:val="00A90C59"/>
    <w:rsid w:val="00A91D17"/>
    <w:rsid w:val="00A92880"/>
    <w:rsid w:val="00A9422C"/>
    <w:rsid w:val="00A97DBE"/>
    <w:rsid w:val="00AA4EE6"/>
    <w:rsid w:val="00AA50C5"/>
    <w:rsid w:val="00AA5D71"/>
    <w:rsid w:val="00AB4167"/>
    <w:rsid w:val="00AC1CA5"/>
    <w:rsid w:val="00AC1CCF"/>
    <w:rsid w:val="00AD172E"/>
    <w:rsid w:val="00AE0387"/>
    <w:rsid w:val="00AE3A67"/>
    <w:rsid w:val="00AE5029"/>
    <w:rsid w:val="00AE5847"/>
    <w:rsid w:val="00AE7E75"/>
    <w:rsid w:val="00AF359B"/>
    <w:rsid w:val="00B03503"/>
    <w:rsid w:val="00B07948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53DC8"/>
    <w:rsid w:val="00B638A5"/>
    <w:rsid w:val="00B6409A"/>
    <w:rsid w:val="00B64AD9"/>
    <w:rsid w:val="00B66600"/>
    <w:rsid w:val="00B7158E"/>
    <w:rsid w:val="00B80523"/>
    <w:rsid w:val="00B822BB"/>
    <w:rsid w:val="00B87DCB"/>
    <w:rsid w:val="00B909D2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BF59F5"/>
    <w:rsid w:val="00C10AD7"/>
    <w:rsid w:val="00C2181C"/>
    <w:rsid w:val="00C2255B"/>
    <w:rsid w:val="00C32510"/>
    <w:rsid w:val="00C3296D"/>
    <w:rsid w:val="00C44639"/>
    <w:rsid w:val="00C45C7B"/>
    <w:rsid w:val="00C45CDC"/>
    <w:rsid w:val="00C50776"/>
    <w:rsid w:val="00C5131C"/>
    <w:rsid w:val="00C646C3"/>
    <w:rsid w:val="00C664AB"/>
    <w:rsid w:val="00C74134"/>
    <w:rsid w:val="00C75D52"/>
    <w:rsid w:val="00C76412"/>
    <w:rsid w:val="00C80058"/>
    <w:rsid w:val="00C81041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32B8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64B2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4959"/>
    <w:rsid w:val="00D965ED"/>
    <w:rsid w:val="00D971C0"/>
    <w:rsid w:val="00DA5793"/>
    <w:rsid w:val="00DA73E5"/>
    <w:rsid w:val="00DA76A7"/>
    <w:rsid w:val="00DB1142"/>
    <w:rsid w:val="00DB1A03"/>
    <w:rsid w:val="00DB2D3D"/>
    <w:rsid w:val="00DB31DC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D76E7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446CE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11B1"/>
    <w:rsid w:val="00F734D4"/>
    <w:rsid w:val="00F73CD7"/>
    <w:rsid w:val="00F741A6"/>
    <w:rsid w:val="00F74B95"/>
    <w:rsid w:val="00F74FA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0C3F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B6B1-A3DC-4662-BC75-112E85FD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18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48</cp:revision>
  <cp:lastPrinted>2021-09-24T02:59:00Z</cp:lastPrinted>
  <dcterms:created xsi:type="dcterms:W3CDTF">2021-05-18T03:40:00Z</dcterms:created>
  <dcterms:modified xsi:type="dcterms:W3CDTF">2021-11-10T05:53:00Z</dcterms:modified>
</cp:coreProperties>
</file>