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D090DC" w14:textId="730D382C" w:rsidR="002A54CC" w:rsidRDefault="002A54CC" w:rsidP="00E647F8">
      <w:pPr>
        <w:spacing w:after="0" w:line="240" w:lineRule="auto"/>
        <w:ind w:left="-567"/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F522B6E" w14:textId="77777777" w:rsidR="002A54CC" w:rsidRDefault="002A54CC" w:rsidP="002A54CC">
      <w:pPr>
        <w:spacing w:after="0" w:line="240" w:lineRule="auto"/>
      </w:pPr>
    </w:p>
    <w:p w14:paraId="53055EB1" w14:textId="6377A7D0" w:rsidR="001316BF" w:rsidRDefault="001316BF" w:rsidP="001316BF">
      <w:pPr>
        <w:jc w:val="center"/>
        <w:rPr>
          <w:rFonts w:ascii="Times New Roman" w:hAnsi="Times New Roman" w:cs="Times New Roman"/>
          <w:sz w:val="24"/>
          <w:szCs w:val="24"/>
        </w:rPr>
      </w:pPr>
      <w:r w:rsidRPr="001316BF">
        <w:rPr>
          <w:rFonts w:ascii="Times New Roman" w:hAnsi="Times New Roman" w:cs="Times New Roman"/>
          <w:sz w:val="24"/>
          <w:szCs w:val="24"/>
        </w:rPr>
        <w:t>№ 3</w:t>
      </w:r>
      <w:r w:rsidR="006E7260">
        <w:rPr>
          <w:rFonts w:ascii="Times New Roman" w:hAnsi="Times New Roman" w:cs="Times New Roman"/>
          <w:sz w:val="24"/>
          <w:szCs w:val="24"/>
        </w:rPr>
        <w:t>9</w:t>
      </w:r>
      <w:r w:rsidRPr="001316BF">
        <w:rPr>
          <w:rFonts w:ascii="Times New Roman" w:hAnsi="Times New Roman" w:cs="Times New Roman"/>
          <w:sz w:val="24"/>
          <w:szCs w:val="24"/>
        </w:rPr>
        <w:t xml:space="preserve"> схемы размещения нестационарных торговых объектов – торговый павильон по продаже продовольственных</w:t>
      </w:r>
      <w:r w:rsidR="006E7260" w:rsidRPr="006E7260">
        <w:rPr>
          <w:rFonts w:ascii="Times New Roman" w:hAnsi="Times New Roman" w:cs="Times New Roman"/>
          <w:sz w:val="24"/>
          <w:szCs w:val="24"/>
        </w:rPr>
        <w:t>/</w:t>
      </w:r>
      <w:r w:rsidR="006E7260">
        <w:rPr>
          <w:rFonts w:ascii="Times New Roman" w:hAnsi="Times New Roman" w:cs="Times New Roman"/>
          <w:sz w:val="24"/>
          <w:szCs w:val="24"/>
        </w:rPr>
        <w:t>непродовольственных</w:t>
      </w:r>
      <w:r w:rsidRPr="001316BF">
        <w:rPr>
          <w:rFonts w:ascii="Times New Roman" w:hAnsi="Times New Roman" w:cs="Times New Roman"/>
          <w:sz w:val="24"/>
          <w:szCs w:val="24"/>
        </w:rPr>
        <w:t xml:space="preserve"> товаров, общей площадью </w:t>
      </w:r>
      <w:r w:rsidR="006E7260">
        <w:rPr>
          <w:rFonts w:ascii="Times New Roman" w:hAnsi="Times New Roman" w:cs="Times New Roman"/>
          <w:sz w:val="24"/>
          <w:szCs w:val="24"/>
        </w:rPr>
        <w:t>100</w:t>
      </w:r>
      <w:r w:rsidRPr="001316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16BF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1316B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55A690" w14:textId="5548958D" w:rsidR="002A54CC" w:rsidRPr="002A54CC" w:rsidRDefault="006E7260" w:rsidP="001316BF">
      <w:pPr>
        <w:jc w:val="center"/>
        <w:rPr>
          <w:rFonts w:ascii="Times New Roman" w:hAnsi="Times New Roman" w:cs="Times New Roman"/>
          <w:sz w:val="24"/>
          <w:szCs w:val="24"/>
        </w:rPr>
      </w:pPr>
      <w:r w:rsidRPr="00FD5E70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4E422176" wp14:editId="2DFC50D2">
            <wp:simplePos x="0" y="0"/>
            <wp:positionH relativeFrom="column">
              <wp:posOffset>4982532</wp:posOffset>
            </wp:positionH>
            <wp:positionV relativeFrom="paragraph">
              <wp:posOffset>1511779</wp:posOffset>
            </wp:positionV>
            <wp:extent cx="304800" cy="304800"/>
            <wp:effectExtent l="0" t="0" r="0" b="0"/>
            <wp:wrapNone/>
            <wp:docPr id="2" name="Рисунок 2" descr="C:\Users\Игорь\OneDrive\Desktop\Новая схема размещения НТО\Павильо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Игорь\OneDrive\Desktop\Новая схема размещения НТО\Павильон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EA6E19F" wp14:editId="45FE1980">
            <wp:extent cx="9247505" cy="4494530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7505" cy="4494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E3DA7F" w14:textId="7C222080" w:rsidR="002A54CC" w:rsidRDefault="002A54CC" w:rsidP="00E22FD4">
      <w:pPr>
        <w:rPr>
          <w:rFonts w:ascii="Times New Roman" w:hAnsi="Times New Roman" w:cs="Times New Roman"/>
          <w:sz w:val="24"/>
          <w:szCs w:val="24"/>
        </w:rPr>
      </w:pPr>
    </w:p>
    <w:p w14:paraId="4445D0F3" w14:textId="122676CE" w:rsidR="007E2B0E" w:rsidRPr="002A54CC" w:rsidRDefault="007E2B0E" w:rsidP="007E2B0E">
      <w:pPr>
        <w:jc w:val="center"/>
        <w:rPr>
          <w:rFonts w:ascii="Times New Roman" w:hAnsi="Times New Roman" w:cs="Times New Roman"/>
          <w:sz w:val="24"/>
          <w:szCs w:val="24"/>
        </w:rPr>
      </w:pPr>
      <w:r w:rsidRPr="007E2B0E">
        <w:rPr>
          <w:rFonts w:ascii="Times New Roman" w:hAnsi="Times New Roman" w:cs="Times New Roman"/>
          <w:sz w:val="24"/>
          <w:szCs w:val="24"/>
        </w:rPr>
        <w:t>_____________________________</w:t>
      </w:r>
    </w:p>
    <w:sectPr w:rsidR="007E2B0E" w:rsidRPr="002A54CC" w:rsidSect="0060221C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120BA9" w14:textId="77777777" w:rsidR="00805C6A" w:rsidRDefault="00805C6A" w:rsidP="002A54CC">
      <w:pPr>
        <w:spacing w:after="0" w:line="240" w:lineRule="auto"/>
      </w:pPr>
      <w:r>
        <w:separator/>
      </w:r>
    </w:p>
  </w:endnote>
  <w:endnote w:type="continuationSeparator" w:id="0">
    <w:p w14:paraId="2FDBE854" w14:textId="77777777" w:rsidR="00805C6A" w:rsidRDefault="00805C6A" w:rsidP="002A5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6F0D11" w14:textId="77777777" w:rsidR="00805C6A" w:rsidRDefault="00805C6A" w:rsidP="002A54CC">
      <w:pPr>
        <w:spacing w:after="0" w:line="240" w:lineRule="auto"/>
      </w:pPr>
      <w:r>
        <w:separator/>
      </w:r>
    </w:p>
  </w:footnote>
  <w:footnote w:type="continuationSeparator" w:id="0">
    <w:p w14:paraId="246C1DFA" w14:textId="77777777" w:rsidR="00805C6A" w:rsidRDefault="00805C6A" w:rsidP="002A54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467"/>
    <w:rsid w:val="00003B3D"/>
    <w:rsid w:val="001316BF"/>
    <w:rsid w:val="00196EC0"/>
    <w:rsid w:val="001D6B92"/>
    <w:rsid w:val="001F5BD9"/>
    <w:rsid w:val="0028495F"/>
    <w:rsid w:val="002A54CC"/>
    <w:rsid w:val="0060221C"/>
    <w:rsid w:val="006A46CB"/>
    <w:rsid w:val="006D24E2"/>
    <w:rsid w:val="006E7260"/>
    <w:rsid w:val="007E2B0E"/>
    <w:rsid w:val="00805C6A"/>
    <w:rsid w:val="00807938"/>
    <w:rsid w:val="00855467"/>
    <w:rsid w:val="008F6725"/>
    <w:rsid w:val="00921DFC"/>
    <w:rsid w:val="009E7A7B"/>
    <w:rsid w:val="00A7675F"/>
    <w:rsid w:val="00C475C6"/>
    <w:rsid w:val="00D3324A"/>
    <w:rsid w:val="00DF1D68"/>
    <w:rsid w:val="00E22FD4"/>
    <w:rsid w:val="00E647F8"/>
    <w:rsid w:val="00FD5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A12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54CC"/>
  </w:style>
  <w:style w:type="paragraph" w:styleId="a5">
    <w:name w:val="footer"/>
    <w:basedOn w:val="a"/>
    <w:link w:val="a6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54CC"/>
  </w:style>
  <w:style w:type="paragraph" w:styleId="a7">
    <w:name w:val="Balloon Text"/>
    <w:basedOn w:val="a"/>
    <w:link w:val="a8"/>
    <w:uiPriority w:val="99"/>
    <w:semiHidden/>
    <w:unhideWhenUsed/>
    <w:rsid w:val="00A767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67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54CC"/>
  </w:style>
  <w:style w:type="paragraph" w:styleId="a5">
    <w:name w:val="footer"/>
    <w:basedOn w:val="a"/>
    <w:link w:val="a6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54CC"/>
  </w:style>
  <w:style w:type="paragraph" w:styleId="a7">
    <w:name w:val="Balloon Text"/>
    <w:basedOn w:val="a"/>
    <w:link w:val="a8"/>
    <w:uiPriority w:val="99"/>
    <w:semiHidden/>
    <w:unhideWhenUsed/>
    <w:rsid w:val="00A767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67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BD7957-D47B-4909-A686-BF1FEBD64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Сергеева ОА</cp:lastModifiedBy>
  <cp:revision>2</cp:revision>
  <dcterms:created xsi:type="dcterms:W3CDTF">2021-10-06T02:54:00Z</dcterms:created>
  <dcterms:modified xsi:type="dcterms:W3CDTF">2021-10-06T02:54:00Z</dcterms:modified>
</cp:coreProperties>
</file>