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7A187" w14:textId="77777777" w:rsidR="00CF487D" w:rsidRPr="00EE1CBE" w:rsidRDefault="00CF487D" w:rsidP="00CF487D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EE1CBE">
        <w:rPr>
          <w:sz w:val="28"/>
          <w:szCs w:val="28"/>
        </w:rPr>
        <w:t>АДМИНИСТРАЦИЯ</w:t>
      </w:r>
    </w:p>
    <w:p w14:paraId="436C75B6" w14:textId="77777777" w:rsidR="00CF487D" w:rsidRPr="00EE1CBE" w:rsidRDefault="00CF487D" w:rsidP="00CF487D">
      <w:pPr>
        <w:jc w:val="center"/>
        <w:rPr>
          <w:sz w:val="28"/>
          <w:szCs w:val="28"/>
        </w:rPr>
      </w:pPr>
      <w:r w:rsidRPr="00EE1CBE">
        <w:rPr>
          <w:sz w:val="28"/>
          <w:szCs w:val="28"/>
        </w:rPr>
        <w:t>ГОРОДА ОБИ</w:t>
      </w:r>
    </w:p>
    <w:p w14:paraId="32EC8D67" w14:textId="77777777" w:rsidR="00CF487D" w:rsidRPr="00EE1CBE" w:rsidRDefault="00CF487D" w:rsidP="00CF487D">
      <w:pPr>
        <w:jc w:val="center"/>
        <w:rPr>
          <w:sz w:val="28"/>
          <w:szCs w:val="28"/>
        </w:rPr>
      </w:pPr>
      <w:r w:rsidRPr="00EE1CBE">
        <w:rPr>
          <w:sz w:val="28"/>
          <w:szCs w:val="28"/>
        </w:rPr>
        <w:t>НОВОСИБИРСКОЙ ОБЛАСТИ</w:t>
      </w:r>
    </w:p>
    <w:p w14:paraId="37F96A6E" w14:textId="77777777" w:rsidR="00CF487D" w:rsidRPr="00EE1CBE" w:rsidRDefault="00CF487D" w:rsidP="00CF487D">
      <w:pPr>
        <w:rPr>
          <w:sz w:val="28"/>
          <w:szCs w:val="28"/>
        </w:rPr>
      </w:pPr>
    </w:p>
    <w:p w14:paraId="7674D8C5" w14:textId="77777777" w:rsidR="00CF487D" w:rsidRPr="00EE1CBE" w:rsidRDefault="00CF487D" w:rsidP="00CF487D">
      <w:pPr>
        <w:rPr>
          <w:bCs/>
          <w:sz w:val="28"/>
          <w:szCs w:val="28"/>
        </w:rPr>
      </w:pPr>
    </w:p>
    <w:p w14:paraId="7BAD0376" w14:textId="77777777" w:rsidR="00CF487D" w:rsidRPr="00EE1CBE" w:rsidRDefault="00CF487D" w:rsidP="00CF487D">
      <w:pPr>
        <w:jc w:val="center"/>
        <w:rPr>
          <w:b/>
          <w:bCs/>
          <w:sz w:val="36"/>
          <w:szCs w:val="36"/>
        </w:rPr>
      </w:pPr>
      <w:r w:rsidRPr="00EE1CBE">
        <w:rPr>
          <w:b/>
          <w:sz w:val="28"/>
          <w:szCs w:val="28"/>
        </w:rPr>
        <w:t xml:space="preserve">   </w:t>
      </w:r>
      <w:r w:rsidRPr="00EE1CBE">
        <w:rPr>
          <w:b/>
          <w:sz w:val="36"/>
          <w:szCs w:val="36"/>
        </w:rPr>
        <w:t>ПОСТАНОВЛЕНИЕ</w:t>
      </w:r>
    </w:p>
    <w:p w14:paraId="376AB67C" w14:textId="77777777" w:rsidR="00CF487D" w:rsidRDefault="00CF487D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</w:p>
    <w:p w14:paraId="6CF34195" w14:textId="413F5657" w:rsidR="00804EB9" w:rsidRPr="00804EB9" w:rsidRDefault="00804EB9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  <w:r w:rsidRPr="00804EB9">
        <w:rPr>
          <w:spacing w:val="-1"/>
          <w:sz w:val="28"/>
          <w:szCs w:val="28"/>
        </w:rPr>
        <w:t>24.03.2021</w:t>
      </w:r>
      <w:r w:rsidRPr="00804EB9">
        <w:rPr>
          <w:spacing w:val="-1"/>
          <w:sz w:val="28"/>
          <w:szCs w:val="28"/>
        </w:rPr>
        <w:tab/>
      </w:r>
      <w:r w:rsidRPr="00804EB9">
        <w:rPr>
          <w:spacing w:val="-1"/>
          <w:sz w:val="28"/>
          <w:szCs w:val="28"/>
        </w:rPr>
        <w:tab/>
      </w:r>
      <w:r w:rsidRPr="00804EB9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№ 232</w:t>
      </w:r>
    </w:p>
    <w:p w14:paraId="13E78D30" w14:textId="77777777" w:rsidR="00CF487D" w:rsidRPr="00EE1CBE" w:rsidRDefault="00CF487D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</w:p>
    <w:p w14:paraId="3520319F" w14:textId="1B235413" w:rsidR="00CF487D" w:rsidRPr="00EE1CBE" w:rsidRDefault="00CF487D" w:rsidP="00CF487D">
      <w:pPr>
        <w:pStyle w:val="a3"/>
        <w:ind w:right="4959"/>
        <w:jc w:val="both"/>
      </w:pPr>
      <w:r w:rsidRPr="00EE1CBE">
        <w:rPr>
          <w:sz w:val="28"/>
        </w:rPr>
        <w:t xml:space="preserve">Об утверждении условий аукциона по продаже права </w:t>
      </w:r>
      <w:r w:rsidR="008D7740" w:rsidRPr="00EE1CBE">
        <w:rPr>
          <w:sz w:val="28"/>
        </w:rPr>
        <w:t>собственности</w:t>
      </w:r>
      <w:r w:rsidRPr="00EE1CBE">
        <w:rPr>
          <w:sz w:val="28"/>
        </w:rPr>
        <w:t xml:space="preserve"> земельного участка с кадастровым номером </w:t>
      </w:r>
      <w:bookmarkStart w:id="2" w:name="_Hlk536783387"/>
      <w:r w:rsidRPr="00EE1CBE">
        <w:rPr>
          <w:sz w:val="28"/>
        </w:rPr>
        <w:t>54:36:</w:t>
      </w:r>
      <w:bookmarkEnd w:id="2"/>
      <w:r w:rsidRPr="00EE1CBE">
        <w:rPr>
          <w:sz w:val="28"/>
        </w:rPr>
        <w:t>020202:11</w:t>
      </w:r>
      <w:r w:rsidR="004532B8" w:rsidRPr="00EE1CBE">
        <w:rPr>
          <w:sz w:val="28"/>
        </w:rPr>
        <w:t>29</w:t>
      </w:r>
    </w:p>
    <w:p w14:paraId="2F1C69AB" w14:textId="77777777" w:rsidR="00CF487D" w:rsidRPr="00EE1CBE" w:rsidRDefault="00CF487D" w:rsidP="00CF487D">
      <w:pPr>
        <w:jc w:val="both"/>
        <w:rPr>
          <w:sz w:val="28"/>
          <w:szCs w:val="28"/>
        </w:rPr>
      </w:pPr>
    </w:p>
    <w:p w14:paraId="700E94D8" w14:textId="4A2AD6D3" w:rsidR="00CF487D" w:rsidRPr="00EE1CBE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В соответствии со статьей 39.11</w:t>
      </w:r>
      <w:r w:rsidR="00E26DA7" w:rsidRPr="00EE1CBE">
        <w:rPr>
          <w:sz w:val="28"/>
          <w:szCs w:val="28"/>
        </w:rPr>
        <w:t>, 39.12, 39.18</w:t>
      </w:r>
      <w:r w:rsidRPr="00EE1CBE">
        <w:rPr>
          <w:sz w:val="28"/>
          <w:szCs w:val="28"/>
        </w:rPr>
        <w:t xml:space="preserve"> Земельного кодекса Российской Федерации, во исполнение постановления администрации города Оби Новосибирской области от </w:t>
      </w:r>
      <w:r w:rsidR="004532B8" w:rsidRPr="00EE1CBE">
        <w:rPr>
          <w:sz w:val="28"/>
          <w:szCs w:val="28"/>
        </w:rPr>
        <w:t>2</w:t>
      </w:r>
      <w:r w:rsidRPr="00EE1CBE">
        <w:rPr>
          <w:sz w:val="28"/>
          <w:szCs w:val="28"/>
        </w:rPr>
        <w:t>4.1</w:t>
      </w:r>
      <w:r w:rsidR="008D7740" w:rsidRPr="00EE1CBE">
        <w:rPr>
          <w:sz w:val="28"/>
          <w:szCs w:val="28"/>
        </w:rPr>
        <w:t>2</w:t>
      </w:r>
      <w:r w:rsidRPr="00EE1CBE">
        <w:rPr>
          <w:sz w:val="28"/>
          <w:szCs w:val="28"/>
        </w:rPr>
        <w:t xml:space="preserve">.2020 г. № </w:t>
      </w:r>
      <w:r w:rsidR="008D7740" w:rsidRPr="00EE1CBE">
        <w:rPr>
          <w:sz w:val="28"/>
          <w:szCs w:val="28"/>
        </w:rPr>
        <w:t>8</w:t>
      </w:r>
      <w:r w:rsidR="004532B8" w:rsidRPr="00EE1CBE">
        <w:rPr>
          <w:sz w:val="28"/>
          <w:szCs w:val="28"/>
        </w:rPr>
        <w:t>62</w:t>
      </w:r>
      <w:r w:rsidRPr="00EE1CBE">
        <w:rPr>
          <w:sz w:val="28"/>
          <w:szCs w:val="28"/>
        </w:rPr>
        <w:t xml:space="preserve"> </w:t>
      </w:r>
      <w:r w:rsidR="008D7740" w:rsidRPr="00EE1CBE">
        <w:rPr>
          <w:sz w:val="28"/>
          <w:szCs w:val="28"/>
        </w:rPr>
        <w:t>«О проведении аукциона по продаже права собственности земельного участка с кадастровым номером 54:36:020202:11</w:t>
      </w:r>
      <w:r w:rsidR="004532B8" w:rsidRPr="00EE1CBE">
        <w:rPr>
          <w:sz w:val="28"/>
          <w:szCs w:val="28"/>
        </w:rPr>
        <w:t>29</w:t>
      </w:r>
      <w:r w:rsidR="008D7740" w:rsidRPr="00EE1CBE">
        <w:rPr>
          <w:sz w:val="28"/>
          <w:szCs w:val="28"/>
        </w:rPr>
        <w:t>»</w:t>
      </w:r>
    </w:p>
    <w:p w14:paraId="7A71067F" w14:textId="77777777" w:rsidR="00CF487D" w:rsidRPr="00EE1CBE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D1322DB" w14:textId="77777777" w:rsidR="00CF487D" w:rsidRPr="00EE1CBE" w:rsidRDefault="00CF487D" w:rsidP="00CF487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>ПОСТАНОВЛЯЮ:</w:t>
      </w:r>
    </w:p>
    <w:p w14:paraId="422D1AFA" w14:textId="77777777" w:rsidR="00CF487D" w:rsidRPr="00EE1CBE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770C67B" w14:textId="1FA069A3" w:rsidR="00CF487D" w:rsidRPr="00EE1CBE" w:rsidRDefault="00CF487D" w:rsidP="008D7740">
      <w:pPr>
        <w:autoSpaceDE/>
        <w:autoSpaceDN/>
        <w:adjustRightInd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1. Утвердить условия аукциона по продаже права </w:t>
      </w:r>
      <w:r w:rsidR="008D7740" w:rsidRPr="00EE1CBE">
        <w:rPr>
          <w:sz w:val="28"/>
          <w:szCs w:val="28"/>
        </w:rPr>
        <w:t>собственности</w:t>
      </w:r>
      <w:r w:rsidRPr="00EE1CBE">
        <w:rPr>
          <w:sz w:val="28"/>
          <w:szCs w:val="28"/>
        </w:rPr>
        <w:t xml:space="preserve"> на:</w:t>
      </w:r>
    </w:p>
    <w:p w14:paraId="1C7B3879" w14:textId="2A682FE8" w:rsidR="00CF487D" w:rsidRPr="00EE1CBE" w:rsidRDefault="00CF487D" w:rsidP="008D7740">
      <w:pPr>
        <w:autoSpaceDE/>
        <w:autoSpaceDN/>
        <w:adjustRightInd/>
        <w:ind w:firstLine="720"/>
        <w:jc w:val="both"/>
        <w:rPr>
          <w:sz w:val="28"/>
          <w:szCs w:val="28"/>
        </w:rPr>
      </w:pPr>
      <w:r w:rsidRPr="00EE1CBE">
        <w:t xml:space="preserve"> - </w:t>
      </w:r>
      <w:r w:rsidRPr="00EE1CBE">
        <w:rPr>
          <w:sz w:val="28"/>
          <w:szCs w:val="28"/>
        </w:rPr>
        <w:t>земельный участок из категории земель - земли населенных пунктов с кадастровым номером 54:36:</w:t>
      </w:r>
      <w:r w:rsidRPr="00EE1CBE">
        <w:rPr>
          <w:sz w:val="28"/>
        </w:rPr>
        <w:t>020202:11</w:t>
      </w:r>
      <w:r w:rsidR="004532B8" w:rsidRPr="00EE1CBE">
        <w:rPr>
          <w:sz w:val="28"/>
        </w:rPr>
        <w:t>29</w:t>
      </w:r>
      <w:r w:rsidRPr="00EE1CBE">
        <w:rPr>
          <w:sz w:val="28"/>
          <w:szCs w:val="28"/>
        </w:rPr>
        <w:t xml:space="preserve">, общей площадью 900 </w:t>
      </w:r>
      <w:proofErr w:type="spellStart"/>
      <w:r w:rsidRPr="00EE1CBE">
        <w:rPr>
          <w:sz w:val="28"/>
          <w:szCs w:val="28"/>
        </w:rPr>
        <w:t>кв.м</w:t>
      </w:r>
      <w:proofErr w:type="spellEnd"/>
      <w:r w:rsidRPr="00EE1CBE">
        <w:rPr>
          <w:sz w:val="28"/>
          <w:szCs w:val="28"/>
        </w:rPr>
        <w:t>., местоположение: Новосибирская область, г</w:t>
      </w:r>
      <w:r w:rsidR="00630C6A" w:rsidRPr="00EE1CBE">
        <w:rPr>
          <w:sz w:val="28"/>
          <w:szCs w:val="28"/>
        </w:rPr>
        <w:t>.</w:t>
      </w:r>
      <w:r w:rsidRPr="00EE1CBE">
        <w:rPr>
          <w:sz w:val="28"/>
          <w:szCs w:val="28"/>
        </w:rPr>
        <w:t xml:space="preserve"> Обь, пер. </w:t>
      </w:r>
      <w:r w:rsidR="004532B8" w:rsidRPr="00EE1CBE">
        <w:rPr>
          <w:sz w:val="28"/>
          <w:szCs w:val="28"/>
        </w:rPr>
        <w:t>Армейский</w:t>
      </w:r>
      <w:r w:rsidRPr="00EE1CBE">
        <w:rPr>
          <w:sz w:val="28"/>
          <w:szCs w:val="28"/>
        </w:rPr>
        <w:t>,</w:t>
      </w:r>
      <w:r w:rsidRPr="00EE1CBE">
        <w:rPr>
          <w:color w:val="000000"/>
          <w:sz w:val="28"/>
          <w:szCs w:val="28"/>
        </w:rPr>
        <w:t xml:space="preserve"> разрешенное использование – для индивидуального жилищного строительства, </w:t>
      </w:r>
      <w:r w:rsidRPr="00EE1CBE">
        <w:rPr>
          <w:sz w:val="28"/>
          <w:szCs w:val="28"/>
        </w:rPr>
        <w:t>согласно приложению.</w:t>
      </w:r>
    </w:p>
    <w:p w14:paraId="7C8A150B" w14:textId="7EF1DB1C" w:rsidR="008D7740" w:rsidRPr="00EE1CBE" w:rsidRDefault="008D7740" w:rsidP="008D7740">
      <w:pPr>
        <w:autoSpaceDE/>
        <w:autoSpaceDN/>
        <w:adjustRightInd/>
        <w:jc w:val="both"/>
        <w:rPr>
          <w:sz w:val="28"/>
          <w:szCs w:val="28"/>
        </w:rPr>
      </w:pPr>
      <w:r w:rsidRPr="00EE1CBE">
        <w:rPr>
          <w:sz w:val="28"/>
          <w:szCs w:val="28"/>
        </w:rPr>
        <w:t>2. 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Pr="00EE1CBE">
        <w:rPr>
          <w:sz w:val="28"/>
          <w:szCs w:val="28"/>
        </w:rPr>
        <w:t>Аэро</w:t>
      </w:r>
      <w:proofErr w:type="spellEnd"/>
      <w:r w:rsidRPr="00EE1CBE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</w:t>
      </w:r>
      <w:r w:rsidR="00452617" w:rsidRPr="00EE1CBE">
        <w:rPr>
          <w:sz w:val="28"/>
          <w:szCs w:val="28"/>
        </w:rPr>
        <w:t xml:space="preserve"> в срок</w:t>
      </w:r>
      <w:r w:rsidR="00630C6A" w:rsidRPr="00EE1CBE">
        <w:rPr>
          <w:sz w:val="28"/>
          <w:szCs w:val="28"/>
        </w:rPr>
        <w:t xml:space="preserve"> не позднее </w:t>
      </w:r>
      <w:r w:rsidR="004532B8" w:rsidRPr="00EE1CBE">
        <w:rPr>
          <w:sz w:val="28"/>
          <w:szCs w:val="28"/>
        </w:rPr>
        <w:t>01</w:t>
      </w:r>
      <w:r w:rsidR="00630C6A" w:rsidRPr="00EE1CBE">
        <w:rPr>
          <w:sz w:val="28"/>
          <w:szCs w:val="28"/>
        </w:rPr>
        <w:t>.0</w:t>
      </w:r>
      <w:r w:rsidR="004532B8" w:rsidRPr="00EE1CBE">
        <w:rPr>
          <w:sz w:val="28"/>
          <w:szCs w:val="28"/>
        </w:rPr>
        <w:t>4</w:t>
      </w:r>
      <w:r w:rsidR="00630C6A" w:rsidRPr="00EE1CBE">
        <w:rPr>
          <w:sz w:val="28"/>
          <w:szCs w:val="28"/>
        </w:rPr>
        <w:t>.2021.</w:t>
      </w:r>
    </w:p>
    <w:p w14:paraId="28F40B3E" w14:textId="7F3015B4" w:rsidR="00CF487D" w:rsidRPr="00EE1CBE" w:rsidRDefault="00CF487D" w:rsidP="008D7740">
      <w:pPr>
        <w:autoSpaceDE/>
        <w:autoSpaceDN/>
        <w:adjustRightInd/>
        <w:jc w:val="both"/>
        <w:rPr>
          <w:sz w:val="28"/>
          <w:szCs w:val="28"/>
        </w:rPr>
      </w:pPr>
      <w:r w:rsidRPr="00EE1CBE">
        <w:rPr>
          <w:sz w:val="28"/>
          <w:szCs w:val="28"/>
        </w:rPr>
        <w:t>3. Управлению экономического развития,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Российской Федерации для размещения информации о проведении торгов, в сети «Интернет».</w:t>
      </w:r>
    </w:p>
    <w:p w14:paraId="26EEA2A1" w14:textId="513A1230" w:rsidR="00CF487D" w:rsidRPr="00EE1CBE" w:rsidRDefault="008D7740" w:rsidP="008D7740">
      <w:pPr>
        <w:widowControl/>
        <w:jc w:val="both"/>
        <w:rPr>
          <w:b/>
          <w:sz w:val="28"/>
          <w:szCs w:val="28"/>
        </w:rPr>
      </w:pPr>
      <w:r w:rsidRPr="00EE1CBE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E769067" w14:textId="7C78C17B" w:rsidR="00CF487D" w:rsidRPr="00EE1CBE" w:rsidRDefault="00CF487D" w:rsidP="00CF487D">
      <w:pPr>
        <w:widowControl/>
        <w:rPr>
          <w:b/>
          <w:sz w:val="28"/>
          <w:szCs w:val="28"/>
        </w:rPr>
      </w:pPr>
    </w:p>
    <w:p w14:paraId="56220E45" w14:textId="0E586FCE" w:rsidR="008D7740" w:rsidRPr="00EE1CBE" w:rsidRDefault="008D7740" w:rsidP="00CF487D">
      <w:pPr>
        <w:widowControl/>
        <w:rPr>
          <w:b/>
          <w:sz w:val="28"/>
          <w:szCs w:val="28"/>
        </w:rPr>
      </w:pPr>
    </w:p>
    <w:p w14:paraId="71C5E648" w14:textId="77777777" w:rsidR="001500CF" w:rsidRPr="00EE1CBE" w:rsidRDefault="001500CF" w:rsidP="00CF487D">
      <w:pPr>
        <w:widowControl/>
        <w:rPr>
          <w:b/>
          <w:sz w:val="28"/>
          <w:szCs w:val="28"/>
        </w:rPr>
      </w:pPr>
    </w:p>
    <w:bookmarkEnd w:id="0"/>
    <w:bookmarkEnd w:id="1"/>
    <w:p w14:paraId="758E7570" w14:textId="4CF56DCE" w:rsidR="00CF487D" w:rsidRPr="00EE1CBE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>Глав</w:t>
      </w:r>
      <w:r w:rsidR="008D7740" w:rsidRPr="00EE1CBE">
        <w:rPr>
          <w:b/>
          <w:sz w:val="28"/>
          <w:szCs w:val="28"/>
        </w:rPr>
        <w:t>а</w:t>
      </w:r>
      <w:r w:rsidRPr="00EE1CBE">
        <w:rPr>
          <w:b/>
          <w:sz w:val="28"/>
          <w:szCs w:val="28"/>
        </w:rPr>
        <w:t xml:space="preserve"> города Оби   </w:t>
      </w:r>
    </w:p>
    <w:p w14:paraId="67D1F389" w14:textId="13B7A778" w:rsidR="008D7740" w:rsidRPr="00EE1CBE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 xml:space="preserve">Новосибирской области                                                            </w:t>
      </w:r>
      <w:r w:rsidR="004532B8" w:rsidRPr="00EE1CBE">
        <w:rPr>
          <w:b/>
          <w:sz w:val="28"/>
          <w:szCs w:val="28"/>
        </w:rPr>
        <w:t xml:space="preserve">       </w:t>
      </w:r>
      <w:r w:rsidR="008D7740" w:rsidRPr="00EE1CBE">
        <w:rPr>
          <w:b/>
          <w:sz w:val="28"/>
          <w:szCs w:val="28"/>
        </w:rPr>
        <w:t>П</w:t>
      </w:r>
      <w:r w:rsidRPr="00EE1CBE">
        <w:rPr>
          <w:b/>
          <w:sz w:val="28"/>
          <w:szCs w:val="28"/>
        </w:rPr>
        <w:t>.В. Б</w:t>
      </w:r>
      <w:r w:rsidR="008D7740" w:rsidRPr="00EE1CBE">
        <w:rPr>
          <w:b/>
          <w:sz w:val="28"/>
          <w:szCs w:val="28"/>
        </w:rPr>
        <w:t>уковинин</w:t>
      </w:r>
    </w:p>
    <w:p w14:paraId="1708E460" w14:textId="4B2E00E7" w:rsidR="008D7740" w:rsidRPr="00EE1CBE" w:rsidRDefault="008D7740" w:rsidP="00CF487D">
      <w:pPr>
        <w:tabs>
          <w:tab w:val="left" w:pos="7965"/>
        </w:tabs>
        <w:rPr>
          <w:b/>
          <w:sz w:val="28"/>
          <w:szCs w:val="28"/>
        </w:rPr>
      </w:pPr>
    </w:p>
    <w:p w14:paraId="34890CD8" w14:textId="77777777" w:rsidR="001500CF" w:rsidRPr="00EE1CBE" w:rsidRDefault="001500CF" w:rsidP="00CF487D">
      <w:pPr>
        <w:tabs>
          <w:tab w:val="left" w:pos="7965"/>
        </w:tabs>
        <w:rPr>
          <w:b/>
          <w:sz w:val="28"/>
          <w:szCs w:val="28"/>
        </w:rPr>
      </w:pPr>
    </w:p>
    <w:p w14:paraId="4A9A090B" w14:textId="103004B0" w:rsidR="00CF487D" w:rsidRPr="00EE1CBE" w:rsidRDefault="00CF487D" w:rsidP="00CF487D">
      <w:pPr>
        <w:ind w:left="5760" w:right="-300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ПРИЛОЖЕНИЕ УТВЕРЖДЕН</w:t>
      </w:r>
      <w:r w:rsidR="001500CF" w:rsidRPr="00EE1CBE">
        <w:rPr>
          <w:sz w:val="28"/>
          <w:szCs w:val="28"/>
        </w:rPr>
        <w:t>Ы</w:t>
      </w:r>
    </w:p>
    <w:p w14:paraId="171DCBB9" w14:textId="3C5953EC" w:rsidR="00CF487D" w:rsidRPr="00804EB9" w:rsidRDefault="00CF487D" w:rsidP="00CF487D">
      <w:pPr>
        <w:ind w:left="5760" w:right="-300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постановлением администрации города Оби Новосибирской области от </w:t>
      </w:r>
      <w:r w:rsidR="00804EB9">
        <w:rPr>
          <w:sz w:val="28"/>
          <w:szCs w:val="28"/>
        </w:rPr>
        <w:t>24.03.2021</w:t>
      </w:r>
      <w:r w:rsidRPr="00EE1CBE">
        <w:rPr>
          <w:sz w:val="28"/>
          <w:szCs w:val="28"/>
        </w:rPr>
        <w:t xml:space="preserve"> № </w:t>
      </w:r>
      <w:r w:rsidR="00804EB9" w:rsidRPr="00804EB9">
        <w:rPr>
          <w:sz w:val="28"/>
          <w:szCs w:val="28"/>
        </w:rPr>
        <w:t>232</w:t>
      </w:r>
    </w:p>
    <w:p w14:paraId="6D1D2610" w14:textId="77777777" w:rsidR="00CF487D" w:rsidRPr="00EE1CBE" w:rsidRDefault="00CF487D" w:rsidP="008D7740">
      <w:pPr>
        <w:ind w:left="5040" w:right="-300" w:firstLine="720"/>
        <w:jc w:val="center"/>
        <w:rPr>
          <w:sz w:val="27"/>
          <w:szCs w:val="27"/>
        </w:rPr>
      </w:pPr>
    </w:p>
    <w:p w14:paraId="3EEC068D" w14:textId="40C80272" w:rsidR="00CF487D" w:rsidRPr="00EE1CBE" w:rsidRDefault="00CF487D" w:rsidP="00895973">
      <w:pPr>
        <w:widowControl/>
        <w:autoSpaceDE/>
        <w:autoSpaceDN/>
        <w:adjustRightInd/>
        <w:ind w:right="737" w:firstLine="567"/>
        <w:jc w:val="center"/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 xml:space="preserve">Условия аукциона по продаже права </w:t>
      </w:r>
      <w:r w:rsidR="008D7740" w:rsidRPr="00EE1CBE">
        <w:rPr>
          <w:b/>
          <w:sz w:val="28"/>
          <w:szCs w:val="28"/>
        </w:rPr>
        <w:t>собственности земельного участка</w:t>
      </w:r>
      <w:r w:rsidR="00895973" w:rsidRPr="00EE1CBE">
        <w:rPr>
          <w:b/>
          <w:sz w:val="28"/>
          <w:szCs w:val="28"/>
        </w:rPr>
        <w:t xml:space="preserve"> </w:t>
      </w:r>
      <w:r w:rsidRPr="00EE1CBE">
        <w:rPr>
          <w:b/>
          <w:sz w:val="28"/>
          <w:szCs w:val="28"/>
        </w:rPr>
        <w:t>(далее – Условия)</w:t>
      </w:r>
      <w:bookmarkStart w:id="3" w:name="_GoBack"/>
      <w:bookmarkEnd w:id="3"/>
    </w:p>
    <w:p w14:paraId="7FC42EAD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43FB2C9" w14:textId="284E4FF8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bookmarkStart w:id="4" w:name="_Hlk49165430"/>
      <w:r w:rsidRPr="00EE1CBE">
        <w:rPr>
          <w:sz w:val="28"/>
          <w:szCs w:val="28"/>
        </w:rPr>
        <w:t xml:space="preserve">На основании постановления администрации города Оби Новосибирской области </w:t>
      </w:r>
      <w:r w:rsidRPr="00EE1CBE">
        <w:rPr>
          <w:color w:val="000000"/>
          <w:sz w:val="28"/>
          <w:szCs w:val="28"/>
        </w:rPr>
        <w:t xml:space="preserve">от </w:t>
      </w:r>
      <w:r w:rsidR="004532B8" w:rsidRPr="00EE1CBE">
        <w:rPr>
          <w:color w:val="000000"/>
          <w:sz w:val="28"/>
          <w:szCs w:val="28"/>
        </w:rPr>
        <w:t>2</w:t>
      </w:r>
      <w:r w:rsidRPr="00EE1CBE">
        <w:rPr>
          <w:color w:val="000000"/>
          <w:sz w:val="28"/>
          <w:szCs w:val="28"/>
        </w:rPr>
        <w:t>4.1</w:t>
      </w:r>
      <w:r w:rsidR="008D7740" w:rsidRPr="00EE1CBE">
        <w:rPr>
          <w:color w:val="000000"/>
          <w:sz w:val="28"/>
          <w:szCs w:val="28"/>
        </w:rPr>
        <w:t>2</w:t>
      </w:r>
      <w:r w:rsidRPr="00EE1CBE">
        <w:rPr>
          <w:color w:val="000000"/>
          <w:sz w:val="28"/>
          <w:szCs w:val="28"/>
        </w:rPr>
        <w:t xml:space="preserve">.2020 г. № </w:t>
      </w:r>
      <w:r w:rsidR="008D7740" w:rsidRPr="00EE1CBE">
        <w:rPr>
          <w:color w:val="000000"/>
          <w:sz w:val="28"/>
          <w:szCs w:val="28"/>
        </w:rPr>
        <w:t>8</w:t>
      </w:r>
      <w:r w:rsidR="004532B8" w:rsidRPr="00EE1CBE">
        <w:rPr>
          <w:color w:val="000000"/>
          <w:sz w:val="28"/>
          <w:szCs w:val="28"/>
        </w:rPr>
        <w:t>6</w:t>
      </w:r>
      <w:r w:rsidR="008D7740" w:rsidRPr="00EE1CBE">
        <w:rPr>
          <w:color w:val="000000"/>
          <w:sz w:val="28"/>
          <w:szCs w:val="28"/>
        </w:rPr>
        <w:t>2</w:t>
      </w:r>
      <w:r w:rsidRPr="00EE1CBE">
        <w:rPr>
          <w:color w:val="000000"/>
          <w:sz w:val="28"/>
          <w:szCs w:val="28"/>
        </w:rPr>
        <w:t xml:space="preserve"> «О проведении аукциона по продаже</w:t>
      </w:r>
      <w:r w:rsidR="008D7740" w:rsidRPr="00EE1CBE">
        <w:rPr>
          <w:color w:val="000000"/>
          <w:sz w:val="28"/>
          <w:szCs w:val="28"/>
        </w:rPr>
        <w:t xml:space="preserve"> права собственности</w:t>
      </w:r>
      <w:r w:rsidRPr="00EE1CBE">
        <w:rPr>
          <w:color w:val="000000"/>
          <w:sz w:val="28"/>
          <w:szCs w:val="28"/>
        </w:rPr>
        <w:t xml:space="preserve"> земельного участка с кадастровым номером 54:36:020202:11</w:t>
      </w:r>
      <w:r w:rsidR="004532B8" w:rsidRPr="00EE1CBE">
        <w:rPr>
          <w:color w:val="000000"/>
          <w:sz w:val="28"/>
          <w:szCs w:val="28"/>
        </w:rPr>
        <w:t>29</w:t>
      </w:r>
      <w:r w:rsidRPr="00EE1CBE">
        <w:rPr>
          <w:color w:val="000000"/>
          <w:sz w:val="28"/>
          <w:szCs w:val="28"/>
        </w:rPr>
        <w:t>»</w:t>
      </w:r>
      <w:r w:rsidRPr="00EE1CBE">
        <w:rPr>
          <w:sz w:val="28"/>
          <w:szCs w:val="28"/>
        </w:rPr>
        <w:t xml:space="preserve"> администрация города Оби Новосибирской области – организатор аукциона сообщает о проведении в здании администрации города Оби Новосибирской области, расположенном по адресу: Новосибирская область, г. Обь, ул. Авиационная, д. 12, каб. 408 (актовый зал) </w:t>
      </w:r>
      <w:r w:rsidR="004532B8" w:rsidRPr="00EE1CBE">
        <w:rPr>
          <w:color w:val="000000"/>
          <w:sz w:val="28"/>
          <w:szCs w:val="28"/>
        </w:rPr>
        <w:t>06</w:t>
      </w:r>
      <w:r w:rsidRPr="00EE1CBE">
        <w:rPr>
          <w:color w:val="000000"/>
          <w:sz w:val="28"/>
          <w:szCs w:val="28"/>
        </w:rPr>
        <w:t>.</w:t>
      </w:r>
      <w:r w:rsidR="00895973" w:rsidRPr="00EE1CBE">
        <w:rPr>
          <w:color w:val="000000"/>
          <w:sz w:val="28"/>
          <w:szCs w:val="28"/>
        </w:rPr>
        <w:t>0</w:t>
      </w:r>
      <w:r w:rsidR="004532B8" w:rsidRPr="00EE1CBE">
        <w:rPr>
          <w:color w:val="000000"/>
          <w:sz w:val="28"/>
          <w:szCs w:val="28"/>
        </w:rPr>
        <w:t>5</w:t>
      </w:r>
      <w:r w:rsidRPr="00EE1CBE">
        <w:rPr>
          <w:color w:val="000000"/>
          <w:sz w:val="28"/>
          <w:szCs w:val="28"/>
        </w:rPr>
        <w:t>.202</w:t>
      </w:r>
      <w:r w:rsidR="00895973" w:rsidRPr="00EE1CBE">
        <w:rPr>
          <w:color w:val="000000"/>
          <w:sz w:val="28"/>
          <w:szCs w:val="28"/>
        </w:rPr>
        <w:t>1</w:t>
      </w:r>
      <w:r w:rsidRPr="00EE1CBE">
        <w:rPr>
          <w:color w:val="000000"/>
          <w:sz w:val="28"/>
          <w:szCs w:val="28"/>
        </w:rPr>
        <w:t xml:space="preserve"> года в 11 часов 00 минут</w:t>
      </w:r>
      <w:r w:rsidRPr="00EE1CBE">
        <w:rPr>
          <w:sz w:val="28"/>
          <w:szCs w:val="28"/>
        </w:rPr>
        <w:t xml:space="preserve"> по </w:t>
      </w:r>
      <w:r w:rsidR="004532B8" w:rsidRPr="00EE1CBE">
        <w:rPr>
          <w:sz w:val="28"/>
          <w:szCs w:val="28"/>
        </w:rPr>
        <w:t>Н</w:t>
      </w:r>
      <w:r w:rsidRPr="00EE1CBE">
        <w:rPr>
          <w:sz w:val="28"/>
          <w:szCs w:val="28"/>
        </w:rPr>
        <w:t xml:space="preserve">овосибирскому времени аукциона по продаже права </w:t>
      </w:r>
      <w:r w:rsidR="00895973" w:rsidRPr="00EE1CBE">
        <w:rPr>
          <w:sz w:val="28"/>
          <w:szCs w:val="28"/>
        </w:rPr>
        <w:t>собственности</w:t>
      </w:r>
      <w:r w:rsidRPr="00EE1CBE">
        <w:rPr>
          <w:sz w:val="28"/>
          <w:szCs w:val="28"/>
        </w:rPr>
        <w:t xml:space="preserve"> земельного участка с кадастровым номером </w:t>
      </w:r>
      <w:bookmarkStart w:id="5" w:name="_Hlk526250766"/>
      <w:r w:rsidRPr="00EE1CBE">
        <w:rPr>
          <w:sz w:val="28"/>
          <w:szCs w:val="28"/>
        </w:rPr>
        <w:t>54:36:020202:11</w:t>
      </w:r>
      <w:r w:rsidR="004532B8" w:rsidRPr="00EE1CBE">
        <w:rPr>
          <w:sz w:val="28"/>
          <w:szCs w:val="28"/>
        </w:rPr>
        <w:t>29</w:t>
      </w:r>
      <w:r w:rsidRPr="00EE1CBE">
        <w:rPr>
          <w:sz w:val="28"/>
          <w:szCs w:val="28"/>
        </w:rPr>
        <w:t xml:space="preserve">, общей площадью  900 </w:t>
      </w:r>
      <w:proofErr w:type="spellStart"/>
      <w:r w:rsidRPr="00EE1CBE">
        <w:rPr>
          <w:sz w:val="28"/>
          <w:szCs w:val="28"/>
        </w:rPr>
        <w:t>кв.м</w:t>
      </w:r>
      <w:proofErr w:type="spellEnd"/>
      <w:r w:rsidRPr="00EE1CBE">
        <w:rPr>
          <w:sz w:val="28"/>
          <w:szCs w:val="28"/>
        </w:rPr>
        <w:t>., местоположение: Новосибирская область, г</w:t>
      </w:r>
      <w:r w:rsidR="00630C6A" w:rsidRPr="00EE1CBE">
        <w:rPr>
          <w:sz w:val="28"/>
          <w:szCs w:val="28"/>
        </w:rPr>
        <w:t>.</w:t>
      </w:r>
      <w:r w:rsidRPr="00EE1CBE">
        <w:rPr>
          <w:sz w:val="28"/>
          <w:szCs w:val="28"/>
        </w:rPr>
        <w:t xml:space="preserve"> Обь, пер. </w:t>
      </w:r>
      <w:r w:rsidR="004532B8" w:rsidRPr="00EE1CBE">
        <w:rPr>
          <w:sz w:val="28"/>
          <w:szCs w:val="28"/>
        </w:rPr>
        <w:t>Армейский</w:t>
      </w:r>
      <w:r w:rsidRPr="00EE1CBE">
        <w:rPr>
          <w:sz w:val="28"/>
          <w:szCs w:val="28"/>
        </w:rPr>
        <w:t>, разрешенное использование: для индивидуального жилищного строительства (далее - Участок).</w:t>
      </w:r>
    </w:p>
    <w:bookmarkEnd w:id="5"/>
    <w:p w14:paraId="3ABAA050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>Порядок проведения аукциона.</w:t>
      </w:r>
    </w:p>
    <w:p w14:paraId="24A4E7FE" w14:textId="73E193C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Аукцион проводится в порядке, установленном статьей 39.11, 39.12</w:t>
      </w:r>
      <w:r w:rsidR="004532B8" w:rsidRPr="00EE1CBE">
        <w:rPr>
          <w:sz w:val="28"/>
          <w:szCs w:val="28"/>
        </w:rPr>
        <w:t>, 39.18</w:t>
      </w:r>
      <w:r w:rsidRPr="00EE1CBE">
        <w:rPr>
          <w:sz w:val="28"/>
          <w:szCs w:val="28"/>
        </w:rPr>
        <w:t xml:space="preserve"> Земельного кодекса Российской Федерации. </w:t>
      </w:r>
    </w:p>
    <w:p w14:paraId="6564C753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>Предмет аукциона.</w:t>
      </w:r>
    </w:p>
    <w:p w14:paraId="663FA300" w14:textId="6B1D465C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Право </w:t>
      </w:r>
      <w:r w:rsidR="00895973" w:rsidRPr="00EE1CBE">
        <w:rPr>
          <w:sz w:val="28"/>
          <w:szCs w:val="28"/>
        </w:rPr>
        <w:t xml:space="preserve">собственности </w:t>
      </w:r>
      <w:r w:rsidRPr="00EE1CBE">
        <w:rPr>
          <w:sz w:val="28"/>
          <w:szCs w:val="28"/>
        </w:rPr>
        <w:t>на</w:t>
      </w:r>
      <w:r w:rsidR="00895973" w:rsidRPr="00EE1CBE">
        <w:rPr>
          <w:sz w:val="28"/>
          <w:szCs w:val="28"/>
        </w:rPr>
        <w:t xml:space="preserve"> земельный участок</w:t>
      </w:r>
      <w:r w:rsidRPr="00EE1CBE">
        <w:rPr>
          <w:sz w:val="28"/>
          <w:szCs w:val="28"/>
        </w:rPr>
        <w:t xml:space="preserve"> </w:t>
      </w:r>
      <w:r w:rsidR="00895973" w:rsidRPr="00EE1CBE">
        <w:rPr>
          <w:sz w:val="28"/>
          <w:szCs w:val="28"/>
        </w:rPr>
        <w:t>(</w:t>
      </w:r>
      <w:r w:rsidRPr="00EE1CBE">
        <w:rPr>
          <w:sz w:val="28"/>
          <w:szCs w:val="28"/>
        </w:rPr>
        <w:t>заключение договора купли-продажи</w:t>
      </w:r>
      <w:r w:rsidR="00895973" w:rsidRPr="00EE1CBE">
        <w:rPr>
          <w:sz w:val="28"/>
          <w:szCs w:val="28"/>
        </w:rPr>
        <w:t xml:space="preserve"> земельного участка,</w:t>
      </w:r>
      <w:r w:rsidRPr="00EE1CBE">
        <w:rPr>
          <w:sz w:val="28"/>
          <w:szCs w:val="28"/>
        </w:rPr>
        <w:t xml:space="preserve"> начальный размер цены выкупа) Участка.</w:t>
      </w:r>
    </w:p>
    <w:p w14:paraId="325D2DC3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Разрешенное использование Участка – для индивидуального жилищного строительства.</w:t>
      </w:r>
    </w:p>
    <w:p w14:paraId="3BB167DC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b/>
          <w:sz w:val="28"/>
          <w:szCs w:val="28"/>
        </w:rPr>
        <w:t>Категория земель</w:t>
      </w:r>
      <w:r w:rsidRPr="00EE1CBE">
        <w:rPr>
          <w:sz w:val="28"/>
          <w:szCs w:val="28"/>
        </w:rPr>
        <w:t xml:space="preserve"> – земли населённых пунктов.</w:t>
      </w:r>
    </w:p>
    <w:p w14:paraId="1FEA2A7B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b/>
          <w:sz w:val="28"/>
          <w:szCs w:val="28"/>
        </w:rPr>
        <w:t>Обременения Участка</w:t>
      </w:r>
      <w:r w:rsidRPr="00EE1CBE">
        <w:rPr>
          <w:sz w:val="28"/>
          <w:szCs w:val="28"/>
        </w:rPr>
        <w:t xml:space="preserve"> – нет.</w:t>
      </w:r>
    </w:p>
    <w:p w14:paraId="756C7610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E1CBE">
        <w:rPr>
          <w:b/>
          <w:color w:val="000000"/>
          <w:sz w:val="28"/>
          <w:szCs w:val="28"/>
        </w:rPr>
        <w:t>Ограничения Участка –</w:t>
      </w:r>
      <w:r w:rsidRPr="00EE1CBE">
        <w:rPr>
          <w:color w:val="000000"/>
          <w:sz w:val="28"/>
          <w:szCs w:val="28"/>
        </w:rPr>
        <w:t xml:space="preserve"> нет. </w:t>
      </w:r>
    </w:p>
    <w:p w14:paraId="5CFA4BA8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Территориальная зона - з</w:t>
      </w:r>
      <w:r w:rsidRPr="00EE1CBE">
        <w:rPr>
          <w:color w:val="000000"/>
          <w:sz w:val="28"/>
          <w:szCs w:val="28"/>
        </w:rPr>
        <w:t xml:space="preserve">она включает в себя участки территории города, предназначенные для застройки преимущественно индивидуальными жилыми домами. </w:t>
      </w:r>
    </w:p>
    <w:p w14:paraId="09355203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E1CBE">
        <w:rPr>
          <w:color w:val="000000"/>
          <w:sz w:val="28"/>
          <w:szCs w:val="28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 указанной территории, не причиняющих  вред окружающей среде и санитарному благополучию, не требующих  установления санитарной зоны.</w:t>
      </w:r>
    </w:p>
    <w:p w14:paraId="5D97F8BB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bookmarkStart w:id="6" w:name="_Hlk526250930"/>
      <w:r w:rsidRPr="00EE1CBE">
        <w:rPr>
          <w:bCs/>
          <w:color w:val="000000"/>
          <w:sz w:val="28"/>
          <w:szCs w:val="28"/>
        </w:rPr>
        <w:t>Предельные (минимальные и/или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14:paraId="2A2E0E41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1.</w:t>
      </w:r>
      <w:r w:rsidRPr="00EE1CBE">
        <w:rPr>
          <w:bCs/>
          <w:color w:val="000000"/>
          <w:sz w:val="28"/>
          <w:szCs w:val="28"/>
        </w:rPr>
        <w:tab/>
        <w:t>Предельные размеры земельного участка:</w:t>
      </w:r>
    </w:p>
    <w:p w14:paraId="43E591CE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минимальный размер земельного участка – 0,05 га;</w:t>
      </w:r>
    </w:p>
    <w:p w14:paraId="59175C88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lastRenderedPageBreak/>
        <w:t xml:space="preserve">максимальный размер земельного участка для индивидуального жилого дома – 0,12 га, минимальный размер земельного участка для индивидуального жилого дома – 0,06 га; </w:t>
      </w:r>
    </w:p>
    <w:p w14:paraId="7045BF4B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минимальный размер земельного участка для автостоянок – 0,01 га;</w:t>
      </w:r>
    </w:p>
    <w:p w14:paraId="3EC8A40C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 xml:space="preserve">минимальный размер земельного участка для архитектурных форм благоустройства, объектов коммунального обслуживания – 0,001 га; </w:t>
      </w:r>
    </w:p>
    <w:p w14:paraId="324A2751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максимальный размер земельного участка для нестационарных объектов – 0,1 га, минимальный размер земельного участка для нестационарных объектов – 0,0002 га;</w:t>
      </w:r>
    </w:p>
    <w:p w14:paraId="61D328CA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максимальный размер земельного участка для блокированного жилого дома (до 3 этажей – включительно) принимается из расчета – 0,045 га на один блок, минимальный размер земельного участка для блокированного жилого дома (до 3 этажей – включительно) принимается из расчета – 0,012 га на один блок;</w:t>
      </w:r>
    </w:p>
    <w:p w14:paraId="7CD0A977" w14:textId="5ECD8659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минимальный размер земельного участка для размещения объектов культового назначения – 0,01</w:t>
      </w:r>
      <w:r w:rsidR="00630C6A" w:rsidRPr="00EE1CBE">
        <w:rPr>
          <w:bCs/>
          <w:color w:val="000000"/>
          <w:sz w:val="28"/>
          <w:szCs w:val="28"/>
        </w:rPr>
        <w:t xml:space="preserve"> </w:t>
      </w:r>
      <w:r w:rsidRPr="00EE1CBE">
        <w:rPr>
          <w:bCs/>
          <w:color w:val="000000"/>
          <w:sz w:val="28"/>
          <w:szCs w:val="28"/>
        </w:rPr>
        <w:t>га, максимальный размер земельного участка для размещения объектов культового назначения – 5,0 га.</w:t>
      </w:r>
    </w:p>
    <w:p w14:paraId="6C02437F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2. Минимальный отступ от границ земельного участка, за пределами которых запрещено строительство зданий, строений, сооружений, – 3 м (минимальный отступ не устанавливается при условии согласования с правообладателем смежного земельного участка с соблюдением технических регламентов);</w:t>
      </w:r>
    </w:p>
    <w:p w14:paraId="2DE45659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 xml:space="preserve">минимальный отступ от границ земельного участка, за пределами которых запрещено строительство зданий, строений, сооружений, для автостоянок, объектов коммунального обслуживания – 1 м; </w:t>
      </w:r>
    </w:p>
    <w:p w14:paraId="2BD16DDF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3. Максимальное количество надземных этажей зданий, строений, сооружений – 4 этажа;</w:t>
      </w:r>
    </w:p>
    <w:p w14:paraId="1C70E02D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максимальное количество этажей для индивидуального жилого дома, блокированного жилого дома – 3 этажа;</w:t>
      </w:r>
    </w:p>
    <w:p w14:paraId="3154E1DC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4. Минимальный процент застройки в границах земельного участка, кроме земельных участков для индивидуальных жилых домов, объектов дошкольного образования, начальных школ, общеобразовательных школ – 20% (без учета эксплуатируемой кровли подземных, подвальных, цокольных частей объектов);</w:t>
      </w:r>
    </w:p>
    <w:p w14:paraId="206981A7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для индивидуальных жилых домов – 8 %.</w:t>
      </w:r>
    </w:p>
    <w:p w14:paraId="0A9F9726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максимальный процент застройки в границах земельного участка (без учета эксплуатируемой кровли подземных, подвальных, цокольных частей объектов):</w:t>
      </w:r>
    </w:p>
    <w:p w14:paraId="2776381D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 xml:space="preserve">для иных объектов, кроме объектов дошкольного образования, начальных школ, общеобразовательных школ – 70 %; </w:t>
      </w:r>
    </w:p>
    <w:p w14:paraId="7D5389EC" w14:textId="6BC437DE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для малых архитектурных форм благоустройства, автостоянок, объектов коммунального обслуживания устанавливается равным всей площади земельного участка за исключением площади, занятой минимальными отступами от границ земельного участка.</w:t>
      </w:r>
    </w:p>
    <w:p w14:paraId="08DF1754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минимальный процент застройки в границах земельного участка для объектов внутреннего правопорядка – 5%.</w:t>
      </w:r>
    </w:p>
    <w:p w14:paraId="718E96E7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t>5.  Нормы расчета стоянок автомобилей принимаются в соответствии с региональными нормативами градостроительного проектирования Новосибирской области.</w:t>
      </w:r>
    </w:p>
    <w:p w14:paraId="06400E43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E1CBE">
        <w:rPr>
          <w:bCs/>
          <w:color w:val="000000"/>
          <w:sz w:val="28"/>
          <w:szCs w:val="28"/>
        </w:rPr>
        <w:lastRenderedPageBreak/>
        <w:t>6.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14:paraId="626FDB02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>Вид права: собственность</w:t>
      </w:r>
    </w:p>
    <w:p w14:paraId="7831BE2E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bookmarkStart w:id="7" w:name="_Hlk526250968"/>
      <w:bookmarkEnd w:id="6"/>
      <w:r w:rsidRPr="00EE1CBE">
        <w:rPr>
          <w:b/>
          <w:sz w:val="28"/>
          <w:szCs w:val="28"/>
        </w:rPr>
        <w:t xml:space="preserve">Технические условия подключения объекта к сетям инженерно-технического обеспечения: </w:t>
      </w:r>
    </w:p>
    <w:p w14:paraId="2759DE7A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b/>
          <w:sz w:val="28"/>
          <w:szCs w:val="28"/>
        </w:rPr>
        <w:t>Объем мероприятий по присоединению объектов к электрическим сетям АО «Региональные электрические сети»</w:t>
      </w:r>
      <w:r w:rsidRPr="00EE1CBE">
        <w:rPr>
          <w:sz w:val="28"/>
          <w:szCs w:val="28"/>
        </w:rPr>
        <w:t>:</w:t>
      </w:r>
    </w:p>
    <w:p w14:paraId="3DB8BA39" w14:textId="58BC4CF9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Земельный участок с кадастровым номером 54:36:020202:11</w:t>
      </w:r>
      <w:r w:rsidR="004532B8" w:rsidRPr="00EE1CBE">
        <w:rPr>
          <w:sz w:val="28"/>
          <w:szCs w:val="28"/>
        </w:rPr>
        <w:t>29</w:t>
      </w:r>
      <w:r w:rsidRPr="00EE1CBE">
        <w:rPr>
          <w:sz w:val="28"/>
          <w:szCs w:val="28"/>
        </w:rPr>
        <w:t xml:space="preserve"> расположен в зоне действия ПС 110 </w:t>
      </w:r>
      <w:proofErr w:type="spellStart"/>
      <w:r w:rsidRPr="00EE1CBE">
        <w:rPr>
          <w:sz w:val="28"/>
          <w:szCs w:val="28"/>
        </w:rPr>
        <w:t>кВ</w:t>
      </w:r>
      <w:proofErr w:type="spellEnd"/>
      <w:r w:rsidRPr="00EE1CBE">
        <w:rPr>
          <w:sz w:val="28"/>
          <w:szCs w:val="28"/>
        </w:rPr>
        <w:t xml:space="preserve"> Толмачевская, входящей в зону эксплуатационной ответственности АО «РЭС».</w:t>
      </w:r>
    </w:p>
    <w:p w14:paraId="72CCF69E" w14:textId="644F309D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Согласно информации, размещенной на официальном сайте АО «РЭС» - </w:t>
      </w:r>
      <w:r w:rsidRPr="00EE1CBE">
        <w:rPr>
          <w:sz w:val="28"/>
          <w:szCs w:val="28"/>
          <w:lang w:val="en-US"/>
        </w:rPr>
        <w:t>www</w:t>
      </w:r>
      <w:r w:rsidRPr="00EE1CBE">
        <w:rPr>
          <w:sz w:val="28"/>
          <w:szCs w:val="28"/>
        </w:rPr>
        <w:t>.</w:t>
      </w:r>
      <w:proofErr w:type="spellStart"/>
      <w:r w:rsidRPr="00EE1CBE">
        <w:rPr>
          <w:sz w:val="28"/>
          <w:szCs w:val="28"/>
          <w:lang w:val="en-US"/>
        </w:rPr>
        <w:t>eseti</w:t>
      </w:r>
      <w:proofErr w:type="spellEnd"/>
      <w:r w:rsidRPr="00EE1CBE">
        <w:rPr>
          <w:sz w:val="28"/>
          <w:szCs w:val="28"/>
        </w:rPr>
        <w:t>.</w:t>
      </w:r>
      <w:proofErr w:type="spellStart"/>
      <w:r w:rsidRPr="00EE1CBE">
        <w:rPr>
          <w:sz w:val="28"/>
          <w:szCs w:val="28"/>
          <w:lang w:val="en-US"/>
        </w:rPr>
        <w:t>ru</w:t>
      </w:r>
      <w:proofErr w:type="spellEnd"/>
      <w:r w:rsidRPr="00EE1CBE">
        <w:rPr>
          <w:sz w:val="28"/>
          <w:szCs w:val="28"/>
        </w:rPr>
        <w:t xml:space="preserve">, объем свободной для технологического присоединения потребителей трансформаторной мощности по ПС 110 </w:t>
      </w:r>
      <w:proofErr w:type="spellStart"/>
      <w:r w:rsidRPr="00EE1CBE">
        <w:rPr>
          <w:sz w:val="28"/>
          <w:szCs w:val="28"/>
        </w:rPr>
        <w:t>кВ</w:t>
      </w:r>
      <w:proofErr w:type="spellEnd"/>
      <w:r w:rsidRPr="00EE1CBE">
        <w:rPr>
          <w:sz w:val="28"/>
          <w:szCs w:val="28"/>
        </w:rPr>
        <w:t xml:space="preserve"> Толмачевская по состоянию на 01.</w:t>
      </w:r>
      <w:r w:rsidR="004532B8" w:rsidRPr="00EE1CBE">
        <w:rPr>
          <w:sz w:val="28"/>
          <w:szCs w:val="28"/>
        </w:rPr>
        <w:t>10</w:t>
      </w:r>
      <w:r w:rsidRPr="00EE1CBE">
        <w:rPr>
          <w:sz w:val="28"/>
          <w:szCs w:val="28"/>
        </w:rPr>
        <w:t>.2020 отсутствует.</w:t>
      </w:r>
    </w:p>
    <w:p w14:paraId="3C1E0A67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В соответствии с Правилами технологического присоединения </w:t>
      </w:r>
      <w:proofErr w:type="spellStart"/>
      <w:r w:rsidRPr="00EE1CBE">
        <w:rPr>
          <w:sz w:val="28"/>
          <w:szCs w:val="28"/>
        </w:rPr>
        <w:t>энергопринимающих</w:t>
      </w:r>
      <w:proofErr w:type="spellEnd"/>
      <w:r w:rsidRPr="00EE1CBE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 (далее – Правила технологического присоединения), в случае необходимости присоединения впервые вводимых в эксплуатацию </w:t>
      </w:r>
      <w:proofErr w:type="spellStart"/>
      <w:r w:rsidRPr="00EE1CBE">
        <w:rPr>
          <w:sz w:val="28"/>
          <w:szCs w:val="28"/>
        </w:rPr>
        <w:t>энергопринимающих</w:t>
      </w:r>
      <w:proofErr w:type="spellEnd"/>
      <w:r w:rsidRPr="00EE1CBE">
        <w:rPr>
          <w:sz w:val="28"/>
          <w:szCs w:val="28"/>
        </w:rPr>
        <w:t xml:space="preserve"> устройств, увеличения максимальной мощности ранее присоединенных </w:t>
      </w:r>
      <w:proofErr w:type="spellStart"/>
      <w:r w:rsidRPr="00EE1CBE">
        <w:rPr>
          <w:sz w:val="28"/>
          <w:szCs w:val="28"/>
        </w:rPr>
        <w:t>энергопринимающих</w:t>
      </w:r>
      <w:proofErr w:type="spellEnd"/>
      <w:r w:rsidRPr="00EE1CBE">
        <w:rPr>
          <w:sz w:val="28"/>
          <w:szCs w:val="28"/>
        </w:rPr>
        <w:t xml:space="preserve"> устройств, изменения категории надежности электроснабжения, точек присоединения, видов производственной деятельности, не влекущих пересмотра величины максимальной мощности, но изменяющих схему внешнего электроснабжения ранее присоединенных </w:t>
      </w:r>
      <w:proofErr w:type="spellStart"/>
      <w:r w:rsidRPr="00EE1CBE">
        <w:rPr>
          <w:sz w:val="28"/>
          <w:szCs w:val="28"/>
        </w:rPr>
        <w:t>энергопринимающих</w:t>
      </w:r>
      <w:proofErr w:type="spellEnd"/>
      <w:r w:rsidRPr="00EE1CBE">
        <w:rPr>
          <w:sz w:val="28"/>
          <w:szCs w:val="28"/>
        </w:rPr>
        <w:t xml:space="preserve"> устройств, присоединение ранее присоединённых  </w:t>
      </w:r>
      <w:proofErr w:type="spellStart"/>
      <w:r w:rsidRPr="00EE1CBE">
        <w:rPr>
          <w:sz w:val="28"/>
          <w:szCs w:val="28"/>
        </w:rPr>
        <w:t>энергопринимающих</w:t>
      </w:r>
      <w:proofErr w:type="spellEnd"/>
      <w:r w:rsidRPr="00EE1CBE">
        <w:rPr>
          <w:sz w:val="28"/>
          <w:szCs w:val="28"/>
        </w:rPr>
        <w:t xml:space="preserve"> устройств, выведенных из эксплуатации (в том числе в целях консервации на срок более 1 года) в порядке, установленном правилами вывода объектов электроэнергетики в ремонт и из эксплуатации, утвержденными постановлением Правительства Российской Федерации от 26 июля 2007 г., № 484 «О выводе объектов электроэнергетики в ремонт и из эксплуатации», следует подать заявку на технологическое присоединение, с приложением необходимых документов, в соответствии с требованиями Правил технологического присоединения.</w:t>
      </w:r>
    </w:p>
    <w:p w14:paraId="6781E6C2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На основании поступившей заявки АО «РЭС» будут подготовлены технические условия и проект договора об осуществлении технологического присоединения к электрическим сетям.</w:t>
      </w:r>
    </w:p>
    <w:p w14:paraId="7D7E9C68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объекта, будет определен исходя из загрузки объектов электросетевого хозяйства на дату поступления в АО «РЭС» заявки на технологическое присоединение, величины заявленной максимальной мощности присоединяемых </w:t>
      </w:r>
      <w:proofErr w:type="spellStart"/>
      <w:r w:rsidRPr="00EE1CBE">
        <w:rPr>
          <w:sz w:val="28"/>
          <w:szCs w:val="28"/>
        </w:rPr>
        <w:t>энергопринимающих</w:t>
      </w:r>
      <w:proofErr w:type="spellEnd"/>
      <w:r w:rsidRPr="00EE1CBE">
        <w:rPr>
          <w:sz w:val="28"/>
          <w:szCs w:val="28"/>
        </w:rPr>
        <w:t xml:space="preserve"> устройств, </w:t>
      </w:r>
      <w:r w:rsidRPr="00EE1CBE">
        <w:rPr>
          <w:sz w:val="28"/>
          <w:szCs w:val="28"/>
        </w:rPr>
        <w:lastRenderedPageBreak/>
        <w:t>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</w:p>
    <w:p w14:paraId="7D432C40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присоединение, либо будет утверждена уполномоченным органом исполнительной власти в области государственного регулирования тарифов, исходя из мероприятий, необходимых для осуществления сетевой организацией технологического присоединения (в случае присоединения по индивидуальному проекту).</w:t>
      </w:r>
    </w:p>
    <w:p w14:paraId="356A07D5" w14:textId="1A9C7494" w:rsidR="002A5BC3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Срок осуществления мероприятий по технологическому присоединению объекта строительства, планируемого к расположению на земельном участке по адресу: Новосибирская область, г. Обь, пер. </w:t>
      </w:r>
      <w:r w:rsidR="002A5BC3" w:rsidRPr="00EE1CBE">
        <w:rPr>
          <w:sz w:val="28"/>
          <w:szCs w:val="28"/>
        </w:rPr>
        <w:t>Армейский</w:t>
      </w:r>
      <w:r w:rsidRPr="00EE1CBE">
        <w:rPr>
          <w:sz w:val="28"/>
          <w:szCs w:val="28"/>
        </w:rPr>
        <w:t xml:space="preserve"> (кадастровый номер земельного участка 54:36:020202:11</w:t>
      </w:r>
      <w:r w:rsidR="002A5BC3" w:rsidRPr="00EE1CBE">
        <w:rPr>
          <w:sz w:val="28"/>
          <w:szCs w:val="28"/>
        </w:rPr>
        <w:t>29</w:t>
      </w:r>
      <w:r w:rsidRPr="00EE1CBE">
        <w:rPr>
          <w:sz w:val="28"/>
          <w:szCs w:val="28"/>
        </w:rPr>
        <w:t xml:space="preserve">, площадью 900 </w:t>
      </w:r>
      <w:proofErr w:type="spellStart"/>
      <w:r w:rsidRPr="00EE1CBE">
        <w:rPr>
          <w:sz w:val="28"/>
          <w:szCs w:val="28"/>
        </w:rPr>
        <w:t>кв.м</w:t>
      </w:r>
      <w:proofErr w:type="spellEnd"/>
      <w:r w:rsidRPr="00EE1CBE">
        <w:rPr>
          <w:sz w:val="28"/>
          <w:szCs w:val="28"/>
        </w:rPr>
        <w:t xml:space="preserve">), будет определен в соответствии с </w:t>
      </w:r>
      <w:proofErr w:type="spellStart"/>
      <w:r w:rsidRPr="00EE1CBE">
        <w:rPr>
          <w:sz w:val="28"/>
          <w:szCs w:val="28"/>
        </w:rPr>
        <w:t>п.п</w:t>
      </w:r>
      <w:proofErr w:type="spellEnd"/>
      <w:r w:rsidRPr="00EE1CBE">
        <w:rPr>
          <w:sz w:val="28"/>
          <w:szCs w:val="28"/>
        </w:rPr>
        <w:t>. б) п.16 Правил технологического присоединения</w:t>
      </w:r>
      <w:r w:rsidR="002A5BC3" w:rsidRPr="00EE1CBE">
        <w:rPr>
          <w:sz w:val="28"/>
          <w:szCs w:val="28"/>
        </w:rPr>
        <w:t>.</w:t>
      </w:r>
    </w:p>
    <w:p w14:paraId="3894D47B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Pr="00EE1CBE">
        <w:rPr>
          <w:sz w:val="28"/>
          <w:szCs w:val="28"/>
        </w:rPr>
        <w:t xml:space="preserve">по адресу: Новосибирская область, г. Обь, ул. Авиационная, 12, </w:t>
      </w:r>
      <w:r w:rsidRPr="00EE1CBE">
        <w:rPr>
          <w:bCs/>
          <w:sz w:val="28"/>
          <w:szCs w:val="28"/>
        </w:rPr>
        <w:t>каб. 411.</w:t>
      </w:r>
    </w:p>
    <w:p w14:paraId="40A85284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EE1CBE">
        <w:rPr>
          <w:b/>
          <w:bCs/>
          <w:sz w:val="28"/>
          <w:szCs w:val="28"/>
        </w:rPr>
        <w:t>Объем мероприятий по подключению объектов к городским водопроводным сетям и городским канализационным сетям.</w:t>
      </w:r>
    </w:p>
    <w:p w14:paraId="14727802" w14:textId="0B4EBC65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EE1CBE">
        <w:rPr>
          <w:bCs/>
          <w:sz w:val="28"/>
          <w:szCs w:val="28"/>
        </w:rPr>
        <w:t xml:space="preserve">Подключение объекта на земельном участке с местонахождением: Новосибирская область, г. Обь, пер. </w:t>
      </w:r>
      <w:r w:rsidR="002A5BC3" w:rsidRPr="00EE1CBE">
        <w:rPr>
          <w:bCs/>
          <w:sz w:val="28"/>
          <w:szCs w:val="28"/>
        </w:rPr>
        <w:t>Армейский</w:t>
      </w:r>
      <w:r w:rsidRPr="00EE1CBE">
        <w:rPr>
          <w:bCs/>
          <w:sz w:val="28"/>
          <w:szCs w:val="28"/>
        </w:rPr>
        <w:t>,  кадастровый номер земельного участка 54:36:020202:11</w:t>
      </w:r>
      <w:r w:rsidR="002A5BC3" w:rsidRPr="00EE1CBE">
        <w:rPr>
          <w:bCs/>
          <w:sz w:val="28"/>
          <w:szCs w:val="28"/>
        </w:rPr>
        <w:t>29</w:t>
      </w:r>
      <w:r w:rsidRPr="00EE1CBE">
        <w:rPr>
          <w:bCs/>
          <w:sz w:val="28"/>
          <w:szCs w:val="28"/>
        </w:rPr>
        <w:t xml:space="preserve">, площадью 900 </w:t>
      </w:r>
      <w:proofErr w:type="spellStart"/>
      <w:r w:rsidRPr="00EE1CBE">
        <w:rPr>
          <w:bCs/>
          <w:sz w:val="28"/>
          <w:szCs w:val="28"/>
        </w:rPr>
        <w:t>кв.м</w:t>
      </w:r>
      <w:proofErr w:type="spellEnd"/>
      <w:r w:rsidRPr="00EE1CBE">
        <w:rPr>
          <w:bCs/>
          <w:sz w:val="28"/>
          <w:szCs w:val="28"/>
        </w:rPr>
        <w:t>, предназначенного для индивидуального жилищного строительства, далее по тексту «объект», к сетям водоснабжения и водоотведения с ориентировочной максимальной нагрузкой 0,0</w:t>
      </w:r>
      <w:r w:rsidR="002A5BC3" w:rsidRPr="00EE1CBE">
        <w:rPr>
          <w:bCs/>
          <w:sz w:val="28"/>
          <w:szCs w:val="28"/>
        </w:rPr>
        <w:t>09</w:t>
      </w:r>
      <w:r w:rsidRPr="00EE1CBE">
        <w:rPr>
          <w:bCs/>
          <w:sz w:val="28"/>
          <w:szCs w:val="28"/>
        </w:rPr>
        <w:t xml:space="preserve"> </w:t>
      </w:r>
      <w:proofErr w:type="spellStart"/>
      <w:r w:rsidRPr="00EE1CBE">
        <w:rPr>
          <w:bCs/>
          <w:sz w:val="28"/>
          <w:szCs w:val="28"/>
        </w:rPr>
        <w:t>куб.м</w:t>
      </w:r>
      <w:proofErr w:type="spellEnd"/>
      <w:r w:rsidRPr="00EE1CBE">
        <w:rPr>
          <w:bCs/>
          <w:sz w:val="28"/>
          <w:szCs w:val="28"/>
        </w:rPr>
        <w:t>/час  (</w:t>
      </w:r>
      <w:r w:rsidR="002A5BC3" w:rsidRPr="00EE1CBE">
        <w:rPr>
          <w:bCs/>
          <w:sz w:val="28"/>
          <w:szCs w:val="28"/>
        </w:rPr>
        <w:t>0</w:t>
      </w:r>
      <w:r w:rsidRPr="00EE1CBE">
        <w:rPr>
          <w:bCs/>
          <w:sz w:val="28"/>
          <w:szCs w:val="28"/>
        </w:rPr>
        <w:t>,</w:t>
      </w:r>
      <w:r w:rsidR="002A5BC3" w:rsidRPr="00EE1CBE">
        <w:rPr>
          <w:bCs/>
          <w:sz w:val="28"/>
          <w:szCs w:val="28"/>
        </w:rPr>
        <w:t>213</w:t>
      </w:r>
      <w:r w:rsidRPr="00EE1CBE">
        <w:rPr>
          <w:bCs/>
          <w:sz w:val="28"/>
          <w:szCs w:val="28"/>
        </w:rPr>
        <w:t xml:space="preserve"> </w:t>
      </w:r>
      <w:proofErr w:type="spellStart"/>
      <w:r w:rsidRPr="00EE1CBE">
        <w:rPr>
          <w:bCs/>
          <w:sz w:val="28"/>
          <w:szCs w:val="28"/>
        </w:rPr>
        <w:t>куб.м</w:t>
      </w:r>
      <w:proofErr w:type="spellEnd"/>
      <w:r w:rsidRPr="00EE1CBE">
        <w:rPr>
          <w:bCs/>
          <w:sz w:val="28"/>
          <w:szCs w:val="28"/>
        </w:rPr>
        <w:t>/</w:t>
      </w:r>
      <w:proofErr w:type="spellStart"/>
      <w:r w:rsidRPr="00EE1CBE">
        <w:rPr>
          <w:bCs/>
          <w:sz w:val="28"/>
          <w:szCs w:val="28"/>
        </w:rPr>
        <w:t>сут</w:t>
      </w:r>
      <w:proofErr w:type="spellEnd"/>
      <w:r w:rsidRPr="00EE1CBE">
        <w:rPr>
          <w:bCs/>
          <w:sz w:val="28"/>
          <w:szCs w:val="28"/>
        </w:rPr>
        <w:t>.) в возможных точках подключения:</w:t>
      </w:r>
    </w:p>
    <w:p w14:paraId="0672A757" w14:textId="6C8792F4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EE1CBE">
        <w:rPr>
          <w:bCs/>
          <w:sz w:val="28"/>
          <w:szCs w:val="28"/>
        </w:rPr>
        <w:t>- водопровод централизованной системы холодного водоснабжения, к которому возможно подключение объекта – водопровод Д=</w:t>
      </w:r>
      <w:r w:rsidR="002A5BC3" w:rsidRPr="00EE1CBE">
        <w:rPr>
          <w:bCs/>
          <w:sz w:val="28"/>
          <w:szCs w:val="28"/>
        </w:rPr>
        <w:t>2</w:t>
      </w:r>
      <w:r w:rsidRPr="00EE1CBE">
        <w:rPr>
          <w:bCs/>
          <w:sz w:val="28"/>
          <w:szCs w:val="28"/>
        </w:rPr>
        <w:t xml:space="preserve">00мм по ул. </w:t>
      </w:r>
      <w:r w:rsidR="002A5BC3" w:rsidRPr="00EE1CBE">
        <w:rPr>
          <w:bCs/>
          <w:sz w:val="28"/>
          <w:szCs w:val="28"/>
        </w:rPr>
        <w:t>Пригородная</w:t>
      </w:r>
      <w:r w:rsidRPr="00EE1CBE">
        <w:rPr>
          <w:bCs/>
          <w:sz w:val="28"/>
          <w:szCs w:val="28"/>
        </w:rPr>
        <w:t>, в проектируемой камере.</w:t>
      </w:r>
    </w:p>
    <w:p w14:paraId="778A7A70" w14:textId="48EFB9F1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EE1CBE">
        <w:rPr>
          <w:bCs/>
          <w:sz w:val="28"/>
          <w:szCs w:val="28"/>
        </w:rPr>
        <w:t>- коллектор централизованной системы водоотведения, к которому возможно подключение объекта – коллектор Д=</w:t>
      </w:r>
      <w:r w:rsidR="002A5BC3" w:rsidRPr="00EE1CBE">
        <w:rPr>
          <w:bCs/>
          <w:sz w:val="28"/>
          <w:szCs w:val="28"/>
        </w:rPr>
        <w:t>3</w:t>
      </w:r>
      <w:r w:rsidRPr="00EE1CBE">
        <w:rPr>
          <w:bCs/>
          <w:sz w:val="28"/>
          <w:szCs w:val="28"/>
        </w:rPr>
        <w:t xml:space="preserve">00мм по ул. </w:t>
      </w:r>
      <w:r w:rsidR="002A5BC3" w:rsidRPr="00EE1CBE">
        <w:rPr>
          <w:bCs/>
          <w:sz w:val="28"/>
          <w:szCs w:val="28"/>
        </w:rPr>
        <w:t>Муромская,</w:t>
      </w:r>
      <w:r w:rsidRPr="00EE1CBE">
        <w:rPr>
          <w:bCs/>
          <w:sz w:val="28"/>
          <w:szCs w:val="28"/>
        </w:rPr>
        <w:t xml:space="preserve"> в существующем колодце.</w:t>
      </w:r>
    </w:p>
    <w:p w14:paraId="1687FF9E" w14:textId="600DEC35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EE1CBE">
        <w:rPr>
          <w:bCs/>
          <w:sz w:val="28"/>
          <w:szCs w:val="28"/>
        </w:rPr>
        <w:t>Срок подключения строящегося объекта к сетям водоснабжения и водоотведения в</w:t>
      </w:r>
      <w:r w:rsidR="002A5BC3" w:rsidRPr="00EE1CBE">
        <w:rPr>
          <w:bCs/>
          <w:sz w:val="28"/>
          <w:szCs w:val="28"/>
        </w:rPr>
        <w:t>о</w:t>
      </w:r>
      <w:r w:rsidRPr="00EE1CBE">
        <w:rPr>
          <w:bCs/>
          <w:sz w:val="28"/>
          <w:szCs w:val="28"/>
        </w:rPr>
        <w:t xml:space="preserve"> </w:t>
      </w:r>
      <w:r w:rsidR="002A5BC3" w:rsidRPr="00EE1CBE">
        <w:rPr>
          <w:bCs/>
          <w:sz w:val="28"/>
          <w:szCs w:val="28"/>
        </w:rPr>
        <w:t>2</w:t>
      </w:r>
      <w:r w:rsidRPr="00EE1CBE">
        <w:rPr>
          <w:bCs/>
          <w:sz w:val="28"/>
          <w:szCs w:val="28"/>
        </w:rPr>
        <w:t xml:space="preserve"> квартале 2021 г.</w:t>
      </w:r>
    </w:p>
    <w:p w14:paraId="7A661DA5" w14:textId="7AE18280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EE1CBE">
        <w:rPr>
          <w:bCs/>
          <w:sz w:val="28"/>
          <w:szCs w:val="28"/>
        </w:rPr>
        <w:t>Срок действия настоящих технических условий 3 года с даты их выдачи. По истечению этого срока параметры выданных технических условий могут быть изменены</w:t>
      </w:r>
      <w:r w:rsidR="002A5BC3" w:rsidRPr="00EE1CBE">
        <w:rPr>
          <w:bCs/>
          <w:sz w:val="28"/>
          <w:szCs w:val="28"/>
        </w:rPr>
        <w:t>.</w:t>
      </w:r>
    </w:p>
    <w:p w14:paraId="3A8C4D8F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В случае, если в течение 1 года с даты получения настоящих технических условий правообладатель земельного участка не определит необходимую ему окончательную подключаемую нагрузку и не обратиться с  заявлением о подключении объекта к сетям водоснабжения и водоотведения, и не заключит договор о подключении объекта, обязательства МУП г. Новосибирска «ГОРВОДОКАНАЛ» по обеспечению  подключения объекта капитального строительства к сетям  инженерно-технического обеспечения в соответствии с данными техническими условиями прекращаются.</w:t>
      </w:r>
    </w:p>
    <w:p w14:paraId="3388424A" w14:textId="77777777" w:rsidR="00CF487D" w:rsidRPr="00EE1CBE" w:rsidRDefault="00CF487D" w:rsidP="00CF487D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EE1CBE">
        <w:rPr>
          <w:bCs/>
          <w:sz w:val="28"/>
          <w:szCs w:val="28"/>
        </w:rPr>
        <w:lastRenderedPageBreak/>
        <w:tab/>
        <w:t xml:space="preserve">С подробными предварительными техническими условиями можно ознакомиться </w:t>
      </w:r>
      <w:r w:rsidRPr="00EE1CBE">
        <w:rPr>
          <w:sz w:val="28"/>
          <w:szCs w:val="28"/>
        </w:rPr>
        <w:t xml:space="preserve">по адресу: Новосибирская область, г. Обь, ул. Авиационная, 12, </w:t>
      </w:r>
      <w:r w:rsidRPr="00EE1CBE">
        <w:rPr>
          <w:bCs/>
          <w:sz w:val="28"/>
          <w:szCs w:val="28"/>
        </w:rPr>
        <w:t>каб. 411.</w:t>
      </w:r>
    </w:p>
    <w:p w14:paraId="0D63D479" w14:textId="77777777" w:rsidR="00CF487D" w:rsidRPr="00EE1CBE" w:rsidRDefault="00CF48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8" w:name="_Hlk525624717"/>
      <w:r w:rsidRPr="00EE1CBE">
        <w:rPr>
          <w:b/>
          <w:sz w:val="28"/>
          <w:szCs w:val="28"/>
        </w:rPr>
        <w:t>Объем мероприятий по присоединению объектов к сетям теплоснабжения:</w:t>
      </w:r>
      <w:r w:rsidRPr="00EE1CBE">
        <w:rPr>
          <w:sz w:val="28"/>
          <w:szCs w:val="28"/>
        </w:rPr>
        <w:t xml:space="preserve"> </w:t>
      </w:r>
      <w:bookmarkEnd w:id="8"/>
    </w:p>
    <w:p w14:paraId="49DAD34A" w14:textId="6FC6B983" w:rsidR="00CF487D" w:rsidRPr="00EE1CBE" w:rsidRDefault="00CF487D" w:rsidP="00CF487D">
      <w:pPr>
        <w:pStyle w:val="a6"/>
        <w:widowControl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1. Присоединение возможно к существующему трубопроводу </w:t>
      </w:r>
      <w:proofErr w:type="spellStart"/>
      <w:r w:rsidRPr="00EE1CBE">
        <w:rPr>
          <w:sz w:val="28"/>
          <w:szCs w:val="28"/>
        </w:rPr>
        <w:t>Ду</w:t>
      </w:r>
      <w:proofErr w:type="spellEnd"/>
      <w:r w:rsidRPr="00EE1CBE">
        <w:rPr>
          <w:sz w:val="28"/>
          <w:szCs w:val="28"/>
        </w:rPr>
        <w:t xml:space="preserve"> </w:t>
      </w:r>
      <w:r w:rsidR="002A5BC3" w:rsidRPr="00EE1CBE">
        <w:rPr>
          <w:sz w:val="28"/>
          <w:szCs w:val="28"/>
        </w:rPr>
        <w:t>2</w:t>
      </w:r>
      <w:r w:rsidRPr="00EE1CBE">
        <w:rPr>
          <w:sz w:val="28"/>
          <w:szCs w:val="28"/>
        </w:rPr>
        <w:t>00 мм от котельной №2а Т1, Т2 в ТК2</w:t>
      </w:r>
      <w:r w:rsidR="002A5BC3" w:rsidRPr="00EE1CBE">
        <w:rPr>
          <w:sz w:val="28"/>
          <w:szCs w:val="28"/>
        </w:rPr>
        <w:t>1</w:t>
      </w:r>
      <w:r w:rsidRPr="00EE1CBE">
        <w:rPr>
          <w:sz w:val="28"/>
          <w:szCs w:val="28"/>
        </w:rPr>
        <w:t>. Точка подключения (ТК2</w:t>
      </w:r>
      <w:r w:rsidR="002A5BC3" w:rsidRPr="00EE1CBE">
        <w:rPr>
          <w:sz w:val="28"/>
          <w:szCs w:val="28"/>
        </w:rPr>
        <w:t>1</w:t>
      </w:r>
      <w:r w:rsidRPr="00EE1CBE">
        <w:rPr>
          <w:sz w:val="28"/>
          <w:szCs w:val="28"/>
        </w:rPr>
        <w:t xml:space="preserve">) находится на удалении </w:t>
      </w:r>
      <w:r w:rsidR="002A5BC3" w:rsidRPr="00EE1CBE">
        <w:rPr>
          <w:sz w:val="28"/>
          <w:szCs w:val="28"/>
        </w:rPr>
        <w:t>200</w:t>
      </w:r>
      <w:r w:rsidRPr="00EE1CBE">
        <w:rPr>
          <w:sz w:val="28"/>
          <w:szCs w:val="28"/>
        </w:rPr>
        <w:t xml:space="preserve"> м от границ земельного участка с кадастровым номером 54:36:020202:11</w:t>
      </w:r>
      <w:r w:rsidR="002A5BC3" w:rsidRPr="00EE1CBE">
        <w:rPr>
          <w:sz w:val="28"/>
          <w:szCs w:val="28"/>
        </w:rPr>
        <w:t>29</w:t>
      </w:r>
      <w:r w:rsidRPr="00EE1CBE">
        <w:rPr>
          <w:sz w:val="28"/>
          <w:szCs w:val="28"/>
        </w:rPr>
        <w:t xml:space="preserve"> по адресу: Новосибирская область, г. Обь, пер. </w:t>
      </w:r>
      <w:r w:rsidR="002A5BC3" w:rsidRPr="00EE1CBE">
        <w:rPr>
          <w:sz w:val="28"/>
          <w:szCs w:val="28"/>
        </w:rPr>
        <w:t>Армейский</w:t>
      </w:r>
      <w:r w:rsidRPr="00EE1CBE">
        <w:rPr>
          <w:sz w:val="28"/>
          <w:szCs w:val="28"/>
        </w:rPr>
        <w:t xml:space="preserve">, с учетом согласования прохождения трассы протяженность может увеличиться. </w:t>
      </w:r>
    </w:p>
    <w:p w14:paraId="6AE89399" w14:textId="77777777" w:rsidR="00CF487D" w:rsidRPr="00EE1CBE" w:rsidRDefault="00CF48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Мощность имеющихся насосов не позволяет предоставить качественную услугу по теплоснабжению до объекта подключения, так как объект находится на значительном расстоянии от источника теплоснабжения. Необходимо увеличение мощности насосной группы сетевых насосов. В данном случае экономически эффективнее строительство автономного источника теплоснабжения.</w:t>
      </w:r>
    </w:p>
    <w:p w14:paraId="77734CFD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2. Давление в подающем трубопроводе:</w:t>
      </w:r>
    </w:p>
    <w:p w14:paraId="1D5D8238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2.1. Система отопления – 6,0 кгс/см</w:t>
      </w:r>
      <w:r w:rsidRPr="00EE1CBE">
        <w:rPr>
          <w:sz w:val="28"/>
          <w:szCs w:val="28"/>
          <w:vertAlign w:val="superscript"/>
        </w:rPr>
        <w:t>2</w:t>
      </w:r>
      <w:r w:rsidRPr="00EE1CBE">
        <w:rPr>
          <w:sz w:val="28"/>
          <w:szCs w:val="28"/>
        </w:rPr>
        <w:t>;</w:t>
      </w:r>
    </w:p>
    <w:p w14:paraId="27595F02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3. Давление в обратном трубопроводе:</w:t>
      </w:r>
    </w:p>
    <w:p w14:paraId="2A9EA034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3.1. Система отопления – 3,0 кгс/см</w:t>
      </w:r>
      <w:r w:rsidRPr="00EE1CBE">
        <w:rPr>
          <w:sz w:val="28"/>
          <w:szCs w:val="28"/>
          <w:vertAlign w:val="superscript"/>
        </w:rPr>
        <w:t>2</w:t>
      </w:r>
      <w:r w:rsidRPr="00EE1CBE">
        <w:rPr>
          <w:sz w:val="28"/>
          <w:szCs w:val="28"/>
        </w:rPr>
        <w:t>;</w:t>
      </w:r>
    </w:p>
    <w:p w14:paraId="2274A184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4. Расчетные температуры наружного воздуха для проектирования:</w:t>
      </w:r>
    </w:p>
    <w:p w14:paraId="6F650863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4.1. Для отопления – -37 </w:t>
      </w:r>
      <w:proofErr w:type="spellStart"/>
      <w:r w:rsidRPr="00EE1CBE">
        <w:rPr>
          <w:sz w:val="28"/>
          <w:szCs w:val="28"/>
          <w:vertAlign w:val="superscript"/>
        </w:rPr>
        <w:t>о</w:t>
      </w:r>
      <w:r w:rsidRPr="00EE1CBE">
        <w:rPr>
          <w:sz w:val="28"/>
          <w:szCs w:val="28"/>
        </w:rPr>
        <w:t>С</w:t>
      </w:r>
      <w:proofErr w:type="spellEnd"/>
      <w:r w:rsidRPr="00EE1CBE">
        <w:rPr>
          <w:sz w:val="28"/>
          <w:szCs w:val="28"/>
        </w:rPr>
        <w:t>;</w:t>
      </w:r>
    </w:p>
    <w:p w14:paraId="11FFAA17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5. Расчетный температурный график тепловой сети:</w:t>
      </w:r>
    </w:p>
    <w:p w14:paraId="182CEC08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5.1. На отопление – 95/70 </w:t>
      </w:r>
      <w:proofErr w:type="spellStart"/>
      <w:r w:rsidRPr="00EE1CBE">
        <w:rPr>
          <w:sz w:val="28"/>
          <w:szCs w:val="28"/>
          <w:vertAlign w:val="superscript"/>
        </w:rPr>
        <w:t>о</w:t>
      </w:r>
      <w:r w:rsidRPr="00EE1CBE">
        <w:rPr>
          <w:sz w:val="28"/>
          <w:szCs w:val="28"/>
        </w:rPr>
        <w:t>С</w:t>
      </w:r>
      <w:proofErr w:type="spellEnd"/>
      <w:r w:rsidRPr="00EE1CBE">
        <w:rPr>
          <w:sz w:val="28"/>
          <w:szCs w:val="28"/>
        </w:rPr>
        <w:t>;</w:t>
      </w:r>
    </w:p>
    <w:p w14:paraId="0E67A0D0" w14:textId="6DDD165E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6. Разрешенный максимум теплопотребления – 0,</w:t>
      </w:r>
      <w:r w:rsidR="00BE6BEB" w:rsidRPr="00EE1CBE">
        <w:rPr>
          <w:sz w:val="28"/>
          <w:szCs w:val="28"/>
        </w:rPr>
        <w:t>1</w:t>
      </w:r>
      <w:r w:rsidRPr="00EE1CBE">
        <w:rPr>
          <w:sz w:val="28"/>
          <w:szCs w:val="28"/>
        </w:rPr>
        <w:t>09 Гкал/час;</w:t>
      </w:r>
    </w:p>
    <w:p w14:paraId="3890FDFD" w14:textId="55B002F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6.1. В том числе на отопление – 0,</w:t>
      </w:r>
      <w:r w:rsidR="00BE6BEB" w:rsidRPr="00EE1CBE">
        <w:rPr>
          <w:sz w:val="28"/>
          <w:szCs w:val="28"/>
        </w:rPr>
        <w:t>1</w:t>
      </w:r>
      <w:r w:rsidRPr="00EE1CBE">
        <w:rPr>
          <w:sz w:val="28"/>
          <w:szCs w:val="28"/>
        </w:rPr>
        <w:t>09 Гкал/час;</w:t>
      </w:r>
    </w:p>
    <w:p w14:paraId="3753A3F5" w14:textId="170E44C6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7. Максимальный расход теплоносителя – </w:t>
      </w:r>
      <w:r w:rsidR="00BE6BEB" w:rsidRPr="00EE1CBE">
        <w:rPr>
          <w:sz w:val="28"/>
          <w:szCs w:val="28"/>
        </w:rPr>
        <w:t>4</w:t>
      </w:r>
      <w:r w:rsidRPr="00EE1CBE">
        <w:rPr>
          <w:sz w:val="28"/>
          <w:szCs w:val="28"/>
        </w:rPr>
        <w:t>,</w:t>
      </w:r>
      <w:r w:rsidR="00BE6BEB" w:rsidRPr="00EE1CBE">
        <w:rPr>
          <w:sz w:val="28"/>
          <w:szCs w:val="28"/>
        </w:rPr>
        <w:t>4</w:t>
      </w:r>
      <w:r w:rsidRPr="00EE1CBE">
        <w:rPr>
          <w:sz w:val="28"/>
          <w:szCs w:val="28"/>
        </w:rPr>
        <w:t xml:space="preserve"> т/час;</w:t>
      </w:r>
    </w:p>
    <w:p w14:paraId="1EC5C4B3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8. Выбор схемы присоединения системы отопления и вентиляции и их гидравлическое сопротивление должны быть увязаны с заданными напорами в тепловой сети (</w:t>
      </w:r>
      <w:proofErr w:type="spellStart"/>
      <w:r w:rsidRPr="00EE1CBE">
        <w:rPr>
          <w:sz w:val="28"/>
          <w:szCs w:val="28"/>
        </w:rPr>
        <w:t>пп</w:t>
      </w:r>
      <w:proofErr w:type="spellEnd"/>
      <w:r w:rsidRPr="00EE1CBE">
        <w:rPr>
          <w:sz w:val="28"/>
          <w:szCs w:val="28"/>
        </w:rPr>
        <w:t>. 2-3).</w:t>
      </w:r>
    </w:p>
    <w:p w14:paraId="2417C093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9. Тепловые узлы системы отопления должны быть оборудованы приборами </w:t>
      </w:r>
      <w:proofErr w:type="spellStart"/>
      <w:r w:rsidRPr="00EE1CBE">
        <w:rPr>
          <w:sz w:val="28"/>
          <w:szCs w:val="28"/>
        </w:rPr>
        <w:t>КИПиА</w:t>
      </w:r>
      <w:proofErr w:type="spellEnd"/>
      <w:r w:rsidRPr="00EE1CBE">
        <w:rPr>
          <w:sz w:val="28"/>
          <w:szCs w:val="28"/>
        </w:rPr>
        <w:t xml:space="preserve"> в соответствии с требованиями действующих СНиП, «Правил технической эксплуатации тепловых энергоустановок» </w:t>
      </w:r>
    </w:p>
    <w:p w14:paraId="3E438E0F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10. Установить на тепловых узлах приборы учета, при этом первичные приборы учета следует располагать в месте максимально приближенном к границе балансовой и эксплуатационной ответственности. </w:t>
      </w:r>
    </w:p>
    <w:p w14:paraId="40ADBA4E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11. Допустимые потери давления в узле учета при максимальном расходе по одному трубопроводу 0,1 кгс/см</w:t>
      </w:r>
      <w:r w:rsidRPr="00EE1CBE">
        <w:rPr>
          <w:sz w:val="28"/>
          <w:szCs w:val="28"/>
          <w:vertAlign w:val="superscript"/>
        </w:rPr>
        <w:t>2</w:t>
      </w:r>
      <w:r w:rsidRPr="00EE1CBE">
        <w:rPr>
          <w:sz w:val="28"/>
          <w:szCs w:val="28"/>
        </w:rPr>
        <w:t>.</w:t>
      </w:r>
    </w:p>
    <w:p w14:paraId="63D1088B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12. Проекты на тепловые сети должны быть разработаны организациями, имеющими соответствующее разрешение на проектирование и соответствовать действующим СНиП и Правилам.</w:t>
      </w:r>
    </w:p>
    <w:p w14:paraId="65419DE7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13. Проекты должны быть согласованы с ООО «Центр».</w:t>
      </w:r>
    </w:p>
    <w:p w14:paraId="215385DB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14. Строительство и монтаж должны вестись организацией, имеющей соответствующее разрешение на проведение данного вида работ и производиться под техническим надзором ООО «Центр».</w:t>
      </w:r>
    </w:p>
    <w:p w14:paraId="1C42DB5B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15. Проектируемые теплосети должны быть выполнены подземным способом </w:t>
      </w:r>
      <w:r w:rsidRPr="00EE1CBE">
        <w:rPr>
          <w:sz w:val="28"/>
          <w:szCs w:val="28"/>
        </w:rPr>
        <w:lastRenderedPageBreak/>
        <w:t>(кроме случаев, когда подземная прокладка невозможна по причинам, не зависящим от абонента).</w:t>
      </w:r>
    </w:p>
    <w:p w14:paraId="4BE5FFC2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16. Особые условия:</w:t>
      </w:r>
    </w:p>
    <w:p w14:paraId="51919D2D" w14:textId="61EA3B26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1. В ТК2</w:t>
      </w:r>
      <w:r w:rsidR="00BE6BEB" w:rsidRPr="00EE1CBE">
        <w:rPr>
          <w:sz w:val="28"/>
          <w:szCs w:val="28"/>
        </w:rPr>
        <w:t>1</w:t>
      </w:r>
      <w:r w:rsidRPr="00EE1CBE">
        <w:rPr>
          <w:sz w:val="28"/>
          <w:szCs w:val="28"/>
        </w:rPr>
        <w:t xml:space="preserve"> осуществить врезку в магистральные трубопроводы Т1, Т2 с установкой запорной арматуры</w:t>
      </w:r>
      <w:r w:rsidR="00BE6BEB" w:rsidRPr="00EE1CBE">
        <w:rPr>
          <w:sz w:val="28"/>
          <w:szCs w:val="28"/>
        </w:rPr>
        <w:t xml:space="preserve">. В точке балансового разграничения установить запорную фланцевую арматуру производства </w:t>
      </w:r>
      <w:r w:rsidR="00BE6BEB" w:rsidRPr="00EE1CBE">
        <w:rPr>
          <w:sz w:val="28"/>
          <w:szCs w:val="28"/>
          <w:lang w:val="en-US"/>
        </w:rPr>
        <w:t>LD</w:t>
      </w:r>
      <w:r w:rsidR="00BE6BEB" w:rsidRPr="00EE1CBE">
        <w:rPr>
          <w:sz w:val="28"/>
          <w:szCs w:val="28"/>
        </w:rPr>
        <w:t xml:space="preserve"> или аналог на подающем трубопроводе Т1, балансировочный клапан на обратном трубопроводе Т2.</w:t>
      </w:r>
    </w:p>
    <w:p w14:paraId="5A47B02C" w14:textId="71EC0548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2. От магистрального трубопровода ТК2</w:t>
      </w:r>
      <w:r w:rsidR="00BE6BEB" w:rsidRPr="00EE1CBE">
        <w:rPr>
          <w:sz w:val="28"/>
          <w:szCs w:val="28"/>
        </w:rPr>
        <w:t>1</w:t>
      </w:r>
      <w:r w:rsidRPr="00EE1CBE">
        <w:rPr>
          <w:sz w:val="28"/>
          <w:szCs w:val="28"/>
        </w:rPr>
        <w:t xml:space="preserve"> до здания построить тепловые сети соответствующих диаметров. Диаметр определить проектированием.</w:t>
      </w:r>
    </w:p>
    <w:p w14:paraId="0B3E663F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3. При проектировании предусмотреть необходимое количество запорной арматуры (спускные устройства, воздушники) в соответствии с нормативно-технической документацией, утвержденной законодательством. </w:t>
      </w:r>
    </w:p>
    <w:p w14:paraId="73E545B1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4. Для спуска воды из трубопроводов водяных тепловых сетей предусмотреть сбросной колодец с отводом воды в дренажные системы.</w:t>
      </w:r>
    </w:p>
    <w:p w14:paraId="3DAF8A17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5. При проектировании предусмотреть указания по контролю качества сварных соединений.</w:t>
      </w:r>
    </w:p>
    <w:p w14:paraId="125178B0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6. Получить акт допуска в эксплуатацию построенных тепловых сетей в Сибирском Управлении </w:t>
      </w:r>
      <w:proofErr w:type="spellStart"/>
      <w:r w:rsidRPr="00EE1CBE">
        <w:rPr>
          <w:sz w:val="28"/>
          <w:szCs w:val="28"/>
        </w:rPr>
        <w:t>Ростехнадзора</w:t>
      </w:r>
      <w:proofErr w:type="spellEnd"/>
      <w:r w:rsidRPr="00EE1CBE">
        <w:rPr>
          <w:sz w:val="28"/>
          <w:szCs w:val="28"/>
        </w:rPr>
        <w:t xml:space="preserve"> (г. Новосибирск, ул. Холодильная, д. 18/2).</w:t>
      </w:r>
    </w:p>
    <w:p w14:paraId="5A8FB3BB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17. После окончания строительства представить в ООО «Центр» следующие документы:</w:t>
      </w:r>
    </w:p>
    <w:p w14:paraId="55EEE4D3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- исполнительный чертеж проложенных тепловых сетей – 1 </w:t>
      </w:r>
      <w:proofErr w:type="spellStart"/>
      <w:r w:rsidRPr="00EE1CBE">
        <w:rPr>
          <w:sz w:val="28"/>
          <w:szCs w:val="28"/>
        </w:rPr>
        <w:t>экз</w:t>
      </w:r>
      <w:proofErr w:type="spellEnd"/>
      <w:r w:rsidRPr="00EE1CBE">
        <w:rPr>
          <w:sz w:val="28"/>
          <w:szCs w:val="28"/>
        </w:rPr>
        <w:t>;</w:t>
      </w:r>
    </w:p>
    <w:p w14:paraId="48CD4EF7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- акты на скрытые работы – 1 </w:t>
      </w:r>
      <w:proofErr w:type="spellStart"/>
      <w:r w:rsidRPr="00EE1CBE">
        <w:rPr>
          <w:sz w:val="28"/>
          <w:szCs w:val="28"/>
        </w:rPr>
        <w:t>экз</w:t>
      </w:r>
      <w:proofErr w:type="spellEnd"/>
      <w:r w:rsidRPr="00EE1CBE">
        <w:rPr>
          <w:sz w:val="28"/>
          <w:szCs w:val="28"/>
        </w:rPr>
        <w:t>;</w:t>
      </w:r>
    </w:p>
    <w:p w14:paraId="075B2B2E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- акты на промывку и гидравлические испытания тепловых сетей – по 1 </w:t>
      </w:r>
      <w:proofErr w:type="spellStart"/>
      <w:r w:rsidRPr="00EE1CBE">
        <w:rPr>
          <w:sz w:val="28"/>
          <w:szCs w:val="28"/>
        </w:rPr>
        <w:t>экз</w:t>
      </w:r>
      <w:proofErr w:type="spellEnd"/>
      <w:r w:rsidRPr="00EE1CBE">
        <w:rPr>
          <w:sz w:val="28"/>
          <w:szCs w:val="28"/>
        </w:rPr>
        <w:t>;</w:t>
      </w:r>
    </w:p>
    <w:p w14:paraId="4F944832" w14:textId="77777777" w:rsidR="00CF487D" w:rsidRPr="00EE1CBE" w:rsidRDefault="00CF487D" w:rsidP="00CF487D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- акт допуска, выданный Сибирским Управлением </w:t>
      </w:r>
      <w:proofErr w:type="spellStart"/>
      <w:r w:rsidRPr="00EE1CBE">
        <w:rPr>
          <w:sz w:val="28"/>
          <w:szCs w:val="28"/>
        </w:rPr>
        <w:t>Ростехнадзора</w:t>
      </w:r>
      <w:proofErr w:type="spellEnd"/>
      <w:r w:rsidRPr="00EE1CBE">
        <w:rPr>
          <w:sz w:val="28"/>
          <w:szCs w:val="28"/>
        </w:rPr>
        <w:t>.</w:t>
      </w:r>
    </w:p>
    <w:p w14:paraId="233236BE" w14:textId="7E9A253B" w:rsidR="00CF487D" w:rsidRPr="00EE1CBE" w:rsidRDefault="00CF487D" w:rsidP="00630C6A">
      <w:pPr>
        <w:shd w:val="clear" w:color="auto" w:fill="FFFFFF"/>
        <w:ind w:right="7"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18. В случае, если в течени</w:t>
      </w:r>
      <w:r w:rsidR="001500CF" w:rsidRPr="00EE1CBE">
        <w:rPr>
          <w:sz w:val="28"/>
          <w:szCs w:val="28"/>
        </w:rPr>
        <w:t>е</w:t>
      </w:r>
      <w:r w:rsidRPr="00EE1CBE">
        <w:rPr>
          <w:sz w:val="28"/>
          <w:szCs w:val="28"/>
        </w:rPr>
        <w:t xml:space="preserve"> 1 года с даты получения настоящих условий, заявитель не определит необходимую ему окончательную подключаемую нагрузку, не обратится с заявлением о подключении объекта к сетям теплоснабжения и не заключит договор о подключении объекта, обязательства ООО «Центр» по обеспечению подключения объекта капитального строительства к сетям инженерно-технического обеспечения, в соответствии с данными техническими условиями прекращаются.</w:t>
      </w:r>
    </w:p>
    <w:p w14:paraId="586AED90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Pr="00EE1CBE">
        <w:rPr>
          <w:sz w:val="28"/>
          <w:szCs w:val="28"/>
        </w:rPr>
        <w:t xml:space="preserve">по адресу: Новосибирская область, г. Обь, ул. Авиационная, 12, </w:t>
      </w:r>
      <w:r w:rsidRPr="00EE1CBE">
        <w:rPr>
          <w:bCs/>
          <w:sz w:val="28"/>
          <w:szCs w:val="28"/>
        </w:rPr>
        <w:t>каб. 411.</w:t>
      </w:r>
    </w:p>
    <w:p w14:paraId="33908A5C" w14:textId="4BA3DFFA" w:rsidR="00CF487D" w:rsidRPr="00EE1CBE" w:rsidRDefault="001500CF" w:rsidP="00CF487D">
      <w:pPr>
        <w:widowControl/>
        <w:tabs>
          <w:tab w:val="left" w:pos="1134"/>
        </w:tabs>
        <w:autoSpaceDE/>
        <w:autoSpaceDN/>
        <w:adjustRightInd/>
        <w:jc w:val="both"/>
        <w:rPr>
          <w:color w:val="FF0000"/>
          <w:sz w:val="28"/>
          <w:szCs w:val="28"/>
        </w:rPr>
      </w:pPr>
      <w:bookmarkStart w:id="9" w:name="_Hlk526251013"/>
      <w:bookmarkEnd w:id="7"/>
      <w:r w:rsidRPr="00EE1CBE">
        <w:rPr>
          <w:b/>
          <w:color w:val="FF0000"/>
          <w:sz w:val="28"/>
          <w:szCs w:val="28"/>
        </w:rPr>
        <w:t xml:space="preserve">        </w:t>
      </w:r>
      <w:r w:rsidR="00CF487D" w:rsidRPr="00EE1CBE">
        <w:rPr>
          <w:b/>
          <w:sz w:val="28"/>
          <w:szCs w:val="28"/>
        </w:rPr>
        <w:t>Начальная цена предмета аукциона.</w:t>
      </w:r>
    </w:p>
    <w:p w14:paraId="0CBC9666" w14:textId="2A0CA95D" w:rsidR="00CF487D" w:rsidRPr="00EE1CBE" w:rsidRDefault="00CF487D" w:rsidP="002F4D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Начальный размер стоимости земельного участка определен на основании </w:t>
      </w:r>
      <w:bookmarkStart w:id="10" w:name="_Hlk2670847"/>
      <w:r w:rsidRPr="00EE1CBE">
        <w:rPr>
          <w:sz w:val="28"/>
          <w:szCs w:val="28"/>
        </w:rPr>
        <w:t xml:space="preserve">Отчёта </w:t>
      </w:r>
      <w:r w:rsidRPr="00EE1CBE">
        <w:rPr>
          <w:color w:val="000000"/>
          <w:sz w:val="28"/>
          <w:szCs w:val="28"/>
        </w:rPr>
        <w:t>об</w:t>
      </w:r>
      <w:r w:rsidRPr="00EE1CBE">
        <w:rPr>
          <w:sz w:val="28"/>
          <w:szCs w:val="28"/>
        </w:rPr>
        <w:t xml:space="preserve">  оценке № 00</w:t>
      </w:r>
      <w:r w:rsidR="00EE1CBE" w:rsidRPr="00EE1CBE">
        <w:rPr>
          <w:sz w:val="28"/>
          <w:szCs w:val="28"/>
        </w:rPr>
        <w:t>5</w:t>
      </w:r>
      <w:r w:rsidRPr="00EE1CBE">
        <w:rPr>
          <w:sz w:val="28"/>
          <w:szCs w:val="28"/>
        </w:rPr>
        <w:t xml:space="preserve">-08-54 от </w:t>
      </w:r>
      <w:r w:rsidR="00270932" w:rsidRPr="00EE1CBE">
        <w:rPr>
          <w:sz w:val="28"/>
          <w:szCs w:val="28"/>
        </w:rPr>
        <w:t>04</w:t>
      </w:r>
      <w:r w:rsidRPr="00EE1CBE">
        <w:rPr>
          <w:sz w:val="28"/>
          <w:szCs w:val="28"/>
        </w:rPr>
        <w:t>.09.202</w:t>
      </w:r>
      <w:bookmarkEnd w:id="10"/>
      <w:r w:rsidRPr="00EE1CBE">
        <w:rPr>
          <w:sz w:val="28"/>
          <w:szCs w:val="28"/>
        </w:rPr>
        <w:t xml:space="preserve">0, </w:t>
      </w:r>
      <w:r w:rsidRPr="00EE1CBE">
        <w:rPr>
          <w:color w:val="000000"/>
          <w:sz w:val="28"/>
          <w:szCs w:val="28"/>
        </w:rPr>
        <w:t>рыночной стоимости земельного участка, кадастровый номер 54:36:020202:11</w:t>
      </w:r>
      <w:r w:rsidR="00EE1CBE" w:rsidRPr="00EE1CBE">
        <w:rPr>
          <w:color w:val="000000"/>
          <w:sz w:val="28"/>
          <w:szCs w:val="28"/>
        </w:rPr>
        <w:t>29</w:t>
      </w:r>
      <w:r w:rsidRPr="00EE1CBE">
        <w:rPr>
          <w:color w:val="000000"/>
          <w:sz w:val="28"/>
          <w:szCs w:val="28"/>
        </w:rPr>
        <w:t xml:space="preserve">, общей площадью 900 </w:t>
      </w:r>
      <w:proofErr w:type="spellStart"/>
      <w:r w:rsidRPr="00EE1CBE">
        <w:rPr>
          <w:color w:val="000000"/>
          <w:sz w:val="28"/>
          <w:szCs w:val="28"/>
        </w:rPr>
        <w:t>кв.м</w:t>
      </w:r>
      <w:proofErr w:type="spellEnd"/>
      <w:r w:rsidRPr="00EE1CBE">
        <w:rPr>
          <w:color w:val="000000"/>
          <w:sz w:val="28"/>
          <w:szCs w:val="28"/>
        </w:rPr>
        <w:t>., местоположение: Новосибирская область, г</w:t>
      </w:r>
      <w:r w:rsidR="004F1277" w:rsidRPr="00EE1CBE">
        <w:rPr>
          <w:color w:val="000000"/>
          <w:sz w:val="28"/>
          <w:szCs w:val="28"/>
        </w:rPr>
        <w:t>.</w:t>
      </w:r>
      <w:r w:rsidRPr="00EE1CBE">
        <w:rPr>
          <w:color w:val="000000"/>
          <w:sz w:val="28"/>
          <w:szCs w:val="28"/>
        </w:rPr>
        <w:t xml:space="preserve"> Обь, пер. </w:t>
      </w:r>
      <w:r w:rsidR="00EE1CBE" w:rsidRPr="00EE1CBE">
        <w:rPr>
          <w:color w:val="000000"/>
          <w:sz w:val="28"/>
          <w:szCs w:val="28"/>
        </w:rPr>
        <w:t>Армейский</w:t>
      </w:r>
      <w:r w:rsidRPr="00EE1CBE">
        <w:rPr>
          <w:color w:val="000000"/>
          <w:sz w:val="28"/>
          <w:szCs w:val="28"/>
        </w:rPr>
        <w:t>, разрешенное использование: для индивидуального жилищного строительства,  составляет</w:t>
      </w:r>
      <w:r w:rsidRPr="00EE1CBE">
        <w:rPr>
          <w:color w:val="FF0000"/>
          <w:sz w:val="28"/>
          <w:szCs w:val="28"/>
        </w:rPr>
        <w:t xml:space="preserve"> </w:t>
      </w:r>
      <w:bookmarkStart w:id="11" w:name="_Hlk526250812"/>
      <w:r w:rsidRPr="00EE1CBE">
        <w:rPr>
          <w:sz w:val="28"/>
          <w:szCs w:val="28"/>
        </w:rPr>
        <w:t> 1 070 000,00 (один миллион семьдесят тысяч) рублей 00 копеек</w:t>
      </w:r>
      <w:bookmarkEnd w:id="11"/>
      <w:r w:rsidRPr="00EE1CBE">
        <w:rPr>
          <w:sz w:val="28"/>
          <w:szCs w:val="28"/>
        </w:rPr>
        <w:t>.</w:t>
      </w:r>
    </w:p>
    <w:p w14:paraId="39E28878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color w:val="000000"/>
          <w:sz w:val="28"/>
          <w:szCs w:val="28"/>
        </w:rPr>
        <w:t xml:space="preserve">Величина повышения начальной цены предмета аукциона («шаг аукциона») устанавливается в пределах трех процентов начальной цены предмета аукциона и составляет </w:t>
      </w:r>
      <w:r w:rsidRPr="00EE1CBE">
        <w:rPr>
          <w:sz w:val="28"/>
          <w:szCs w:val="28"/>
        </w:rPr>
        <w:t xml:space="preserve">32 000,00 (тридцать две тысячи) рублей 00 копеек. </w:t>
      </w:r>
    </w:p>
    <w:p w14:paraId="429A2D06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Форма заявки представлена в Приложении к настоящим Условиям.</w:t>
      </w:r>
    </w:p>
    <w:p w14:paraId="2FBE1952" w14:textId="4888F19C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E1CBE">
        <w:rPr>
          <w:sz w:val="28"/>
          <w:szCs w:val="28"/>
        </w:rPr>
        <w:lastRenderedPageBreak/>
        <w:t xml:space="preserve">Прием заявок проводится в здании администрации города Оби Новосибирской области по адресу: Новосибирская область, г. Обь, ул. Авиационная, д. 12, каб. 411, тел.: 8 (383-73) 51-820, </w:t>
      </w:r>
      <w:r w:rsidRPr="00EE1CBE">
        <w:rPr>
          <w:color w:val="000000"/>
          <w:sz w:val="28"/>
          <w:szCs w:val="28"/>
        </w:rPr>
        <w:t xml:space="preserve">по рабочим дням с </w:t>
      </w:r>
      <w:r w:rsidR="00EE1CBE" w:rsidRPr="00EE1CBE">
        <w:rPr>
          <w:color w:val="000000"/>
          <w:sz w:val="28"/>
          <w:szCs w:val="28"/>
        </w:rPr>
        <w:t>01</w:t>
      </w:r>
      <w:r w:rsidRPr="00EE1CBE">
        <w:rPr>
          <w:color w:val="000000"/>
          <w:sz w:val="28"/>
          <w:szCs w:val="28"/>
        </w:rPr>
        <w:t>.</w:t>
      </w:r>
      <w:r w:rsidR="00630C6A" w:rsidRPr="00EE1CBE">
        <w:rPr>
          <w:color w:val="000000"/>
          <w:sz w:val="28"/>
          <w:szCs w:val="28"/>
        </w:rPr>
        <w:t>0</w:t>
      </w:r>
      <w:r w:rsidR="00EE1CBE" w:rsidRPr="00EE1CBE">
        <w:rPr>
          <w:color w:val="000000"/>
          <w:sz w:val="28"/>
          <w:szCs w:val="28"/>
        </w:rPr>
        <w:t>4</w:t>
      </w:r>
      <w:r w:rsidRPr="00EE1CBE">
        <w:rPr>
          <w:color w:val="000000"/>
          <w:sz w:val="28"/>
          <w:szCs w:val="28"/>
        </w:rPr>
        <w:t>.202</w:t>
      </w:r>
      <w:r w:rsidR="00630C6A" w:rsidRPr="00EE1CBE">
        <w:rPr>
          <w:color w:val="000000"/>
          <w:sz w:val="28"/>
          <w:szCs w:val="28"/>
        </w:rPr>
        <w:t>1</w:t>
      </w:r>
      <w:r w:rsidRPr="00EE1CBE">
        <w:rPr>
          <w:color w:val="000000"/>
          <w:sz w:val="28"/>
          <w:szCs w:val="28"/>
        </w:rPr>
        <w:t xml:space="preserve"> г. с 09:00 до 16:00 по местному времени. Последний день приема заявок – </w:t>
      </w:r>
      <w:r w:rsidR="00EE1CBE" w:rsidRPr="00EE1CBE">
        <w:rPr>
          <w:color w:val="000000"/>
          <w:sz w:val="28"/>
          <w:szCs w:val="28"/>
        </w:rPr>
        <w:t>30</w:t>
      </w:r>
      <w:r w:rsidRPr="00EE1CBE">
        <w:rPr>
          <w:color w:val="000000"/>
          <w:sz w:val="28"/>
          <w:szCs w:val="28"/>
        </w:rPr>
        <w:t>.</w:t>
      </w:r>
      <w:r w:rsidR="00630C6A" w:rsidRPr="00EE1CBE">
        <w:rPr>
          <w:color w:val="000000"/>
          <w:sz w:val="28"/>
          <w:szCs w:val="28"/>
        </w:rPr>
        <w:t>0</w:t>
      </w:r>
      <w:r w:rsidR="00EE1CBE" w:rsidRPr="00EE1CBE">
        <w:rPr>
          <w:color w:val="000000"/>
          <w:sz w:val="28"/>
          <w:szCs w:val="28"/>
        </w:rPr>
        <w:t>4</w:t>
      </w:r>
      <w:r w:rsidRPr="00EE1CBE">
        <w:rPr>
          <w:color w:val="000000"/>
          <w:sz w:val="28"/>
          <w:szCs w:val="28"/>
        </w:rPr>
        <w:t>.202</w:t>
      </w:r>
      <w:r w:rsidR="00630C6A" w:rsidRPr="00EE1CBE">
        <w:rPr>
          <w:color w:val="000000"/>
          <w:sz w:val="28"/>
          <w:szCs w:val="28"/>
        </w:rPr>
        <w:t>1</w:t>
      </w:r>
      <w:r w:rsidRPr="00EE1CBE">
        <w:rPr>
          <w:color w:val="000000"/>
          <w:sz w:val="28"/>
          <w:szCs w:val="28"/>
        </w:rPr>
        <w:t xml:space="preserve"> г. </w:t>
      </w:r>
    </w:p>
    <w:p w14:paraId="21C4FB6D" w14:textId="252A4796" w:rsidR="00BB35E7" w:rsidRPr="00EE1CBE" w:rsidRDefault="00CF487D" w:rsidP="00BB35E7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E1CBE">
        <w:rPr>
          <w:color w:val="000000"/>
          <w:sz w:val="28"/>
          <w:szCs w:val="28"/>
        </w:rPr>
        <w:t xml:space="preserve">При подаче заявки необходимо перечислить задаток </w:t>
      </w:r>
      <w:r w:rsidR="00F859E9" w:rsidRPr="00EE1CBE">
        <w:rPr>
          <w:color w:val="000000"/>
          <w:sz w:val="28"/>
          <w:szCs w:val="28"/>
        </w:rPr>
        <w:t>до 30.04.2021</w:t>
      </w:r>
      <w:r w:rsidRPr="00EE1CBE">
        <w:rPr>
          <w:color w:val="000000"/>
          <w:sz w:val="28"/>
          <w:szCs w:val="28"/>
        </w:rPr>
        <w:t xml:space="preserve"> г</w:t>
      </w:r>
      <w:r w:rsidR="00F859E9">
        <w:rPr>
          <w:color w:val="000000"/>
          <w:sz w:val="28"/>
          <w:szCs w:val="28"/>
        </w:rPr>
        <w:t>.</w:t>
      </w:r>
      <w:r w:rsidRPr="00EE1CBE">
        <w:rPr>
          <w:color w:val="000000"/>
          <w:sz w:val="28"/>
          <w:szCs w:val="28"/>
        </w:rPr>
        <w:t xml:space="preserve"> в размере </w:t>
      </w:r>
      <w:bookmarkStart w:id="12" w:name="_Hlk526250874"/>
      <w:r w:rsidRPr="00EE1CBE">
        <w:rPr>
          <w:color w:val="000000"/>
          <w:sz w:val="28"/>
          <w:szCs w:val="28"/>
        </w:rPr>
        <w:t xml:space="preserve">1 070 000,00 (один миллион семьдесят тысяч) рублей 00 копеек </w:t>
      </w:r>
      <w:bookmarkEnd w:id="12"/>
      <w:r w:rsidRPr="00EE1CBE">
        <w:rPr>
          <w:color w:val="000000"/>
          <w:sz w:val="28"/>
          <w:szCs w:val="28"/>
        </w:rPr>
        <w:t>на реквизиты</w:t>
      </w:r>
      <w:r w:rsidR="00BB35E7" w:rsidRPr="00EE1CBE">
        <w:rPr>
          <w:color w:val="000000"/>
          <w:sz w:val="28"/>
          <w:szCs w:val="28"/>
        </w:rPr>
        <w:t>:</w:t>
      </w:r>
      <w:r w:rsidRPr="00EE1CBE">
        <w:rPr>
          <w:color w:val="000000"/>
          <w:sz w:val="28"/>
          <w:szCs w:val="28"/>
        </w:rPr>
        <w:t xml:space="preserve"> </w:t>
      </w:r>
    </w:p>
    <w:p w14:paraId="2ADE25F9" w14:textId="7B908F8F" w:rsidR="00CF487D" w:rsidRPr="00EE1CBE" w:rsidRDefault="007A640A" w:rsidP="001500CF">
      <w:pPr>
        <w:widowControl/>
        <w:autoSpaceDE/>
        <w:autoSpaceDN/>
        <w:adjustRightInd/>
        <w:jc w:val="both"/>
        <w:rPr>
          <w:b/>
          <w:bCs/>
          <w:color w:val="000000"/>
          <w:sz w:val="28"/>
          <w:szCs w:val="28"/>
        </w:rPr>
      </w:pPr>
      <w:r w:rsidRPr="00EE1CBE">
        <w:rPr>
          <w:b/>
          <w:bCs/>
          <w:color w:val="000000"/>
          <w:sz w:val="28"/>
          <w:szCs w:val="28"/>
        </w:rPr>
        <w:t>ИНН 5448107718, КПП 544801001, администрация города Оби Новосибирской области (администрация города Оби Новосибирской области л/с 05513018550), СИБИРСКОЕ ГУ БАНКА РОССИИ//УФК по Новосибирской области г. Новосибирск, БИК 015004950, Кор. счет      40102810445370000043, Счет 03232643507170005100</w:t>
      </w:r>
      <w:r w:rsidR="00CF487D" w:rsidRPr="00EE1CBE">
        <w:rPr>
          <w:b/>
          <w:bCs/>
          <w:sz w:val="28"/>
          <w:szCs w:val="28"/>
        </w:rPr>
        <w:t>,</w:t>
      </w:r>
      <w:r w:rsidR="00BB35E7" w:rsidRPr="00EE1CBE">
        <w:rPr>
          <w:b/>
          <w:bCs/>
          <w:sz w:val="28"/>
          <w:szCs w:val="28"/>
        </w:rPr>
        <w:t xml:space="preserve"> </w:t>
      </w:r>
      <w:r w:rsidR="00CF487D" w:rsidRPr="00EE1CBE">
        <w:rPr>
          <w:b/>
          <w:bCs/>
          <w:sz w:val="28"/>
          <w:szCs w:val="28"/>
        </w:rPr>
        <w:t>КБК</w:t>
      </w:r>
      <w:r w:rsidR="00BB35E7" w:rsidRPr="00EE1CBE">
        <w:rPr>
          <w:b/>
          <w:bCs/>
          <w:sz w:val="28"/>
          <w:szCs w:val="28"/>
        </w:rPr>
        <w:t> </w:t>
      </w:r>
      <w:r w:rsidR="00CF487D" w:rsidRPr="00EE1CBE">
        <w:rPr>
          <w:b/>
          <w:bCs/>
          <w:color w:val="000000"/>
          <w:sz w:val="28"/>
          <w:szCs w:val="28"/>
        </w:rPr>
        <w:t>730 000 000 000 000 00 180.</w:t>
      </w:r>
    </w:p>
    <w:p w14:paraId="27638A5D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EE1CBE">
        <w:rPr>
          <w:iCs/>
          <w:sz w:val="28"/>
          <w:szCs w:val="28"/>
        </w:rPr>
        <w:t>Форма заявки и договора купли-продажи земельного участка представлены в Приложении к настоящим Условиям</w:t>
      </w:r>
      <w:r w:rsidRPr="00EE1CBE">
        <w:rPr>
          <w:i/>
          <w:sz w:val="28"/>
          <w:szCs w:val="28"/>
        </w:rPr>
        <w:t xml:space="preserve">. </w:t>
      </w:r>
    </w:p>
    <w:p w14:paraId="30BFE183" w14:textId="77777777" w:rsidR="00CF487D" w:rsidRPr="00EE1CBE" w:rsidRDefault="00CF487D" w:rsidP="00CF487D">
      <w:pPr>
        <w:widowControl/>
        <w:ind w:firstLine="567"/>
        <w:jc w:val="both"/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>Порядок возврата задатка.</w:t>
      </w:r>
    </w:p>
    <w:p w14:paraId="4C3B1C41" w14:textId="77777777" w:rsidR="00CF487D" w:rsidRPr="00EE1CBE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Внесенный задаток возвращается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14:paraId="12B7D643" w14:textId="77777777" w:rsidR="00CF487D" w:rsidRPr="00EE1CBE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 этом случае внесенный задаток возвращается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1A38A5A" w14:textId="77777777" w:rsidR="00CF487D" w:rsidRPr="00EE1CBE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Внесенный победителем торгов задаток засчитывается в счет выкупа участка.</w:t>
      </w:r>
    </w:p>
    <w:p w14:paraId="69FF7982" w14:textId="77777777" w:rsidR="00CF487D" w:rsidRPr="00EE1CBE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Задатки участникам аукциона, которые не выиграли его, возвращаются в течение 3 банковских дней со дня подписания протокола о результатах торгов.</w:t>
      </w:r>
    </w:p>
    <w:p w14:paraId="08E54FC4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>Для участия в аукционе претендент должен представить следующие документы:</w:t>
      </w:r>
    </w:p>
    <w:p w14:paraId="6031B604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E20B0E9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2) копии документов, удостоверяющих личность заявителя (для граждан);</w:t>
      </w:r>
    </w:p>
    <w:p w14:paraId="772FC557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B28D9E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4) документы, подтверждающие внесение задатка.</w:t>
      </w:r>
    </w:p>
    <w:p w14:paraId="22EFDFB6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 xml:space="preserve">Победителем аукциона признается участник, предложивший наибольшую цену выкупа за земельный участок относительно других участников аукциона. </w:t>
      </w:r>
    </w:p>
    <w:p w14:paraId="6765FF97" w14:textId="77777777" w:rsidR="00CF487D" w:rsidRPr="00EE1CBE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E1CBE">
        <w:rPr>
          <w:sz w:val="28"/>
          <w:szCs w:val="28"/>
        </w:rPr>
        <w:t>Дата, время и порядок осмотра земельных участков на местности: осмотр осуществляется претендентами самостоятельно с даты опубликования извещения о проведении открытого аукциона в любое время.</w:t>
      </w:r>
    </w:p>
    <w:p w14:paraId="4F0B1FB8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  <w:bookmarkStart w:id="13" w:name="_Hlk526251052"/>
      <w:bookmarkEnd w:id="9"/>
    </w:p>
    <w:p w14:paraId="78CCA3D7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DB672AE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E742787" w14:textId="77777777" w:rsidR="004A6856" w:rsidRPr="00EE1CBE" w:rsidRDefault="004A6856" w:rsidP="00CF487D">
      <w:pPr>
        <w:widowControl/>
        <w:suppressAutoHyphens/>
        <w:autoSpaceDE/>
        <w:autoSpaceDN/>
        <w:adjustRightInd/>
        <w:rPr>
          <w:b/>
          <w:sz w:val="24"/>
          <w:szCs w:val="24"/>
        </w:rPr>
      </w:pPr>
    </w:p>
    <w:p w14:paraId="654A114F" w14:textId="0BB12782" w:rsidR="00CF487D" w:rsidRPr="00EE1CBE" w:rsidRDefault="00CF487D" w:rsidP="001500CF">
      <w:pPr>
        <w:widowControl/>
        <w:suppressAutoHyphens/>
        <w:autoSpaceDE/>
        <w:autoSpaceDN/>
        <w:adjustRightInd/>
        <w:ind w:left="4956"/>
        <w:rPr>
          <w:bCs/>
          <w:sz w:val="28"/>
          <w:szCs w:val="28"/>
        </w:rPr>
      </w:pPr>
      <w:bookmarkStart w:id="14" w:name="_Hlk49241257"/>
      <w:r w:rsidRPr="00EE1CBE">
        <w:rPr>
          <w:bCs/>
          <w:sz w:val="28"/>
          <w:szCs w:val="28"/>
        </w:rPr>
        <w:t xml:space="preserve">ПРИЛОЖЕНИЕ к Условиям аукциона по продаже </w:t>
      </w:r>
      <w:r w:rsidR="002F6DC8" w:rsidRPr="00EE1CBE">
        <w:rPr>
          <w:bCs/>
          <w:sz w:val="28"/>
          <w:szCs w:val="28"/>
        </w:rPr>
        <w:t xml:space="preserve">права собственности </w:t>
      </w:r>
      <w:r w:rsidRPr="00EE1CBE">
        <w:rPr>
          <w:bCs/>
          <w:sz w:val="28"/>
          <w:szCs w:val="28"/>
        </w:rPr>
        <w:t>земельного участка</w:t>
      </w:r>
    </w:p>
    <w:p w14:paraId="6586EC72" w14:textId="77777777" w:rsidR="00CF487D" w:rsidRPr="00EE1CBE" w:rsidRDefault="00CF487D" w:rsidP="00CF487D">
      <w:pPr>
        <w:widowControl/>
        <w:suppressAutoHyphens/>
        <w:autoSpaceDE/>
        <w:autoSpaceDN/>
        <w:adjustRightInd/>
        <w:ind w:left="4320" w:firstLine="720"/>
        <w:rPr>
          <w:bCs/>
          <w:sz w:val="28"/>
          <w:szCs w:val="28"/>
        </w:rPr>
      </w:pPr>
    </w:p>
    <w:bookmarkEnd w:id="14"/>
    <w:p w14:paraId="0429CF13" w14:textId="77777777" w:rsidR="00CF487D" w:rsidRPr="00EE1CBE" w:rsidRDefault="00CF487D" w:rsidP="00CF487D">
      <w:pPr>
        <w:widowControl/>
        <w:suppressAutoHyphens/>
        <w:autoSpaceDE/>
        <w:autoSpaceDN/>
        <w:adjustRightInd/>
        <w:ind w:left="2880"/>
        <w:jc w:val="center"/>
        <w:rPr>
          <w:b/>
          <w:sz w:val="28"/>
          <w:szCs w:val="28"/>
        </w:rPr>
      </w:pPr>
    </w:p>
    <w:p w14:paraId="52F9B077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>ЗАЯВКА</w:t>
      </w:r>
    </w:p>
    <w:p w14:paraId="7093586B" w14:textId="77777777" w:rsidR="002F6DC8" w:rsidRPr="00EE1CBE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 xml:space="preserve">на участие в аукционе по продаже права </w:t>
      </w:r>
      <w:r w:rsidR="002F6DC8" w:rsidRPr="00EE1CBE">
        <w:rPr>
          <w:b/>
          <w:sz w:val="28"/>
          <w:szCs w:val="28"/>
        </w:rPr>
        <w:t>собственности</w:t>
      </w:r>
    </w:p>
    <w:p w14:paraId="4FF3B7A5" w14:textId="75664C8B" w:rsidR="00CF487D" w:rsidRPr="00EE1CBE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 xml:space="preserve"> земельного участка</w:t>
      </w:r>
    </w:p>
    <w:p w14:paraId="53D91CCB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B326825" w14:textId="10FBCB83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1. Ознакомившись с извещением опубликованным (в газете "</w:t>
      </w:r>
      <w:proofErr w:type="spellStart"/>
      <w:r w:rsidRPr="00EE1CBE">
        <w:rPr>
          <w:sz w:val="24"/>
          <w:szCs w:val="24"/>
        </w:rPr>
        <w:t>Аэро</w:t>
      </w:r>
      <w:proofErr w:type="spellEnd"/>
      <w:r w:rsidRPr="00EE1CBE">
        <w:rPr>
          <w:sz w:val="24"/>
          <w:szCs w:val="24"/>
        </w:rPr>
        <w:t>-Сити" № _______ от __   _________ 202</w:t>
      </w:r>
      <w:r w:rsidR="00630C6A" w:rsidRPr="00EE1CBE">
        <w:rPr>
          <w:sz w:val="24"/>
          <w:szCs w:val="24"/>
        </w:rPr>
        <w:t>1</w:t>
      </w:r>
      <w:r w:rsidRPr="00EE1CBE">
        <w:rPr>
          <w:sz w:val="24"/>
          <w:szCs w:val="24"/>
        </w:rPr>
        <w:t>/ официальном сайте Российской Федерации для размещения информации о проведении торгов от __.__.____ № _____/ официальном сайте администрации города Оби Новосибирской области  от __.__.202</w:t>
      </w:r>
      <w:r w:rsidR="00630C6A" w:rsidRPr="00EE1CBE">
        <w:rPr>
          <w:sz w:val="24"/>
          <w:szCs w:val="24"/>
        </w:rPr>
        <w:t>1</w:t>
      </w:r>
      <w:r w:rsidRPr="00EE1CBE">
        <w:rPr>
          <w:sz w:val="24"/>
          <w:szCs w:val="24"/>
        </w:rPr>
        <w:t xml:space="preserve">) о продаже права </w:t>
      </w:r>
      <w:r w:rsidR="00630C6A" w:rsidRPr="00EE1CBE">
        <w:rPr>
          <w:sz w:val="24"/>
          <w:szCs w:val="24"/>
        </w:rPr>
        <w:t>собственности</w:t>
      </w:r>
      <w:r w:rsidRPr="00EE1CBE">
        <w:rPr>
          <w:sz w:val="24"/>
          <w:szCs w:val="24"/>
        </w:rPr>
        <w:t xml:space="preserve"> земельного участка с кадастровым номером - </w:t>
      </w:r>
      <w:r w:rsidRPr="00EE1CBE">
        <w:rPr>
          <w:b/>
          <w:sz w:val="24"/>
          <w:szCs w:val="24"/>
        </w:rPr>
        <w:t>54:36:020202:11</w:t>
      </w:r>
      <w:r w:rsidR="00EE1CBE" w:rsidRPr="00EE1CBE">
        <w:rPr>
          <w:b/>
          <w:sz w:val="24"/>
          <w:szCs w:val="24"/>
        </w:rPr>
        <w:t>29</w:t>
      </w:r>
    </w:p>
    <w:p w14:paraId="67D22975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EE1CBE">
        <w:rPr>
          <w:sz w:val="24"/>
          <w:szCs w:val="24"/>
        </w:rPr>
        <w:t xml:space="preserve">Разрешенное использование – для индивидуального жилищного строительства. </w:t>
      </w:r>
      <w:r w:rsidRPr="00EE1CBE">
        <w:rPr>
          <w:sz w:val="28"/>
          <w:szCs w:val="28"/>
        </w:rPr>
        <w:t>__________________________________________________________________</w:t>
      </w:r>
    </w:p>
    <w:p w14:paraId="048D5B6D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center"/>
        <w:rPr>
          <w:sz w:val="22"/>
          <w:szCs w:val="22"/>
        </w:rPr>
      </w:pPr>
      <w:r w:rsidRPr="00EE1CBE">
        <w:rPr>
          <w:sz w:val="22"/>
          <w:szCs w:val="22"/>
        </w:rPr>
        <w:t>(ФИО претендента, наименование организации)</w:t>
      </w:r>
    </w:p>
    <w:p w14:paraId="3DF929FB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EE1CBE">
        <w:rPr>
          <w:sz w:val="24"/>
          <w:szCs w:val="24"/>
        </w:rPr>
        <w:t>в лице</w:t>
      </w:r>
      <w:r w:rsidRPr="00EE1CBE">
        <w:rPr>
          <w:sz w:val="28"/>
          <w:szCs w:val="28"/>
        </w:rPr>
        <w:t xml:space="preserve"> _____________________________________________________________,</w:t>
      </w:r>
    </w:p>
    <w:p w14:paraId="1ACC63AB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EE1CBE">
        <w:rPr>
          <w:sz w:val="22"/>
          <w:szCs w:val="22"/>
        </w:rPr>
        <w:t>(ФИО, должность)</w:t>
      </w:r>
      <w:r w:rsidRPr="00EE1CBE">
        <w:rPr>
          <w:sz w:val="28"/>
          <w:szCs w:val="28"/>
        </w:rPr>
        <w:t xml:space="preserve">  </w:t>
      </w:r>
    </w:p>
    <w:p w14:paraId="2E1856A9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действующего на основании ______________________________________________________</w:t>
      </w:r>
    </w:p>
    <w:p w14:paraId="76C16C6E" w14:textId="64C7AA04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sz w:val="24"/>
          <w:szCs w:val="24"/>
        </w:rPr>
        <w:t xml:space="preserve">заявляет об участии в аукционе по продаже права </w:t>
      </w:r>
      <w:r w:rsidR="002F6DC8" w:rsidRPr="00EE1CBE">
        <w:rPr>
          <w:sz w:val="24"/>
          <w:szCs w:val="24"/>
        </w:rPr>
        <w:t>собственности</w:t>
      </w:r>
      <w:r w:rsidRPr="00EE1CBE">
        <w:rPr>
          <w:sz w:val="24"/>
          <w:szCs w:val="24"/>
        </w:rPr>
        <w:t xml:space="preserve"> </w:t>
      </w:r>
      <w:r w:rsidRPr="00EE1CBE">
        <w:rPr>
          <w:b/>
          <w:sz w:val="24"/>
          <w:szCs w:val="24"/>
        </w:rPr>
        <w:t xml:space="preserve">земельного участка, местоположение: Новосибирская область, г Обь, пер. </w:t>
      </w:r>
      <w:r w:rsidR="00EE1CBE" w:rsidRPr="00EE1CBE">
        <w:rPr>
          <w:b/>
          <w:sz w:val="24"/>
          <w:szCs w:val="24"/>
        </w:rPr>
        <w:t>Армейский</w:t>
      </w:r>
      <w:r w:rsidRPr="00EE1CBE">
        <w:rPr>
          <w:b/>
          <w:sz w:val="24"/>
          <w:szCs w:val="24"/>
        </w:rPr>
        <w:t>, разрешенное использование: для индивидуального жилищного строительства.</w:t>
      </w:r>
    </w:p>
    <w:p w14:paraId="7569AC66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2. В случае нашей победы на аукционе принимаем на себя обязательство своевременно оплатить, сложившуюся в результате аукциона стоимость участка согласно условиям заключенного договора купли-продажи.</w:t>
      </w:r>
    </w:p>
    <w:p w14:paraId="7207A962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3. Согласны с тем, что в случае признания нас Победителем аукциона либо нашего отказа от подписания протокола о результатах аукциона и от заключения договора купли-продажи земельного участка в установленный Протоколом срок, сумма внесенного нами задатка не возвращается.</w:t>
      </w:r>
    </w:p>
    <w:p w14:paraId="2AF9F6D6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4. С предварительными техническими условиями на подключение объекта к сетям инженерно-технического обеспечения ознакомлены.</w:t>
      </w:r>
    </w:p>
    <w:p w14:paraId="527F2850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5.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6438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 xml:space="preserve">Телефон: _______________________ </w:t>
      </w:r>
    </w:p>
    <w:p w14:paraId="2223AC69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D99F98E" w14:textId="5AD23C42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6. С условиями проекта договора купли-продажи земельного участка ознакомлены.</w:t>
      </w:r>
    </w:p>
    <w:p w14:paraId="4E5EA3E4" w14:textId="07EFD7E2" w:rsidR="00EE1CBE" w:rsidRPr="00EE1CBE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7. Подписанием настоящей заявки, даю своё согласие на обработку моих персональных данных.</w:t>
      </w:r>
    </w:p>
    <w:p w14:paraId="2707AC61" w14:textId="623AADBC" w:rsidR="00CF487D" w:rsidRPr="00EE1CBE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8</w:t>
      </w:r>
      <w:r w:rsidR="00CF487D" w:rsidRPr="00EE1CBE">
        <w:rPr>
          <w:sz w:val="24"/>
          <w:szCs w:val="24"/>
        </w:rPr>
        <w:t>. Должность, Ф.И.О. уполномоченного лица ____________________________</w:t>
      </w:r>
    </w:p>
    <w:p w14:paraId="6C6CDF60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___________________________________________________________________</w:t>
      </w:r>
    </w:p>
    <w:p w14:paraId="27C2536C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Подпись _________________________</w:t>
      </w:r>
    </w:p>
    <w:p w14:paraId="65071F4A" w14:textId="77777777" w:rsidR="00CF487D" w:rsidRPr="00EE1CBE" w:rsidRDefault="00CF487D" w:rsidP="00CF487D">
      <w:pPr>
        <w:widowControl/>
        <w:suppressAutoHyphens/>
        <w:autoSpaceDE/>
        <w:autoSpaceDN/>
        <w:adjustRightInd/>
        <w:ind w:left="1416" w:firstLine="708"/>
        <w:jc w:val="both"/>
        <w:rPr>
          <w:sz w:val="24"/>
          <w:szCs w:val="24"/>
        </w:rPr>
      </w:pPr>
      <w:proofErr w:type="spellStart"/>
      <w:r w:rsidRPr="00EE1CBE">
        <w:rPr>
          <w:sz w:val="24"/>
          <w:szCs w:val="24"/>
        </w:rPr>
        <w:t>м.п</w:t>
      </w:r>
      <w:proofErr w:type="spellEnd"/>
      <w:r w:rsidRPr="00EE1CBE">
        <w:rPr>
          <w:sz w:val="24"/>
          <w:szCs w:val="24"/>
        </w:rPr>
        <w:t>.</w:t>
      </w:r>
    </w:p>
    <w:p w14:paraId="5D48378B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 xml:space="preserve">Заявка принята Продавцом: </w:t>
      </w:r>
    </w:p>
    <w:p w14:paraId="3687AB49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_______ час. _______ мин. «______» __________________20__ г. за № ______</w:t>
      </w:r>
    </w:p>
    <w:p w14:paraId="0DC2D68E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6ADC08F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 xml:space="preserve">Подпись уполномоченного лица Продавца </w:t>
      </w:r>
    </w:p>
    <w:p w14:paraId="52C0DF8D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C4D0781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lastRenderedPageBreak/>
        <w:t>________________</w:t>
      </w:r>
    </w:p>
    <w:p w14:paraId="4225AD31" w14:textId="34C62DB5" w:rsidR="00CF487D" w:rsidRPr="00EE1CBE" w:rsidRDefault="00CF487D" w:rsidP="00CF487D">
      <w:pPr>
        <w:widowControl/>
        <w:suppressAutoHyphens/>
        <w:autoSpaceDE/>
        <w:autoSpaceDN/>
        <w:adjustRightInd/>
        <w:ind w:left="5040"/>
        <w:jc w:val="both"/>
        <w:rPr>
          <w:sz w:val="28"/>
          <w:szCs w:val="28"/>
        </w:rPr>
      </w:pPr>
      <w:r w:rsidRPr="00EE1CBE">
        <w:br w:type="page"/>
      </w:r>
      <w:r w:rsidRPr="00EE1CBE">
        <w:rPr>
          <w:sz w:val="28"/>
          <w:szCs w:val="28"/>
        </w:rPr>
        <w:lastRenderedPageBreak/>
        <w:t xml:space="preserve">ПРИЛОЖЕНИЕ к заявке на участие в аукционе по продаже права </w:t>
      </w:r>
      <w:r w:rsidR="002F6DC8" w:rsidRPr="00EE1CBE">
        <w:rPr>
          <w:sz w:val="28"/>
          <w:szCs w:val="28"/>
        </w:rPr>
        <w:t>собственности</w:t>
      </w:r>
      <w:r w:rsidRPr="00EE1CBE">
        <w:rPr>
          <w:sz w:val="28"/>
          <w:szCs w:val="28"/>
        </w:rPr>
        <w:t xml:space="preserve"> земельного участка</w:t>
      </w:r>
    </w:p>
    <w:p w14:paraId="3A71F5A9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</w:pPr>
    </w:p>
    <w:p w14:paraId="40EA2B76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</w:pPr>
    </w:p>
    <w:p w14:paraId="72922A40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EE1CBE">
        <w:rPr>
          <w:b/>
          <w:sz w:val="28"/>
          <w:szCs w:val="28"/>
        </w:rPr>
        <w:t>ПРИЛОЖЕНИЕ К ЗАЯВКЕ</w:t>
      </w:r>
    </w:p>
    <w:p w14:paraId="6C6BD807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04B6B46" w14:textId="27B75DE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 xml:space="preserve">на участие в аукционе по продаже права </w:t>
      </w:r>
      <w:r w:rsidR="00630C6A" w:rsidRPr="00EE1CBE">
        <w:rPr>
          <w:sz w:val="24"/>
          <w:szCs w:val="24"/>
        </w:rPr>
        <w:t>собственности</w:t>
      </w:r>
      <w:r w:rsidRPr="00EE1CBE">
        <w:rPr>
          <w:sz w:val="24"/>
          <w:szCs w:val="24"/>
        </w:rPr>
        <w:t xml:space="preserve"> земельного участка с кадастровым номером </w:t>
      </w:r>
      <w:r w:rsidRPr="00EE1CBE">
        <w:rPr>
          <w:b/>
          <w:sz w:val="24"/>
          <w:szCs w:val="24"/>
        </w:rPr>
        <w:t>54:36:020202:11</w:t>
      </w:r>
      <w:r w:rsidR="00EE1CBE" w:rsidRPr="00EE1CBE">
        <w:rPr>
          <w:b/>
          <w:sz w:val="24"/>
          <w:szCs w:val="24"/>
        </w:rPr>
        <w:t>29</w:t>
      </w:r>
    </w:p>
    <w:p w14:paraId="685F111A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22006E3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Заявителем _____________________________________________________</w:t>
      </w:r>
    </w:p>
    <w:p w14:paraId="41B4FEAB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прилагаются следующие документы:</w:t>
      </w:r>
    </w:p>
    <w:p w14:paraId="579AB58B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5338403" w14:textId="77777777" w:rsidR="00CF487D" w:rsidRPr="00EE1CBE" w:rsidRDefault="00CF487D" w:rsidP="00CF487D">
      <w:pPr>
        <w:widowControl/>
        <w:jc w:val="both"/>
        <w:rPr>
          <w:sz w:val="24"/>
          <w:szCs w:val="24"/>
        </w:rPr>
      </w:pPr>
      <w:r w:rsidRPr="00EE1CBE">
        <w:rPr>
          <w:sz w:val="24"/>
          <w:szCs w:val="24"/>
        </w:rPr>
        <w:t>1) ________________________________________________________________________</w:t>
      </w:r>
    </w:p>
    <w:p w14:paraId="045C6439" w14:textId="77777777" w:rsidR="00CF487D" w:rsidRPr="00EE1CBE" w:rsidRDefault="00CF487D" w:rsidP="00CF487D">
      <w:pPr>
        <w:widowControl/>
        <w:jc w:val="both"/>
        <w:rPr>
          <w:sz w:val="24"/>
          <w:szCs w:val="24"/>
        </w:rPr>
      </w:pPr>
      <w:r w:rsidRPr="00EE1CBE">
        <w:rPr>
          <w:sz w:val="24"/>
          <w:szCs w:val="24"/>
        </w:rPr>
        <w:t>__________________________________________________________________________</w:t>
      </w:r>
    </w:p>
    <w:p w14:paraId="677D9F38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2) ________________________________________________________________________</w:t>
      </w:r>
    </w:p>
    <w:p w14:paraId="5952103E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__________________________________________________________________________</w:t>
      </w:r>
    </w:p>
    <w:p w14:paraId="3C45FFC1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3)________________________________________________________________________</w:t>
      </w:r>
    </w:p>
    <w:p w14:paraId="647151CC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__________________________________________________________________________</w:t>
      </w:r>
    </w:p>
    <w:p w14:paraId="6A5BF246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46A483C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Подпись Претендента (его полномочного представителя)</w:t>
      </w:r>
    </w:p>
    <w:p w14:paraId="5C6219B6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_______________________________________________</w:t>
      </w:r>
    </w:p>
    <w:p w14:paraId="3A8134E2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9D68CCF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Дата подачи заявки: _____________________________</w:t>
      </w:r>
    </w:p>
    <w:p w14:paraId="06E4985A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AB55C30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A9E4659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Заявка принята Продавцом:</w:t>
      </w:r>
    </w:p>
    <w:p w14:paraId="54FDA4EA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1AC8405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______час. ______ мин. __________________20__ г. за № _________</w:t>
      </w:r>
    </w:p>
    <w:p w14:paraId="72517394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39CBE4B6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Подпись уполномоченного лица от Продавца</w:t>
      </w:r>
    </w:p>
    <w:p w14:paraId="5E11DBFA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E30F90F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7CF9C39" w14:textId="77777777" w:rsidR="00CF487D" w:rsidRPr="00EE1CBE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1CBE">
        <w:rPr>
          <w:sz w:val="24"/>
          <w:szCs w:val="24"/>
        </w:rPr>
        <w:t>______________________</w:t>
      </w:r>
    </w:p>
    <w:p w14:paraId="22A92694" w14:textId="77777777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E39B682" w14:textId="77777777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71B82A7" w14:textId="77777777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57009F3" w14:textId="77777777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63A7B7C" w14:textId="77777777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C9FED1C" w14:textId="77777777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E581353" w14:textId="77777777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3EA5448" w14:textId="77777777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B03530" w14:textId="77777777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5F51C8B" w14:textId="359B4D6B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1F5E47B" w14:textId="714B060B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633B926" w14:textId="6952C909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7F73D21" w14:textId="52F0F32E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0ADFD89" w14:textId="2DE431BC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654BF48" w14:textId="31D4561E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9F87CD0" w14:textId="0CD90F15" w:rsidR="002F6DC8" w:rsidRPr="00EE1CBE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E245218" w14:textId="77777777" w:rsidR="002F6DC8" w:rsidRPr="00EE1CBE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4A77F7" w14:textId="77777777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6E8E731" w14:textId="68FEB451" w:rsidR="00CF487D" w:rsidRPr="00EE1CBE" w:rsidRDefault="00CF487D" w:rsidP="00CF487D">
      <w:pPr>
        <w:widowControl/>
        <w:suppressAutoHyphens/>
        <w:autoSpaceDE/>
        <w:autoSpaceDN/>
        <w:adjustRightInd/>
        <w:rPr>
          <w:bCs/>
          <w:sz w:val="28"/>
          <w:szCs w:val="28"/>
        </w:rPr>
      </w:pPr>
      <w:r w:rsidRPr="00EE1CBE">
        <w:rPr>
          <w:sz w:val="24"/>
          <w:szCs w:val="24"/>
        </w:rPr>
        <w:lastRenderedPageBreak/>
        <w:tab/>
      </w:r>
      <w:r w:rsidRPr="00EE1CBE">
        <w:rPr>
          <w:sz w:val="24"/>
          <w:szCs w:val="24"/>
        </w:rPr>
        <w:tab/>
      </w:r>
      <w:r w:rsidRPr="00EE1CBE">
        <w:rPr>
          <w:sz w:val="24"/>
          <w:szCs w:val="24"/>
        </w:rPr>
        <w:tab/>
      </w:r>
      <w:r w:rsidRPr="00EE1CBE">
        <w:rPr>
          <w:sz w:val="24"/>
          <w:szCs w:val="24"/>
        </w:rPr>
        <w:tab/>
      </w:r>
      <w:r w:rsidRPr="00EE1CBE">
        <w:rPr>
          <w:sz w:val="24"/>
          <w:szCs w:val="24"/>
        </w:rPr>
        <w:tab/>
        <w:t xml:space="preserve">      </w:t>
      </w:r>
      <w:r w:rsidR="002F6DC8" w:rsidRPr="00EE1CBE">
        <w:rPr>
          <w:sz w:val="24"/>
          <w:szCs w:val="24"/>
        </w:rPr>
        <w:tab/>
        <w:t xml:space="preserve">      </w:t>
      </w:r>
      <w:r w:rsidR="001500CF" w:rsidRPr="00EE1CBE">
        <w:rPr>
          <w:sz w:val="24"/>
          <w:szCs w:val="24"/>
        </w:rPr>
        <w:tab/>
      </w:r>
      <w:r w:rsidRPr="00EE1CBE">
        <w:rPr>
          <w:bCs/>
          <w:sz w:val="28"/>
          <w:szCs w:val="28"/>
        </w:rPr>
        <w:t>ПРИЛОЖЕНИЕ к Условиям аукциона</w:t>
      </w:r>
    </w:p>
    <w:p w14:paraId="78453E9E" w14:textId="13174AEC" w:rsidR="002F6DC8" w:rsidRPr="00EE1CBE" w:rsidRDefault="00CF487D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EE1CBE">
        <w:rPr>
          <w:bCs/>
          <w:sz w:val="28"/>
          <w:szCs w:val="28"/>
        </w:rPr>
        <w:t xml:space="preserve">     </w:t>
      </w:r>
      <w:r w:rsidR="002F6DC8" w:rsidRPr="00EE1CBE">
        <w:rPr>
          <w:bCs/>
          <w:sz w:val="28"/>
          <w:szCs w:val="28"/>
        </w:rPr>
        <w:t xml:space="preserve">           </w:t>
      </w:r>
      <w:r w:rsidR="001500CF" w:rsidRPr="00EE1CBE">
        <w:rPr>
          <w:bCs/>
          <w:sz w:val="28"/>
          <w:szCs w:val="28"/>
        </w:rPr>
        <w:tab/>
      </w:r>
      <w:r w:rsidRPr="00EE1CBE">
        <w:rPr>
          <w:bCs/>
          <w:sz w:val="28"/>
          <w:szCs w:val="28"/>
        </w:rPr>
        <w:t xml:space="preserve">по продаже права </w:t>
      </w:r>
      <w:r w:rsidR="002F6DC8" w:rsidRPr="00EE1CBE">
        <w:rPr>
          <w:bCs/>
          <w:sz w:val="28"/>
          <w:szCs w:val="28"/>
        </w:rPr>
        <w:t>собственности</w:t>
      </w:r>
      <w:r w:rsidRPr="00EE1CBE">
        <w:rPr>
          <w:bCs/>
          <w:sz w:val="28"/>
          <w:szCs w:val="28"/>
        </w:rPr>
        <w:t xml:space="preserve"> </w:t>
      </w:r>
    </w:p>
    <w:p w14:paraId="59A80B8F" w14:textId="7FA1F681" w:rsidR="00CF487D" w:rsidRPr="00EE1CBE" w:rsidRDefault="002F6DC8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EE1CBE">
        <w:rPr>
          <w:bCs/>
          <w:sz w:val="28"/>
          <w:szCs w:val="28"/>
        </w:rPr>
        <w:t xml:space="preserve">                </w:t>
      </w:r>
      <w:r w:rsidR="001500CF" w:rsidRPr="00EE1CBE">
        <w:rPr>
          <w:bCs/>
          <w:sz w:val="28"/>
          <w:szCs w:val="28"/>
        </w:rPr>
        <w:tab/>
      </w:r>
      <w:r w:rsidR="00CF487D" w:rsidRPr="00EE1CBE">
        <w:rPr>
          <w:bCs/>
          <w:sz w:val="28"/>
          <w:szCs w:val="28"/>
        </w:rPr>
        <w:t>земельного участка</w:t>
      </w:r>
    </w:p>
    <w:p w14:paraId="1ED050D5" w14:textId="77777777" w:rsidR="00CF487D" w:rsidRPr="00EE1CBE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8B9B3BA" w14:textId="77777777" w:rsidR="00CF487D" w:rsidRPr="00EE1CBE" w:rsidRDefault="00CF487D" w:rsidP="00CF487D">
      <w:pPr>
        <w:widowControl/>
        <w:autoSpaceDE/>
        <w:autoSpaceDN/>
        <w:adjustRightInd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ab/>
      </w:r>
      <w:r w:rsidRPr="00EE1CBE">
        <w:rPr>
          <w:b/>
          <w:sz w:val="24"/>
          <w:szCs w:val="24"/>
        </w:rPr>
        <w:tab/>
      </w:r>
      <w:r w:rsidRPr="00EE1CBE">
        <w:rPr>
          <w:b/>
          <w:sz w:val="24"/>
          <w:szCs w:val="24"/>
        </w:rPr>
        <w:tab/>
      </w:r>
      <w:r w:rsidRPr="00EE1CBE">
        <w:rPr>
          <w:b/>
          <w:sz w:val="24"/>
          <w:szCs w:val="24"/>
        </w:rPr>
        <w:tab/>
      </w:r>
      <w:r w:rsidRPr="00EE1CBE">
        <w:rPr>
          <w:b/>
          <w:sz w:val="24"/>
          <w:szCs w:val="24"/>
        </w:rPr>
        <w:tab/>
      </w:r>
      <w:r w:rsidRPr="00EE1CBE">
        <w:rPr>
          <w:b/>
          <w:sz w:val="24"/>
          <w:szCs w:val="24"/>
        </w:rPr>
        <w:tab/>
      </w:r>
    </w:p>
    <w:bookmarkEnd w:id="4"/>
    <w:bookmarkEnd w:id="13"/>
    <w:p w14:paraId="4730B0D3" w14:textId="77777777" w:rsidR="00CF487D" w:rsidRPr="00EE1CBE" w:rsidRDefault="00CF487D" w:rsidP="00CF48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Договор купли-продажи земельного участка</w:t>
      </w:r>
    </w:p>
    <w:p w14:paraId="31FC68B8" w14:textId="77777777" w:rsidR="00CF487D" w:rsidRPr="00EE1CBE" w:rsidRDefault="00CF487D" w:rsidP="00CF487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3B4A1B0F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Город Обь</w:t>
      </w:r>
    </w:p>
    <w:p w14:paraId="24FCDB7A" w14:textId="1CEE3CC6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Новосибирская область</w:t>
      </w:r>
      <w:r w:rsidRPr="00EE1CBE">
        <w:rPr>
          <w:bCs/>
          <w:sz w:val="24"/>
          <w:szCs w:val="24"/>
        </w:rPr>
        <w:tab/>
      </w:r>
      <w:r w:rsidRPr="00EE1CBE">
        <w:rPr>
          <w:bCs/>
          <w:sz w:val="24"/>
          <w:szCs w:val="24"/>
        </w:rPr>
        <w:tab/>
        <w:t xml:space="preserve">   № _____________ от «______» _____________ 202</w:t>
      </w:r>
      <w:r w:rsidR="002F6DC8" w:rsidRPr="00EE1CBE">
        <w:rPr>
          <w:bCs/>
          <w:sz w:val="24"/>
          <w:szCs w:val="24"/>
        </w:rPr>
        <w:t>1</w:t>
      </w:r>
      <w:r w:rsidRPr="00EE1CBE">
        <w:rPr>
          <w:bCs/>
          <w:sz w:val="24"/>
          <w:szCs w:val="24"/>
        </w:rPr>
        <w:t xml:space="preserve"> год</w:t>
      </w:r>
    </w:p>
    <w:p w14:paraId="137CA6AC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012D5AC" w14:textId="77777777" w:rsidR="00CF487D" w:rsidRPr="00EE1CBE" w:rsidRDefault="00CF487D" w:rsidP="00CF487D">
      <w:pPr>
        <w:widowControl/>
        <w:autoSpaceDE/>
        <w:autoSpaceDN/>
        <w:adjustRightInd/>
        <w:ind w:firstLine="360"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 xml:space="preserve">Администрация города Оби Новосибирской области, в лице главы города </w:t>
      </w:r>
      <w:r w:rsidRPr="00EE1CBE">
        <w:rPr>
          <w:b/>
          <w:sz w:val="24"/>
          <w:szCs w:val="24"/>
        </w:rPr>
        <w:t>Буковинина Павла Витальевича</w:t>
      </w:r>
      <w:r w:rsidRPr="00EE1CBE">
        <w:rPr>
          <w:bCs/>
          <w:sz w:val="24"/>
          <w:szCs w:val="24"/>
        </w:rPr>
        <w:t xml:space="preserve">, действующего на основании Устава муниципального образования города Оби Новосибирской области, именуемая в дальнейшем "Продавец", </w:t>
      </w:r>
      <w:bookmarkStart w:id="15" w:name="_Hlk536602294"/>
      <w:r w:rsidRPr="00EE1CBE">
        <w:rPr>
          <w:bCs/>
          <w:sz w:val="24"/>
          <w:szCs w:val="24"/>
        </w:rPr>
        <w:t xml:space="preserve">и </w:t>
      </w:r>
      <w:bookmarkEnd w:id="15"/>
      <w:r w:rsidRPr="00EE1CBE">
        <w:rPr>
          <w:bCs/>
          <w:sz w:val="24"/>
          <w:szCs w:val="24"/>
        </w:rPr>
        <w:t>__________________________________________________________________________________именуемый (</w:t>
      </w:r>
      <w:proofErr w:type="spellStart"/>
      <w:r w:rsidRPr="00EE1CBE">
        <w:rPr>
          <w:bCs/>
          <w:sz w:val="24"/>
          <w:szCs w:val="24"/>
        </w:rPr>
        <w:t>ая</w:t>
      </w:r>
      <w:proofErr w:type="spellEnd"/>
      <w:r w:rsidRPr="00EE1CBE">
        <w:rPr>
          <w:bCs/>
          <w:sz w:val="24"/>
          <w:szCs w:val="24"/>
        </w:rPr>
        <w:t>) в дальнейшем "Покупатель", вместе именуемые «Стороны», в соответствии с протоколом о результатах аукциона от _________ № ____ заключили настоящий договор (далее – Договор) о нижеследующем:</w:t>
      </w:r>
    </w:p>
    <w:p w14:paraId="5D9C025F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513DD03" w14:textId="77777777" w:rsidR="00CF487D" w:rsidRPr="00EE1CBE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Предмет договора</w:t>
      </w:r>
    </w:p>
    <w:p w14:paraId="2612A883" w14:textId="77777777" w:rsidR="00CF487D" w:rsidRPr="00EE1CBE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4D77D10" w14:textId="723146C3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– земли населенных пунктов, с кадастровым номером: </w:t>
      </w:r>
      <w:r w:rsidRPr="00EE1CBE">
        <w:rPr>
          <w:bCs/>
          <w:sz w:val="24"/>
          <w:szCs w:val="24"/>
          <w:u w:val="single"/>
        </w:rPr>
        <w:t>54:36:020202:11</w:t>
      </w:r>
      <w:r w:rsidR="00EE1CBE" w:rsidRPr="00EE1CBE">
        <w:rPr>
          <w:bCs/>
          <w:sz w:val="24"/>
          <w:szCs w:val="24"/>
          <w:u w:val="single"/>
        </w:rPr>
        <w:t>29</w:t>
      </w:r>
      <w:r w:rsidRPr="00EE1CBE">
        <w:rPr>
          <w:bCs/>
          <w:sz w:val="24"/>
          <w:szCs w:val="24"/>
          <w:u w:val="single"/>
        </w:rPr>
        <w:t>,</w:t>
      </w:r>
      <w:r w:rsidRPr="00EE1CBE">
        <w:rPr>
          <w:bCs/>
          <w:sz w:val="24"/>
          <w:szCs w:val="24"/>
        </w:rPr>
        <w:t xml:space="preserve"> площадью </w:t>
      </w:r>
      <w:r w:rsidR="00630C6A" w:rsidRPr="00EE1CBE">
        <w:rPr>
          <w:bCs/>
          <w:sz w:val="24"/>
          <w:szCs w:val="24"/>
          <w:u w:val="single"/>
        </w:rPr>
        <w:t>9</w:t>
      </w:r>
      <w:r w:rsidRPr="00EE1CBE">
        <w:rPr>
          <w:bCs/>
          <w:sz w:val="24"/>
          <w:szCs w:val="24"/>
          <w:u w:val="single"/>
        </w:rPr>
        <w:t xml:space="preserve">00 </w:t>
      </w:r>
      <w:proofErr w:type="spellStart"/>
      <w:r w:rsidRPr="00EE1CBE">
        <w:rPr>
          <w:bCs/>
          <w:sz w:val="24"/>
          <w:szCs w:val="24"/>
          <w:u w:val="single"/>
        </w:rPr>
        <w:t>кв.м</w:t>
      </w:r>
      <w:proofErr w:type="spellEnd"/>
      <w:r w:rsidRPr="00EE1CBE">
        <w:rPr>
          <w:bCs/>
          <w:sz w:val="24"/>
          <w:szCs w:val="24"/>
        </w:rPr>
        <w:t xml:space="preserve">, местоположение: Новосибирская область, город Обь, пер. </w:t>
      </w:r>
      <w:r w:rsidR="00EE1CBE" w:rsidRPr="00EE1CBE">
        <w:rPr>
          <w:bCs/>
          <w:sz w:val="24"/>
          <w:szCs w:val="24"/>
        </w:rPr>
        <w:t>Армейский</w:t>
      </w:r>
      <w:r w:rsidRPr="00EE1CBE">
        <w:rPr>
          <w:bCs/>
          <w:sz w:val="24"/>
          <w:szCs w:val="24"/>
        </w:rPr>
        <w:t>, (далее - Участок) Разрешенное использование: для индивидуального жилищного строительства, в границах указанных в выписке из единого государственного реестра недвижимости (Приложение 1).</w:t>
      </w:r>
    </w:p>
    <w:p w14:paraId="49E58FA0" w14:textId="77777777" w:rsidR="00CF487D" w:rsidRPr="00EE1CBE" w:rsidRDefault="00CF487D" w:rsidP="00CF487D">
      <w:pPr>
        <w:widowControl/>
        <w:autoSpaceDE/>
        <w:autoSpaceDN/>
        <w:adjustRightInd/>
        <w:ind w:left="1429"/>
        <w:jc w:val="both"/>
        <w:rPr>
          <w:bCs/>
          <w:sz w:val="24"/>
          <w:szCs w:val="24"/>
        </w:rPr>
      </w:pPr>
    </w:p>
    <w:p w14:paraId="06C3CB8A" w14:textId="77777777" w:rsidR="00CF487D" w:rsidRPr="00EE1CBE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Плата по Договору</w:t>
      </w:r>
    </w:p>
    <w:p w14:paraId="20641B84" w14:textId="77777777" w:rsidR="00CF487D" w:rsidRPr="00EE1CBE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B805B23" w14:textId="7824F48D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2.1. Цена Участка, в соответствии с Протоколом</w:t>
      </w:r>
      <w:r w:rsidR="002F6DC8" w:rsidRPr="00EE1CBE">
        <w:rPr>
          <w:bCs/>
          <w:sz w:val="24"/>
          <w:szCs w:val="24"/>
        </w:rPr>
        <w:t xml:space="preserve"> (итогами проведенного аукциона)</w:t>
      </w:r>
      <w:r w:rsidRPr="00EE1CBE">
        <w:rPr>
          <w:bCs/>
          <w:sz w:val="24"/>
          <w:szCs w:val="24"/>
        </w:rPr>
        <w:t>, составляет (________________) рублей 00 коп</w:t>
      </w:r>
      <w:r w:rsidR="00270932" w:rsidRPr="00EE1CBE">
        <w:rPr>
          <w:bCs/>
          <w:sz w:val="24"/>
          <w:szCs w:val="24"/>
        </w:rPr>
        <w:t>.</w:t>
      </w:r>
      <w:r w:rsidRPr="00EE1CBE">
        <w:rPr>
          <w:bCs/>
          <w:sz w:val="24"/>
          <w:szCs w:val="24"/>
        </w:rPr>
        <w:t xml:space="preserve"> и подлежит оплате Покупателем за вычетом задатка, внесенного ранее, составляющим (____________________) рублей 00 коп.</w:t>
      </w:r>
    </w:p>
    <w:p w14:paraId="463532CB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2.2. Покупатели уплачивает цену Участка (пункт 2.1 Договора) в течение 7 календарных дней с момента подписания сторонами настоящего Договора путем перечисления по следующим реквизитам:</w:t>
      </w:r>
    </w:p>
    <w:p w14:paraId="05C2A395" w14:textId="7A3601BC" w:rsidR="00BB35E7" w:rsidRPr="00EE1CBE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 xml:space="preserve">ИНН 5448107718 </w:t>
      </w:r>
    </w:p>
    <w:p w14:paraId="170A4739" w14:textId="77777777" w:rsidR="00BB35E7" w:rsidRPr="00EE1CBE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КПП 544801001</w:t>
      </w:r>
    </w:p>
    <w:p w14:paraId="2381662F" w14:textId="77777777" w:rsidR="00BB35E7" w:rsidRPr="00EE1CBE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 xml:space="preserve">УФК по Новосибирской области </w:t>
      </w:r>
    </w:p>
    <w:p w14:paraId="005B231D" w14:textId="777D786A" w:rsidR="00BB35E7" w:rsidRPr="00EE1CBE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(администрация города Оби Новосибирской области л/с 04513018550)</w:t>
      </w:r>
    </w:p>
    <w:p w14:paraId="435EB500" w14:textId="422D637D" w:rsidR="00BB35E7" w:rsidRPr="00EE1CBE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СИБИРСКОЕ ГУ БАНКА РОССИИ//УФК по Новосибирской области г. Новосибирск</w:t>
      </w:r>
    </w:p>
    <w:p w14:paraId="235293F3" w14:textId="62B93D9C" w:rsidR="00BB35E7" w:rsidRPr="00EE1CBE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БИК 015004950</w:t>
      </w:r>
    </w:p>
    <w:p w14:paraId="32029610" w14:textId="3FC1A97A" w:rsidR="00BB35E7" w:rsidRPr="00EE1CBE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Кор. счет 40102810445370000043</w:t>
      </w:r>
    </w:p>
    <w:p w14:paraId="2843B3EA" w14:textId="6DED32C5" w:rsidR="00BB35E7" w:rsidRPr="00EE1CBE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Счет 03100643000000015100</w:t>
      </w:r>
    </w:p>
    <w:p w14:paraId="038EAD82" w14:textId="77777777" w:rsidR="00BB35E7" w:rsidRPr="00EE1CBE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ОКТМО 50717000</w:t>
      </w:r>
    </w:p>
    <w:p w14:paraId="7834BEC4" w14:textId="38DFFA36" w:rsidR="00CF487D" w:rsidRPr="00EE1CBE" w:rsidRDefault="00CF487D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КБК 730 114 06012 04 0000 430</w:t>
      </w:r>
    </w:p>
    <w:p w14:paraId="1A8760B0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Полная оплата цены Участка должна быть произведена до регистрации права собственности на Участок. Оплата производится в рублях.</w:t>
      </w:r>
    </w:p>
    <w:p w14:paraId="56950099" w14:textId="624E8461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939727F" w14:textId="2BEA7C9B" w:rsidR="00BB35E7" w:rsidRPr="00EE1CBE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5DBB138F" w14:textId="6CEA3933" w:rsidR="00BB35E7" w:rsidRPr="00EE1CBE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0A15B13" w14:textId="792FEA59" w:rsidR="00BB35E7" w:rsidRPr="00EE1CBE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E3E61AD" w14:textId="77777777" w:rsidR="00BB35E7" w:rsidRPr="00EE1CBE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D44E46B" w14:textId="77777777" w:rsidR="00CF487D" w:rsidRPr="00EE1CBE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lastRenderedPageBreak/>
        <w:t>Ограничения использования и обременения Участка</w:t>
      </w:r>
    </w:p>
    <w:p w14:paraId="46FBB9DB" w14:textId="77777777" w:rsidR="00CF487D" w:rsidRPr="00EE1CBE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4215F05C" w14:textId="77777777" w:rsidR="00CF487D" w:rsidRPr="00EE1CBE" w:rsidRDefault="00CF487D" w:rsidP="00CF487D">
      <w:pPr>
        <w:widowControl/>
        <w:numPr>
          <w:ilvl w:val="1"/>
          <w:numId w:val="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5EB2BF2E" w14:textId="235215B4" w:rsidR="00CF487D" w:rsidRPr="00EE1CBE" w:rsidRDefault="00CF487D" w:rsidP="00D86BCE">
      <w:pPr>
        <w:widowControl/>
        <w:autoSpaceDE/>
        <w:autoSpaceDN/>
        <w:adjustRightInd/>
        <w:ind w:left="720"/>
        <w:jc w:val="both"/>
        <w:rPr>
          <w:bCs/>
          <w:sz w:val="24"/>
          <w:szCs w:val="24"/>
        </w:rPr>
      </w:pPr>
    </w:p>
    <w:p w14:paraId="1F17677F" w14:textId="77777777" w:rsidR="00D86BCE" w:rsidRPr="00EE1CBE" w:rsidRDefault="00D86BCE" w:rsidP="00D86BCE">
      <w:pPr>
        <w:widowControl/>
        <w:autoSpaceDE/>
        <w:autoSpaceDN/>
        <w:adjustRightInd/>
        <w:ind w:left="720"/>
        <w:jc w:val="both"/>
        <w:rPr>
          <w:bCs/>
          <w:sz w:val="24"/>
          <w:szCs w:val="24"/>
        </w:rPr>
      </w:pPr>
    </w:p>
    <w:p w14:paraId="0A5D25AD" w14:textId="77777777" w:rsidR="00CF487D" w:rsidRPr="00EE1CBE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Права и обязанности Сторон</w:t>
      </w:r>
    </w:p>
    <w:p w14:paraId="327B08C8" w14:textId="77777777" w:rsidR="00CF487D" w:rsidRPr="00EE1CBE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50CBD91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 xml:space="preserve">4.1. Продавец обязуется: </w:t>
      </w:r>
    </w:p>
    <w:p w14:paraId="44D14682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14:paraId="2B8AB31C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4.2. Покупатель обязуются:</w:t>
      </w:r>
    </w:p>
    <w:p w14:paraId="0305F066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4.2.1. Оплатить цену Участка в сроки и в порядке, установленном разделом 2 настоящего Договора.</w:t>
      </w:r>
    </w:p>
    <w:p w14:paraId="15E42783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4.2.2.  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6CCC97BE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местного самоуправления, создавать необходимые условия для контроля надлежащего выполнения условий Договора и установленного порядка использования Участка, а также обеспечивать доступ и проход на Участок их представителей в соответствии с действующим законодательством.</w:t>
      </w:r>
    </w:p>
    <w:p w14:paraId="7FE64BFB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14:paraId="40FDD50B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64E2E062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EC70430" w14:textId="77777777" w:rsidR="00CF487D" w:rsidRPr="00EE1CBE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Ответственность сторон</w:t>
      </w:r>
    </w:p>
    <w:p w14:paraId="63F8978D" w14:textId="77777777" w:rsidR="00CF487D" w:rsidRPr="00EE1CBE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52DAEEA3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14:paraId="3401CB11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43D81B93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5.3. За нарушение срока внесения платежа, указанного в пункте 2.2. Договора, Покупатели выплачивает Продавцу пени из расчета 1% от цены Участка за каждый календарный день просрочки. Пени перечисляются в порядке, предусмотренном в п. 2.2. Договора, для оплаты цены Участка.</w:t>
      </w:r>
    </w:p>
    <w:p w14:paraId="54A6AC6B" w14:textId="77777777" w:rsidR="00CF487D" w:rsidRPr="00EE1CBE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Особые условия</w:t>
      </w:r>
    </w:p>
    <w:p w14:paraId="193172CB" w14:textId="77777777" w:rsidR="00CF487D" w:rsidRPr="00EE1CBE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190D9B22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6.1.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14:paraId="3A052278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2083B7E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 xml:space="preserve">6.3. Договор составлен в трёх экземплярах, имеющих одинаковую юридическую силу. </w:t>
      </w:r>
    </w:p>
    <w:p w14:paraId="40DF522D" w14:textId="5E835D96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6.4. Настоящий договор с момента его подписания сторонами одновременно приобретает силу акта приема-передачи, в соответствии с которым, Продавец передал, а Покупатели приняли земельный участок, охарактеризованный и согласованный сторонами в приложени</w:t>
      </w:r>
      <w:r w:rsidR="002F6DC8" w:rsidRPr="00EE1CBE">
        <w:rPr>
          <w:bCs/>
          <w:sz w:val="24"/>
          <w:szCs w:val="24"/>
        </w:rPr>
        <w:t>и</w:t>
      </w:r>
      <w:r w:rsidRPr="00EE1CBE">
        <w:rPr>
          <w:bCs/>
          <w:sz w:val="24"/>
          <w:szCs w:val="24"/>
        </w:rPr>
        <w:t xml:space="preserve"> 1</w:t>
      </w:r>
      <w:r w:rsidR="002F6DC8" w:rsidRPr="00EE1CBE">
        <w:rPr>
          <w:bCs/>
          <w:sz w:val="24"/>
          <w:szCs w:val="24"/>
        </w:rPr>
        <w:t xml:space="preserve"> </w:t>
      </w:r>
      <w:r w:rsidRPr="00EE1CBE">
        <w:rPr>
          <w:bCs/>
          <w:sz w:val="24"/>
          <w:szCs w:val="24"/>
        </w:rPr>
        <w:t>к настоящему договору.</w:t>
      </w:r>
    </w:p>
    <w:p w14:paraId="40223842" w14:textId="04ED8BFA" w:rsidR="00D86BCE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6.5. Договор вступает в силу с момента его государственной регистрации.</w:t>
      </w:r>
    </w:p>
    <w:p w14:paraId="2AE68D9F" w14:textId="77777777" w:rsidR="00CF487D" w:rsidRPr="00EE1CBE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lastRenderedPageBreak/>
        <w:t>Юридические адреса и реквизиты сторон</w:t>
      </w:r>
    </w:p>
    <w:p w14:paraId="494E86FD" w14:textId="77777777" w:rsidR="00CF487D" w:rsidRPr="00EE1CBE" w:rsidRDefault="00CF487D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6E6CB7BF" w14:textId="77777777" w:rsidR="00D86BCE" w:rsidRPr="00EE1CBE" w:rsidRDefault="00D86BCE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0621CFF0" w14:textId="0804B586" w:rsidR="00CF487D" w:rsidRPr="00EE1CBE" w:rsidRDefault="00CF487D" w:rsidP="00CF487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E1CBE">
        <w:rPr>
          <w:b/>
          <w:sz w:val="24"/>
          <w:szCs w:val="24"/>
        </w:rPr>
        <w:t>Продавец:</w:t>
      </w:r>
      <w:r w:rsidRPr="00EE1CBE">
        <w:rPr>
          <w:b/>
          <w:sz w:val="24"/>
          <w:szCs w:val="24"/>
        </w:rPr>
        <w:tab/>
      </w:r>
      <w:r w:rsidR="00D86BCE" w:rsidRPr="00EE1CBE">
        <w:rPr>
          <w:b/>
          <w:sz w:val="24"/>
          <w:szCs w:val="24"/>
        </w:rPr>
        <w:tab/>
      </w:r>
      <w:r w:rsidR="00D86BCE" w:rsidRPr="00EE1CBE">
        <w:rPr>
          <w:b/>
          <w:sz w:val="24"/>
          <w:szCs w:val="24"/>
        </w:rPr>
        <w:tab/>
      </w:r>
      <w:r w:rsidR="00D86BCE" w:rsidRPr="00EE1CBE">
        <w:rPr>
          <w:b/>
          <w:sz w:val="24"/>
          <w:szCs w:val="24"/>
        </w:rPr>
        <w:tab/>
      </w:r>
      <w:r w:rsidR="00D86BCE" w:rsidRPr="00EE1CBE">
        <w:rPr>
          <w:b/>
          <w:sz w:val="24"/>
          <w:szCs w:val="24"/>
        </w:rPr>
        <w:tab/>
      </w:r>
      <w:r w:rsidR="00D86BCE" w:rsidRPr="00EE1CBE">
        <w:rPr>
          <w:b/>
          <w:sz w:val="24"/>
          <w:szCs w:val="24"/>
        </w:rPr>
        <w:tab/>
      </w:r>
      <w:r w:rsidR="00D86BCE" w:rsidRPr="00EE1CBE">
        <w:rPr>
          <w:b/>
          <w:sz w:val="24"/>
          <w:szCs w:val="24"/>
        </w:rPr>
        <w:tab/>
        <w:t>Покупатель:</w:t>
      </w:r>
    </w:p>
    <w:p w14:paraId="5A32CC5B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9D6924D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 xml:space="preserve">Администрация города Оби </w:t>
      </w:r>
    </w:p>
    <w:p w14:paraId="67B78C9B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Новосибирской области</w:t>
      </w:r>
    </w:p>
    <w:p w14:paraId="079A0116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Адрес: 633102, Новосибирская область,</w:t>
      </w:r>
    </w:p>
    <w:p w14:paraId="3A285640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г. Обь, ул. Авиационная, 12</w:t>
      </w:r>
    </w:p>
    <w:p w14:paraId="3881A400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тел.: 51-640</w:t>
      </w:r>
    </w:p>
    <w:p w14:paraId="607D6A2A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65EC91D" w14:textId="7B536385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 xml:space="preserve">ИНН </w:t>
      </w:r>
      <w:r w:rsidR="00BB35E7" w:rsidRPr="00EE1CBE">
        <w:rPr>
          <w:bCs/>
          <w:sz w:val="24"/>
          <w:szCs w:val="24"/>
        </w:rPr>
        <w:t>5448107718</w:t>
      </w:r>
    </w:p>
    <w:p w14:paraId="3D56410A" w14:textId="40285FA5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 xml:space="preserve">КПП </w:t>
      </w:r>
      <w:r w:rsidR="00BB35E7" w:rsidRPr="00EE1CBE">
        <w:rPr>
          <w:bCs/>
          <w:sz w:val="24"/>
          <w:szCs w:val="24"/>
        </w:rPr>
        <w:t>544801001</w:t>
      </w:r>
    </w:p>
    <w:p w14:paraId="73013B7C" w14:textId="77777777" w:rsidR="00BB35E7" w:rsidRPr="00EE1CBE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 xml:space="preserve">УФК по Новосибирской области </w:t>
      </w:r>
    </w:p>
    <w:p w14:paraId="0AE2FC9A" w14:textId="77777777" w:rsidR="00BB35E7" w:rsidRPr="00EE1CBE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 xml:space="preserve">(администрация города Оби </w:t>
      </w:r>
    </w:p>
    <w:p w14:paraId="1C94F601" w14:textId="5EDACC78" w:rsidR="00BB35E7" w:rsidRPr="00EE1CBE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Новосибирской области л/с 04513018550)</w:t>
      </w:r>
    </w:p>
    <w:p w14:paraId="67834324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3BF3FF6" w14:textId="77777777" w:rsidR="00BB35E7" w:rsidRPr="00EE1CBE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 xml:space="preserve">СИБИРСКОЕ ГУ БАНКА РОССИИ//УФК </w:t>
      </w:r>
    </w:p>
    <w:p w14:paraId="17EC4677" w14:textId="415ED6B2" w:rsidR="00BB35E7" w:rsidRPr="00EE1CBE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по Новосибирской области г. Новосибирск</w:t>
      </w:r>
    </w:p>
    <w:p w14:paraId="6E5F3A76" w14:textId="6AB7F499" w:rsidR="001B3C97" w:rsidRPr="00EE1CBE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БИК 015004950</w:t>
      </w:r>
    </w:p>
    <w:p w14:paraId="1F38B478" w14:textId="63D5C7E4" w:rsidR="001B3C97" w:rsidRPr="00EE1CBE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Кор. счет. 40102810445370000043</w:t>
      </w:r>
    </w:p>
    <w:p w14:paraId="1B625E48" w14:textId="62CA81F9" w:rsidR="001B3C97" w:rsidRPr="00EE1CBE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Счет 03100643000000015100</w:t>
      </w:r>
    </w:p>
    <w:p w14:paraId="759F6FCF" w14:textId="77777777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091448D" w14:textId="296998DC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_________________ П.В. Буковинин</w:t>
      </w:r>
      <w:r w:rsidR="00D86BCE" w:rsidRPr="00EE1CBE">
        <w:rPr>
          <w:bCs/>
          <w:sz w:val="24"/>
          <w:szCs w:val="24"/>
        </w:rPr>
        <w:tab/>
      </w:r>
      <w:r w:rsidR="00D86BCE" w:rsidRPr="00EE1CBE">
        <w:rPr>
          <w:bCs/>
          <w:sz w:val="24"/>
          <w:szCs w:val="24"/>
        </w:rPr>
        <w:tab/>
      </w:r>
      <w:r w:rsidR="00D86BCE" w:rsidRPr="00EE1CBE">
        <w:rPr>
          <w:bCs/>
          <w:sz w:val="24"/>
          <w:szCs w:val="24"/>
        </w:rPr>
        <w:tab/>
        <w:t>_____________________</w:t>
      </w:r>
    </w:p>
    <w:p w14:paraId="5FFF7B82" w14:textId="0B3DD5F5" w:rsidR="00CF487D" w:rsidRPr="00EE1CBE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E1CBE">
        <w:rPr>
          <w:bCs/>
          <w:sz w:val="24"/>
          <w:szCs w:val="24"/>
        </w:rPr>
        <w:t>"___" ________________ 20</w:t>
      </w:r>
      <w:r w:rsidR="00D86BCE" w:rsidRPr="00EE1CBE">
        <w:rPr>
          <w:bCs/>
          <w:sz w:val="24"/>
          <w:szCs w:val="24"/>
        </w:rPr>
        <w:t>___</w:t>
      </w:r>
      <w:r w:rsidRPr="00EE1CBE">
        <w:rPr>
          <w:bCs/>
          <w:sz w:val="24"/>
          <w:szCs w:val="24"/>
        </w:rPr>
        <w:t xml:space="preserve"> г</w:t>
      </w:r>
      <w:r w:rsidR="00D86BCE" w:rsidRPr="00EE1CBE">
        <w:rPr>
          <w:bCs/>
          <w:sz w:val="24"/>
          <w:szCs w:val="24"/>
        </w:rPr>
        <w:t>.</w:t>
      </w:r>
      <w:r w:rsidR="00D86BCE" w:rsidRPr="00EE1CBE">
        <w:rPr>
          <w:bCs/>
          <w:sz w:val="24"/>
          <w:szCs w:val="24"/>
        </w:rPr>
        <w:tab/>
      </w:r>
      <w:r w:rsidR="00D86BCE" w:rsidRPr="00EE1CBE">
        <w:rPr>
          <w:bCs/>
          <w:sz w:val="24"/>
          <w:szCs w:val="24"/>
        </w:rPr>
        <w:tab/>
      </w:r>
      <w:r w:rsidR="00D86BCE" w:rsidRPr="00EE1CBE">
        <w:rPr>
          <w:bCs/>
          <w:sz w:val="24"/>
          <w:szCs w:val="24"/>
        </w:rPr>
        <w:tab/>
      </w:r>
      <w:r w:rsidR="00D86BCE" w:rsidRPr="00EE1CBE">
        <w:rPr>
          <w:bCs/>
          <w:sz w:val="24"/>
          <w:szCs w:val="24"/>
        </w:rPr>
        <w:tab/>
        <w:t>_____________________ 20__ г.</w:t>
      </w:r>
    </w:p>
    <w:p w14:paraId="543078FE" w14:textId="7BD51DAF" w:rsidR="008D72BB" w:rsidRPr="00EE1CBE" w:rsidRDefault="00804EB9"/>
    <w:p w14:paraId="39E0AE06" w14:textId="7B80E1EF" w:rsidR="00D86BCE" w:rsidRPr="00EE1CBE" w:rsidRDefault="00D86BCE"/>
    <w:p w14:paraId="1A689226" w14:textId="38BB8D41" w:rsidR="00D86BCE" w:rsidRPr="00EE1CBE" w:rsidRDefault="00D86BCE"/>
    <w:p w14:paraId="0E26BB1A" w14:textId="07B41D79" w:rsidR="00D86BCE" w:rsidRDefault="00D86BCE" w:rsidP="00D86BCE">
      <w:pPr>
        <w:ind w:left="2124" w:firstLine="708"/>
      </w:pPr>
      <w:r w:rsidRPr="00EE1CBE">
        <w:t xml:space="preserve">           _____________________</w:t>
      </w:r>
    </w:p>
    <w:sectPr w:rsidR="00D86BCE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53"/>
    <w:rsid w:val="00113191"/>
    <w:rsid w:val="001500CF"/>
    <w:rsid w:val="001B3C97"/>
    <w:rsid w:val="00270932"/>
    <w:rsid w:val="002A5BC3"/>
    <w:rsid w:val="002F4D06"/>
    <w:rsid w:val="002F6DC8"/>
    <w:rsid w:val="00452617"/>
    <w:rsid w:val="004532B8"/>
    <w:rsid w:val="004A6856"/>
    <w:rsid w:val="004F1277"/>
    <w:rsid w:val="00630C6A"/>
    <w:rsid w:val="007A640A"/>
    <w:rsid w:val="00804EB9"/>
    <w:rsid w:val="00895973"/>
    <w:rsid w:val="008D7740"/>
    <w:rsid w:val="009D7753"/>
    <w:rsid w:val="00BB35E7"/>
    <w:rsid w:val="00BE6BEB"/>
    <w:rsid w:val="00CF487D"/>
    <w:rsid w:val="00D86BCE"/>
    <w:rsid w:val="00E26DA7"/>
    <w:rsid w:val="00EB54D0"/>
    <w:rsid w:val="00EE1CBE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  <w15:chartTrackingRefBased/>
  <w15:docId w15:val="{59FCB1A5-7D60-48CA-9DFF-DE66D9C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UERPIT-Pochinkov</dc:creator>
  <cp:keywords/>
  <dc:description/>
  <cp:lastModifiedBy>OVSO-Sha</cp:lastModifiedBy>
  <cp:revision>5</cp:revision>
  <dcterms:created xsi:type="dcterms:W3CDTF">2021-03-23T02:17:00Z</dcterms:created>
  <dcterms:modified xsi:type="dcterms:W3CDTF">2021-03-26T01:16:00Z</dcterms:modified>
</cp:coreProperties>
</file>