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4B" w:rsidRDefault="00936C4B" w:rsidP="00BC44EC">
      <w:pPr>
        <w:pStyle w:val="60"/>
        <w:framePr w:w="9946" w:h="2129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 w:firstLine="2000"/>
        <w:jc w:val="right"/>
        <w:rPr>
          <w:sz w:val="28"/>
          <w:szCs w:val="28"/>
        </w:rPr>
      </w:pPr>
    </w:p>
    <w:p w:rsidR="00AC578D" w:rsidRPr="00AC578D" w:rsidRDefault="00AC578D" w:rsidP="00AC578D">
      <w:pPr>
        <w:pStyle w:val="60"/>
        <w:framePr w:w="9946" w:h="1503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 w:firstLine="2000"/>
        <w:jc w:val="right"/>
        <w:rPr>
          <w:sz w:val="28"/>
          <w:szCs w:val="28"/>
        </w:rPr>
      </w:pPr>
      <w:r w:rsidRPr="00AC578D">
        <w:rPr>
          <w:sz w:val="28"/>
          <w:szCs w:val="28"/>
        </w:rPr>
        <w:t xml:space="preserve">ПРИЛОЖЕНИЕ </w:t>
      </w:r>
    </w:p>
    <w:p w:rsidR="00BC44EC" w:rsidRDefault="00AC578D" w:rsidP="00AC578D">
      <w:pPr>
        <w:pStyle w:val="60"/>
        <w:framePr w:w="9946" w:h="1503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/>
        <w:jc w:val="right"/>
        <w:rPr>
          <w:sz w:val="28"/>
          <w:szCs w:val="28"/>
        </w:rPr>
      </w:pPr>
      <w:r w:rsidRPr="00AC578D">
        <w:rPr>
          <w:sz w:val="28"/>
          <w:szCs w:val="28"/>
        </w:rPr>
        <w:t xml:space="preserve"> к распоряжению администрации города Оби Новосибирской области</w:t>
      </w:r>
      <w:r w:rsidR="00BC44EC">
        <w:rPr>
          <w:sz w:val="28"/>
          <w:szCs w:val="28"/>
        </w:rPr>
        <w:t xml:space="preserve"> </w:t>
      </w:r>
    </w:p>
    <w:p w:rsidR="00AC578D" w:rsidRPr="00CC2AF1" w:rsidRDefault="00BC44EC" w:rsidP="00AC578D">
      <w:pPr>
        <w:pStyle w:val="60"/>
        <w:framePr w:w="9946" w:h="1503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2AF1">
        <w:rPr>
          <w:sz w:val="28"/>
          <w:szCs w:val="28"/>
        </w:rPr>
        <w:t>01.02.2021</w:t>
      </w:r>
      <w:r w:rsidR="00CC2AF1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CC2AF1">
        <w:rPr>
          <w:sz w:val="28"/>
          <w:szCs w:val="28"/>
        </w:rPr>
        <w:t>год</w:t>
      </w:r>
      <w:r w:rsidR="00CC2AF1" w:rsidRPr="00AC578D">
        <w:rPr>
          <w:sz w:val="28"/>
          <w:szCs w:val="28"/>
        </w:rPr>
        <w:t xml:space="preserve"> </w:t>
      </w:r>
      <w:r w:rsidR="00CC2AF1">
        <w:rPr>
          <w:sz w:val="28"/>
          <w:szCs w:val="28"/>
          <w:lang w:val="en-US"/>
        </w:rPr>
        <w:t>№</w:t>
      </w:r>
      <w:r w:rsidR="00CC2AF1">
        <w:rPr>
          <w:sz w:val="28"/>
          <w:szCs w:val="28"/>
        </w:rPr>
        <w:t xml:space="preserve"> 26Д</w:t>
      </w:r>
    </w:p>
    <w:p w:rsidR="00AC578D" w:rsidRPr="00AC578D" w:rsidRDefault="00AC578D" w:rsidP="00AC578D">
      <w:pPr>
        <w:pStyle w:val="60"/>
        <w:framePr w:w="9946" w:h="1503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/>
        <w:jc w:val="right"/>
        <w:rPr>
          <w:sz w:val="28"/>
          <w:szCs w:val="28"/>
        </w:rPr>
      </w:pPr>
      <w:r w:rsidRPr="00AC578D">
        <w:rPr>
          <w:sz w:val="28"/>
          <w:szCs w:val="28"/>
        </w:rPr>
        <w:t>от «</w:t>
      </w:r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_</w:t>
      </w:r>
      <w:r w:rsidRPr="00AC578D">
        <w:rPr>
          <w:sz w:val="28"/>
          <w:szCs w:val="28"/>
        </w:rPr>
        <w:t>»</w:t>
      </w:r>
      <w:r w:rsidRPr="00AC578D">
        <w:rPr>
          <w:sz w:val="28"/>
          <w:szCs w:val="28"/>
        </w:rPr>
        <w:tab/>
      </w:r>
      <w:proofErr w:type="gramEnd"/>
      <w:r w:rsidRPr="00AC578D">
        <w:rPr>
          <w:sz w:val="28"/>
          <w:szCs w:val="28"/>
        </w:rPr>
        <w:t>2021 год</w:t>
      </w:r>
    </w:p>
    <w:p w:rsidR="00AC578D" w:rsidRPr="00AC578D" w:rsidRDefault="00AC578D" w:rsidP="00AC578D">
      <w:pPr>
        <w:pStyle w:val="60"/>
        <w:framePr w:w="9946" w:h="2331" w:hRule="exact" w:wrap="none" w:vAnchor="page" w:hAnchor="page" w:x="1286" w:y="2915"/>
        <w:shd w:val="clear" w:color="auto" w:fill="auto"/>
        <w:spacing w:after="0" w:line="322" w:lineRule="exact"/>
        <w:ind w:left="60"/>
        <w:jc w:val="center"/>
        <w:rPr>
          <w:sz w:val="28"/>
          <w:szCs w:val="28"/>
        </w:rPr>
      </w:pPr>
      <w:r w:rsidRPr="00AC578D">
        <w:rPr>
          <w:sz w:val="28"/>
          <w:szCs w:val="28"/>
        </w:rPr>
        <w:t>ПЕРЕЧЕНЬ</w:t>
      </w:r>
    </w:p>
    <w:p w:rsidR="00AC578D" w:rsidRPr="00AC578D" w:rsidRDefault="00AC578D" w:rsidP="00AC578D">
      <w:pPr>
        <w:framePr w:w="9946" w:h="2331" w:hRule="exact" w:wrap="none" w:vAnchor="page" w:hAnchor="page" w:x="1286" w:y="2915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C578D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</w:t>
      </w:r>
      <w:r w:rsidRPr="00AC578D">
        <w:rPr>
          <w:rFonts w:ascii="Times New Roman" w:hAnsi="Times New Roman" w:cs="Times New Roman"/>
          <w:sz w:val="28"/>
          <w:szCs w:val="28"/>
        </w:rPr>
        <w:br/>
        <w:t>при замещении которых муниципальные служащие обязаны представлять</w:t>
      </w:r>
      <w:r w:rsidRPr="00AC578D">
        <w:rPr>
          <w:rFonts w:ascii="Times New Roman" w:hAnsi="Times New Roman" w:cs="Times New Roman"/>
          <w:sz w:val="28"/>
          <w:szCs w:val="28"/>
        </w:rPr>
        <w:br/>
        <w:t>сведения о своих доходах, расходах, об имуществе и обязательствах</w:t>
      </w:r>
      <w:r w:rsidRPr="00AC578D">
        <w:rPr>
          <w:rFonts w:ascii="Times New Roman" w:hAnsi="Times New Roman" w:cs="Times New Roman"/>
          <w:sz w:val="28"/>
          <w:szCs w:val="28"/>
        </w:rPr>
        <w:br/>
        <w:t>имущественного характера, а также сведения о доходах, расходах, об</w:t>
      </w:r>
      <w:r w:rsidRPr="00AC578D">
        <w:rPr>
          <w:rFonts w:ascii="Times New Roman" w:hAnsi="Times New Roman" w:cs="Times New Roman"/>
          <w:sz w:val="28"/>
          <w:szCs w:val="28"/>
        </w:rPr>
        <w:br/>
        <w:t>имуществе и обязательствах имущественного характера своих супруги</w:t>
      </w:r>
      <w:r w:rsidRPr="00AC578D">
        <w:rPr>
          <w:rFonts w:ascii="Times New Roman" w:hAnsi="Times New Roman" w:cs="Times New Roman"/>
          <w:sz w:val="28"/>
          <w:szCs w:val="28"/>
        </w:rPr>
        <w:br/>
        <w:t>(супруга) и несовершеннолетних детей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2"/>
        <w:gridCol w:w="4406"/>
      </w:tblGrid>
      <w:tr w:rsidR="00AC578D" w:rsidRPr="00AC578D" w:rsidTr="00841D82">
        <w:trPr>
          <w:trHeight w:hRule="exact" w:val="2237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0"/>
                <w:rFonts w:eastAsia="Tahoma"/>
              </w:rPr>
              <w:t>Должности муниципальной службы, отнесенные к высшей группе должностей муниципальной службы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-первый заместитель главы администрации,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65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 xml:space="preserve">-заместитель главы администрации, 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-управляющий делами</w:t>
            </w:r>
          </w:p>
        </w:tc>
      </w:tr>
      <w:tr w:rsidR="00AC578D" w:rsidRPr="00AC578D" w:rsidTr="00841D82">
        <w:trPr>
          <w:trHeight w:hRule="exact" w:val="1743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0"/>
                <w:rFonts w:eastAsia="Tahoma"/>
              </w:rPr>
              <w:t>Должности муниципальной службы, отнесенные к главной группе долж</w:t>
            </w:r>
            <w:r>
              <w:rPr>
                <w:rStyle w:val="20"/>
                <w:rFonts w:eastAsia="Tahoma"/>
              </w:rPr>
              <w:t xml:space="preserve">ностей муниципальной службы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-начальник управления,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 xml:space="preserve"> -заместитель начальника управления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8D" w:rsidRPr="00AC578D" w:rsidTr="00841D82">
        <w:trPr>
          <w:trHeight w:hRule="exact" w:val="2227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jc w:val="both"/>
              <w:rPr>
                <w:rStyle w:val="20"/>
                <w:rFonts w:eastAsia="Tahoma"/>
              </w:rPr>
            </w:pPr>
          </w:p>
          <w:p w:rsidR="00AC578D" w:rsidRPr="00AC578D" w:rsidRDefault="00AC578D" w:rsidP="00841D82">
            <w:pPr>
              <w:framePr w:w="9946" w:h="9504" w:wrap="none" w:vAnchor="page" w:hAnchor="page" w:x="1286" w:y="59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0"/>
                <w:rFonts w:eastAsia="Tahoma"/>
              </w:rPr>
              <w:t>Должности муниципальной службы, отнесенные к ведущей группе должностей муниципальной службы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 xml:space="preserve">-начальник отдела 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-заместитель начальника отдела</w:t>
            </w:r>
          </w:p>
          <w:p w:rsid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-консультант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Style w:val="216pt"/>
                <w:rFonts w:eastAsia="Tahoma"/>
                <w:sz w:val="28"/>
                <w:szCs w:val="28"/>
              </w:rPr>
            </w:pP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8D" w:rsidRPr="00AC578D" w:rsidTr="00841D82">
        <w:trPr>
          <w:trHeight w:hRule="exact" w:val="1306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0"/>
                <w:rFonts w:eastAsia="Tahoma"/>
              </w:rPr>
              <w:t>Должности муниципальной службы, отнесенные к старшей группе должностей муниципальной службы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-главный специалист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 xml:space="preserve"> -ведущий специалист</w:t>
            </w:r>
          </w:p>
        </w:tc>
      </w:tr>
      <w:tr w:rsidR="00AC578D" w:rsidRPr="00AC578D" w:rsidTr="00841D82">
        <w:trPr>
          <w:trHeight w:hRule="exact" w:val="1512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0"/>
                <w:rFonts w:eastAsia="Tahoma"/>
              </w:rPr>
              <w:t>Должности муниципальной службы, отнесенные к младшей группе должностей муниципальной службы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78D" w:rsidRPr="00AC578D" w:rsidRDefault="00AC578D" w:rsidP="00841D82">
            <w:pPr>
              <w:framePr w:w="9946" w:h="9504" w:wrap="none" w:vAnchor="page" w:hAnchor="page" w:x="1286" w:y="5946"/>
              <w:spacing w:line="374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 xml:space="preserve">-специалист 1 разряда 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4" w:lineRule="exact"/>
              <w:rPr>
                <w:rStyle w:val="216pt"/>
                <w:rFonts w:eastAsia="Tahoma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>-специалист 2 разряда</w:t>
            </w:r>
          </w:p>
          <w:p w:rsidR="00AC578D" w:rsidRPr="00AC578D" w:rsidRDefault="00AC578D" w:rsidP="00841D82">
            <w:pPr>
              <w:framePr w:w="9946" w:h="9504" w:wrap="none" w:vAnchor="page" w:hAnchor="page" w:x="1286" w:y="5946"/>
              <w:spacing w:line="3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D">
              <w:rPr>
                <w:rStyle w:val="216pt"/>
                <w:rFonts w:eastAsia="Tahoma"/>
                <w:sz w:val="28"/>
                <w:szCs w:val="28"/>
              </w:rPr>
              <w:t xml:space="preserve"> -специалист</w:t>
            </w:r>
          </w:p>
        </w:tc>
      </w:tr>
    </w:tbl>
    <w:p w:rsidR="002A552E" w:rsidRPr="00AC578D" w:rsidRDefault="002A552E">
      <w:pPr>
        <w:rPr>
          <w:rFonts w:ascii="Times New Roman" w:hAnsi="Times New Roman" w:cs="Times New Roman"/>
          <w:sz w:val="28"/>
          <w:szCs w:val="28"/>
        </w:rPr>
      </w:pPr>
    </w:p>
    <w:sectPr w:rsidR="002A552E" w:rsidRPr="00AC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3"/>
    <w:rsid w:val="00282B9E"/>
    <w:rsid w:val="002A552E"/>
    <w:rsid w:val="004776E7"/>
    <w:rsid w:val="00936C4B"/>
    <w:rsid w:val="00AC578D"/>
    <w:rsid w:val="00B92C93"/>
    <w:rsid w:val="00BC44EC"/>
    <w:rsid w:val="00C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F611-D25E-4DFD-8D34-9EFF1DC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7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C5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C578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0">
    <w:name w:val="Основной текст (2)"/>
    <w:basedOn w:val="2"/>
    <w:rsid w:val="00AC5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AC5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578D"/>
    <w:pPr>
      <w:shd w:val="clear" w:color="auto" w:fill="FFFFFF"/>
      <w:spacing w:after="720" w:line="365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82B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9E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2021-02-01T05:06:00Z</cp:lastPrinted>
  <dcterms:created xsi:type="dcterms:W3CDTF">2021-02-01T05:07:00Z</dcterms:created>
  <dcterms:modified xsi:type="dcterms:W3CDTF">2021-02-04T03:59:00Z</dcterms:modified>
</cp:coreProperties>
</file>