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44B8C6" w14:textId="77777777" w:rsidR="00C81F3F" w:rsidRPr="001C1AC5" w:rsidRDefault="00C81F3F" w:rsidP="00C81F3F">
      <w:pPr>
        <w:pStyle w:val="1"/>
        <w:spacing w:before="0" w:after="0"/>
        <w:rPr>
          <w:rFonts w:ascii="Times New Roman" w:hAnsi="Times New Roman"/>
          <w:b w:val="0"/>
          <w:color w:val="auto"/>
          <w:sz w:val="28"/>
          <w:szCs w:val="28"/>
        </w:rPr>
      </w:pPr>
      <w:r w:rsidRPr="001C1AC5">
        <w:rPr>
          <w:rFonts w:ascii="Times New Roman" w:hAnsi="Times New Roman"/>
          <w:b w:val="0"/>
          <w:color w:val="auto"/>
          <w:sz w:val="28"/>
          <w:szCs w:val="28"/>
        </w:rPr>
        <w:t>АДМИНИСТРАЦИЯ</w:t>
      </w:r>
    </w:p>
    <w:p w14:paraId="06714DF6" w14:textId="77777777" w:rsidR="00C81F3F" w:rsidRPr="001C1AC5" w:rsidRDefault="00C81F3F" w:rsidP="00C81F3F">
      <w:pPr>
        <w:pStyle w:val="1"/>
        <w:spacing w:before="0" w:after="0"/>
        <w:rPr>
          <w:rFonts w:ascii="Times New Roman" w:hAnsi="Times New Roman"/>
          <w:b w:val="0"/>
          <w:color w:val="auto"/>
          <w:sz w:val="28"/>
          <w:szCs w:val="28"/>
        </w:rPr>
      </w:pPr>
      <w:r w:rsidRPr="001C1AC5">
        <w:rPr>
          <w:rFonts w:ascii="Times New Roman" w:hAnsi="Times New Roman"/>
          <w:b w:val="0"/>
          <w:color w:val="auto"/>
          <w:sz w:val="28"/>
          <w:szCs w:val="28"/>
        </w:rPr>
        <w:t>ГОРОДА ОБИ</w:t>
      </w:r>
    </w:p>
    <w:p w14:paraId="43C89B87" w14:textId="77777777" w:rsidR="00C81F3F" w:rsidRPr="001C1AC5" w:rsidRDefault="00C81F3F" w:rsidP="00C81F3F">
      <w:pPr>
        <w:jc w:val="center"/>
        <w:rPr>
          <w:sz w:val="28"/>
          <w:szCs w:val="28"/>
        </w:rPr>
      </w:pPr>
      <w:r w:rsidRPr="001C1AC5">
        <w:rPr>
          <w:sz w:val="28"/>
          <w:szCs w:val="28"/>
        </w:rPr>
        <w:t>НОВОСИБИРСКОЙ ОБЛАСТИ</w:t>
      </w:r>
    </w:p>
    <w:p w14:paraId="020356A0" w14:textId="77777777" w:rsidR="00C81F3F" w:rsidRPr="0028676C" w:rsidRDefault="00C81F3F" w:rsidP="00C81F3F">
      <w:pPr>
        <w:jc w:val="center"/>
        <w:rPr>
          <w:sz w:val="32"/>
          <w:szCs w:val="32"/>
        </w:rPr>
      </w:pPr>
    </w:p>
    <w:p w14:paraId="551EDDAA" w14:textId="77777777" w:rsidR="00C81F3F" w:rsidRPr="0028676C" w:rsidRDefault="00C81F3F" w:rsidP="00C81F3F">
      <w:pPr>
        <w:jc w:val="center"/>
        <w:rPr>
          <w:sz w:val="32"/>
          <w:szCs w:val="32"/>
        </w:rPr>
      </w:pPr>
    </w:p>
    <w:p w14:paraId="1C2A9CAD" w14:textId="77777777" w:rsidR="00C81F3F" w:rsidRDefault="00C81F3F" w:rsidP="00C81F3F">
      <w:pPr>
        <w:jc w:val="center"/>
        <w:rPr>
          <w:b/>
          <w:bCs/>
          <w:sz w:val="36"/>
          <w:szCs w:val="36"/>
        </w:rPr>
      </w:pPr>
      <w:r w:rsidRPr="00F50ED0">
        <w:rPr>
          <w:b/>
          <w:bCs/>
          <w:sz w:val="36"/>
          <w:szCs w:val="36"/>
        </w:rPr>
        <w:t>ПОСТАНОВЛЕНИЕ</w:t>
      </w:r>
    </w:p>
    <w:p w14:paraId="29C96221" w14:textId="77777777" w:rsidR="00C81F3F" w:rsidRDefault="00C81F3F" w:rsidP="00C81F3F">
      <w:pPr>
        <w:jc w:val="center"/>
        <w:rPr>
          <w:b/>
          <w:bCs/>
          <w:sz w:val="36"/>
          <w:szCs w:val="36"/>
        </w:rPr>
      </w:pPr>
    </w:p>
    <w:p w14:paraId="2DC65831" w14:textId="77777777" w:rsidR="00C81F3F" w:rsidRPr="009140F4" w:rsidRDefault="00C81F3F" w:rsidP="00C81F3F">
      <w:pPr>
        <w:jc w:val="center"/>
        <w:rPr>
          <w:bCs/>
          <w:sz w:val="28"/>
          <w:szCs w:val="28"/>
        </w:rPr>
      </w:pPr>
    </w:p>
    <w:p w14:paraId="2D321F3A" w14:textId="13563679" w:rsidR="00C81F3F" w:rsidRPr="007102CB" w:rsidRDefault="00B93E4C" w:rsidP="00C81F3F">
      <w:pPr>
        <w:rPr>
          <w:sz w:val="28"/>
          <w:szCs w:val="28"/>
        </w:rPr>
      </w:pPr>
      <w:r>
        <w:rPr>
          <w:sz w:val="28"/>
          <w:szCs w:val="28"/>
        </w:rPr>
        <w:t>20.11.2020</w:t>
      </w:r>
      <w:r w:rsidR="00C81F3F" w:rsidRPr="007102CB">
        <w:rPr>
          <w:sz w:val="28"/>
          <w:szCs w:val="28"/>
        </w:rPr>
        <w:tab/>
      </w:r>
      <w:r w:rsidR="00C81F3F" w:rsidRPr="007102CB">
        <w:rPr>
          <w:sz w:val="28"/>
          <w:szCs w:val="28"/>
        </w:rPr>
        <w:tab/>
      </w:r>
      <w:r w:rsidR="00C81F3F" w:rsidRPr="007102CB">
        <w:rPr>
          <w:sz w:val="28"/>
          <w:szCs w:val="28"/>
        </w:rPr>
        <w:tab/>
      </w:r>
      <w:r w:rsidR="00C81F3F" w:rsidRPr="007102CB">
        <w:rPr>
          <w:sz w:val="28"/>
          <w:szCs w:val="28"/>
        </w:rPr>
        <w:tab/>
      </w:r>
      <w:r w:rsidR="00C81F3F" w:rsidRPr="007102CB">
        <w:rPr>
          <w:sz w:val="28"/>
          <w:szCs w:val="28"/>
        </w:rPr>
        <w:tab/>
      </w:r>
      <w:r w:rsidR="00C81F3F">
        <w:rPr>
          <w:sz w:val="28"/>
          <w:szCs w:val="28"/>
        </w:rPr>
        <w:tab/>
      </w:r>
      <w:r w:rsidR="00C81F3F">
        <w:rPr>
          <w:sz w:val="28"/>
          <w:szCs w:val="28"/>
        </w:rPr>
        <w:tab/>
      </w:r>
      <w:r w:rsidR="00C81F3F" w:rsidRPr="007102CB">
        <w:rPr>
          <w:sz w:val="28"/>
          <w:szCs w:val="28"/>
        </w:rPr>
        <w:tab/>
      </w:r>
      <w:r w:rsidR="00C81F3F">
        <w:rPr>
          <w:sz w:val="28"/>
          <w:szCs w:val="28"/>
        </w:rPr>
        <w:tab/>
      </w:r>
      <w:r w:rsidR="00C81F3F">
        <w:rPr>
          <w:sz w:val="28"/>
          <w:szCs w:val="28"/>
        </w:rPr>
        <w:tab/>
      </w:r>
      <w:r w:rsidR="00C81F3F" w:rsidRPr="007102CB">
        <w:rPr>
          <w:sz w:val="28"/>
          <w:szCs w:val="28"/>
        </w:rPr>
        <w:t>№</w:t>
      </w:r>
      <w:r>
        <w:rPr>
          <w:sz w:val="28"/>
          <w:szCs w:val="28"/>
        </w:rPr>
        <w:t xml:space="preserve"> 763</w:t>
      </w:r>
    </w:p>
    <w:p w14:paraId="76E4BC39" w14:textId="77777777" w:rsidR="00C81F3F" w:rsidRPr="007102CB" w:rsidRDefault="00C81F3F" w:rsidP="00C81F3F">
      <w:pPr>
        <w:rPr>
          <w:sz w:val="28"/>
          <w:szCs w:val="28"/>
        </w:rPr>
      </w:pPr>
    </w:p>
    <w:p w14:paraId="4015D3D6" w14:textId="77777777" w:rsidR="00C81F3F" w:rsidRDefault="00C81F3F" w:rsidP="00C81F3F">
      <w:pPr>
        <w:spacing w:line="276" w:lineRule="auto"/>
        <w:rPr>
          <w:sz w:val="28"/>
          <w:szCs w:val="28"/>
        </w:rPr>
      </w:pPr>
    </w:p>
    <w:p w14:paraId="206C9F9F" w14:textId="77777777" w:rsidR="00C81F3F" w:rsidRDefault="00C81F3F" w:rsidP="00C81F3F">
      <w:pPr>
        <w:shd w:val="clear" w:color="auto" w:fill="FFFFFF"/>
        <w:jc w:val="both"/>
        <w:rPr>
          <w:bCs/>
          <w:color w:val="000000"/>
          <w:sz w:val="28"/>
          <w:szCs w:val="28"/>
        </w:rPr>
      </w:pPr>
      <w:r w:rsidRPr="0060690D">
        <w:rPr>
          <w:bCs/>
          <w:color w:val="000000"/>
          <w:sz w:val="28"/>
          <w:szCs w:val="28"/>
        </w:rPr>
        <w:t xml:space="preserve">Об утверждении </w:t>
      </w:r>
      <w:r>
        <w:rPr>
          <w:bCs/>
          <w:color w:val="000000"/>
          <w:sz w:val="28"/>
          <w:szCs w:val="28"/>
        </w:rPr>
        <w:t xml:space="preserve">муниципальной программы </w:t>
      </w:r>
    </w:p>
    <w:p w14:paraId="0234594D" w14:textId="77777777" w:rsidR="00C81F3F" w:rsidRDefault="00C81F3F" w:rsidP="00C81F3F">
      <w:pPr>
        <w:shd w:val="clear" w:color="auto" w:fill="FFFFFF"/>
        <w:jc w:val="both"/>
        <w:rPr>
          <w:bCs/>
          <w:color w:val="000000"/>
          <w:sz w:val="28"/>
          <w:szCs w:val="28"/>
        </w:rPr>
      </w:pPr>
      <w:r>
        <w:rPr>
          <w:bCs/>
          <w:color w:val="000000"/>
          <w:sz w:val="28"/>
          <w:szCs w:val="28"/>
        </w:rPr>
        <w:t xml:space="preserve">«Энергосбережение и повышение энергетической </w:t>
      </w:r>
    </w:p>
    <w:p w14:paraId="2D529DD7" w14:textId="77777777" w:rsidR="00C81F3F" w:rsidRDefault="00C81F3F" w:rsidP="00C81F3F">
      <w:pPr>
        <w:shd w:val="clear" w:color="auto" w:fill="FFFFFF"/>
        <w:jc w:val="both"/>
        <w:rPr>
          <w:bCs/>
          <w:color w:val="000000"/>
          <w:sz w:val="28"/>
          <w:szCs w:val="28"/>
        </w:rPr>
      </w:pPr>
      <w:r>
        <w:rPr>
          <w:bCs/>
          <w:color w:val="000000"/>
          <w:sz w:val="28"/>
          <w:szCs w:val="28"/>
        </w:rPr>
        <w:t xml:space="preserve">эффективности в городе Оби Новосибирской области </w:t>
      </w:r>
    </w:p>
    <w:p w14:paraId="557E03CB" w14:textId="712A8EA0" w:rsidR="00C81F3F" w:rsidRPr="0060690D" w:rsidRDefault="00C81F3F" w:rsidP="00C81F3F">
      <w:pPr>
        <w:shd w:val="clear" w:color="auto" w:fill="FFFFFF"/>
        <w:jc w:val="both"/>
        <w:rPr>
          <w:color w:val="000000"/>
          <w:sz w:val="28"/>
          <w:szCs w:val="28"/>
        </w:rPr>
      </w:pPr>
      <w:r>
        <w:rPr>
          <w:bCs/>
          <w:color w:val="000000"/>
          <w:sz w:val="28"/>
          <w:szCs w:val="28"/>
        </w:rPr>
        <w:t>на 2021-2025 годы»</w:t>
      </w:r>
      <w:r w:rsidRPr="0060690D">
        <w:rPr>
          <w:color w:val="000000"/>
          <w:sz w:val="28"/>
          <w:szCs w:val="28"/>
        </w:rPr>
        <w:t> </w:t>
      </w:r>
    </w:p>
    <w:p w14:paraId="5E64668D" w14:textId="77777777" w:rsidR="00C81F3F" w:rsidRDefault="00C81F3F" w:rsidP="00C81F3F">
      <w:pPr>
        <w:pStyle w:val="ConsPlusNormal"/>
        <w:ind w:firstLine="540"/>
        <w:jc w:val="both"/>
      </w:pPr>
    </w:p>
    <w:p w14:paraId="4CBF06F7" w14:textId="77777777" w:rsidR="00C81F3F" w:rsidRPr="00E80351" w:rsidRDefault="00C81F3F" w:rsidP="00C81F3F">
      <w:pPr>
        <w:pStyle w:val="ConsPlusNormal"/>
        <w:ind w:firstLine="540"/>
        <w:jc w:val="both"/>
        <w:rPr>
          <w:rFonts w:ascii="Times New Roman" w:hAnsi="Times New Roman" w:cs="Times New Roman"/>
          <w:color w:val="000000" w:themeColor="text1"/>
          <w:sz w:val="28"/>
          <w:szCs w:val="28"/>
        </w:rPr>
      </w:pPr>
      <w:r w:rsidRPr="00E80351">
        <w:rPr>
          <w:rFonts w:ascii="Times New Roman" w:hAnsi="Times New Roman" w:cs="Times New Roman"/>
          <w:color w:val="000000" w:themeColor="text1"/>
          <w:sz w:val="28"/>
          <w:szCs w:val="28"/>
        </w:rPr>
        <w:t>В целях эффективного и рационального использования энергетических ресурсов в городе Оби, поддержки и стимулирования энергосбережения и повышения энергетической эффективности, использования энергетических ресурсов с учетом ресурсных, производственно-технологических, экологических и социальных условий, в соответствии с Федеральными законами от 23.11.2009 №</w:t>
      </w:r>
      <w:hyperlink r:id="rId8" w:tooltip="Федеральный закон от 23.11.2009 N 261-ФЗ (ред. от 13.07.2015) &quot;Об энергосбережении и о повышении энергетической эффективности и о внесении изменений в отдельные законодательные акты Российской Федерации&quot;{КонсультантПлюс}" w:history="1"/>
      <w:r w:rsidRPr="00E80351">
        <w:rPr>
          <w:rFonts w:ascii="Times New Roman" w:hAnsi="Times New Roman" w:cs="Times New Roman"/>
          <w:color w:val="000000" w:themeColor="text1"/>
          <w:sz w:val="28"/>
          <w:szCs w:val="28"/>
        </w:rPr>
        <w:t xml:space="preserve"> 261</w:t>
      </w:r>
      <w:r>
        <w:rPr>
          <w:rFonts w:ascii="Times New Roman" w:hAnsi="Times New Roman" w:cs="Times New Roman"/>
          <w:color w:val="000000" w:themeColor="text1"/>
          <w:sz w:val="28"/>
          <w:szCs w:val="28"/>
        </w:rPr>
        <w:t>-ФЗ</w:t>
      </w:r>
      <w:r w:rsidRPr="00E80351">
        <w:rPr>
          <w:rFonts w:ascii="Times New Roman" w:hAnsi="Times New Roman" w:cs="Times New Roman"/>
          <w:color w:val="000000" w:themeColor="text1"/>
          <w:sz w:val="28"/>
          <w:szCs w:val="28"/>
        </w:rPr>
        <w:t xml:space="preserve"> "Об энергосбережении и о повышении энергетической эффективности и о внесении изменений в отдельные законодательные акты Российской Федерации"</w:t>
      </w:r>
      <w:r>
        <w:rPr>
          <w:rFonts w:ascii="Times New Roman" w:hAnsi="Times New Roman" w:cs="Times New Roman"/>
          <w:color w:val="000000" w:themeColor="text1"/>
          <w:sz w:val="28"/>
          <w:szCs w:val="28"/>
        </w:rPr>
        <w:t>,</w:t>
      </w:r>
      <w:r w:rsidRPr="00E80351">
        <w:rPr>
          <w:rFonts w:ascii="Times New Roman" w:hAnsi="Times New Roman" w:cs="Times New Roman"/>
          <w:color w:val="000000" w:themeColor="text1"/>
          <w:sz w:val="28"/>
          <w:szCs w:val="28"/>
        </w:rPr>
        <w:t xml:space="preserve"> от 06.10.2003 № </w:t>
      </w:r>
      <w:hyperlink r:id="rId9" w:tooltip="Федеральный закон от 06.10.2003 N 131-ФЗ (ред. от 29.06.2015) &quot;Об общих принципах организации местного самоуправления в Российской Федерации&quot; (с изм. и доп., вступ. в силу с 11.07.2015)------------ Недействующая редакция{КонсультантПлюс}" w:history="1">
        <w:r w:rsidRPr="00E80351">
          <w:rPr>
            <w:rFonts w:ascii="Times New Roman" w:hAnsi="Times New Roman" w:cs="Times New Roman"/>
            <w:color w:val="000000" w:themeColor="text1"/>
            <w:sz w:val="28"/>
            <w:szCs w:val="28"/>
          </w:rPr>
          <w:t>131-ФЗ</w:t>
        </w:r>
      </w:hyperlink>
      <w:r w:rsidRPr="00E80351">
        <w:rPr>
          <w:rFonts w:ascii="Times New Roman" w:hAnsi="Times New Roman" w:cs="Times New Roman"/>
          <w:color w:val="000000" w:themeColor="text1"/>
          <w:sz w:val="28"/>
          <w:szCs w:val="28"/>
        </w:rPr>
        <w:t xml:space="preserve"> "Об общих принципах организации местного самоуправления в Российской Федерации", руководствуясь </w:t>
      </w:r>
      <w:hyperlink r:id="rId10" w:tooltip="Устав города Новосибирска (принят решением городского Совета Новосибирска от 27.06.2007 N 616) (ред. от 31.03.2015) (Зарегистрировано в Управлении Минюста России по Сибирскому федеральному округу 10.08.2007 N RU543030002007001) (с изм. и доп., вступающими в си" w:history="1">
        <w:r w:rsidRPr="00E80351">
          <w:rPr>
            <w:rFonts w:ascii="Times New Roman" w:hAnsi="Times New Roman" w:cs="Times New Roman"/>
            <w:color w:val="000000" w:themeColor="text1"/>
            <w:sz w:val="28"/>
            <w:szCs w:val="28"/>
          </w:rPr>
          <w:t>Уставом</w:t>
        </w:r>
      </w:hyperlink>
      <w:r w:rsidRPr="00E80351">
        <w:rPr>
          <w:rFonts w:ascii="Times New Roman" w:hAnsi="Times New Roman" w:cs="Times New Roman"/>
          <w:color w:val="000000" w:themeColor="text1"/>
          <w:sz w:val="28"/>
          <w:szCs w:val="28"/>
        </w:rPr>
        <w:t xml:space="preserve"> города Оби Новосибирской области</w:t>
      </w:r>
    </w:p>
    <w:p w14:paraId="577B001B" w14:textId="77777777" w:rsidR="00C81F3F" w:rsidRDefault="00C81F3F" w:rsidP="00C81F3F">
      <w:pPr>
        <w:pStyle w:val="ConsPlusNormal"/>
        <w:ind w:firstLine="540"/>
        <w:jc w:val="both"/>
        <w:rPr>
          <w:rFonts w:ascii="Times New Roman" w:hAnsi="Times New Roman" w:cs="Times New Roman"/>
          <w:sz w:val="28"/>
          <w:szCs w:val="28"/>
        </w:rPr>
      </w:pPr>
    </w:p>
    <w:p w14:paraId="24BFE580" w14:textId="77777777" w:rsidR="00C81F3F" w:rsidRPr="00E80351" w:rsidRDefault="00C81F3F" w:rsidP="00C81F3F">
      <w:pPr>
        <w:pStyle w:val="ConsPlusNormal"/>
        <w:ind w:firstLine="540"/>
        <w:jc w:val="center"/>
        <w:rPr>
          <w:rFonts w:ascii="Times New Roman" w:hAnsi="Times New Roman" w:cs="Times New Roman"/>
          <w:b/>
          <w:sz w:val="28"/>
          <w:szCs w:val="28"/>
        </w:rPr>
      </w:pPr>
      <w:r w:rsidRPr="00E80351">
        <w:rPr>
          <w:rFonts w:ascii="Times New Roman" w:hAnsi="Times New Roman" w:cs="Times New Roman"/>
          <w:b/>
          <w:sz w:val="28"/>
          <w:szCs w:val="28"/>
        </w:rPr>
        <w:t>ПОСТАНОВЛЯЮ:</w:t>
      </w:r>
    </w:p>
    <w:p w14:paraId="70D4233C" w14:textId="77777777" w:rsidR="00C81F3F" w:rsidRPr="00E80351" w:rsidRDefault="00C81F3F" w:rsidP="00C81F3F">
      <w:pPr>
        <w:pStyle w:val="ConsPlusNormal"/>
        <w:ind w:firstLine="540"/>
        <w:jc w:val="center"/>
        <w:rPr>
          <w:rFonts w:ascii="Times New Roman" w:hAnsi="Times New Roman" w:cs="Times New Roman"/>
          <w:sz w:val="28"/>
          <w:szCs w:val="28"/>
        </w:rPr>
      </w:pPr>
    </w:p>
    <w:p w14:paraId="1558966E" w14:textId="77777777" w:rsidR="00C81F3F" w:rsidRPr="00E80351" w:rsidRDefault="00C81F3F" w:rsidP="00C81F3F">
      <w:pPr>
        <w:pStyle w:val="ConsPlusNormal"/>
        <w:jc w:val="both"/>
        <w:rPr>
          <w:rFonts w:ascii="Times New Roman" w:hAnsi="Times New Roman" w:cs="Times New Roman"/>
          <w:color w:val="000000" w:themeColor="text1"/>
          <w:sz w:val="28"/>
          <w:szCs w:val="28"/>
        </w:rPr>
      </w:pPr>
      <w:r w:rsidRPr="00E80351">
        <w:rPr>
          <w:rFonts w:ascii="Times New Roman" w:hAnsi="Times New Roman" w:cs="Times New Roman"/>
          <w:sz w:val="28"/>
          <w:szCs w:val="28"/>
        </w:rPr>
        <w:t xml:space="preserve">1. </w:t>
      </w:r>
      <w:r w:rsidRPr="00E80351">
        <w:rPr>
          <w:rFonts w:ascii="Times New Roman" w:hAnsi="Times New Roman" w:cs="Times New Roman"/>
          <w:color w:val="000000" w:themeColor="text1"/>
          <w:sz w:val="28"/>
          <w:szCs w:val="28"/>
        </w:rPr>
        <w:t xml:space="preserve">Утвердить муниципальную </w:t>
      </w:r>
      <w:hyperlink w:anchor="Par34" w:tooltip="МУНИЦИПАЛЬНАЯ ПРОГРАММА" w:history="1">
        <w:r w:rsidRPr="00E80351">
          <w:rPr>
            <w:rFonts w:ascii="Times New Roman" w:hAnsi="Times New Roman" w:cs="Times New Roman"/>
            <w:color w:val="000000" w:themeColor="text1"/>
            <w:sz w:val="28"/>
            <w:szCs w:val="28"/>
          </w:rPr>
          <w:t>программу</w:t>
        </w:r>
      </w:hyperlink>
      <w:r w:rsidRPr="00E80351">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E80351">
        <w:rPr>
          <w:rFonts w:ascii="Times New Roman" w:hAnsi="Times New Roman" w:cs="Times New Roman"/>
          <w:color w:val="000000" w:themeColor="text1"/>
          <w:sz w:val="28"/>
          <w:szCs w:val="28"/>
        </w:rPr>
        <w:t>Энергосбережение и повышение энергетической эффективности в городе Оби Новосибирской области на 2021 - 2025 годы</w:t>
      </w:r>
      <w:r>
        <w:rPr>
          <w:rFonts w:ascii="Times New Roman" w:hAnsi="Times New Roman" w:cs="Times New Roman"/>
          <w:color w:val="000000" w:themeColor="text1"/>
          <w:sz w:val="28"/>
          <w:szCs w:val="28"/>
        </w:rPr>
        <w:t>»</w:t>
      </w:r>
      <w:r w:rsidRPr="00E80351">
        <w:rPr>
          <w:rFonts w:ascii="Times New Roman" w:hAnsi="Times New Roman" w:cs="Times New Roman"/>
          <w:color w:val="000000" w:themeColor="text1"/>
          <w:sz w:val="28"/>
          <w:szCs w:val="28"/>
        </w:rPr>
        <w:t xml:space="preserve"> (Приложение).</w:t>
      </w:r>
    </w:p>
    <w:p w14:paraId="028FC784" w14:textId="77777777" w:rsidR="00C81F3F" w:rsidRPr="00E80351" w:rsidRDefault="00C81F3F" w:rsidP="00C81F3F">
      <w:pPr>
        <w:shd w:val="clear" w:color="auto" w:fill="FFFFFF"/>
        <w:spacing w:line="240" w:lineRule="atLeast"/>
        <w:jc w:val="both"/>
        <w:rPr>
          <w:sz w:val="28"/>
          <w:szCs w:val="28"/>
        </w:rPr>
      </w:pPr>
      <w:r w:rsidRPr="00E80351">
        <w:rPr>
          <w:sz w:val="28"/>
          <w:szCs w:val="28"/>
        </w:rPr>
        <w:t>2. Отделу по взаимодействию с общественностью опубликовать настоящее постановление в установленном порядке в газете «</w:t>
      </w:r>
      <w:proofErr w:type="spellStart"/>
      <w:r w:rsidRPr="00E80351">
        <w:rPr>
          <w:sz w:val="28"/>
          <w:szCs w:val="28"/>
        </w:rPr>
        <w:t>Аэро</w:t>
      </w:r>
      <w:proofErr w:type="spellEnd"/>
      <w:r w:rsidRPr="00E80351">
        <w:rPr>
          <w:sz w:val="28"/>
          <w:szCs w:val="28"/>
        </w:rPr>
        <w:t>-Сити» и разместить на официальном сайте администрации города Оби Новосибирской области в сети Интернет.</w:t>
      </w:r>
    </w:p>
    <w:p w14:paraId="60E5C65A" w14:textId="77777777" w:rsidR="00C81F3F" w:rsidRDefault="00C81F3F" w:rsidP="00C81F3F">
      <w:pPr>
        <w:jc w:val="both"/>
        <w:rPr>
          <w:sz w:val="28"/>
          <w:szCs w:val="28"/>
        </w:rPr>
      </w:pPr>
      <w:r w:rsidRPr="00E80351">
        <w:rPr>
          <w:sz w:val="28"/>
          <w:szCs w:val="28"/>
        </w:rPr>
        <w:t>3. Контроль за исполнением постановления возложить на заместителя главы администрации по жилищно-коммунальному хозяйству, энергетике и транспорту.</w:t>
      </w:r>
    </w:p>
    <w:p w14:paraId="69F75BC3" w14:textId="77777777" w:rsidR="00C81F3F" w:rsidRDefault="00C81F3F" w:rsidP="00C81F3F">
      <w:pPr>
        <w:jc w:val="both"/>
        <w:rPr>
          <w:sz w:val="28"/>
          <w:szCs w:val="28"/>
        </w:rPr>
      </w:pPr>
    </w:p>
    <w:p w14:paraId="51883C5A" w14:textId="77777777" w:rsidR="00C81F3F" w:rsidRDefault="00C81F3F" w:rsidP="00C81F3F">
      <w:pPr>
        <w:jc w:val="both"/>
        <w:rPr>
          <w:sz w:val="28"/>
          <w:szCs w:val="28"/>
        </w:rPr>
      </w:pPr>
    </w:p>
    <w:p w14:paraId="728033D7" w14:textId="77777777" w:rsidR="00C81F3F" w:rsidRPr="00E80351" w:rsidRDefault="00C81F3F" w:rsidP="00C81F3F">
      <w:pPr>
        <w:jc w:val="both"/>
        <w:rPr>
          <w:sz w:val="28"/>
          <w:szCs w:val="28"/>
        </w:rPr>
      </w:pPr>
    </w:p>
    <w:p w14:paraId="3B51B591" w14:textId="77777777" w:rsidR="00C81F3F" w:rsidRDefault="00C81F3F" w:rsidP="00C81F3F">
      <w:pPr>
        <w:spacing w:line="240" w:lineRule="atLeast"/>
        <w:rPr>
          <w:b/>
          <w:sz w:val="28"/>
          <w:szCs w:val="28"/>
        </w:rPr>
      </w:pPr>
      <w:r w:rsidRPr="00147778">
        <w:rPr>
          <w:b/>
          <w:sz w:val="28"/>
          <w:szCs w:val="28"/>
        </w:rPr>
        <w:t>Глава города Об</w:t>
      </w:r>
      <w:r>
        <w:rPr>
          <w:b/>
          <w:sz w:val="28"/>
          <w:szCs w:val="28"/>
        </w:rPr>
        <w:t>и</w:t>
      </w:r>
    </w:p>
    <w:p w14:paraId="36B654ED" w14:textId="1109396E" w:rsidR="00BC1257" w:rsidRDefault="00C81F3F" w:rsidP="00C81F3F">
      <w:pPr>
        <w:spacing w:line="240" w:lineRule="atLeast"/>
        <w:rPr>
          <w:b/>
          <w:sz w:val="28"/>
          <w:szCs w:val="28"/>
        </w:rPr>
      </w:pPr>
      <w:r>
        <w:rPr>
          <w:b/>
          <w:sz w:val="28"/>
          <w:szCs w:val="28"/>
        </w:rPr>
        <w:t>Новосибирской области</w:t>
      </w:r>
      <w:r>
        <w:rPr>
          <w:b/>
          <w:sz w:val="28"/>
          <w:szCs w:val="28"/>
        </w:rPr>
        <w:tab/>
      </w:r>
      <w:r>
        <w:rPr>
          <w:b/>
          <w:sz w:val="28"/>
          <w:szCs w:val="28"/>
        </w:rPr>
        <w:tab/>
      </w:r>
      <w:r>
        <w:rPr>
          <w:b/>
          <w:sz w:val="28"/>
          <w:szCs w:val="28"/>
        </w:rPr>
        <w:tab/>
      </w:r>
      <w:r>
        <w:rPr>
          <w:b/>
          <w:sz w:val="28"/>
          <w:szCs w:val="28"/>
        </w:rPr>
        <w:tab/>
      </w:r>
      <w:r>
        <w:rPr>
          <w:b/>
          <w:sz w:val="28"/>
          <w:szCs w:val="28"/>
        </w:rPr>
        <w:tab/>
        <w:t xml:space="preserve">                     П.В. Буковинин</w:t>
      </w:r>
    </w:p>
    <w:p w14:paraId="178F1C13" w14:textId="77777777" w:rsidR="00C81F3F" w:rsidRPr="00947B19" w:rsidRDefault="00C81F3F" w:rsidP="00C81F3F">
      <w:pPr>
        <w:spacing w:line="240" w:lineRule="atLeast"/>
        <w:rPr>
          <w:b/>
          <w:color w:val="22272F"/>
          <w:sz w:val="28"/>
          <w:szCs w:val="28"/>
        </w:rPr>
      </w:pPr>
    </w:p>
    <w:p w14:paraId="5AF6BAD4" w14:textId="76E47DAD" w:rsidR="001830DD" w:rsidRPr="00947B19" w:rsidRDefault="001830DD" w:rsidP="001830DD">
      <w:pPr>
        <w:jc w:val="right"/>
        <w:rPr>
          <w:color w:val="22272F"/>
          <w:sz w:val="28"/>
          <w:szCs w:val="28"/>
        </w:rPr>
      </w:pPr>
      <w:r w:rsidRPr="00947B19">
        <w:rPr>
          <w:color w:val="22272F"/>
          <w:sz w:val="28"/>
          <w:szCs w:val="28"/>
        </w:rPr>
        <w:lastRenderedPageBreak/>
        <w:t xml:space="preserve">ПРИЛОЖЕНИЕ </w:t>
      </w:r>
    </w:p>
    <w:p w14:paraId="466A36C6" w14:textId="77777777" w:rsidR="001830DD" w:rsidRPr="00947B19" w:rsidRDefault="001830DD" w:rsidP="001830DD">
      <w:pPr>
        <w:jc w:val="right"/>
        <w:rPr>
          <w:color w:val="22272F"/>
          <w:sz w:val="28"/>
          <w:szCs w:val="28"/>
        </w:rPr>
      </w:pPr>
      <w:r w:rsidRPr="00947B19">
        <w:rPr>
          <w:color w:val="22272F"/>
          <w:sz w:val="28"/>
          <w:szCs w:val="28"/>
        </w:rPr>
        <w:t>УТВЕРЖДЕНА</w:t>
      </w:r>
    </w:p>
    <w:p w14:paraId="73C42903" w14:textId="77777777" w:rsidR="001830DD" w:rsidRPr="00947B19" w:rsidRDefault="001830DD" w:rsidP="001830DD">
      <w:pPr>
        <w:jc w:val="right"/>
        <w:rPr>
          <w:color w:val="22272F"/>
          <w:sz w:val="28"/>
          <w:szCs w:val="28"/>
        </w:rPr>
      </w:pPr>
      <w:r w:rsidRPr="00947B19">
        <w:rPr>
          <w:color w:val="22272F"/>
          <w:sz w:val="28"/>
          <w:szCs w:val="28"/>
        </w:rPr>
        <w:t xml:space="preserve">постановлением </w:t>
      </w:r>
    </w:p>
    <w:p w14:paraId="4766452F" w14:textId="77777777" w:rsidR="001830DD" w:rsidRPr="00947B19" w:rsidRDefault="001830DD" w:rsidP="001830DD">
      <w:pPr>
        <w:jc w:val="right"/>
        <w:rPr>
          <w:color w:val="22272F"/>
          <w:sz w:val="28"/>
          <w:szCs w:val="28"/>
        </w:rPr>
      </w:pPr>
      <w:r w:rsidRPr="00947B19">
        <w:rPr>
          <w:color w:val="22272F"/>
          <w:sz w:val="28"/>
          <w:szCs w:val="28"/>
        </w:rPr>
        <w:t>администрации города Оби</w:t>
      </w:r>
    </w:p>
    <w:p w14:paraId="397907E6" w14:textId="77777777" w:rsidR="001830DD" w:rsidRPr="00947B19" w:rsidRDefault="001830DD" w:rsidP="001830DD">
      <w:pPr>
        <w:jc w:val="right"/>
        <w:rPr>
          <w:color w:val="22272F"/>
          <w:sz w:val="28"/>
          <w:szCs w:val="28"/>
        </w:rPr>
      </w:pPr>
      <w:r w:rsidRPr="00947B19">
        <w:rPr>
          <w:color w:val="22272F"/>
          <w:sz w:val="28"/>
          <w:szCs w:val="28"/>
        </w:rPr>
        <w:t>Новосибирской области</w:t>
      </w:r>
    </w:p>
    <w:p w14:paraId="7330C4A3" w14:textId="13B4C8E1" w:rsidR="001830DD" w:rsidRPr="00947B19" w:rsidRDefault="00B93E4C" w:rsidP="001830DD">
      <w:pPr>
        <w:jc w:val="right"/>
        <w:rPr>
          <w:color w:val="22272F"/>
          <w:sz w:val="28"/>
          <w:szCs w:val="28"/>
        </w:rPr>
      </w:pPr>
      <w:bookmarkStart w:id="0" w:name="_GoBack"/>
      <w:r w:rsidRPr="00947B19">
        <w:rPr>
          <w:color w:val="22272F"/>
          <w:sz w:val="28"/>
          <w:szCs w:val="28"/>
        </w:rPr>
        <w:t>О</w:t>
      </w:r>
      <w:r w:rsidR="001830DD" w:rsidRPr="00947B19">
        <w:rPr>
          <w:color w:val="22272F"/>
          <w:sz w:val="28"/>
          <w:szCs w:val="28"/>
        </w:rPr>
        <w:t>т</w:t>
      </w:r>
      <w:r>
        <w:rPr>
          <w:color w:val="22272F"/>
          <w:sz w:val="28"/>
          <w:szCs w:val="28"/>
        </w:rPr>
        <w:t xml:space="preserve"> 20.11.2020 </w:t>
      </w:r>
      <w:r w:rsidR="001830DD" w:rsidRPr="00947B19">
        <w:rPr>
          <w:color w:val="22272F"/>
          <w:sz w:val="28"/>
          <w:szCs w:val="28"/>
        </w:rPr>
        <w:t>№</w:t>
      </w:r>
      <w:r>
        <w:rPr>
          <w:color w:val="22272F"/>
          <w:sz w:val="28"/>
          <w:szCs w:val="28"/>
        </w:rPr>
        <w:t xml:space="preserve"> 763</w:t>
      </w:r>
    </w:p>
    <w:bookmarkEnd w:id="0"/>
    <w:p w14:paraId="30F4A95C" w14:textId="77777777" w:rsidR="00B10FC0" w:rsidRPr="00947B19" w:rsidRDefault="00B10FC0" w:rsidP="00B10FC0">
      <w:pPr>
        <w:jc w:val="center"/>
        <w:rPr>
          <w:sz w:val="28"/>
          <w:szCs w:val="28"/>
        </w:rPr>
      </w:pPr>
    </w:p>
    <w:p w14:paraId="351209E9" w14:textId="77777777" w:rsidR="00B10FC0" w:rsidRPr="00947B19" w:rsidRDefault="001830DD" w:rsidP="00B10FC0">
      <w:pPr>
        <w:jc w:val="center"/>
        <w:rPr>
          <w:b/>
          <w:sz w:val="28"/>
          <w:szCs w:val="28"/>
        </w:rPr>
      </w:pPr>
      <w:r w:rsidRPr="00947B19">
        <w:rPr>
          <w:b/>
          <w:sz w:val="28"/>
          <w:szCs w:val="28"/>
        </w:rPr>
        <w:t xml:space="preserve">МУНИЦИПАЛЬНАЯ </w:t>
      </w:r>
      <w:r w:rsidR="00B10FC0" w:rsidRPr="00947B19">
        <w:rPr>
          <w:b/>
          <w:sz w:val="28"/>
          <w:szCs w:val="28"/>
        </w:rPr>
        <w:t xml:space="preserve">ПРОГРАММА </w:t>
      </w:r>
      <w:r w:rsidRPr="00947B19">
        <w:rPr>
          <w:b/>
          <w:sz w:val="28"/>
          <w:szCs w:val="28"/>
        </w:rPr>
        <w:t>«</w:t>
      </w:r>
      <w:r w:rsidR="00B10FC0" w:rsidRPr="00947B19">
        <w:rPr>
          <w:b/>
          <w:sz w:val="28"/>
          <w:szCs w:val="28"/>
        </w:rPr>
        <w:t>ЭНЕРГОСБЕРЕЖЕНИ</w:t>
      </w:r>
      <w:r w:rsidRPr="00947B19">
        <w:rPr>
          <w:b/>
          <w:sz w:val="28"/>
          <w:szCs w:val="28"/>
        </w:rPr>
        <w:t>Е</w:t>
      </w:r>
      <w:r w:rsidR="00B10FC0" w:rsidRPr="00947B19">
        <w:rPr>
          <w:b/>
          <w:sz w:val="28"/>
          <w:szCs w:val="28"/>
        </w:rPr>
        <w:t xml:space="preserve"> И ПОВЫШЕНИ</w:t>
      </w:r>
      <w:r w:rsidRPr="00947B19">
        <w:rPr>
          <w:b/>
          <w:sz w:val="28"/>
          <w:szCs w:val="28"/>
        </w:rPr>
        <w:t>Е</w:t>
      </w:r>
      <w:r w:rsidR="00B10FC0" w:rsidRPr="00947B19">
        <w:rPr>
          <w:b/>
          <w:sz w:val="28"/>
          <w:szCs w:val="28"/>
        </w:rPr>
        <w:t xml:space="preserve"> ЭНЕРГЕТИЧЕСКОЙ ЭФФЕКТИВНОСТИ</w:t>
      </w:r>
    </w:p>
    <w:p w14:paraId="1013012B" w14:textId="77777777" w:rsidR="00B10FC0" w:rsidRPr="00947B19" w:rsidRDefault="00B10FC0" w:rsidP="00B10FC0">
      <w:pPr>
        <w:jc w:val="center"/>
        <w:rPr>
          <w:b/>
          <w:sz w:val="28"/>
          <w:szCs w:val="28"/>
        </w:rPr>
      </w:pPr>
      <w:r w:rsidRPr="00947B19">
        <w:rPr>
          <w:b/>
          <w:sz w:val="28"/>
          <w:szCs w:val="28"/>
        </w:rPr>
        <w:t xml:space="preserve"> В ГОРОДЕ ОБИ </w:t>
      </w:r>
      <w:r w:rsidR="001830DD" w:rsidRPr="00947B19">
        <w:rPr>
          <w:b/>
          <w:sz w:val="28"/>
          <w:szCs w:val="28"/>
        </w:rPr>
        <w:t xml:space="preserve">НОВОСИБИРСКОЙ ОБЛАСТИ </w:t>
      </w:r>
      <w:r w:rsidRPr="00947B19">
        <w:rPr>
          <w:b/>
          <w:sz w:val="28"/>
          <w:szCs w:val="28"/>
        </w:rPr>
        <w:t>НА 2021-2025 ГОДЫ</w:t>
      </w:r>
      <w:r w:rsidR="001830DD" w:rsidRPr="00947B19">
        <w:rPr>
          <w:b/>
          <w:sz w:val="28"/>
          <w:szCs w:val="28"/>
        </w:rPr>
        <w:t>»</w:t>
      </w:r>
    </w:p>
    <w:p w14:paraId="44209A13" w14:textId="77777777" w:rsidR="00B10FC0" w:rsidRPr="00947B19" w:rsidRDefault="00B10FC0" w:rsidP="00B10FC0">
      <w:pPr>
        <w:rPr>
          <w:sz w:val="28"/>
          <w:szCs w:val="28"/>
        </w:rPr>
      </w:pPr>
    </w:p>
    <w:p w14:paraId="39128484" w14:textId="22C112A3" w:rsidR="00B10FC0" w:rsidRPr="00947B19" w:rsidRDefault="00B10FC0" w:rsidP="002D25B0">
      <w:pPr>
        <w:jc w:val="center"/>
        <w:rPr>
          <w:sz w:val="28"/>
          <w:szCs w:val="28"/>
        </w:rPr>
      </w:pPr>
      <w:r w:rsidRPr="00947B19">
        <w:rPr>
          <w:sz w:val="28"/>
          <w:szCs w:val="28"/>
        </w:rPr>
        <w:t>1.</w:t>
      </w:r>
      <w:r w:rsidR="0044763F" w:rsidRPr="00947B19">
        <w:rPr>
          <w:sz w:val="28"/>
          <w:szCs w:val="28"/>
        </w:rPr>
        <w:t>ПАСПОРТ ПРОГРАММЫ</w:t>
      </w:r>
    </w:p>
    <w:p w14:paraId="16728EFA" w14:textId="77777777" w:rsidR="00B10FC0" w:rsidRPr="00947B19" w:rsidRDefault="00B10FC0" w:rsidP="00B10FC0">
      <w:pPr>
        <w:rPr>
          <w:sz w:val="28"/>
          <w:szCs w:val="28"/>
        </w:rPr>
      </w:pPr>
    </w:p>
    <w:tbl>
      <w:tblPr>
        <w:tblW w:w="10296" w:type="dxa"/>
        <w:tblInd w:w="-123" w:type="dxa"/>
        <w:tblLayout w:type="fixed"/>
        <w:tblLook w:val="0000" w:firstRow="0" w:lastRow="0" w:firstColumn="0" w:lastColumn="0" w:noHBand="0" w:noVBand="0"/>
      </w:tblPr>
      <w:tblGrid>
        <w:gridCol w:w="4785"/>
        <w:gridCol w:w="5511"/>
      </w:tblGrid>
      <w:tr w:rsidR="00B10FC0" w:rsidRPr="00947B19" w14:paraId="59D8B7D9" w14:textId="77777777" w:rsidTr="00FE6FC6">
        <w:trPr>
          <w:trHeight w:val="1649"/>
        </w:trPr>
        <w:tc>
          <w:tcPr>
            <w:tcW w:w="4785" w:type="dxa"/>
            <w:tcBorders>
              <w:top w:val="single" w:sz="4" w:space="0" w:color="000000"/>
              <w:left w:val="single" w:sz="4" w:space="0" w:color="000000"/>
              <w:bottom w:val="single" w:sz="4" w:space="0" w:color="000000"/>
            </w:tcBorders>
            <w:shd w:val="clear" w:color="auto" w:fill="auto"/>
          </w:tcPr>
          <w:p w14:paraId="43E3CA30" w14:textId="77777777" w:rsidR="00B10FC0" w:rsidRPr="00947B19" w:rsidRDefault="00B10FC0" w:rsidP="0044763F">
            <w:pPr>
              <w:snapToGrid w:val="0"/>
              <w:rPr>
                <w:sz w:val="28"/>
                <w:szCs w:val="28"/>
              </w:rPr>
            </w:pPr>
            <w:r w:rsidRPr="00947B19">
              <w:rPr>
                <w:sz w:val="28"/>
                <w:szCs w:val="28"/>
              </w:rPr>
              <w:t xml:space="preserve">Наименование </w:t>
            </w:r>
            <w:r w:rsidR="004D19E0" w:rsidRPr="00947B19">
              <w:rPr>
                <w:sz w:val="28"/>
                <w:szCs w:val="28"/>
              </w:rPr>
              <w:t>П</w:t>
            </w:r>
            <w:r w:rsidRPr="00947B19">
              <w:rPr>
                <w:sz w:val="28"/>
                <w:szCs w:val="28"/>
              </w:rPr>
              <w:t>рограммы</w:t>
            </w:r>
          </w:p>
        </w:tc>
        <w:tc>
          <w:tcPr>
            <w:tcW w:w="5511" w:type="dxa"/>
            <w:tcBorders>
              <w:top w:val="single" w:sz="4" w:space="0" w:color="000000"/>
              <w:left w:val="single" w:sz="4" w:space="0" w:color="000000"/>
              <w:bottom w:val="single" w:sz="4" w:space="0" w:color="000000"/>
              <w:right w:val="single" w:sz="4" w:space="0" w:color="000000"/>
            </w:tcBorders>
            <w:shd w:val="clear" w:color="auto" w:fill="auto"/>
          </w:tcPr>
          <w:p w14:paraId="14D06437" w14:textId="2967AA16" w:rsidR="00A62260" w:rsidRPr="00947B19" w:rsidRDefault="00A62260" w:rsidP="00A62260">
            <w:pPr>
              <w:rPr>
                <w:sz w:val="28"/>
                <w:szCs w:val="28"/>
              </w:rPr>
            </w:pPr>
            <w:r w:rsidRPr="00947B19">
              <w:rPr>
                <w:sz w:val="28"/>
                <w:szCs w:val="28"/>
              </w:rPr>
              <w:t>Муниципальная п</w:t>
            </w:r>
            <w:r w:rsidR="00B10FC0" w:rsidRPr="00947B19">
              <w:rPr>
                <w:sz w:val="28"/>
                <w:szCs w:val="28"/>
              </w:rPr>
              <w:t xml:space="preserve">рограмма </w:t>
            </w:r>
            <w:r w:rsidRPr="00947B19">
              <w:rPr>
                <w:sz w:val="28"/>
                <w:szCs w:val="28"/>
              </w:rPr>
              <w:t>«Энергосбережение и повышение энергетической эффективности в городе Оби Новосибирской области на 2021-2025 годы»</w:t>
            </w:r>
            <w:r w:rsidR="00292E7B">
              <w:rPr>
                <w:sz w:val="28"/>
                <w:szCs w:val="28"/>
              </w:rPr>
              <w:t xml:space="preserve"> (далее</w:t>
            </w:r>
            <w:r w:rsidR="00B93627">
              <w:rPr>
                <w:sz w:val="28"/>
                <w:szCs w:val="28"/>
              </w:rPr>
              <w:t xml:space="preserve"> </w:t>
            </w:r>
            <w:r w:rsidR="00292E7B">
              <w:rPr>
                <w:sz w:val="28"/>
                <w:szCs w:val="28"/>
              </w:rPr>
              <w:t>- Программа)</w:t>
            </w:r>
          </w:p>
          <w:p w14:paraId="19A13E1E" w14:textId="77777777" w:rsidR="00B10FC0" w:rsidRPr="00947B19" w:rsidRDefault="00B10FC0" w:rsidP="00A62260">
            <w:pPr>
              <w:snapToGrid w:val="0"/>
              <w:jc w:val="both"/>
              <w:rPr>
                <w:sz w:val="28"/>
                <w:szCs w:val="28"/>
              </w:rPr>
            </w:pPr>
          </w:p>
        </w:tc>
      </w:tr>
      <w:tr w:rsidR="004D19E0" w:rsidRPr="00947B19" w14:paraId="7419C889" w14:textId="77777777" w:rsidTr="00FE6FC6">
        <w:trPr>
          <w:trHeight w:val="969"/>
        </w:trPr>
        <w:tc>
          <w:tcPr>
            <w:tcW w:w="4785" w:type="dxa"/>
            <w:tcBorders>
              <w:top w:val="single" w:sz="4" w:space="0" w:color="000000"/>
              <w:left w:val="single" w:sz="4" w:space="0" w:color="000000"/>
              <w:bottom w:val="single" w:sz="4" w:space="0" w:color="000000"/>
            </w:tcBorders>
            <w:shd w:val="clear" w:color="auto" w:fill="auto"/>
          </w:tcPr>
          <w:p w14:paraId="3A0B917E" w14:textId="59732641" w:rsidR="004D19E0" w:rsidRPr="00947B19" w:rsidRDefault="00FB3F66" w:rsidP="00FB3F66">
            <w:pPr>
              <w:snapToGrid w:val="0"/>
              <w:rPr>
                <w:sz w:val="28"/>
                <w:szCs w:val="28"/>
              </w:rPr>
            </w:pPr>
            <w:r w:rsidRPr="00947B19">
              <w:rPr>
                <w:sz w:val="28"/>
                <w:szCs w:val="28"/>
              </w:rPr>
              <w:t>Руководитель</w:t>
            </w:r>
            <w:r w:rsidR="004D19E0" w:rsidRPr="00947B19">
              <w:rPr>
                <w:sz w:val="28"/>
                <w:szCs w:val="28"/>
              </w:rPr>
              <w:t xml:space="preserve"> Программы</w:t>
            </w:r>
          </w:p>
        </w:tc>
        <w:tc>
          <w:tcPr>
            <w:tcW w:w="5511" w:type="dxa"/>
            <w:tcBorders>
              <w:top w:val="single" w:sz="4" w:space="0" w:color="000000"/>
              <w:left w:val="single" w:sz="4" w:space="0" w:color="000000"/>
              <w:bottom w:val="single" w:sz="4" w:space="0" w:color="000000"/>
              <w:right w:val="single" w:sz="4" w:space="0" w:color="000000"/>
            </w:tcBorders>
            <w:shd w:val="clear" w:color="auto" w:fill="auto"/>
          </w:tcPr>
          <w:p w14:paraId="68D95188" w14:textId="338069CE" w:rsidR="004D19E0" w:rsidRPr="00947B19" w:rsidRDefault="00FB3F66" w:rsidP="00B93627">
            <w:pPr>
              <w:rPr>
                <w:sz w:val="28"/>
                <w:szCs w:val="28"/>
              </w:rPr>
            </w:pPr>
            <w:r w:rsidRPr="00947B19">
              <w:rPr>
                <w:sz w:val="28"/>
                <w:szCs w:val="28"/>
              </w:rPr>
              <w:t>Управление жилищно-коммунального хозяйства и благоустройства администраци</w:t>
            </w:r>
            <w:r w:rsidR="00B93627">
              <w:rPr>
                <w:sz w:val="28"/>
                <w:szCs w:val="28"/>
              </w:rPr>
              <w:t>и</w:t>
            </w:r>
            <w:r w:rsidRPr="00947B19">
              <w:rPr>
                <w:sz w:val="28"/>
                <w:szCs w:val="28"/>
              </w:rPr>
              <w:t xml:space="preserve"> города Оби</w:t>
            </w:r>
          </w:p>
        </w:tc>
      </w:tr>
      <w:tr w:rsidR="00B10FC0" w:rsidRPr="00947B19" w14:paraId="5389A418" w14:textId="77777777" w:rsidTr="00FE6FC6">
        <w:tc>
          <w:tcPr>
            <w:tcW w:w="4785" w:type="dxa"/>
            <w:tcBorders>
              <w:top w:val="single" w:sz="4" w:space="0" w:color="000000"/>
              <w:left w:val="single" w:sz="4" w:space="0" w:color="000000"/>
              <w:bottom w:val="single" w:sz="4" w:space="0" w:color="000000"/>
            </w:tcBorders>
            <w:shd w:val="clear" w:color="auto" w:fill="auto"/>
          </w:tcPr>
          <w:p w14:paraId="1C2F32D2" w14:textId="69AC0B5C" w:rsidR="00B10FC0" w:rsidRPr="00947B19" w:rsidRDefault="004D19E0" w:rsidP="00FB3F66">
            <w:pPr>
              <w:snapToGrid w:val="0"/>
              <w:rPr>
                <w:sz w:val="28"/>
                <w:szCs w:val="28"/>
              </w:rPr>
            </w:pPr>
            <w:r w:rsidRPr="00947B19">
              <w:rPr>
                <w:sz w:val="28"/>
                <w:szCs w:val="28"/>
              </w:rPr>
              <w:t>Основн</w:t>
            </w:r>
            <w:r w:rsidR="00FB3F66" w:rsidRPr="00947B19">
              <w:rPr>
                <w:sz w:val="28"/>
                <w:szCs w:val="28"/>
              </w:rPr>
              <w:t>ой</w:t>
            </w:r>
            <w:r w:rsidRPr="00947B19">
              <w:rPr>
                <w:sz w:val="28"/>
                <w:szCs w:val="28"/>
              </w:rPr>
              <w:t xml:space="preserve"> р</w:t>
            </w:r>
            <w:r w:rsidR="00B10FC0" w:rsidRPr="00947B19">
              <w:rPr>
                <w:sz w:val="28"/>
                <w:szCs w:val="28"/>
              </w:rPr>
              <w:t>азработчик</w:t>
            </w:r>
            <w:r w:rsidR="00A62260" w:rsidRPr="00947B19">
              <w:rPr>
                <w:sz w:val="28"/>
                <w:szCs w:val="28"/>
              </w:rPr>
              <w:t xml:space="preserve"> </w:t>
            </w:r>
            <w:r w:rsidR="00B10FC0" w:rsidRPr="00947B19">
              <w:rPr>
                <w:sz w:val="28"/>
                <w:szCs w:val="28"/>
              </w:rPr>
              <w:t xml:space="preserve"> </w:t>
            </w:r>
            <w:r w:rsidRPr="00947B19">
              <w:rPr>
                <w:sz w:val="28"/>
                <w:szCs w:val="28"/>
              </w:rPr>
              <w:t>П</w:t>
            </w:r>
            <w:r w:rsidR="00B10FC0" w:rsidRPr="00947B19">
              <w:rPr>
                <w:sz w:val="28"/>
                <w:szCs w:val="28"/>
              </w:rPr>
              <w:t>рограммы</w:t>
            </w:r>
          </w:p>
        </w:tc>
        <w:tc>
          <w:tcPr>
            <w:tcW w:w="5511" w:type="dxa"/>
            <w:tcBorders>
              <w:top w:val="single" w:sz="4" w:space="0" w:color="000000"/>
              <w:left w:val="single" w:sz="4" w:space="0" w:color="000000"/>
              <w:bottom w:val="single" w:sz="4" w:space="0" w:color="000000"/>
              <w:right w:val="single" w:sz="4" w:space="0" w:color="000000"/>
            </w:tcBorders>
            <w:shd w:val="clear" w:color="auto" w:fill="auto"/>
          </w:tcPr>
          <w:p w14:paraId="59BD704A" w14:textId="0BD565D7" w:rsidR="00B10FC0" w:rsidRPr="00947B19" w:rsidRDefault="00B10FC0" w:rsidP="00B93627">
            <w:pPr>
              <w:tabs>
                <w:tab w:val="left" w:pos="1775"/>
              </w:tabs>
              <w:snapToGrid w:val="0"/>
              <w:rPr>
                <w:sz w:val="28"/>
                <w:szCs w:val="28"/>
              </w:rPr>
            </w:pPr>
            <w:r w:rsidRPr="00947B19">
              <w:rPr>
                <w:sz w:val="28"/>
                <w:szCs w:val="28"/>
              </w:rPr>
              <w:t xml:space="preserve"> Управление жилищно-коммунального хозяйства и благоустройства администраци</w:t>
            </w:r>
            <w:r w:rsidR="00B93627">
              <w:rPr>
                <w:sz w:val="28"/>
                <w:szCs w:val="28"/>
              </w:rPr>
              <w:t>и</w:t>
            </w:r>
            <w:r w:rsidRPr="00947B19">
              <w:rPr>
                <w:sz w:val="28"/>
                <w:szCs w:val="28"/>
              </w:rPr>
              <w:t xml:space="preserve"> города Оби </w:t>
            </w:r>
          </w:p>
        </w:tc>
      </w:tr>
      <w:tr w:rsidR="00D9258B" w:rsidRPr="00947B19" w14:paraId="697BDB4E" w14:textId="77777777" w:rsidTr="00FE6FC6">
        <w:tc>
          <w:tcPr>
            <w:tcW w:w="4785" w:type="dxa"/>
            <w:tcBorders>
              <w:top w:val="single" w:sz="4" w:space="0" w:color="000000"/>
              <w:left w:val="single" w:sz="4" w:space="0" w:color="000000"/>
              <w:bottom w:val="single" w:sz="4" w:space="0" w:color="000000"/>
            </w:tcBorders>
            <w:shd w:val="clear" w:color="auto" w:fill="auto"/>
          </w:tcPr>
          <w:p w14:paraId="6269050F" w14:textId="77777777" w:rsidR="00D9258B" w:rsidRPr="00947B19" w:rsidRDefault="00D9258B" w:rsidP="004D19E0">
            <w:pPr>
              <w:snapToGrid w:val="0"/>
              <w:rPr>
                <w:sz w:val="28"/>
                <w:szCs w:val="28"/>
              </w:rPr>
            </w:pPr>
            <w:r w:rsidRPr="00947B19">
              <w:rPr>
                <w:sz w:val="28"/>
                <w:szCs w:val="28"/>
              </w:rPr>
              <w:t xml:space="preserve">Исполнители </w:t>
            </w:r>
            <w:r w:rsidR="004D19E0" w:rsidRPr="00947B19">
              <w:rPr>
                <w:sz w:val="28"/>
                <w:szCs w:val="28"/>
              </w:rPr>
              <w:t>П</w:t>
            </w:r>
            <w:r w:rsidRPr="00947B19">
              <w:rPr>
                <w:sz w:val="28"/>
                <w:szCs w:val="28"/>
              </w:rPr>
              <w:t>рограммы</w:t>
            </w:r>
          </w:p>
        </w:tc>
        <w:tc>
          <w:tcPr>
            <w:tcW w:w="5511" w:type="dxa"/>
            <w:tcBorders>
              <w:top w:val="single" w:sz="4" w:space="0" w:color="000000"/>
              <w:left w:val="single" w:sz="4" w:space="0" w:color="000000"/>
              <w:bottom w:val="single" w:sz="4" w:space="0" w:color="000000"/>
              <w:right w:val="single" w:sz="4" w:space="0" w:color="000000"/>
            </w:tcBorders>
            <w:shd w:val="clear" w:color="auto" w:fill="auto"/>
          </w:tcPr>
          <w:p w14:paraId="71F3F034" w14:textId="14B0B34A" w:rsidR="00D9258B" w:rsidRPr="00947B19" w:rsidRDefault="00D9258B" w:rsidP="00A62260">
            <w:pPr>
              <w:pStyle w:val="a5"/>
              <w:jc w:val="left"/>
              <w:rPr>
                <w:rFonts w:ascii="Times New Roman" w:hAnsi="Times New Roman"/>
                <w:sz w:val="28"/>
                <w:szCs w:val="28"/>
              </w:rPr>
            </w:pPr>
            <w:r w:rsidRPr="00947B19">
              <w:rPr>
                <w:rFonts w:ascii="Times New Roman" w:hAnsi="Times New Roman"/>
                <w:sz w:val="28"/>
                <w:szCs w:val="28"/>
              </w:rPr>
              <w:t>У</w:t>
            </w:r>
            <w:r w:rsidR="000011C7" w:rsidRPr="00947B19">
              <w:rPr>
                <w:rFonts w:ascii="Times New Roman" w:hAnsi="Times New Roman"/>
                <w:sz w:val="28"/>
                <w:szCs w:val="28"/>
              </w:rPr>
              <w:t>правление жилищно-коммунального хозяйства и благоустройства</w:t>
            </w:r>
            <w:r w:rsidR="00B93627">
              <w:rPr>
                <w:rFonts w:ascii="Times New Roman" w:hAnsi="Times New Roman"/>
                <w:sz w:val="28"/>
                <w:szCs w:val="28"/>
              </w:rPr>
              <w:t xml:space="preserve"> администрации города Оби Новосибирской области</w:t>
            </w:r>
            <w:r w:rsidRPr="00947B19">
              <w:rPr>
                <w:rFonts w:ascii="Times New Roman" w:hAnsi="Times New Roman"/>
                <w:sz w:val="28"/>
                <w:szCs w:val="28"/>
              </w:rPr>
              <w:t>;</w:t>
            </w:r>
          </w:p>
          <w:p w14:paraId="36530057" w14:textId="77777777" w:rsidR="00D9258B" w:rsidRPr="00947B19" w:rsidRDefault="00D9258B" w:rsidP="00D9258B">
            <w:pPr>
              <w:rPr>
                <w:sz w:val="28"/>
                <w:szCs w:val="28"/>
              </w:rPr>
            </w:pPr>
            <w:r w:rsidRPr="00947B19">
              <w:rPr>
                <w:sz w:val="28"/>
                <w:szCs w:val="28"/>
              </w:rPr>
              <w:t>Управление образования администрации города Оби Новосибирской области</w:t>
            </w:r>
            <w:r w:rsidR="00F765D9" w:rsidRPr="00947B19">
              <w:rPr>
                <w:sz w:val="28"/>
                <w:szCs w:val="28"/>
              </w:rPr>
              <w:t>;</w:t>
            </w:r>
            <w:r w:rsidRPr="00947B19">
              <w:rPr>
                <w:sz w:val="28"/>
                <w:szCs w:val="28"/>
              </w:rPr>
              <w:t xml:space="preserve">  </w:t>
            </w:r>
            <w:r w:rsidR="00E63582" w:rsidRPr="00947B19">
              <w:rPr>
                <w:sz w:val="28"/>
                <w:szCs w:val="28"/>
              </w:rPr>
              <w:t xml:space="preserve">подведомственные </w:t>
            </w:r>
            <w:r w:rsidRPr="00947B19">
              <w:rPr>
                <w:sz w:val="28"/>
                <w:szCs w:val="28"/>
              </w:rPr>
              <w:t xml:space="preserve">учреждения </w:t>
            </w:r>
            <w:r w:rsidR="00F765D9" w:rsidRPr="00947B19">
              <w:rPr>
                <w:sz w:val="28"/>
                <w:szCs w:val="28"/>
              </w:rPr>
              <w:t>управлению образования администрации города Оби Новосибирской области</w:t>
            </w:r>
            <w:r w:rsidRPr="00947B19">
              <w:rPr>
                <w:sz w:val="28"/>
                <w:szCs w:val="28"/>
              </w:rPr>
              <w:t>;</w:t>
            </w:r>
          </w:p>
          <w:p w14:paraId="2940D06A" w14:textId="3C1CDBC9" w:rsidR="00D9258B" w:rsidRPr="00947B19" w:rsidRDefault="00D9258B" w:rsidP="00D9258B">
            <w:pPr>
              <w:rPr>
                <w:sz w:val="28"/>
                <w:szCs w:val="28"/>
              </w:rPr>
            </w:pPr>
            <w:r w:rsidRPr="00947B19">
              <w:rPr>
                <w:sz w:val="28"/>
                <w:szCs w:val="28"/>
              </w:rPr>
              <w:t>Управление культуры администрации города Оби Новосибирской области</w:t>
            </w:r>
            <w:r w:rsidR="002D25B0" w:rsidRPr="00947B19">
              <w:rPr>
                <w:sz w:val="28"/>
                <w:szCs w:val="28"/>
              </w:rPr>
              <w:t>;</w:t>
            </w:r>
            <w:r w:rsidR="00E63582" w:rsidRPr="00947B19">
              <w:rPr>
                <w:sz w:val="28"/>
                <w:szCs w:val="28"/>
              </w:rPr>
              <w:t xml:space="preserve"> подведомственные учреждения </w:t>
            </w:r>
            <w:r w:rsidR="00F765D9" w:rsidRPr="00947B19">
              <w:rPr>
                <w:sz w:val="28"/>
                <w:szCs w:val="28"/>
              </w:rPr>
              <w:t xml:space="preserve"> управлению </w:t>
            </w:r>
            <w:r w:rsidR="00E63582" w:rsidRPr="00947B19">
              <w:rPr>
                <w:sz w:val="28"/>
                <w:szCs w:val="28"/>
              </w:rPr>
              <w:t>культуры</w:t>
            </w:r>
            <w:r w:rsidR="00F765D9" w:rsidRPr="00947B19">
              <w:rPr>
                <w:sz w:val="28"/>
                <w:szCs w:val="28"/>
              </w:rPr>
              <w:t xml:space="preserve"> администрации города Оби Новосибирской области</w:t>
            </w:r>
            <w:r w:rsidR="00E63582" w:rsidRPr="00947B19">
              <w:rPr>
                <w:sz w:val="28"/>
                <w:szCs w:val="28"/>
              </w:rPr>
              <w:t>;</w:t>
            </w:r>
          </w:p>
          <w:p w14:paraId="36883EF0" w14:textId="77777777" w:rsidR="00E63582" w:rsidRPr="00947B19" w:rsidRDefault="00D9258B" w:rsidP="00D9258B">
            <w:pPr>
              <w:rPr>
                <w:bCs/>
                <w:color w:val="000000"/>
                <w:sz w:val="28"/>
                <w:szCs w:val="28"/>
              </w:rPr>
            </w:pPr>
            <w:r w:rsidRPr="00947B19">
              <w:rPr>
                <w:bCs/>
                <w:color w:val="000000"/>
                <w:sz w:val="28"/>
                <w:szCs w:val="28"/>
              </w:rPr>
              <w:t xml:space="preserve">Муниципальное унитарное предприятие «Теплосервис»; </w:t>
            </w:r>
            <w:r w:rsidR="00D90361" w:rsidRPr="00947B19">
              <w:rPr>
                <w:bCs/>
                <w:color w:val="000000"/>
                <w:sz w:val="28"/>
                <w:szCs w:val="28"/>
              </w:rPr>
              <w:t>М</w:t>
            </w:r>
            <w:r w:rsidRPr="00947B19">
              <w:rPr>
                <w:bCs/>
                <w:color w:val="000000"/>
                <w:sz w:val="28"/>
                <w:szCs w:val="28"/>
              </w:rPr>
              <w:t>униципальное казенное учреждение «Городское хозяйство»</w:t>
            </w:r>
            <w:r w:rsidR="00E63582" w:rsidRPr="00947B19">
              <w:rPr>
                <w:bCs/>
                <w:color w:val="000000"/>
                <w:sz w:val="28"/>
                <w:szCs w:val="28"/>
              </w:rPr>
              <w:t>;</w:t>
            </w:r>
          </w:p>
          <w:p w14:paraId="23E33B28" w14:textId="77777777" w:rsidR="00E63582" w:rsidRPr="00947B19" w:rsidRDefault="00E63582" w:rsidP="00D9258B">
            <w:pPr>
              <w:rPr>
                <w:bCs/>
                <w:color w:val="000000"/>
                <w:sz w:val="28"/>
                <w:szCs w:val="28"/>
              </w:rPr>
            </w:pPr>
            <w:r w:rsidRPr="00947B19">
              <w:rPr>
                <w:bCs/>
                <w:color w:val="000000"/>
                <w:sz w:val="28"/>
                <w:szCs w:val="28"/>
              </w:rPr>
              <w:t>Муниципальное казенное учреждение «Отдел капитального строительства» г.</w:t>
            </w:r>
            <w:r w:rsidR="00DD476B" w:rsidRPr="00947B19">
              <w:rPr>
                <w:bCs/>
                <w:color w:val="000000"/>
                <w:sz w:val="28"/>
                <w:szCs w:val="28"/>
              </w:rPr>
              <w:t xml:space="preserve"> </w:t>
            </w:r>
            <w:r w:rsidRPr="00947B19">
              <w:rPr>
                <w:bCs/>
                <w:color w:val="000000"/>
                <w:sz w:val="28"/>
                <w:szCs w:val="28"/>
              </w:rPr>
              <w:lastRenderedPageBreak/>
              <w:t>Оби;</w:t>
            </w:r>
          </w:p>
          <w:p w14:paraId="5F612953" w14:textId="77777777" w:rsidR="001D6A71" w:rsidRPr="00947B19" w:rsidRDefault="001D6A71" w:rsidP="00D9258B">
            <w:pPr>
              <w:rPr>
                <w:bCs/>
                <w:color w:val="000000"/>
                <w:sz w:val="28"/>
                <w:szCs w:val="28"/>
              </w:rPr>
            </w:pPr>
            <w:r w:rsidRPr="00947B19">
              <w:rPr>
                <w:bCs/>
                <w:color w:val="000000"/>
                <w:sz w:val="28"/>
                <w:szCs w:val="28"/>
              </w:rPr>
              <w:t>Управляющие организации города Оби;</w:t>
            </w:r>
          </w:p>
          <w:p w14:paraId="2D7B2D0B" w14:textId="3D057638" w:rsidR="00D9258B" w:rsidRPr="00947B19" w:rsidRDefault="002D25B0" w:rsidP="001D6A71">
            <w:pPr>
              <w:rPr>
                <w:sz w:val="28"/>
                <w:szCs w:val="28"/>
              </w:rPr>
            </w:pPr>
            <w:r w:rsidRPr="00947B19">
              <w:rPr>
                <w:bCs/>
                <w:color w:val="000000"/>
                <w:sz w:val="28"/>
                <w:szCs w:val="28"/>
              </w:rPr>
              <w:t>п</w:t>
            </w:r>
            <w:r w:rsidR="00D9258B" w:rsidRPr="00947B19">
              <w:rPr>
                <w:bCs/>
                <w:color w:val="000000"/>
                <w:sz w:val="28"/>
                <w:szCs w:val="28"/>
              </w:rPr>
              <w:t>одрядные организации</w:t>
            </w:r>
            <w:r w:rsidR="00D9258B" w:rsidRPr="00947B19">
              <w:rPr>
                <w:sz w:val="28"/>
                <w:szCs w:val="28"/>
              </w:rPr>
              <w:t>, привлекаемые в порядке, предусмотренном законодательством РФ о размещении заказов на поставки товаров, выполнение работ, оказание услуг для муниципальных нужд</w:t>
            </w:r>
          </w:p>
        </w:tc>
      </w:tr>
      <w:tr w:rsidR="00B10FC0" w:rsidRPr="00947B19" w14:paraId="37B46EA9" w14:textId="77777777" w:rsidTr="00FE6FC6">
        <w:trPr>
          <w:trHeight w:val="5283"/>
        </w:trPr>
        <w:tc>
          <w:tcPr>
            <w:tcW w:w="4785" w:type="dxa"/>
            <w:tcBorders>
              <w:top w:val="single" w:sz="4" w:space="0" w:color="000000"/>
              <w:left w:val="single" w:sz="4" w:space="0" w:color="000000"/>
              <w:bottom w:val="single" w:sz="4" w:space="0" w:color="000000"/>
            </w:tcBorders>
            <w:shd w:val="clear" w:color="auto" w:fill="auto"/>
          </w:tcPr>
          <w:p w14:paraId="4F993725" w14:textId="77777777" w:rsidR="00B10FC0" w:rsidRPr="00947B19" w:rsidRDefault="00B10FC0" w:rsidP="004D19E0">
            <w:pPr>
              <w:snapToGrid w:val="0"/>
              <w:rPr>
                <w:sz w:val="28"/>
                <w:szCs w:val="28"/>
              </w:rPr>
            </w:pPr>
            <w:r w:rsidRPr="00947B19">
              <w:rPr>
                <w:sz w:val="28"/>
                <w:szCs w:val="28"/>
              </w:rPr>
              <w:lastRenderedPageBreak/>
              <w:t xml:space="preserve">Цели и задачи </w:t>
            </w:r>
            <w:r w:rsidR="004D19E0" w:rsidRPr="00947B19">
              <w:rPr>
                <w:sz w:val="28"/>
                <w:szCs w:val="28"/>
              </w:rPr>
              <w:t>П</w:t>
            </w:r>
            <w:r w:rsidRPr="00947B19">
              <w:rPr>
                <w:sz w:val="28"/>
                <w:szCs w:val="28"/>
              </w:rPr>
              <w:t>рограммы</w:t>
            </w:r>
          </w:p>
        </w:tc>
        <w:tc>
          <w:tcPr>
            <w:tcW w:w="5511" w:type="dxa"/>
            <w:tcBorders>
              <w:top w:val="single" w:sz="4" w:space="0" w:color="000000"/>
              <w:left w:val="single" w:sz="4" w:space="0" w:color="000000"/>
              <w:bottom w:val="single" w:sz="4" w:space="0" w:color="000000"/>
              <w:right w:val="single" w:sz="4" w:space="0" w:color="000000"/>
            </w:tcBorders>
            <w:shd w:val="clear" w:color="auto" w:fill="auto"/>
          </w:tcPr>
          <w:p w14:paraId="43E5714A" w14:textId="77777777" w:rsidR="00B10FC0" w:rsidRPr="00947B19" w:rsidRDefault="00B10FC0" w:rsidP="00A62260">
            <w:pPr>
              <w:pStyle w:val="a5"/>
              <w:jc w:val="left"/>
              <w:rPr>
                <w:rFonts w:ascii="Times New Roman" w:hAnsi="Times New Roman"/>
                <w:sz w:val="28"/>
                <w:szCs w:val="28"/>
              </w:rPr>
            </w:pPr>
            <w:r w:rsidRPr="00947B19">
              <w:rPr>
                <w:rFonts w:ascii="Times New Roman" w:hAnsi="Times New Roman"/>
                <w:sz w:val="28"/>
                <w:szCs w:val="28"/>
              </w:rPr>
              <w:t>Цель:</w:t>
            </w:r>
          </w:p>
          <w:p w14:paraId="5437FE78" w14:textId="77777777" w:rsidR="00B10FC0" w:rsidRPr="00947B19" w:rsidRDefault="00B10FC0" w:rsidP="00A62260">
            <w:pPr>
              <w:pStyle w:val="a5"/>
              <w:jc w:val="left"/>
              <w:rPr>
                <w:rFonts w:ascii="Times New Roman" w:hAnsi="Times New Roman"/>
                <w:sz w:val="28"/>
                <w:szCs w:val="28"/>
              </w:rPr>
            </w:pPr>
            <w:r w:rsidRPr="00947B19">
              <w:rPr>
                <w:rFonts w:ascii="Times New Roman" w:hAnsi="Times New Roman"/>
                <w:sz w:val="28"/>
                <w:szCs w:val="28"/>
              </w:rPr>
              <w:t>эффективное и рациональное использование энергетических ресурсов на территории города Оби Новосибирской области.</w:t>
            </w:r>
          </w:p>
          <w:p w14:paraId="032A3297" w14:textId="77777777" w:rsidR="00B10FC0" w:rsidRPr="00947B19" w:rsidRDefault="00B10FC0" w:rsidP="00A62260">
            <w:pPr>
              <w:pStyle w:val="a5"/>
              <w:jc w:val="left"/>
              <w:rPr>
                <w:rFonts w:ascii="Times New Roman" w:hAnsi="Times New Roman"/>
                <w:sz w:val="28"/>
                <w:szCs w:val="28"/>
              </w:rPr>
            </w:pPr>
            <w:r w:rsidRPr="00947B19">
              <w:rPr>
                <w:rFonts w:ascii="Times New Roman" w:hAnsi="Times New Roman"/>
                <w:sz w:val="28"/>
                <w:szCs w:val="28"/>
              </w:rPr>
              <w:t>Задачи:</w:t>
            </w:r>
          </w:p>
          <w:p w14:paraId="665C6EC0" w14:textId="22AB8E05" w:rsidR="005C4590" w:rsidRPr="00947B19" w:rsidRDefault="005C4590" w:rsidP="005C4590">
            <w:pPr>
              <w:rPr>
                <w:sz w:val="28"/>
                <w:szCs w:val="28"/>
              </w:rPr>
            </w:pPr>
            <w:r w:rsidRPr="00947B19">
              <w:t>-</w:t>
            </w:r>
            <w:r w:rsidRPr="00947B19">
              <w:rPr>
                <w:sz w:val="28"/>
                <w:szCs w:val="28"/>
              </w:rPr>
              <w:t xml:space="preserve"> энергосбережение и повышение энергетической эффективности в системах коммунальной инфраструктуры;</w:t>
            </w:r>
          </w:p>
          <w:p w14:paraId="434734E1" w14:textId="0835DE4B" w:rsidR="005C4590" w:rsidRPr="00947B19" w:rsidRDefault="005C4590" w:rsidP="005C4590">
            <w:pPr>
              <w:pStyle w:val="a5"/>
              <w:jc w:val="left"/>
              <w:rPr>
                <w:rFonts w:ascii="Times New Roman" w:hAnsi="Times New Roman"/>
                <w:sz w:val="28"/>
                <w:szCs w:val="28"/>
              </w:rPr>
            </w:pPr>
            <w:r w:rsidRPr="00947B19">
              <w:t>-</w:t>
            </w:r>
            <w:r w:rsidRPr="00947B19">
              <w:rPr>
                <w:sz w:val="28"/>
                <w:szCs w:val="28"/>
              </w:rPr>
              <w:t xml:space="preserve"> </w:t>
            </w:r>
            <w:r w:rsidRPr="00947B19">
              <w:rPr>
                <w:rFonts w:ascii="Times New Roman" w:hAnsi="Times New Roman"/>
                <w:sz w:val="28"/>
                <w:szCs w:val="28"/>
              </w:rPr>
              <w:t>энергосбережение и повышение энергетической эффективности в жилищном фонде;</w:t>
            </w:r>
          </w:p>
          <w:p w14:paraId="04E37B0A" w14:textId="5394CAD0" w:rsidR="00B10FC0" w:rsidRPr="00947B19" w:rsidRDefault="006A0413" w:rsidP="00A62260">
            <w:pPr>
              <w:pStyle w:val="a5"/>
              <w:jc w:val="left"/>
              <w:rPr>
                <w:rFonts w:ascii="Times New Roman" w:hAnsi="Times New Roman"/>
                <w:sz w:val="28"/>
                <w:szCs w:val="28"/>
              </w:rPr>
            </w:pPr>
            <w:r w:rsidRPr="00947B19">
              <w:rPr>
                <w:rFonts w:ascii="Times New Roman" w:hAnsi="Times New Roman"/>
                <w:sz w:val="28"/>
                <w:szCs w:val="28"/>
              </w:rPr>
              <w:t xml:space="preserve">- </w:t>
            </w:r>
            <w:r w:rsidR="00B10FC0" w:rsidRPr="00947B19">
              <w:rPr>
                <w:rFonts w:ascii="Times New Roman" w:hAnsi="Times New Roman"/>
                <w:sz w:val="28"/>
                <w:szCs w:val="28"/>
              </w:rPr>
              <w:t xml:space="preserve">энергосбережение и повышение энергетической эффективности </w:t>
            </w:r>
            <w:r w:rsidR="005C4590" w:rsidRPr="00947B19">
              <w:rPr>
                <w:rFonts w:ascii="Times New Roman" w:hAnsi="Times New Roman"/>
                <w:sz w:val="28"/>
                <w:szCs w:val="28"/>
              </w:rPr>
              <w:t>в муниципальном секторе.</w:t>
            </w:r>
          </w:p>
          <w:p w14:paraId="1708626B" w14:textId="5920470A" w:rsidR="00B10FC0" w:rsidRPr="00947B19" w:rsidRDefault="00B10FC0" w:rsidP="005C4590">
            <w:pPr>
              <w:pStyle w:val="a5"/>
              <w:jc w:val="left"/>
              <w:rPr>
                <w:rFonts w:ascii="Times New Roman" w:hAnsi="Times New Roman"/>
                <w:sz w:val="28"/>
                <w:szCs w:val="28"/>
              </w:rPr>
            </w:pPr>
          </w:p>
        </w:tc>
      </w:tr>
      <w:tr w:rsidR="00B10FC0" w:rsidRPr="00947B19" w14:paraId="7127DB0F" w14:textId="77777777" w:rsidTr="00FE6FC6">
        <w:tc>
          <w:tcPr>
            <w:tcW w:w="4785" w:type="dxa"/>
            <w:tcBorders>
              <w:top w:val="single" w:sz="4" w:space="0" w:color="000000"/>
              <w:left w:val="single" w:sz="4" w:space="0" w:color="000000"/>
              <w:bottom w:val="single" w:sz="4" w:space="0" w:color="000000"/>
            </w:tcBorders>
            <w:shd w:val="clear" w:color="auto" w:fill="auto"/>
          </w:tcPr>
          <w:p w14:paraId="0A8CD3F3" w14:textId="77777777" w:rsidR="00B10FC0" w:rsidRPr="00947B19" w:rsidRDefault="00B10FC0" w:rsidP="004D19E0">
            <w:pPr>
              <w:snapToGrid w:val="0"/>
              <w:rPr>
                <w:sz w:val="28"/>
                <w:szCs w:val="28"/>
              </w:rPr>
            </w:pPr>
            <w:r w:rsidRPr="00947B19">
              <w:rPr>
                <w:sz w:val="28"/>
                <w:szCs w:val="28"/>
              </w:rPr>
              <w:t>Объем</w:t>
            </w:r>
            <w:r w:rsidR="004D19E0" w:rsidRPr="00947B19">
              <w:rPr>
                <w:sz w:val="28"/>
                <w:szCs w:val="28"/>
              </w:rPr>
              <w:t>ы</w:t>
            </w:r>
            <w:r w:rsidRPr="00947B19">
              <w:rPr>
                <w:sz w:val="28"/>
                <w:szCs w:val="28"/>
              </w:rPr>
              <w:t xml:space="preserve"> и источники финансирования </w:t>
            </w:r>
            <w:r w:rsidR="004D19E0" w:rsidRPr="00947B19">
              <w:rPr>
                <w:sz w:val="28"/>
                <w:szCs w:val="28"/>
              </w:rPr>
              <w:t>П</w:t>
            </w:r>
            <w:r w:rsidRPr="00947B19">
              <w:rPr>
                <w:sz w:val="28"/>
                <w:szCs w:val="28"/>
              </w:rPr>
              <w:t>рограммы</w:t>
            </w:r>
          </w:p>
        </w:tc>
        <w:tc>
          <w:tcPr>
            <w:tcW w:w="5511" w:type="dxa"/>
            <w:tcBorders>
              <w:top w:val="single" w:sz="4" w:space="0" w:color="000000"/>
              <w:left w:val="single" w:sz="4" w:space="0" w:color="000000"/>
              <w:bottom w:val="single" w:sz="4" w:space="0" w:color="000000"/>
              <w:right w:val="single" w:sz="4" w:space="0" w:color="000000"/>
            </w:tcBorders>
            <w:shd w:val="clear" w:color="auto" w:fill="auto"/>
          </w:tcPr>
          <w:p w14:paraId="57ABBCBC" w14:textId="77777777" w:rsidR="00B10FC0" w:rsidRPr="00947B19" w:rsidRDefault="00B10FC0" w:rsidP="00A62260">
            <w:pPr>
              <w:jc w:val="both"/>
              <w:rPr>
                <w:sz w:val="28"/>
                <w:szCs w:val="28"/>
              </w:rPr>
            </w:pPr>
            <w:r w:rsidRPr="00947B19">
              <w:rPr>
                <w:sz w:val="28"/>
                <w:szCs w:val="28"/>
              </w:rPr>
              <w:t>Финансирование Программы осуществляется:</w:t>
            </w:r>
          </w:p>
          <w:p w14:paraId="72745F9F" w14:textId="77777777" w:rsidR="00B70275" w:rsidRPr="00947B19" w:rsidRDefault="00B10FC0" w:rsidP="00A62260">
            <w:pPr>
              <w:jc w:val="both"/>
              <w:rPr>
                <w:sz w:val="28"/>
                <w:szCs w:val="28"/>
              </w:rPr>
            </w:pPr>
            <w:r w:rsidRPr="00947B19">
              <w:rPr>
                <w:sz w:val="28"/>
                <w:szCs w:val="28"/>
                <w:u w:val="single"/>
              </w:rPr>
              <w:t>2021 год</w:t>
            </w:r>
            <w:r w:rsidRPr="00947B19">
              <w:rPr>
                <w:sz w:val="28"/>
                <w:szCs w:val="28"/>
              </w:rPr>
              <w:t xml:space="preserve"> </w:t>
            </w:r>
          </w:p>
          <w:p w14:paraId="7585431B" w14:textId="2DDA5F02" w:rsidR="00B10FC0" w:rsidRPr="00947B19" w:rsidRDefault="00B70275" w:rsidP="00A62260">
            <w:pPr>
              <w:jc w:val="both"/>
              <w:rPr>
                <w:sz w:val="28"/>
                <w:szCs w:val="28"/>
              </w:rPr>
            </w:pPr>
            <w:r w:rsidRPr="00947B19">
              <w:rPr>
                <w:sz w:val="28"/>
                <w:szCs w:val="28"/>
              </w:rPr>
              <w:t>-</w:t>
            </w:r>
            <w:r w:rsidR="00B10FC0" w:rsidRPr="00947B19">
              <w:rPr>
                <w:sz w:val="28"/>
                <w:szCs w:val="28"/>
              </w:rPr>
              <w:t xml:space="preserve"> </w:t>
            </w:r>
            <w:r w:rsidR="009122EB" w:rsidRPr="00947B19">
              <w:rPr>
                <w:sz w:val="28"/>
                <w:szCs w:val="28"/>
              </w:rPr>
              <w:t>1</w:t>
            </w:r>
            <w:r w:rsidR="00D60514" w:rsidRPr="00947B19">
              <w:rPr>
                <w:sz w:val="28"/>
                <w:szCs w:val="28"/>
              </w:rPr>
              <w:t>355,4</w:t>
            </w:r>
            <w:r w:rsidR="009122EB" w:rsidRPr="00947B19">
              <w:rPr>
                <w:sz w:val="28"/>
                <w:szCs w:val="28"/>
              </w:rPr>
              <w:t xml:space="preserve"> </w:t>
            </w:r>
            <w:proofErr w:type="spellStart"/>
            <w:r w:rsidR="009122EB" w:rsidRPr="00947B19">
              <w:rPr>
                <w:sz w:val="28"/>
                <w:szCs w:val="28"/>
              </w:rPr>
              <w:t>тыс.руб</w:t>
            </w:r>
            <w:proofErr w:type="spellEnd"/>
            <w:r w:rsidR="00B10FC0" w:rsidRPr="00947B19">
              <w:rPr>
                <w:sz w:val="28"/>
                <w:szCs w:val="28"/>
              </w:rPr>
              <w:t>.  – местный бюджет;</w:t>
            </w:r>
          </w:p>
          <w:p w14:paraId="146C55D4" w14:textId="77777777" w:rsidR="00B10FC0" w:rsidRPr="00947B19" w:rsidRDefault="00B10FC0" w:rsidP="00A62260">
            <w:pPr>
              <w:jc w:val="both"/>
              <w:rPr>
                <w:sz w:val="28"/>
                <w:szCs w:val="28"/>
                <w:u w:val="single"/>
              </w:rPr>
            </w:pPr>
            <w:r w:rsidRPr="00947B19">
              <w:rPr>
                <w:sz w:val="28"/>
                <w:szCs w:val="28"/>
                <w:u w:val="single"/>
              </w:rPr>
              <w:t xml:space="preserve">2022 год </w:t>
            </w:r>
          </w:p>
          <w:p w14:paraId="1B25529A" w14:textId="77777777" w:rsidR="00B10FC0" w:rsidRPr="00947B19" w:rsidRDefault="00B70275" w:rsidP="00A62260">
            <w:pPr>
              <w:jc w:val="both"/>
              <w:rPr>
                <w:sz w:val="28"/>
                <w:szCs w:val="28"/>
              </w:rPr>
            </w:pPr>
            <w:r w:rsidRPr="00947B19">
              <w:rPr>
                <w:sz w:val="28"/>
                <w:szCs w:val="28"/>
              </w:rPr>
              <w:t>-</w:t>
            </w:r>
            <w:r w:rsidR="009122EB" w:rsidRPr="00947B19">
              <w:rPr>
                <w:sz w:val="28"/>
                <w:szCs w:val="28"/>
              </w:rPr>
              <w:t>1401,0</w:t>
            </w:r>
            <w:r w:rsidR="00B10FC0" w:rsidRPr="00947B19">
              <w:rPr>
                <w:sz w:val="28"/>
                <w:szCs w:val="28"/>
              </w:rPr>
              <w:t xml:space="preserve"> </w:t>
            </w:r>
            <w:proofErr w:type="spellStart"/>
            <w:r w:rsidR="00B10FC0" w:rsidRPr="00947B19">
              <w:rPr>
                <w:sz w:val="28"/>
                <w:szCs w:val="28"/>
              </w:rPr>
              <w:t>тыс.руб</w:t>
            </w:r>
            <w:proofErr w:type="spellEnd"/>
            <w:r w:rsidR="00B10FC0" w:rsidRPr="00947B19">
              <w:rPr>
                <w:sz w:val="28"/>
                <w:szCs w:val="28"/>
              </w:rPr>
              <w:t xml:space="preserve">. – </w:t>
            </w:r>
            <w:proofErr w:type="gramStart"/>
            <w:r w:rsidR="009122EB" w:rsidRPr="00947B19">
              <w:rPr>
                <w:sz w:val="28"/>
                <w:szCs w:val="28"/>
              </w:rPr>
              <w:t xml:space="preserve">местный </w:t>
            </w:r>
            <w:r w:rsidR="00B10FC0" w:rsidRPr="00947B19">
              <w:rPr>
                <w:sz w:val="28"/>
                <w:szCs w:val="28"/>
              </w:rPr>
              <w:t xml:space="preserve"> бюджет</w:t>
            </w:r>
            <w:proofErr w:type="gramEnd"/>
            <w:r w:rsidR="00B10FC0" w:rsidRPr="00947B19">
              <w:rPr>
                <w:sz w:val="28"/>
                <w:szCs w:val="28"/>
              </w:rPr>
              <w:t>;</w:t>
            </w:r>
          </w:p>
          <w:p w14:paraId="01DE9459" w14:textId="77777777" w:rsidR="00B10FC0" w:rsidRPr="00947B19" w:rsidRDefault="009122EB" w:rsidP="00A62260">
            <w:pPr>
              <w:jc w:val="both"/>
              <w:rPr>
                <w:sz w:val="28"/>
                <w:szCs w:val="28"/>
              </w:rPr>
            </w:pPr>
            <w:r w:rsidRPr="00947B19">
              <w:rPr>
                <w:sz w:val="28"/>
                <w:szCs w:val="28"/>
              </w:rPr>
              <w:t>-380,0</w:t>
            </w:r>
            <w:r w:rsidR="00B10FC0" w:rsidRPr="00947B19">
              <w:rPr>
                <w:sz w:val="28"/>
                <w:szCs w:val="28"/>
              </w:rPr>
              <w:t xml:space="preserve"> </w:t>
            </w:r>
            <w:proofErr w:type="spellStart"/>
            <w:r w:rsidR="00B10FC0" w:rsidRPr="00947B19">
              <w:rPr>
                <w:sz w:val="28"/>
                <w:szCs w:val="28"/>
              </w:rPr>
              <w:t>тыс.руб</w:t>
            </w:r>
            <w:proofErr w:type="spellEnd"/>
            <w:r w:rsidR="00B10FC0" w:rsidRPr="00947B19">
              <w:rPr>
                <w:sz w:val="28"/>
                <w:szCs w:val="28"/>
              </w:rPr>
              <w:t>. – внебюджетные средства</w:t>
            </w:r>
          </w:p>
          <w:p w14:paraId="52EDC8DD" w14:textId="77777777" w:rsidR="00B10FC0" w:rsidRPr="00947B19" w:rsidRDefault="00B10FC0" w:rsidP="00A62260">
            <w:pPr>
              <w:jc w:val="both"/>
              <w:rPr>
                <w:sz w:val="28"/>
                <w:szCs w:val="28"/>
                <w:u w:val="single"/>
              </w:rPr>
            </w:pPr>
            <w:r w:rsidRPr="00947B19">
              <w:rPr>
                <w:sz w:val="28"/>
                <w:szCs w:val="28"/>
                <w:u w:val="single"/>
              </w:rPr>
              <w:t xml:space="preserve">2023 год </w:t>
            </w:r>
          </w:p>
          <w:p w14:paraId="073F986A" w14:textId="77777777" w:rsidR="00B10FC0" w:rsidRPr="00947B19" w:rsidRDefault="00B70275" w:rsidP="00A62260">
            <w:pPr>
              <w:jc w:val="both"/>
              <w:rPr>
                <w:sz w:val="28"/>
                <w:szCs w:val="28"/>
              </w:rPr>
            </w:pPr>
            <w:r w:rsidRPr="00947B19">
              <w:rPr>
                <w:sz w:val="28"/>
                <w:szCs w:val="28"/>
              </w:rPr>
              <w:t>-</w:t>
            </w:r>
            <w:r w:rsidR="009122EB" w:rsidRPr="00947B19">
              <w:rPr>
                <w:sz w:val="28"/>
                <w:szCs w:val="28"/>
              </w:rPr>
              <w:t>830,6</w:t>
            </w:r>
            <w:r w:rsidR="00B10FC0" w:rsidRPr="00947B19">
              <w:rPr>
                <w:sz w:val="28"/>
                <w:szCs w:val="28"/>
              </w:rPr>
              <w:t xml:space="preserve"> </w:t>
            </w:r>
            <w:proofErr w:type="spellStart"/>
            <w:r w:rsidR="00B10FC0" w:rsidRPr="00947B19">
              <w:rPr>
                <w:sz w:val="28"/>
                <w:szCs w:val="28"/>
              </w:rPr>
              <w:t>тыс.руб</w:t>
            </w:r>
            <w:proofErr w:type="spellEnd"/>
            <w:r w:rsidR="00B10FC0" w:rsidRPr="00947B19">
              <w:rPr>
                <w:sz w:val="28"/>
                <w:szCs w:val="28"/>
              </w:rPr>
              <w:t>. – местный бюджет;</w:t>
            </w:r>
          </w:p>
          <w:p w14:paraId="2DC6C19F" w14:textId="77777777" w:rsidR="00B10FC0" w:rsidRPr="00947B19" w:rsidRDefault="00B70275" w:rsidP="00A62260">
            <w:pPr>
              <w:jc w:val="both"/>
              <w:rPr>
                <w:sz w:val="28"/>
                <w:szCs w:val="28"/>
              </w:rPr>
            </w:pPr>
            <w:r w:rsidRPr="00947B19">
              <w:rPr>
                <w:sz w:val="28"/>
                <w:szCs w:val="28"/>
              </w:rPr>
              <w:t>-</w:t>
            </w:r>
            <w:r w:rsidR="009122EB" w:rsidRPr="00947B19">
              <w:rPr>
                <w:sz w:val="28"/>
                <w:szCs w:val="28"/>
              </w:rPr>
              <w:t>340,0</w:t>
            </w:r>
            <w:r w:rsidR="00B10FC0" w:rsidRPr="00947B19">
              <w:rPr>
                <w:sz w:val="28"/>
                <w:szCs w:val="28"/>
              </w:rPr>
              <w:t xml:space="preserve"> </w:t>
            </w:r>
            <w:proofErr w:type="spellStart"/>
            <w:r w:rsidR="00B10FC0" w:rsidRPr="00947B19">
              <w:rPr>
                <w:sz w:val="28"/>
                <w:szCs w:val="28"/>
              </w:rPr>
              <w:t>тыс.руб</w:t>
            </w:r>
            <w:proofErr w:type="spellEnd"/>
            <w:r w:rsidR="00B10FC0" w:rsidRPr="00947B19">
              <w:rPr>
                <w:sz w:val="28"/>
                <w:szCs w:val="28"/>
              </w:rPr>
              <w:t>. – внебюджетные средства</w:t>
            </w:r>
          </w:p>
          <w:p w14:paraId="3CFEC38F" w14:textId="77777777" w:rsidR="00B10FC0" w:rsidRPr="00947B19" w:rsidRDefault="00B10FC0" w:rsidP="00A62260">
            <w:pPr>
              <w:jc w:val="both"/>
              <w:rPr>
                <w:sz w:val="28"/>
                <w:szCs w:val="28"/>
                <w:u w:val="single"/>
              </w:rPr>
            </w:pPr>
            <w:r w:rsidRPr="00947B19">
              <w:rPr>
                <w:sz w:val="28"/>
                <w:szCs w:val="28"/>
                <w:u w:val="single"/>
              </w:rPr>
              <w:t>2024 год</w:t>
            </w:r>
          </w:p>
          <w:p w14:paraId="14A113C7" w14:textId="77777777" w:rsidR="00B10FC0" w:rsidRPr="00947B19" w:rsidRDefault="00B10FC0" w:rsidP="00A62260">
            <w:pPr>
              <w:jc w:val="both"/>
              <w:rPr>
                <w:sz w:val="28"/>
                <w:szCs w:val="28"/>
              </w:rPr>
            </w:pPr>
            <w:r w:rsidRPr="00947B19">
              <w:rPr>
                <w:sz w:val="28"/>
                <w:szCs w:val="28"/>
              </w:rPr>
              <w:t xml:space="preserve">- </w:t>
            </w:r>
            <w:r w:rsidR="009122EB" w:rsidRPr="00947B19">
              <w:rPr>
                <w:sz w:val="28"/>
                <w:szCs w:val="28"/>
              </w:rPr>
              <w:t>816,5</w:t>
            </w:r>
            <w:r w:rsidRPr="00947B19">
              <w:rPr>
                <w:sz w:val="28"/>
                <w:szCs w:val="28"/>
              </w:rPr>
              <w:t xml:space="preserve"> </w:t>
            </w:r>
            <w:proofErr w:type="spellStart"/>
            <w:r w:rsidRPr="00947B19">
              <w:rPr>
                <w:sz w:val="28"/>
                <w:szCs w:val="28"/>
              </w:rPr>
              <w:t>тыс.руб</w:t>
            </w:r>
            <w:proofErr w:type="spellEnd"/>
            <w:r w:rsidRPr="00947B19">
              <w:rPr>
                <w:sz w:val="28"/>
                <w:szCs w:val="28"/>
              </w:rPr>
              <w:t>. – местный бюджет;</w:t>
            </w:r>
          </w:p>
          <w:p w14:paraId="02807012" w14:textId="77777777" w:rsidR="00B10FC0" w:rsidRPr="00947B19" w:rsidRDefault="00B70275" w:rsidP="00A62260">
            <w:pPr>
              <w:jc w:val="both"/>
              <w:rPr>
                <w:sz w:val="28"/>
                <w:szCs w:val="28"/>
              </w:rPr>
            </w:pPr>
            <w:r w:rsidRPr="00947B19">
              <w:rPr>
                <w:sz w:val="28"/>
                <w:szCs w:val="28"/>
              </w:rPr>
              <w:t>-</w:t>
            </w:r>
            <w:r w:rsidR="009122EB" w:rsidRPr="00947B19">
              <w:rPr>
                <w:sz w:val="28"/>
                <w:szCs w:val="28"/>
              </w:rPr>
              <w:t>240,0</w:t>
            </w:r>
            <w:r w:rsidR="00B10FC0" w:rsidRPr="00947B19">
              <w:rPr>
                <w:sz w:val="28"/>
                <w:szCs w:val="28"/>
              </w:rPr>
              <w:t xml:space="preserve"> </w:t>
            </w:r>
            <w:proofErr w:type="spellStart"/>
            <w:r w:rsidR="00B10FC0" w:rsidRPr="00947B19">
              <w:rPr>
                <w:sz w:val="28"/>
                <w:szCs w:val="28"/>
              </w:rPr>
              <w:t>тыс.руб</w:t>
            </w:r>
            <w:proofErr w:type="spellEnd"/>
            <w:r w:rsidR="00B10FC0" w:rsidRPr="00947B19">
              <w:rPr>
                <w:sz w:val="28"/>
                <w:szCs w:val="28"/>
              </w:rPr>
              <w:t>. – внебюджетные средства</w:t>
            </w:r>
          </w:p>
          <w:p w14:paraId="14580D8D" w14:textId="77777777" w:rsidR="00B10FC0" w:rsidRPr="00947B19" w:rsidRDefault="00B10FC0" w:rsidP="00A62260">
            <w:pPr>
              <w:jc w:val="both"/>
              <w:rPr>
                <w:sz w:val="28"/>
                <w:szCs w:val="28"/>
                <w:u w:val="single"/>
              </w:rPr>
            </w:pPr>
            <w:r w:rsidRPr="00947B19">
              <w:rPr>
                <w:sz w:val="28"/>
                <w:szCs w:val="28"/>
                <w:u w:val="single"/>
              </w:rPr>
              <w:t>2025 год</w:t>
            </w:r>
          </w:p>
          <w:p w14:paraId="110C97BF" w14:textId="77777777" w:rsidR="00B10FC0" w:rsidRPr="00947B19" w:rsidRDefault="00B10FC0" w:rsidP="00A62260">
            <w:pPr>
              <w:jc w:val="both"/>
              <w:rPr>
                <w:sz w:val="28"/>
                <w:szCs w:val="28"/>
              </w:rPr>
            </w:pPr>
            <w:r w:rsidRPr="00947B19">
              <w:rPr>
                <w:sz w:val="28"/>
                <w:szCs w:val="28"/>
              </w:rPr>
              <w:t>-</w:t>
            </w:r>
            <w:r w:rsidR="009122EB" w:rsidRPr="00947B19">
              <w:rPr>
                <w:sz w:val="28"/>
                <w:szCs w:val="28"/>
              </w:rPr>
              <w:t>1920,0</w:t>
            </w:r>
            <w:r w:rsidRPr="00947B19">
              <w:rPr>
                <w:sz w:val="28"/>
                <w:szCs w:val="28"/>
              </w:rPr>
              <w:t xml:space="preserve"> </w:t>
            </w:r>
            <w:proofErr w:type="spellStart"/>
            <w:r w:rsidRPr="00947B19">
              <w:rPr>
                <w:sz w:val="28"/>
                <w:szCs w:val="28"/>
              </w:rPr>
              <w:t>тыс.руб</w:t>
            </w:r>
            <w:proofErr w:type="spellEnd"/>
            <w:r w:rsidRPr="00947B19">
              <w:rPr>
                <w:sz w:val="28"/>
                <w:szCs w:val="28"/>
              </w:rPr>
              <w:t>. – местный бюджет;</w:t>
            </w:r>
          </w:p>
          <w:p w14:paraId="2B262360" w14:textId="77777777" w:rsidR="00B10FC0" w:rsidRPr="00947B19" w:rsidRDefault="00B70275" w:rsidP="009122EB">
            <w:pPr>
              <w:jc w:val="both"/>
              <w:rPr>
                <w:sz w:val="28"/>
                <w:szCs w:val="28"/>
              </w:rPr>
            </w:pPr>
            <w:r w:rsidRPr="00947B19">
              <w:rPr>
                <w:sz w:val="28"/>
                <w:szCs w:val="28"/>
              </w:rPr>
              <w:t>-</w:t>
            </w:r>
            <w:r w:rsidR="009122EB" w:rsidRPr="00947B19">
              <w:rPr>
                <w:sz w:val="28"/>
                <w:szCs w:val="28"/>
              </w:rPr>
              <w:t>240,0</w:t>
            </w:r>
            <w:r w:rsidR="00B10FC0" w:rsidRPr="00947B19">
              <w:rPr>
                <w:sz w:val="28"/>
                <w:szCs w:val="28"/>
              </w:rPr>
              <w:t xml:space="preserve"> </w:t>
            </w:r>
            <w:proofErr w:type="spellStart"/>
            <w:r w:rsidR="00B10FC0" w:rsidRPr="00947B19">
              <w:rPr>
                <w:sz w:val="28"/>
                <w:szCs w:val="28"/>
              </w:rPr>
              <w:t>тыс.руб</w:t>
            </w:r>
            <w:proofErr w:type="spellEnd"/>
            <w:r w:rsidR="00B10FC0" w:rsidRPr="00947B19">
              <w:rPr>
                <w:sz w:val="28"/>
                <w:szCs w:val="28"/>
              </w:rPr>
              <w:t>. – внебюджетные средства</w:t>
            </w:r>
          </w:p>
        </w:tc>
      </w:tr>
      <w:tr w:rsidR="00B10FC0" w:rsidRPr="00947B19" w14:paraId="6076F562" w14:textId="77777777" w:rsidTr="00FE6FC6">
        <w:trPr>
          <w:trHeight w:val="1550"/>
        </w:trPr>
        <w:tc>
          <w:tcPr>
            <w:tcW w:w="4785" w:type="dxa"/>
            <w:tcBorders>
              <w:top w:val="single" w:sz="4" w:space="0" w:color="000000"/>
              <w:left w:val="single" w:sz="4" w:space="0" w:color="000000"/>
              <w:bottom w:val="single" w:sz="4" w:space="0" w:color="000000"/>
            </w:tcBorders>
            <w:shd w:val="clear" w:color="auto" w:fill="auto"/>
          </w:tcPr>
          <w:p w14:paraId="210BCFB4" w14:textId="288D4E06" w:rsidR="00B10FC0" w:rsidRPr="00947B19" w:rsidRDefault="00B10FC0" w:rsidP="00292E7B">
            <w:pPr>
              <w:autoSpaceDE w:val="0"/>
              <w:autoSpaceDN w:val="0"/>
              <w:adjustRightInd w:val="0"/>
              <w:jc w:val="both"/>
              <w:rPr>
                <w:sz w:val="28"/>
                <w:szCs w:val="28"/>
              </w:rPr>
            </w:pPr>
            <w:r w:rsidRPr="00947B19">
              <w:rPr>
                <w:rFonts w:eastAsiaTheme="minorHAnsi"/>
                <w:sz w:val="28"/>
                <w:szCs w:val="28"/>
                <w:lang w:eastAsia="en-US"/>
              </w:rPr>
              <w:lastRenderedPageBreak/>
              <w:t xml:space="preserve">Целевые индикаторы </w:t>
            </w:r>
            <w:r w:rsidR="00292E7B">
              <w:rPr>
                <w:rFonts w:eastAsiaTheme="minorHAnsi"/>
                <w:sz w:val="28"/>
                <w:szCs w:val="28"/>
                <w:lang w:eastAsia="en-US"/>
              </w:rPr>
              <w:t>П</w:t>
            </w:r>
            <w:r w:rsidRPr="00947B19">
              <w:rPr>
                <w:rFonts w:eastAsiaTheme="minorHAnsi"/>
                <w:sz w:val="28"/>
                <w:szCs w:val="28"/>
                <w:lang w:eastAsia="en-US"/>
              </w:rPr>
              <w:t>рограммы</w:t>
            </w:r>
          </w:p>
        </w:tc>
        <w:tc>
          <w:tcPr>
            <w:tcW w:w="5511" w:type="dxa"/>
            <w:tcBorders>
              <w:top w:val="single" w:sz="4" w:space="0" w:color="000000"/>
              <w:left w:val="single" w:sz="4" w:space="0" w:color="000000"/>
              <w:bottom w:val="single" w:sz="4" w:space="0" w:color="000000"/>
              <w:right w:val="single" w:sz="4" w:space="0" w:color="000000"/>
            </w:tcBorders>
            <w:shd w:val="clear" w:color="auto" w:fill="auto"/>
          </w:tcPr>
          <w:p w14:paraId="2881249F" w14:textId="5937E01E" w:rsidR="00D41C6A" w:rsidRPr="00947B19" w:rsidRDefault="00392453" w:rsidP="000A34AA">
            <w:pPr>
              <w:pStyle w:val="ConsPlusNormal"/>
              <w:jc w:val="both"/>
              <w:rPr>
                <w:rFonts w:ascii="Times New Roman" w:hAnsi="Times New Roman" w:cs="Times New Roman"/>
                <w:sz w:val="28"/>
                <w:szCs w:val="28"/>
              </w:rPr>
            </w:pPr>
            <w:r w:rsidRPr="00947B19">
              <w:rPr>
                <w:rFonts w:ascii="Times New Roman" w:hAnsi="Times New Roman" w:cs="Times New Roman"/>
                <w:sz w:val="28"/>
                <w:szCs w:val="28"/>
              </w:rPr>
              <w:t xml:space="preserve">1. </w:t>
            </w:r>
            <w:r w:rsidR="00D41C6A" w:rsidRPr="00947B19">
              <w:rPr>
                <w:rFonts w:ascii="Times New Roman" w:hAnsi="Times New Roman" w:cs="Times New Roman"/>
                <w:sz w:val="28"/>
                <w:szCs w:val="28"/>
              </w:rPr>
              <w:t>Потребление топливно-энергетических ресурсов (далее – ТЭР) муниципальным образованием (далее -  МО).</w:t>
            </w:r>
          </w:p>
          <w:p w14:paraId="08B03E10" w14:textId="77777777" w:rsidR="00D41C6A" w:rsidRPr="00947B19" w:rsidRDefault="00D41C6A" w:rsidP="000A34AA">
            <w:pPr>
              <w:pStyle w:val="ConsPlusNormal"/>
              <w:jc w:val="both"/>
              <w:rPr>
                <w:rFonts w:ascii="Times New Roman" w:hAnsi="Times New Roman" w:cs="Times New Roman"/>
                <w:sz w:val="28"/>
                <w:szCs w:val="28"/>
              </w:rPr>
            </w:pPr>
            <w:r w:rsidRPr="00947B19">
              <w:rPr>
                <w:rFonts w:ascii="Times New Roman" w:hAnsi="Times New Roman" w:cs="Times New Roman"/>
                <w:sz w:val="28"/>
                <w:szCs w:val="28"/>
              </w:rPr>
              <w:t>2.Объемы потребления электрической, тепловой энергии, воды и природного газа МО.</w:t>
            </w:r>
          </w:p>
          <w:p w14:paraId="61C0E042" w14:textId="1EAAD459" w:rsidR="00D41C6A" w:rsidRPr="00947B19" w:rsidRDefault="00D41C6A" w:rsidP="000A34AA">
            <w:pPr>
              <w:pStyle w:val="ConsPlusNormal"/>
              <w:jc w:val="both"/>
              <w:rPr>
                <w:rFonts w:ascii="Times New Roman" w:hAnsi="Times New Roman" w:cs="Times New Roman"/>
                <w:sz w:val="28"/>
                <w:szCs w:val="28"/>
              </w:rPr>
            </w:pPr>
            <w:r w:rsidRPr="00947B19">
              <w:rPr>
                <w:rFonts w:ascii="Times New Roman" w:hAnsi="Times New Roman" w:cs="Times New Roman"/>
                <w:sz w:val="28"/>
                <w:szCs w:val="28"/>
              </w:rPr>
              <w:t>3.Объем потребления электрической, тепловой энергии, воды и природного газа МО, расчеты за которые осуществляются с использованием приборов учета.</w:t>
            </w:r>
          </w:p>
          <w:p w14:paraId="0B7FB2FD" w14:textId="3D0258B2" w:rsidR="00E34458" w:rsidRPr="00947B19" w:rsidRDefault="00E34458" w:rsidP="000A34AA">
            <w:pPr>
              <w:pStyle w:val="ConsPlusNormal"/>
              <w:jc w:val="both"/>
              <w:rPr>
                <w:rFonts w:ascii="Times New Roman" w:hAnsi="Times New Roman" w:cs="Times New Roman"/>
                <w:sz w:val="28"/>
                <w:szCs w:val="28"/>
              </w:rPr>
            </w:pPr>
            <w:r w:rsidRPr="00947B19">
              <w:rPr>
                <w:rFonts w:ascii="Times New Roman" w:hAnsi="Times New Roman" w:cs="Times New Roman"/>
                <w:sz w:val="28"/>
                <w:szCs w:val="28"/>
              </w:rPr>
              <w:t>4. Тарифы на электрическую, тепловую энергию, воду и природный газ МО.</w:t>
            </w:r>
          </w:p>
          <w:p w14:paraId="19849927" w14:textId="52AD2282" w:rsidR="00D41C6A" w:rsidRPr="00947B19" w:rsidRDefault="00111EB8" w:rsidP="00D41C6A">
            <w:pPr>
              <w:pStyle w:val="ConsPlusNormal"/>
              <w:jc w:val="both"/>
              <w:rPr>
                <w:rFonts w:ascii="Times New Roman" w:hAnsi="Times New Roman" w:cs="Times New Roman"/>
                <w:sz w:val="28"/>
                <w:szCs w:val="28"/>
              </w:rPr>
            </w:pPr>
            <w:r w:rsidRPr="00947B19">
              <w:rPr>
                <w:rFonts w:ascii="Times New Roman" w:hAnsi="Times New Roman" w:cs="Times New Roman"/>
                <w:sz w:val="28"/>
                <w:szCs w:val="28"/>
              </w:rPr>
              <w:t>5</w:t>
            </w:r>
            <w:r w:rsidR="00D41C6A" w:rsidRPr="00947B19">
              <w:rPr>
                <w:rFonts w:ascii="Times New Roman" w:hAnsi="Times New Roman" w:cs="Times New Roman"/>
                <w:sz w:val="28"/>
                <w:szCs w:val="28"/>
              </w:rPr>
              <w:t>.Объем потребления электрической, тепловой энергии, воды и природного газа МО, расчеты за которые осуществляются с применением расчетных способов.</w:t>
            </w:r>
          </w:p>
          <w:p w14:paraId="4373575F" w14:textId="5BAF99C5" w:rsidR="00111EB8" w:rsidRPr="00947B19" w:rsidRDefault="00111EB8" w:rsidP="000A34AA">
            <w:pPr>
              <w:pStyle w:val="ConsPlusNormal"/>
              <w:jc w:val="both"/>
              <w:rPr>
                <w:rFonts w:ascii="Times New Roman" w:hAnsi="Times New Roman" w:cs="Times New Roman"/>
                <w:sz w:val="28"/>
                <w:szCs w:val="28"/>
              </w:rPr>
            </w:pPr>
            <w:r w:rsidRPr="00947B19">
              <w:rPr>
                <w:rFonts w:ascii="Times New Roman" w:hAnsi="Times New Roman" w:cs="Times New Roman"/>
                <w:sz w:val="28"/>
                <w:szCs w:val="28"/>
              </w:rPr>
              <w:t>6</w:t>
            </w:r>
            <w:r w:rsidR="00BE4508" w:rsidRPr="00947B19">
              <w:rPr>
                <w:rFonts w:ascii="Times New Roman" w:hAnsi="Times New Roman" w:cs="Times New Roman"/>
                <w:sz w:val="28"/>
                <w:szCs w:val="28"/>
              </w:rPr>
              <w:t>.Расход электрической, тепловой энергии, воды и природного газа на обеспечение муниципальных  бюджетных учреждений, расчеты за которые осуществляются с использованием приборов учета.</w:t>
            </w:r>
          </w:p>
          <w:p w14:paraId="0C7A0632" w14:textId="195EBDDE" w:rsidR="00111EB8" w:rsidRPr="00947B19" w:rsidRDefault="00111EB8" w:rsidP="000A34AA">
            <w:pPr>
              <w:pStyle w:val="ConsPlusNormal"/>
              <w:jc w:val="both"/>
              <w:rPr>
                <w:rFonts w:ascii="Times New Roman" w:hAnsi="Times New Roman" w:cs="Times New Roman"/>
                <w:sz w:val="28"/>
                <w:szCs w:val="28"/>
              </w:rPr>
            </w:pPr>
            <w:r w:rsidRPr="00947B19">
              <w:rPr>
                <w:rFonts w:ascii="Times New Roman" w:hAnsi="Times New Roman" w:cs="Times New Roman"/>
                <w:sz w:val="28"/>
                <w:szCs w:val="28"/>
              </w:rPr>
              <w:t>7.Численность сотрудников муниципальных бюджетных учреждений, в котор</w:t>
            </w:r>
            <w:r w:rsidR="006916C9" w:rsidRPr="00947B19">
              <w:rPr>
                <w:rFonts w:ascii="Times New Roman" w:hAnsi="Times New Roman" w:cs="Times New Roman"/>
                <w:sz w:val="28"/>
                <w:szCs w:val="28"/>
              </w:rPr>
              <w:t>ых</w:t>
            </w:r>
            <w:r w:rsidRPr="00947B19">
              <w:rPr>
                <w:rFonts w:ascii="Times New Roman" w:hAnsi="Times New Roman" w:cs="Times New Roman"/>
                <w:sz w:val="28"/>
                <w:szCs w:val="28"/>
              </w:rPr>
              <w:t xml:space="preserve"> расходы воды осуществляются с использованием приборов учета.</w:t>
            </w:r>
          </w:p>
          <w:p w14:paraId="345058F7" w14:textId="6B560E27" w:rsidR="00BE4508" w:rsidRPr="00947B19" w:rsidRDefault="00111EB8" w:rsidP="000A34AA">
            <w:pPr>
              <w:pStyle w:val="ConsPlusNormal"/>
              <w:jc w:val="both"/>
              <w:rPr>
                <w:rFonts w:ascii="Times New Roman" w:hAnsi="Times New Roman" w:cs="Times New Roman"/>
                <w:sz w:val="28"/>
                <w:szCs w:val="28"/>
              </w:rPr>
            </w:pPr>
            <w:r w:rsidRPr="00947B19">
              <w:rPr>
                <w:rFonts w:ascii="Times New Roman" w:hAnsi="Times New Roman" w:cs="Times New Roman"/>
                <w:sz w:val="28"/>
                <w:szCs w:val="28"/>
              </w:rPr>
              <w:t>8</w:t>
            </w:r>
            <w:r w:rsidR="00BE4508" w:rsidRPr="00947B19">
              <w:rPr>
                <w:rFonts w:ascii="Times New Roman" w:hAnsi="Times New Roman" w:cs="Times New Roman"/>
                <w:sz w:val="28"/>
                <w:szCs w:val="28"/>
              </w:rPr>
              <w:t>.Расход электрической, тепловой энергии, воды и природного газа на обеспечение муниципальных  бюджетных учреждений, расчеты за которые осуществляются с применением расчетных способов.</w:t>
            </w:r>
          </w:p>
          <w:p w14:paraId="62A6B607" w14:textId="09E548D3" w:rsidR="006916C9" w:rsidRPr="00947B19" w:rsidRDefault="006916C9" w:rsidP="000A34AA">
            <w:pPr>
              <w:pStyle w:val="ConsPlusNormal"/>
              <w:jc w:val="both"/>
              <w:rPr>
                <w:rFonts w:ascii="Times New Roman" w:hAnsi="Times New Roman" w:cs="Times New Roman"/>
                <w:sz w:val="28"/>
                <w:szCs w:val="28"/>
              </w:rPr>
            </w:pPr>
            <w:r w:rsidRPr="00947B19">
              <w:rPr>
                <w:rFonts w:ascii="Times New Roman" w:hAnsi="Times New Roman" w:cs="Times New Roman"/>
                <w:sz w:val="28"/>
                <w:szCs w:val="28"/>
              </w:rPr>
              <w:t>9.Численность сотрудников  муниципальных бюджетных учреждений, в которых расходы воды осуществляются с применением расчетных способов.</w:t>
            </w:r>
          </w:p>
          <w:p w14:paraId="47A42135" w14:textId="332CF37F" w:rsidR="00E34458" w:rsidRPr="00947B19" w:rsidRDefault="006916C9" w:rsidP="000A34AA">
            <w:pPr>
              <w:pStyle w:val="ConsPlusNormal"/>
              <w:jc w:val="both"/>
              <w:rPr>
                <w:rFonts w:ascii="Times New Roman" w:hAnsi="Times New Roman" w:cs="Times New Roman"/>
                <w:sz w:val="28"/>
                <w:szCs w:val="28"/>
              </w:rPr>
            </w:pPr>
            <w:r w:rsidRPr="00947B19">
              <w:rPr>
                <w:rFonts w:ascii="Times New Roman" w:hAnsi="Times New Roman" w:cs="Times New Roman"/>
                <w:sz w:val="28"/>
                <w:szCs w:val="28"/>
              </w:rPr>
              <w:t>10</w:t>
            </w:r>
            <w:r w:rsidR="00E34458" w:rsidRPr="00947B19">
              <w:rPr>
                <w:rFonts w:ascii="Times New Roman" w:hAnsi="Times New Roman" w:cs="Times New Roman"/>
                <w:sz w:val="28"/>
                <w:szCs w:val="28"/>
              </w:rPr>
              <w:t>.Расходы бюджета МО на обеспечение энергетическими ресурсами  муниципальных  бюджетных учреждений.</w:t>
            </w:r>
          </w:p>
          <w:p w14:paraId="388EB4B2" w14:textId="5C8588FD" w:rsidR="00E34458" w:rsidRPr="00947B19" w:rsidRDefault="00111EB8" w:rsidP="00E34458">
            <w:pPr>
              <w:pStyle w:val="ConsPlusNormal"/>
              <w:jc w:val="both"/>
              <w:rPr>
                <w:sz w:val="28"/>
                <w:szCs w:val="28"/>
              </w:rPr>
            </w:pPr>
            <w:r w:rsidRPr="00947B19">
              <w:rPr>
                <w:rFonts w:ascii="Times New Roman" w:hAnsi="Times New Roman" w:cs="Times New Roman"/>
                <w:sz w:val="28"/>
                <w:szCs w:val="28"/>
              </w:rPr>
              <w:t>1</w:t>
            </w:r>
            <w:r w:rsidR="006916C9" w:rsidRPr="00947B19">
              <w:rPr>
                <w:rFonts w:ascii="Times New Roman" w:hAnsi="Times New Roman" w:cs="Times New Roman"/>
                <w:sz w:val="28"/>
                <w:szCs w:val="28"/>
              </w:rPr>
              <w:t>1</w:t>
            </w:r>
            <w:r w:rsidR="00E34458" w:rsidRPr="00947B19">
              <w:rPr>
                <w:rFonts w:ascii="Times New Roman" w:hAnsi="Times New Roman" w:cs="Times New Roman"/>
                <w:sz w:val="28"/>
                <w:szCs w:val="28"/>
              </w:rPr>
              <w:t>.Объем товаров, работ, услуг, закупаемых для муниципальных нужд в соответствии с требованиями энергетической эффективности.</w:t>
            </w:r>
          </w:p>
          <w:p w14:paraId="79CA499D" w14:textId="2BC02E9C" w:rsidR="00B10FC0" w:rsidRPr="00947B19" w:rsidRDefault="00B10FC0" w:rsidP="00067242">
            <w:pPr>
              <w:autoSpaceDE w:val="0"/>
              <w:autoSpaceDN w:val="0"/>
              <w:adjustRightInd w:val="0"/>
              <w:jc w:val="both"/>
              <w:rPr>
                <w:sz w:val="28"/>
                <w:szCs w:val="28"/>
              </w:rPr>
            </w:pPr>
          </w:p>
        </w:tc>
      </w:tr>
      <w:tr w:rsidR="00B10FC0" w:rsidRPr="00947B19" w14:paraId="1AF866BB" w14:textId="77777777" w:rsidTr="00FE6FC6">
        <w:tc>
          <w:tcPr>
            <w:tcW w:w="4785" w:type="dxa"/>
            <w:tcBorders>
              <w:top w:val="single" w:sz="4" w:space="0" w:color="000000"/>
              <w:left w:val="single" w:sz="4" w:space="0" w:color="000000"/>
              <w:bottom w:val="single" w:sz="4" w:space="0" w:color="000000"/>
            </w:tcBorders>
            <w:shd w:val="clear" w:color="auto" w:fill="auto"/>
          </w:tcPr>
          <w:p w14:paraId="7627F7F2" w14:textId="77777777" w:rsidR="0075269C" w:rsidRPr="00947B19" w:rsidRDefault="0075269C" w:rsidP="0075269C">
            <w:pPr>
              <w:pStyle w:val="Default"/>
              <w:rPr>
                <w:sz w:val="28"/>
                <w:szCs w:val="28"/>
              </w:rPr>
            </w:pPr>
            <w:r w:rsidRPr="00947B19">
              <w:rPr>
                <w:sz w:val="28"/>
                <w:szCs w:val="28"/>
              </w:rPr>
              <w:t xml:space="preserve">Основные ожидаемые конечные результаты реализации Программы </w:t>
            </w:r>
          </w:p>
          <w:p w14:paraId="4EB0996D" w14:textId="7CF5A0D5" w:rsidR="00B10FC0" w:rsidRPr="00947B19" w:rsidRDefault="00B10FC0" w:rsidP="00A62260">
            <w:pPr>
              <w:snapToGrid w:val="0"/>
              <w:rPr>
                <w:sz w:val="28"/>
                <w:szCs w:val="28"/>
              </w:rPr>
            </w:pPr>
          </w:p>
        </w:tc>
        <w:tc>
          <w:tcPr>
            <w:tcW w:w="5511" w:type="dxa"/>
            <w:tcBorders>
              <w:top w:val="single" w:sz="4" w:space="0" w:color="000000"/>
              <w:left w:val="single" w:sz="4" w:space="0" w:color="000000"/>
              <w:bottom w:val="single" w:sz="4" w:space="0" w:color="000000"/>
              <w:right w:val="single" w:sz="4" w:space="0" w:color="000000"/>
            </w:tcBorders>
            <w:shd w:val="clear" w:color="auto" w:fill="auto"/>
          </w:tcPr>
          <w:p w14:paraId="67FAC8DB" w14:textId="77777777" w:rsidR="00B10FC0" w:rsidRPr="00947B19" w:rsidRDefault="00B10FC0" w:rsidP="00F83C46">
            <w:pPr>
              <w:snapToGrid w:val="0"/>
              <w:jc w:val="both"/>
              <w:rPr>
                <w:sz w:val="28"/>
                <w:szCs w:val="28"/>
              </w:rPr>
            </w:pPr>
            <w:r w:rsidRPr="00947B19">
              <w:rPr>
                <w:sz w:val="28"/>
                <w:szCs w:val="28"/>
              </w:rPr>
              <w:lastRenderedPageBreak/>
              <w:t xml:space="preserve">Снижение величины энергетической  составляющей до 20%, уменьшение роста </w:t>
            </w:r>
            <w:r w:rsidRPr="00947B19">
              <w:rPr>
                <w:sz w:val="28"/>
                <w:szCs w:val="28"/>
              </w:rPr>
              <w:lastRenderedPageBreak/>
              <w:t xml:space="preserve">тарифов на предоставляемые услуги населению, улучшение экологической обстановки        </w:t>
            </w:r>
          </w:p>
        </w:tc>
      </w:tr>
      <w:tr w:rsidR="00FB3F66" w:rsidRPr="00947B19" w14:paraId="5D8C01B1" w14:textId="77777777" w:rsidTr="00FE6FC6">
        <w:tc>
          <w:tcPr>
            <w:tcW w:w="4785" w:type="dxa"/>
            <w:tcBorders>
              <w:top w:val="single" w:sz="4" w:space="0" w:color="000000"/>
              <w:left w:val="single" w:sz="4" w:space="0" w:color="000000"/>
              <w:bottom w:val="single" w:sz="4" w:space="0" w:color="000000"/>
            </w:tcBorders>
            <w:shd w:val="clear" w:color="auto" w:fill="auto"/>
          </w:tcPr>
          <w:p w14:paraId="21592A78" w14:textId="5481F615" w:rsidR="00FB3F66" w:rsidRPr="00947B19" w:rsidRDefault="00FB3F66" w:rsidP="00292E7B">
            <w:pPr>
              <w:pStyle w:val="Default"/>
              <w:rPr>
                <w:sz w:val="28"/>
                <w:szCs w:val="28"/>
              </w:rPr>
            </w:pPr>
            <w:r w:rsidRPr="00947B19">
              <w:rPr>
                <w:sz w:val="28"/>
                <w:szCs w:val="28"/>
              </w:rPr>
              <w:lastRenderedPageBreak/>
              <w:t xml:space="preserve">Электронный адрес размещения </w:t>
            </w:r>
            <w:r w:rsidR="00292E7B">
              <w:rPr>
                <w:sz w:val="28"/>
                <w:szCs w:val="28"/>
              </w:rPr>
              <w:t>П</w:t>
            </w:r>
            <w:r w:rsidRPr="00947B19">
              <w:rPr>
                <w:sz w:val="28"/>
                <w:szCs w:val="28"/>
              </w:rPr>
              <w:t>рограммы в сети Интернет</w:t>
            </w:r>
          </w:p>
        </w:tc>
        <w:tc>
          <w:tcPr>
            <w:tcW w:w="5511" w:type="dxa"/>
            <w:tcBorders>
              <w:top w:val="single" w:sz="4" w:space="0" w:color="000000"/>
              <w:left w:val="single" w:sz="4" w:space="0" w:color="000000"/>
              <w:bottom w:val="single" w:sz="4" w:space="0" w:color="000000"/>
              <w:right w:val="single" w:sz="4" w:space="0" w:color="000000"/>
            </w:tcBorders>
            <w:shd w:val="clear" w:color="auto" w:fill="auto"/>
          </w:tcPr>
          <w:p w14:paraId="74BEFA0F" w14:textId="5E55487C" w:rsidR="00FB3F66" w:rsidRPr="00947B19" w:rsidRDefault="00FB3F66" w:rsidP="00F83C46">
            <w:pPr>
              <w:snapToGrid w:val="0"/>
              <w:jc w:val="both"/>
              <w:rPr>
                <w:sz w:val="28"/>
                <w:szCs w:val="28"/>
                <w:lang w:val="en-US"/>
              </w:rPr>
            </w:pPr>
            <w:r w:rsidRPr="00947B19">
              <w:rPr>
                <w:sz w:val="28"/>
                <w:szCs w:val="28"/>
                <w:lang w:val="en-US"/>
              </w:rPr>
              <w:t>http//gorodob.nso.ru</w:t>
            </w:r>
          </w:p>
        </w:tc>
      </w:tr>
    </w:tbl>
    <w:p w14:paraId="32710DC1" w14:textId="77777777" w:rsidR="00B10FC0" w:rsidRPr="00947B19" w:rsidRDefault="00B10FC0" w:rsidP="00B10FC0">
      <w:pPr>
        <w:rPr>
          <w:sz w:val="28"/>
          <w:szCs w:val="28"/>
        </w:rPr>
      </w:pPr>
    </w:p>
    <w:p w14:paraId="362960E8" w14:textId="3B5AB411" w:rsidR="00B10FC0" w:rsidRPr="00947B19" w:rsidRDefault="00B10FC0" w:rsidP="00C034A7">
      <w:pPr>
        <w:jc w:val="center"/>
        <w:rPr>
          <w:b/>
          <w:sz w:val="28"/>
          <w:szCs w:val="28"/>
        </w:rPr>
      </w:pPr>
      <w:r w:rsidRPr="00947B19">
        <w:rPr>
          <w:b/>
          <w:sz w:val="28"/>
          <w:szCs w:val="28"/>
        </w:rPr>
        <w:t xml:space="preserve">2. </w:t>
      </w:r>
      <w:r w:rsidR="00A012B4" w:rsidRPr="00947B19">
        <w:rPr>
          <w:b/>
          <w:sz w:val="28"/>
          <w:szCs w:val="28"/>
        </w:rPr>
        <w:t>Общие положения</w:t>
      </w:r>
    </w:p>
    <w:p w14:paraId="53E6F609" w14:textId="77777777" w:rsidR="00423C98" w:rsidRPr="00947B19" w:rsidRDefault="00423C98" w:rsidP="00C034A7">
      <w:pPr>
        <w:jc w:val="center"/>
        <w:rPr>
          <w:b/>
          <w:sz w:val="28"/>
          <w:szCs w:val="28"/>
        </w:rPr>
      </w:pPr>
    </w:p>
    <w:p w14:paraId="7EF6518E" w14:textId="59DACA9D" w:rsidR="001C6C9D" w:rsidRPr="00947B19" w:rsidRDefault="00292E7B" w:rsidP="001C6C9D">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П</w:t>
      </w:r>
      <w:r w:rsidR="001C6C9D" w:rsidRPr="00947B19">
        <w:rPr>
          <w:rFonts w:ascii="Times New Roman" w:hAnsi="Times New Roman" w:cs="Times New Roman"/>
          <w:sz w:val="28"/>
          <w:szCs w:val="28"/>
        </w:rPr>
        <w:t xml:space="preserve">рограмма </w:t>
      </w:r>
      <w:r w:rsidR="002E4B71" w:rsidRPr="00947B19">
        <w:rPr>
          <w:rFonts w:ascii="Times New Roman" w:hAnsi="Times New Roman" w:cs="Times New Roman"/>
          <w:sz w:val="28"/>
          <w:szCs w:val="28"/>
        </w:rPr>
        <w:t>регламентирована Федеральным законом от 23.11.2009 № 261-ФЗ "Об энергосбережении и о повышении энергетической</w:t>
      </w:r>
      <w:r w:rsidR="009458B7" w:rsidRPr="00947B19">
        <w:rPr>
          <w:rFonts w:ascii="Times New Roman" w:hAnsi="Times New Roman" w:cs="Times New Roman"/>
          <w:sz w:val="28"/>
          <w:szCs w:val="28"/>
        </w:rPr>
        <w:t xml:space="preserve"> </w:t>
      </w:r>
      <w:r w:rsidR="002E4B71" w:rsidRPr="00947B19">
        <w:rPr>
          <w:rFonts w:ascii="Times New Roman" w:hAnsi="Times New Roman" w:cs="Times New Roman"/>
          <w:sz w:val="28"/>
          <w:szCs w:val="28"/>
        </w:rPr>
        <w:t>эффективности и о внесении изменений в отдельные законодательные акты Российской Федерации"</w:t>
      </w:r>
      <w:r w:rsidR="00B93627">
        <w:rPr>
          <w:rFonts w:ascii="Times New Roman" w:hAnsi="Times New Roman" w:cs="Times New Roman"/>
          <w:sz w:val="28"/>
          <w:szCs w:val="28"/>
        </w:rPr>
        <w:t xml:space="preserve"> </w:t>
      </w:r>
      <w:r w:rsidR="00714695" w:rsidRPr="00947B19">
        <w:rPr>
          <w:rFonts w:ascii="Times New Roman" w:hAnsi="Times New Roman" w:cs="Times New Roman"/>
          <w:sz w:val="28"/>
          <w:szCs w:val="28"/>
        </w:rPr>
        <w:t>(далее - Закон № 261-ФЗ)</w:t>
      </w:r>
      <w:r w:rsidR="002E4B71" w:rsidRPr="00947B19">
        <w:rPr>
          <w:rFonts w:ascii="Times New Roman" w:hAnsi="Times New Roman" w:cs="Times New Roman"/>
          <w:sz w:val="28"/>
          <w:szCs w:val="28"/>
        </w:rPr>
        <w:t xml:space="preserve"> и </w:t>
      </w:r>
      <w:r w:rsidR="001C6C9D" w:rsidRPr="00947B19">
        <w:rPr>
          <w:rFonts w:ascii="Times New Roman" w:hAnsi="Times New Roman" w:cs="Times New Roman"/>
          <w:sz w:val="28"/>
          <w:szCs w:val="28"/>
        </w:rPr>
        <w:t>направлена на проведение мероприя</w:t>
      </w:r>
      <w:r w:rsidR="00B13B4B" w:rsidRPr="00947B19">
        <w:rPr>
          <w:rFonts w:ascii="Times New Roman" w:hAnsi="Times New Roman" w:cs="Times New Roman"/>
          <w:sz w:val="28"/>
          <w:szCs w:val="28"/>
        </w:rPr>
        <w:t>тий энергосбережения и повышение</w:t>
      </w:r>
      <w:r w:rsidR="001C6C9D" w:rsidRPr="00947B19">
        <w:rPr>
          <w:rFonts w:ascii="Times New Roman" w:hAnsi="Times New Roman" w:cs="Times New Roman"/>
          <w:sz w:val="28"/>
          <w:szCs w:val="28"/>
        </w:rPr>
        <w:t xml:space="preserve"> энергетической эффективности с целью </w:t>
      </w:r>
      <w:r w:rsidR="00B13B4B" w:rsidRPr="00947B19">
        <w:rPr>
          <w:rFonts w:ascii="Times New Roman" w:hAnsi="Times New Roman" w:cs="Times New Roman"/>
          <w:sz w:val="28"/>
          <w:szCs w:val="28"/>
        </w:rPr>
        <w:t xml:space="preserve">экономии потребляемых в </w:t>
      </w:r>
      <w:r w:rsidR="00675F49" w:rsidRPr="00947B19">
        <w:rPr>
          <w:rFonts w:ascii="Times New Roman" w:hAnsi="Times New Roman" w:cs="Times New Roman"/>
          <w:sz w:val="28"/>
          <w:szCs w:val="28"/>
        </w:rPr>
        <w:t xml:space="preserve">городе </w:t>
      </w:r>
      <w:r w:rsidR="00B13B4B" w:rsidRPr="00947B19">
        <w:rPr>
          <w:rFonts w:ascii="Times New Roman" w:hAnsi="Times New Roman" w:cs="Times New Roman"/>
          <w:sz w:val="28"/>
          <w:szCs w:val="28"/>
        </w:rPr>
        <w:t xml:space="preserve"> </w:t>
      </w:r>
      <w:r w:rsidR="002E4B71" w:rsidRPr="00947B19">
        <w:rPr>
          <w:rFonts w:ascii="Times New Roman" w:hAnsi="Times New Roman" w:cs="Times New Roman"/>
          <w:sz w:val="28"/>
          <w:szCs w:val="28"/>
        </w:rPr>
        <w:t>ресурсов.</w:t>
      </w:r>
    </w:p>
    <w:p w14:paraId="6C777C2B" w14:textId="05F6CFC7" w:rsidR="00F83C46" w:rsidRPr="00947B19" w:rsidRDefault="00292E7B" w:rsidP="006D2EC7">
      <w:pPr>
        <w:pStyle w:val="ConsPlusNormal"/>
        <w:ind w:firstLine="539"/>
        <w:jc w:val="both"/>
        <w:rPr>
          <w:sz w:val="28"/>
          <w:szCs w:val="28"/>
        </w:rPr>
      </w:pPr>
      <w:r>
        <w:rPr>
          <w:rFonts w:ascii="Times New Roman" w:hAnsi="Times New Roman" w:cs="Times New Roman"/>
          <w:sz w:val="28"/>
          <w:szCs w:val="28"/>
        </w:rPr>
        <w:t>П</w:t>
      </w:r>
      <w:r w:rsidR="00E10A1E" w:rsidRPr="00947B19">
        <w:rPr>
          <w:rFonts w:ascii="Times New Roman" w:hAnsi="Times New Roman" w:cs="Times New Roman"/>
          <w:sz w:val="28"/>
          <w:szCs w:val="28"/>
        </w:rPr>
        <w:t xml:space="preserve">рограмма </w:t>
      </w:r>
      <w:r w:rsidR="001C6C9D" w:rsidRPr="00947B19">
        <w:rPr>
          <w:rFonts w:ascii="Times New Roman" w:hAnsi="Times New Roman" w:cs="Times New Roman"/>
          <w:sz w:val="28"/>
          <w:szCs w:val="28"/>
        </w:rPr>
        <w:t xml:space="preserve">охватывает отрасли экономики, </w:t>
      </w:r>
      <w:r w:rsidR="00E10A1E" w:rsidRPr="00947B19">
        <w:rPr>
          <w:rFonts w:ascii="Times New Roman" w:hAnsi="Times New Roman" w:cs="Times New Roman"/>
          <w:sz w:val="28"/>
          <w:szCs w:val="28"/>
        </w:rPr>
        <w:t>социальную</w:t>
      </w:r>
      <w:r w:rsidR="002E4B71" w:rsidRPr="00947B19">
        <w:rPr>
          <w:rFonts w:ascii="Times New Roman" w:hAnsi="Times New Roman" w:cs="Times New Roman"/>
          <w:sz w:val="28"/>
          <w:szCs w:val="28"/>
        </w:rPr>
        <w:t xml:space="preserve"> сферу и </w:t>
      </w:r>
      <w:r w:rsidR="001C6C9D" w:rsidRPr="00947B19">
        <w:rPr>
          <w:rFonts w:ascii="Times New Roman" w:hAnsi="Times New Roman" w:cs="Times New Roman"/>
          <w:sz w:val="28"/>
          <w:szCs w:val="28"/>
        </w:rPr>
        <w:t>сферу жилищно-коммунального хозяйства города Оби</w:t>
      </w:r>
      <w:r w:rsidR="006D2EC7" w:rsidRPr="00947B19">
        <w:rPr>
          <w:rFonts w:ascii="Times New Roman" w:hAnsi="Times New Roman" w:cs="Times New Roman"/>
          <w:sz w:val="28"/>
          <w:szCs w:val="28"/>
        </w:rPr>
        <w:t xml:space="preserve"> Новосибирской области</w:t>
      </w:r>
      <w:r w:rsidR="001C6C9D" w:rsidRPr="00947B19">
        <w:rPr>
          <w:rFonts w:ascii="Times New Roman" w:hAnsi="Times New Roman" w:cs="Times New Roman"/>
          <w:sz w:val="28"/>
          <w:szCs w:val="28"/>
        </w:rPr>
        <w:t xml:space="preserve">. </w:t>
      </w:r>
    </w:p>
    <w:p w14:paraId="3EE3804C" w14:textId="291127AB" w:rsidR="00C034A7" w:rsidRPr="00947B19" w:rsidRDefault="00C034A7" w:rsidP="00B70275">
      <w:pPr>
        <w:ind w:firstLine="762"/>
        <w:jc w:val="both"/>
        <w:rPr>
          <w:sz w:val="28"/>
          <w:szCs w:val="28"/>
        </w:rPr>
      </w:pPr>
      <w:r w:rsidRPr="00947B19">
        <w:rPr>
          <w:sz w:val="28"/>
          <w:szCs w:val="28"/>
        </w:rPr>
        <w:t xml:space="preserve"> </w:t>
      </w:r>
      <w:r w:rsidR="00CD45B7" w:rsidRPr="00947B19">
        <w:rPr>
          <w:sz w:val="28"/>
          <w:szCs w:val="28"/>
        </w:rPr>
        <w:t>Основания</w:t>
      </w:r>
      <w:r w:rsidRPr="00947B19">
        <w:rPr>
          <w:sz w:val="28"/>
          <w:szCs w:val="28"/>
        </w:rPr>
        <w:t xml:space="preserve"> для разработки Программы:</w:t>
      </w:r>
    </w:p>
    <w:p w14:paraId="1EC35095" w14:textId="77777777" w:rsidR="0019342A" w:rsidRPr="00947B19" w:rsidRDefault="00C034A7" w:rsidP="00B70275">
      <w:pPr>
        <w:ind w:firstLine="762"/>
        <w:jc w:val="both"/>
        <w:rPr>
          <w:sz w:val="28"/>
          <w:szCs w:val="28"/>
        </w:rPr>
      </w:pPr>
      <w:r w:rsidRPr="00947B19">
        <w:rPr>
          <w:sz w:val="28"/>
          <w:szCs w:val="28"/>
        </w:rPr>
        <w:t xml:space="preserve"> </w:t>
      </w:r>
      <w:r w:rsidR="0019342A" w:rsidRPr="00947B19">
        <w:rPr>
          <w:sz w:val="28"/>
          <w:szCs w:val="28"/>
        </w:rPr>
        <w:t>-</w:t>
      </w:r>
      <w:r w:rsidRPr="00947B19">
        <w:rPr>
          <w:sz w:val="28"/>
          <w:szCs w:val="28"/>
        </w:rPr>
        <w:t>Федеральный закон от 21.07.2007г. №185-ФЗ «О фонде содействия реформированию ж</w:t>
      </w:r>
      <w:r w:rsidR="0019342A" w:rsidRPr="00947B19">
        <w:rPr>
          <w:sz w:val="28"/>
          <w:szCs w:val="28"/>
        </w:rPr>
        <w:t>илищно-коммунального хозяйства»;</w:t>
      </w:r>
    </w:p>
    <w:p w14:paraId="38BDB50F" w14:textId="7FCD9DF3" w:rsidR="00C034A7" w:rsidRPr="00947B19" w:rsidRDefault="0019342A" w:rsidP="00B70275">
      <w:pPr>
        <w:ind w:firstLine="762"/>
        <w:jc w:val="both"/>
        <w:rPr>
          <w:sz w:val="28"/>
          <w:szCs w:val="28"/>
        </w:rPr>
      </w:pPr>
      <w:r w:rsidRPr="00947B19">
        <w:rPr>
          <w:sz w:val="28"/>
          <w:szCs w:val="28"/>
        </w:rPr>
        <w:t xml:space="preserve"> -</w:t>
      </w:r>
      <w:r w:rsidR="00714695" w:rsidRPr="00947B19">
        <w:rPr>
          <w:sz w:val="28"/>
          <w:szCs w:val="28"/>
        </w:rPr>
        <w:t xml:space="preserve"> Закон № 261-ФЗ.</w:t>
      </w:r>
    </w:p>
    <w:p w14:paraId="5725FA70" w14:textId="20931A8A" w:rsidR="00B10FC0" w:rsidRPr="00947B19" w:rsidRDefault="00B10FC0" w:rsidP="009122EB">
      <w:pPr>
        <w:jc w:val="both"/>
        <w:rPr>
          <w:sz w:val="28"/>
          <w:szCs w:val="28"/>
        </w:rPr>
      </w:pPr>
      <w:r w:rsidRPr="00947B19">
        <w:rPr>
          <w:sz w:val="28"/>
          <w:szCs w:val="28"/>
        </w:rPr>
        <w:tab/>
        <w:t>Основные понятия, используемые в Программе:</w:t>
      </w:r>
    </w:p>
    <w:p w14:paraId="6705769F" w14:textId="658E62A0" w:rsidR="00B10FC0" w:rsidRPr="00947B19" w:rsidRDefault="00B10FC0" w:rsidP="009122EB">
      <w:pPr>
        <w:numPr>
          <w:ilvl w:val="1"/>
          <w:numId w:val="5"/>
        </w:numPr>
        <w:suppressAutoHyphens/>
        <w:ind w:left="-12" w:firstLine="785"/>
        <w:jc w:val="both"/>
        <w:rPr>
          <w:sz w:val="28"/>
          <w:szCs w:val="28"/>
        </w:rPr>
      </w:pPr>
      <w:r w:rsidRPr="00947B19">
        <w:rPr>
          <w:b/>
          <w:bCs/>
          <w:sz w:val="28"/>
          <w:szCs w:val="28"/>
        </w:rPr>
        <w:t>энергетический ресурс</w:t>
      </w:r>
      <w:r w:rsidRPr="00947B19">
        <w:rPr>
          <w:sz w:val="28"/>
          <w:szCs w:val="28"/>
        </w:rPr>
        <w:t xml:space="preserve"> — </w:t>
      </w:r>
      <w:r w:rsidR="00D92D6F" w:rsidRPr="00947B19">
        <w:rPr>
          <w:color w:val="000000"/>
          <w:sz w:val="28"/>
          <w:szCs w:val="28"/>
          <w:shd w:val="clear" w:color="auto" w:fill="FFFFFF"/>
        </w:rPr>
        <w:t>носитель энергии, энергия которого используется или может быть использована при осуществлении хозяйственной и иной деятельности, а также вид энергии (атомная, тепловая, электрическая, электромагнитная энергия или другой вид энергии);</w:t>
      </w:r>
    </w:p>
    <w:p w14:paraId="3E925F32" w14:textId="158A6B7B" w:rsidR="00D92D6F" w:rsidRPr="00947B19" w:rsidRDefault="00D92D6F" w:rsidP="009122EB">
      <w:pPr>
        <w:numPr>
          <w:ilvl w:val="1"/>
          <w:numId w:val="5"/>
        </w:numPr>
        <w:suppressAutoHyphens/>
        <w:ind w:left="-12" w:firstLine="785"/>
        <w:jc w:val="both"/>
        <w:rPr>
          <w:sz w:val="28"/>
          <w:szCs w:val="28"/>
        </w:rPr>
      </w:pPr>
      <w:r w:rsidRPr="00947B19">
        <w:rPr>
          <w:b/>
          <w:bCs/>
          <w:sz w:val="28"/>
          <w:szCs w:val="28"/>
        </w:rPr>
        <w:t>вторичный энергетический ресурс</w:t>
      </w:r>
      <w:r w:rsidR="007536CD" w:rsidRPr="00947B19">
        <w:rPr>
          <w:b/>
          <w:bCs/>
          <w:sz w:val="28"/>
          <w:szCs w:val="28"/>
        </w:rPr>
        <w:t xml:space="preserve"> </w:t>
      </w:r>
      <w:r w:rsidR="007536CD" w:rsidRPr="00947B19">
        <w:rPr>
          <w:sz w:val="28"/>
          <w:szCs w:val="28"/>
        </w:rPr>
        <w:t>—</w:t>
      </w:r>
      <w:r w:rsidR="00BF7F7F" w:rsidRPr="00947B19">
        <w:rPr>
          <w:sz w:val="28"/>
          <w:szCs w:val="28"/>
        </w:rPr>
        <w:t xml:space="preserve"> </w:t>
      </w:r>
      <w:r w:rsidRPr="00947B19">
        <w:rPr>
          <w:color w:val="000000"/>
          <w:sz w:val="28"/>
          <w:szCs w:val="28"/>
          <w:shd w:val="clear" w:color="auto" w:fill="FFFFFF"/>
        </w:rPr>
        <w:t>энергетический ресурс, полученный в виде отходов производства и потребления или побочных продуктов в результате осуществления технологического процесса или использования оборудования, функциональное назначение которого не связано с производством соответствующего вида энергетического ресурса;</w:t>
      </w:r>
    </w:p>
    <w:p w14:paraId="20CE05AB" w14:textId="03607BFA" w:rsidR="00BF7F7F" w:rsidRPr="00947B19" w:rsidRDefault="00B10FC0" w:rsidP="009122EB">
      <w:pPr>
        <w:numPr>
          <w:ilvl w:val="1"/>
          <w:numId w:val="5"/>
        </w:numPr>
        <w:suppressAutoHyphens/>
        <w:ind w:left="0" w:firstLine="762"/>
        <w:jc w:val="both"/>
        <w:rPr>
          <w:sz w:val="28"/>
          <w:szCs w:val="28"/>
        </w:rPr>
      </w:pPr>
      <w:r w:rsidRPr="00947B19">
        <w:rPr>
          <w:b/>
          <w:bCs/>
          <w:sz w:val="28"/>
          <w:szCs w:val="28"/>
        </w:rPr>
        <w:t xml:space="preserve">энергосбережение </w:t>
      </w:r>
      <w:r w:rsidR="007536CD" w:rsidRPr="00947B19">
        <w:rPr>
          <w:sz w:val="28"/>
          <w:szCs w:val="28"/>
        </w:rPr>
        <w:t>—</w:t>
      </w:r>
      <w:r w:rsidRPr="00947B19">
        <w:rPr>
          <w:b/>
          <w:bCs/>
          <w:sz w:val="28"/>
          <w:szCs w:val="28"/>
        </w:rPr>
        <w:t xml:space="preserve"> </w:t>
      </w:r>
      <w:r w:rsidR="00BF7F7F" w:rsidRPr="00947B19">
        <w:rPr>
          <w:color w:val="000000"/>
          <w:sz w:val="28"/>
          <w:szCs w:val="28"/>
          <w:shd w:val="clear" w:color="auto" w:fill="FFFFFF"/>
        </w:rPr>
        <w:t>реализация организационных, правовых, технических, технологических, экономических и иных мер, направленных на уменьшение объема используемых энергетических ресурсов при сохранении соответствующего полезного эффекта от их использования (в том числе объема произведенной продукции, выполненных работ, оказанных услуг);</w:t>
      </w:r>
    </w:p>
    <w:p w14:paraId="5F8BA7E2" w14:textId="77777777" w:rsidR="00BF7F7F" w:rsidRPr="00947B19" w:rsidRDefault="00B10FC0" w:rsidP="009122EB">
      <w:pPr>
        <w:numPr>
          <w:ilvl w:val="1"/>
          <w:numId w:val="5"/>
        </w:numPr>
        <w:suppressAutoHyphens/>
        <w:ind w:left="0" w:firstLine="762"/>
        <w:jc w:val="both"/>
        <w:rPr>
          <w:sz w:val="28"/>
          <w:szCs w:val="28"/>
        </w:rPr>
      </w:pPr>
      <w:r w:rsidRPr="00947B19">
        <w:rPr>
          <w:b/>
          <w:bCs/>
          <w:sz w:val="28"/>
          <w:szCs w:val="28"/>
        </w:rPr>
        <w:t>энергетическая эффективность</w:t>
      </w:r>
      <w:r w:rsidRPr="00947B19">
        <w:rPr>
          <w:sz w:val="28"/>
          <w:szCs w:val="28"/>
        </w:rPr>
        <w:t xml:space="preserve"> — </w:t>
      </w:r>
      <w:r w:rsidR="00BF7F7F" w:rsidRPr="00947B19">
        <w:rPr>
          <w:color w:val="000000"/>
          <w:sz w:val="28"/>
          <w:szCs w:val="28"/>
          <w:shd w:val="clear" w:color="auto" w:fill="FFFFFF"/>
        </w:rPr>
        <w:t>характеристики, отражающие отношение полезного эффекта от использования энергетических ресурсов к затратам энергетических ресурсов, произведенным в целях получения такого эффекта, применительно к продукции, технологическому процессу, юридическому лицу, индивидуальному предпринимателю;</w:t>
      </w:r>
    </w:p>
    <w:p w14:paraId="57EFBFEA" w14:textId="0BB4753A" w:rsidR="00B10FC0" w:rsidRPr="00947B19" w:rsidRDefault="00B10FC0" w:rsidP="009122EB">
      <w:pPr>
        <w:numPr>
          <w:ilvl w:val="1"/>
          <w:numId w:val="5"/>
        </w:numPr>
        <w:suppressAutoHyphens/>
        <w:ind w:left="0" w:firstLine="762"/>
        <w:jc w:val="both"/>
        <w:rPr>
          <w:sz w:val="28"/>
          <w:szCs w:val="28"/>
        </w:rPr>
      </w:pPr>
      <w:r w:rsidRPr="00947B19">
        <w:rPr>
          <w:b/>
          <w:bCs/>
          <w:sz w:val="28"/>
          <w:szCs w:val="28"/>
        </w:rPr>
        <w:t xml:space="preserve">класс энергетической эффективности </w:t>
      </w:r>
      <w:r w:rsidRPr="00947B19">
        <w:rPr>
          <w:sz w:val="28"/>
          <w:szCs w:val="28"/>
        </w:rPr>
        <w:t>— характеристика продукции, отражающая ее энергетическую эффективность;</w:t>
      </w:r>
    </w:p>
    <w:p w14:paraId="622AD36B" w14:textId="77777777" w:rsidR="00BF7F7F" w:rsidRPr="00947B19" w:rsidRDefault="00B10FC0" w:rsidP="009122EB">
      <w:pPr>
        <w:numPr>
          <w:ilvl w:val="1"/>
          <w:numId w:val="5"/>
        </w:numPr>
        <w:suppressAutoHyphens/>
        <w:ind w:left="0" w:firstLine="762"/>
        <w:jc w:val="both"/>
        <w:rPr>
          <w:sz w:val="28"/>
          <w:szCs w:val="28"/>
        </w:rPr>
      </w:pPr>
      <w:r w:rsidRPr="00947B19">
        <w:rPr>
          <w:b/>
          <w:bCs/>
          <w:sz w:val="28"/>
          <w:szCs w:val="28"/>
        </w:rPr>
        <w:t>бытовое энергопотребляющее устройство</w:t>
      </w:r>
      <w:r w:rsidRPr="00947B19">
        <w:rPr>
          <w:sz w:val="28"/>
          <w:szCs w:val="28"/>
        </w:rPr>
        <w:t xml:space="preserve"> — </w:t>
      </w:r>
      <w:r w:rsidR="00BF7F7F" w:rsidRPr="00947B19">
        <w:rPr>
          <w:color w:val="000000"/>
          <w:sz w:val="28"/>
          <w:szCs w:val="28"/>
          <w:shd w:val="clear" w:color="auto" w:fill="FFFFFF"/>
        </w:rPr>
        <w:t xml:space="preserve">бытовое энергопотребляющее устройство - продукция, функциональное назначение </w:t>
      </w:r>
      <w:r w:rsidR="00BF7F7F" w:rsidRPr="00947B19">
        <w:rPr>
          <w:color w:val="000000"/>
          <w:sz w:val="28"/>
          <w:szCs w:val="28"/>
          <w:shd w:val="clear" w:color="auto" w:fill="FFFFFF"/>
        </w:rPr>
        <w:lastRenderedPageBreak/>
        <w:t>которой предполагает использование энергетических ресурсов, потребляемая мощность которой не превышает для электрической энергии двадцать один киловатт, для тепловой энергии сто киловатт и использование которой может предназначаться для личных, семейных, домашних и подобных нужд;</w:t>
      </w:r>
    </w:p>
    <w:p w14:paraId="24ED4B5E" w14:textId="1FFD8B96" w:rsidR="00B10FC0" w:rsidRPr="00947B19" w:rsidRDefault="00B10FC0" w:rsidP="009122EB">
      <w:pPr>
        <w:numPr>
          <w:ilvl w:val="1"/>
          <w:numId w:val="5"/>
        </w:numPr>
        <w:suppressAutoHyphens/>
        <w:ind w:left="0" w:firstLine="762"/>
        <w:jc w:val="both"/>
        <w:rPr>
          <w:sz w:val="28"/>
          <w:szCs w:val="28"/>
        </w:rPr>
      </w:pPr>
      <w:r w:rsidRPr="00947B19">
        <w:rPr>
          <w:b/>
          <w:bCs/>
          <w:sz w:val="28"/>
          <w:szCs w:val="28"/>
        </w:rPr>
        <w:t>энергетическое обследование</w:t>
      </w:r>
      <w:r w:rsidRPr="00947B19">
        <w:rPr>
          <w:sz w:val="28"/>
          <w:szCs w:val="28"/>
        </w:rPr>
        <w:t xml:space="preserve"> — сбор и обработка информации об использовании энергетических ресурсов в целях получения достоверной информации об объеме используемых энергетических ресурсов, о показателях энергетической эффективности, выявления возможностей энергосбережения и повышения энергетической эффективности с отражением полученных результатов в энергетическом паспорте;</w:t>
      </w:r>
    </w:p>
    <w:p w14:paraId="5CE0B98E" w14:textId="14F4CC18" w:rsidR="00BF7F7F" w:rsidRPr="00947B19" w:rsidRDefault="00BF7F7F" w:rsidP="009122EB">
      <w:pPr>
        <w:numPr>
          <w:ilvl w:val="1"/>
          <w:numId w:val="5"/>
        </w:numPr>
        <w:suppressAutoHyphens/>
        <w:ind w:left="0" w:firstLine="762"/>
        <w:jc w:val="both"/>
        <w:rPr>
          <w:sz w:val="28"/>
          <w:szCs w:val="28"/>
        </w:rPr>
      </w:pPr>
      <w:proofErr w:type="spellStart"/>
      <w:r w:rsidRPr="00947B19">
        <w:rPr>
          <w:b/>
          <w:color w:val="000000"/>
          <w:sz w:val="28"/>
          <w:szCs w:val="28"/>
          <w:shd w:val="clear" w:color="auto" w:fill="FFFFFF"/>
        </w:rPr>
        <w:t>энергосервисный</w:t>
      </w:r>
      <w:proofErr w:type="spellEnd"/>
      <w:r w:rsidRPr="00947B19">
        <w:rPr>
          <w:b/>
          <w:color w:val="000000"/>
          <w:sz w:val="28"/>
          <w:szCs w:val="28"/>
          <w:shd w:val="clear" w:color="auto" w:fill="FFFFFF"/>
        </w:rPr>
        <w:t xml:space="preserve"> договор (контракт)</w:t>
      </w:r>
      <w:r w:rsidRPr="00947B19">
        <w:rPr>
          <w:color w:val="000000"/>
          <w:sz w:val="28"/>
          <w:szCs w:val="28"/>
          <w:shd w:val="clear" w:color="auto" w:fill="FFFFFF"/>
        </w:rPr>
        <w:t xml:space="preserve"> </w:t>
      </w:r>
      <w:r w:rsidR="007536CD" w:rsidRPr="00947B19">
        <w:rPr>
          <w:sz w:val="28"/>
          <w:szCs w:val="28"/>
        </w:rPr>
        <w:t>—</w:t>
      </w:r>
      <w:r w:rsidRPr="00947B19">
        <w:rPr>
          <w:color w:val="000000"/>
          <w:sz w:val="28"/>
          <w:szCs w:val="28"/>
          <w:shd w:val="clear" w:color="auto" w:fill="FFFFFF"/>
        </w:rPr>
        <w:t>договор (контракт), предметом которого является осуществление исполнителем действий, направленных на энергосбережение и повышение энергетической эффективности использования энергетических ресурсов заказчиком;</w:t>
      </w:r>
    </w:p>
    <w:p w14:paraId="1C08F756" w14:textId="40EC773F" w:rsidR="00A07725" w:rsidRPr="00947B19" w:rsidRDefault="00A07725" w:rsidP="009122EB">
      <w:pPr>
        <w:numPr>
          <w:ilvl w:val="1"/>
          <w:numId w:val="5"/>
        </w:numPr>
        <w:suppressAutoHyphens/>
        <w:ind w:left="0" w:firstLine="762"/>
        <w:jc w:val="both"/>
        <w:rPr>
          <w:sz w:val="28"/>
          <w:szCs w:val="28"/>
        </w:rPr>
      </w:pPr>
      <w:r w:rsidRPr="00947B19">
        <w:rPr>
          <w:b/>
          <w:color w:val="000000"/>
          <w:sz w:val="28"/>
          <w:szCs w:val="28"/>
          <w:shd w:val="clear" w:color="auto" w:fill="FFFFFF"/>
        </w:rPr>
        <w:t>организации с участием государства или муниципального образования</w:t>
      </w:r>
      <w:r w:rsidRPr="00947B19">
        <w:rPr>
          <w:color w:val="000000"/>
          <w:sz w:val="28"/>
          <w:szCs w:val="28"/>
          <w:shd w:val="clear" w:color="auto" w:fill="FFFFFF"/>
        </w:rPr>
        <w:t xml:space="preserve"> </w:t>
      </w:r>
      <w:r w:rsidR="007536CD" w:rsidRPr="00947B19">
        <w:rPr>
          <w:sz w:val="28"/>
          <w:szCs w:val="28"/>
        </w:rPr>
        <w:t>—</w:t>
      </w:r>
      <w:r w:rsidRPr="00947B19">
        <w:rPr>
          <w:color w:val="000000"/>
          <w:sz w:val="28"/>
          <w:szCs w:val="28"/>
          <w:shd w:val="clear" w:color="auto" w:fill="FFFFFF"/>
        </w:rPr>
        <w:t xml:space="preserve"> юридические лица, в уставных капиталах которых доля (вклад) Российской Федерации, субъекта Российской Федерации, муниципального образования составляет более чем пятьдесят процентов и (или) в отношении которых Российская Федерация, субъект Российской Федерации, муниципальное образование имеют право прямо или косвенно распоряжаться более чем пятьюдесятью процентами общего количества голосов, приходящихся на голосующие акции (доли), составляющие уставные капиталы таких юридических лиц, государственные или муниципальные унитарные предприятия, государственные или муниципальные учреждения, государственные компании, государственные корпорации, а также юридические лица, имущество которых либо более чем пятьдесят процентов акций или долей в уставном капитале которых принадлежат государственным корпорациям;</w:t>
      </w:r>
    </w:p>
    <w:p w14:paraId="2113C615" w14:textId="174947AD" w:rsidR="00B934D2" w:rsidRPr="00947B19" w:rsidRDefault="00B934D2" w:rsidP="009122EB">
      <w:pPr>
        <w:numPr>
          <w:ilvl w:val="1"/>
          <w:numId w:val="5"/>
        </w:numPr>
        <w:suppressAutoHyphens/>
        <w:ind w:left="0" w:firstLine="762"/>
        <w:jc w:val="both"/>
        <w:rPr>
          <w:sz w:val="28"/>
          <w:szCs w:val="28"/>
        </w:rPr>
      </w:pPr>
      <w:r w:rsidRPr="00947B19">
        <w:rPr>
          <w:b/>
          <w:color w:val="000000"/>
          <w:sz w:val="28"/>
          <w:szCs w:val="28"/>
          <w:shd w:val="clear" w:color="auto" w:fill="FFFFFF"/>
        </w:rPr>
        <w:t>регулируемые виды деятельности</w:t>
      </w:r>
      <w:r w:rsidRPr="00947B19">
        <w:rPr>
          <w:color w:val="000000"/>
          <w:sz w:val="28"/>
          <w:szCs w:val="28"/>
          <w:shd w:val="clear" w:color="auto" w:fill="FFFFFF"/>
        </w:rPr>
        <w:t xml:space="preserve"> </w:t>
      </w:r>
      <w:r w:rsidR="007536CD" w:rsidRPr="00947B19">
        <w:rPr>
          <w:sz w:val="28"/>
          <w:szCs w:val="28"/>
        </w:rPr>
        <w:t>—</w:t>
      </w:r>
      <w:r w:rsidRPr="00947B19">
        <w:rPr>
          <w:color w:val="000000"/>
          <w:sz w:val="28"/>
          <w:szCs w:val="28"/>
          <w:shd w:val="clear" w:color="auto" w:fill="FFFFFF"/>
        </w:rPr>
        <w:t xml:space="preserve"> виды деятельности, осуществляемые субъектами естественных монополий, организациями коммунального комплекса, организациями, осуществляющими горячее водоснабжение, холодное водоснабжение и (или) водоотведение, в отношении которых в соответствии с законодательством Российской Федерации осуществляется регулирование цен (тарифов);</w:t>
      </w:r>
    </w:p>
    <w:p w14:paraId="0A8C1762" w14:textId="77777777" w:rsidR="00B934D2" w:rsidRPr="00947B19" w:rsidRDefault="00B10FC0" w:rsidP="009122EB">
      <w:pPr>
        <w:numPr>
          <w:ilvl w:val="1"/>
          <w:numId w:val="5"/>
        </w:numPr>
        <w:suppressAutoHyphens/>
        <w:ind w:left="0" w:firstLine="762"/>
        <w:jc w:val="both"/>
        <w:rPr>
          <w:b/>
          <w:sz w:val="28"/>
          <w:szCs w:val="28"/>
        </w:rPr>
      </w:pPr>
      <w:r w:rsidRPr="00947B19">
        <w:rPr>
          <w:b/>
          <w:bCs/>
          <w:sz w:val="28"/>
          <w:szCs w:val="28"/>
        </w:rPr>
        <w:t>лицо, ответственное за содержание многоквартирного дома</w:t>
      </w:r>
      <w:r w:rsidRPr="00947B19">
        <w:rPr>
          <w:sz w:val="28"/>
          <w:szCs w:val="28"/>
        </w:rPr>
        <w:t xml:space="preserve"> — </w:t>
      </w:r>
      <w:r w:rsidR="00B934D2" w:rsidRPr="00947B19">
        <w:rPr>
          <w:sz w:val="28"/>
          <w:szCs w:val="28"/>
          <w:shd w:val="clear" w:color="auto" w:fill="FFFFFF"/>
        </w:rPr>
        <w:t>лицо, ответственное за содержание многоквартирного дома, - лицо, на которое в соответствии с жилищным </w:t>
      </w:r>
      <w:hyperlink r:id="rId11" w:anchor="dst101107" w:history="1">
        <w:r w:rsidR="00B934D2" w:rsidRPr="00947B19">
          <w:rPr>
            <w:sz w:val="28"/>
            <w:szCs w:val="28"/>
            <w:shd w:val="clear" w:color="auto" w:fill="FFFFFF"/>
          </w:rPr>
          <w:t>законодательством</w:t>
        </w:r>
      </w:hyperlink>
      <w:r w:rsidR="00B934D2" w:rsidRPr="00947B19">
        <w:rPr>
          <w:sz w:val="28"/>
          <w:szCs w:val="28"/>
          <w:shd w:val="clear" w:color="auto" w:fill="FFFFFF"/>
        </w:rPr>
        <w:t> возложены обязанности по управлению многоквартирным домом;</w:t>
      </w:r>
      <w:r w:rsidRPr="00947B19">
        <w:rPr>
          <w:sz w:val="28"/>
          <w:szCs w:val="28"/>
        </w:rPr>
        <w:tab/>
      </w:r>
    </w:p>
    <w:p w14:paraId="442BE475" w14:textId="11B4FFB8" w:rsidR="00B934D2" w:rsidRPr="00947B19" w:rsidRDefault="00B934D2" w:rsidP="009122EB">
      <w:pPr>
        <w:numPr>
          <w:ilvl w:val="1"/>
          <w:numId w:val="5"/>
        </w:numPr>
        <w:suppressAutoHyphens/>
        <w:ind w:left="0" w:firstLine="762"/>
        <w:jc w:val="both"/>
        <w:rPr>
          <w:b/>
          <w:sz w:val="28"/>
          <w:szCs w:val="28"/>
        </w:rPr>
      </w:pPr>
      <w:r w:rsidRPr="00947B19">
        <w:rPr>
          <w:b/>
          <w:sz w:val="28"/>
          <w:szCs w:val="28"/>
          <w:shd w:val="clear" w:color="auto" w:fill="FFFFFF"/>
        </w:rPr>
        <w:t>застройщик</w:t>
      </w:r>
      <w:r w:rsidRPr="00947B19">
        <w:rPr>
          <w:sz w:val="28"/>
          <w:szCs w:val="28"/>
          <w:shd w:val="clear" w:color="auto" w:fill="FFFFFF"/>
        </w:rPr>
        <w:t xml:space="preserve"> </w:t>
      </w:r>
      <w:r w:rsidR="007536CD" w:rsidRPr="00947B19">
        <w:rPr>
          <w:sz w:val="28"/>
          <w:szCs w:val="28"/>
        </w:rPr>
        <w:t>—</w:t>
      </w:r>
      <w:r w:rsidRPr="00947B19">
        <w:rPr>
          <w:sz w:val="28"/>
          <w:szCs w:val="28"/>
          <w:shd w:val="clear" w:color="auto" w:fill="FFFFFF"/>
        </w:rPr>
        <w:t xml:space="preserve"> лицо, признаваемое застройщиком в соответствии с </w:t>
      </w:r>
      <w:hyperlink r:id="rId12" w:anchor="dst100024" w:history="1">
        <w:r w:rsidRPr="00947B19">
          <w:rPr>
            <w:sz w:val="28"/>
            <w:szCs w:val="28"/>
            <w:shd w:val="clear" w:color="auto" w:fill="FFFFFF"/>
          </w:rPr>
          <w:t>законодательством</w:t>
        </w:r>
      </w:hyperlink>
      <w:r w:rsidRPr="00947B19">
        <w:rPr>
          <w:sz w:val="28"/>
          <w:szCs w:val="28"/>
          <w:shd w:val="clear" w:color="auto" w:fill="FFFFFF"/>
        </w:rPr>
        <w:t> о градостроительной деятельности;</w:t>
      </w:r>
    </w:p>
    <w:p w14:paraId="66A61EC2" w14:textId="02602CE6" w:rsidR="00B10FC0" w:rsidRPr="00947B19" w:rsidRDefault="00B934D2" w:rsidP="009122EB">
      <w:pPr>
        <w:numPr>
          <w:ilvl w:val="1"/>
          <w:numId w:val="5"/>
        </w:numPr>
        <w:suppressAutoHyphens/>
        <w:ind w:left="0" w:firstLine="762"/>
        <w:jc w:val="both"/>
        <w:rPr>
          <w:b/>
          <w:sz w:val="28"/>
          <w:szCs w:val="28"/>
        </w:rPr>
      </w:pPr>
      <w:r w:rsidRPr="00947B19">
        <w:rPr>
          <w:b/>
          <w:color w:val="000000"/>
          <w:sz w:val="28"/>
          <w:szCs w:val="28"/>
          <w:shd w:val="clear" w:color="auto" w:fill="FFFFFF"/>
        </w:rPr>
        <w:t>декларация о потреблении энергетических ресурсов</w:t>
      </w:r>
      <w:r w:rsidRPr="00947B19">
        <w:rPr>
          <w:color w:val="000000"/>
          <w:sz w:val="28"/>
          <w:szCs w:val="28"/>
          <w:shd w:val="clear" w:color="auto" w:fill="FFFFFF"/>
        </w:rPr>
        <w:t xml:space="preserve"> </w:t>
      </w:r>
      <w:r w:rsidR="007536CD" w:rsidRPr="00947B19">
        <w:rPr>
          <w:sz w:val="28"/>
          <w:szCs w:val="28"/>
        </w:rPr>
        <w:t>—</w:t>
      </w:r>
      <w:r w:rsidRPr="00947B19">
        <w:rPr>
          <w:color w:val="000000"/>
          <w:sz w:val="28"/>
          <w:szCs w:val="28"/>
          <w:shd w:val="clear" w:color="auto" w:fill="FFFFFF"/>
        </w:rPr>
        <w:t xml:space="preserve"> документ, содержащий информацию об объеме используемых органами государственной власти, органами местного самоуправления, государственными и муниципальными учреждениями энергетических ресурсов и об энергетической эффективности указанных органов и учреждений.</w:t>
      </w:r>
      <w:r w:rsidR="00B10FC0" w:rsidRPr="00947B19">
        <w:rPr>
          <w:b/>
          <w:sz w:val="28"/>
          <w:szCs w:val="28"/>
        </w:rPr>
        <w:t xml:space="preserve"> </w:t>
      </w:r>
    </w:p>
    <w:p w14:paraId="7800723F" w14:textId="77777777" w:rsidR="00B934D2" w:rsidRPr="00947B19" w:rsidRDefault="00B934D2" w:rsidP="009122EB">
      <w:pPr>
        <w:numPr>
          <w:ilvl w:val="1"/>
          <w:numId w:val="5"/>
        </w:numPr>
        <w:suppressAutoHyphens/>
        <w:ind w:left="0" w:firstLine="762"/>
        <w:jc w:val="both"/>
        <w:rPr>
          <w:b/>
          <w:sz w:val="28"/>
          <w:szCs w:val="28"/>
        </w:rPr>
      </w:pPr>
    </w:p>
    <w:p w14:paraId="73942B5F" w14:textId="77777777" w:rsidR="00AF318F" w:rsidRPr="00947B19" w:rsidRDefault="00B10FC0" w:rsidP="00B10FC0">
      <w:pPr>
        <w:jc w:val="center"/>
        <w:rPr>
          <w:b/>
          <w:sz w:val="28"/>
          <w:szCs w:val="28"/>
        </w:rPr>
      </w:pPr>
      <w:r w:rsidRPr="00947B19">
        <w:rPr>
          <w:b/>
          <w:sz w:val="28"/>
          <w:szCs w:val="28"/>
        </w:rPr>
        <w:t>3.</w:t>
      </w:r>
      <w:r w:rsidR="00A012B4" w:rsidRPr="00947B19">
        <w:rPr>
          <w:b/>
          <w:sz w:val="28"/>
          <w:szCs w:val="28"/>
        </w:rPr>
        <w:t xml:space="preserve">Характеристика сферы действия </w:t>
      </w:r>
    </w:p>
    <w:p w14:paraId="0DF6E0A1" w14:textId="0A184DC7" w:rsidR="00B10FC0" w:rsidRPr="00947B19" w:rsidRDefault="00292E7B" w:rsidP="00B10FC0">
      <w:pPr>
        <w:jc w:val="center"/>
        <w:rPr>
          <w:b/>
          <w:sz w:val="28"/>
          <w:szCs w:val="28"/>
        </w:rPr>
      </w:pPr>
      <w:r>
        <w:rPr>
          <w:b/>
          <w:sz w:val="28"/>
          <w:szCs w:val="28"/>
        </w:rPr>
        <w:t>П</w:t>
      </w:r>
      <w:r w:rsidR="00A012B4" w:rsidRPr="00947B19">
        <w:rPr>
          <w:b/>
          <w:sz w:val="28"/>
          <w:szCs w:val="28"/>
        </w:rPr>
        <w:t>рограммы</w:t>
      </w:r>
      <w:r w:rsidR="00B10FC0" w:rsidRPr="00947B19">
        <w:rPr>
          <w:b/>
          <w:sz w:val="28"/>
          <w:szCs w:val="28"/>
        </w:rPr>
        <w:t xml:space="preserve"> </w:t>
      </w:r>
    </w:p>
    <w:p w14:paraId="53144665" w14:textId="77777777" w:rsidR="00B10FC0" w:rsidRPr="00947B19" w:rsidRDefault="00B10FC0" w:rsidP="00B10FC0">
      <w:pPr>
        <w:jc w:val="both"/>
        <w:rPr>
          <w:sz w:val="28"/>
          <w:szCs w:val="28"/>
        </w:rPr>
      </w:pPr>
    </w:p>
    <w:p w14:paraId="4BDD7C96" w14:textId="77777777" w:rsidR="00B10FC0" w:rsidRPr="00947B19" w:rsidRDefault="00B10FC0" w:rsidP="00B10FC0">
      <w:pPr>
        <w:shd w:val="clear" w:color="auto" w:fill="FFFFFF"/>
        <w:spacing w:line="317" w:lineRule="exact"/>
        <w:ind w:firstLine="708"/>
        <w:jc w:val="both"/>
        <w:rPr>
          <w:sz w:val="28"/>
          <w:szCs w:val="28"/>
        </w:rPr>
      </w:pPr>
      <w:r w:rsidRPr="00947B19">
        <w:rPr>
          <w:b/>
          <w:color w:val="000000"/>
          <w:sz w:val="28"/>
          <w:szCs w:val="28"/>
        </w:rPr>
        <w:t xml:space="preserve">Теплоснабжение </w:t>
      </w:r>
      <w:r w:rsidRPr="00947B19">
        <w:rPr>
          <w:b/>
          <w:sz w:val="28"/>
          <w:szCs w:val="28"/>
        </w:rPr>
        <w:t>  </w:t>
      </w:r>
      <w:r w:rsidRPr="00947B19">
        <w:rPr>
          <w:sz w:val="28"/>
          <w:szCs w:val="28"/>
        </w:rPr>
        <w:t>города </w:t>
      </w:r>
      <w:r w:rsidR="00C034A7" w:rsidRPr="00947B19">
        <w:rPr>
          <w:sz w:val="28"/>
          <w:szCs w:val="28"/>
        </w:rPr>
        <w:t xml:space="preserve">Оби Новосибирской области </w:t>
      </w:r>
      <w:r w:rsidRPr="00947B19">
        <w:rPr>
          <w:sz w:val="28"/>
          <w:szCs w:val="28"/>
        </w:rPr>
        <w:t xml:space="preserve">осуществляется от 8 котельных, общей мощностью – 138,5 Гкал/час, из них 6 газовых котельных и 2 угольных котельных. </w:t>
      </w:r>
    </w:p>
    <w:p w14:paraId="0B0175EA" w14:textId="77777777" w:rsidR="00B10FC0" w:rsidRPr="00947B19" w:rsidRDefault="00B10FC0" w:rsidP="00B10FC0">
      <w:pPr>
        <w:shd w:val="clear" w:color="auto" w:fill="FFFFFF"/>
        <w:spacing w:line="317" w:lineRule="exact"/>
        <w:jc w:val="both"/>
        <w:rPr>
          <w:sz w:val="28"/>
          <w:szCs w:val="28"/>
        </w:rPr>
      </w:pPr>
      <w:r w:rsidRPr="00947B19">
        <w:rPr>
          <w:sz w:val="28"/>
          <w:szCs w:val="28"/>
        </w:rPr>
        <w:t xml:space="preserve"> </w:t>
      </w:r>
      <w:r w:rsidRPr="00947B19">
        <w:rPr>
          <w:sz w:val="28"/>
          <w:szCs w:val="28"/>
        </w:rPr>
        <w:tab/>
        <w:t xml:space="preserve">Схема тепловых сетей г. Обь двухтрубная, тупиковая. </w:t>
      </w:r>
    </w:p>
    <w:p w14:paraId="5215494E" w14:textId="77777777" w:rsidR="00B10FC0" w:rsidRPr="00947B19" w:rsidRDefault="00B10FC0" w:rsidP="00B10FC0">
      <w:pPr>
        <w:ind w:firstLine="737"/>
        <w:contextualSpacing/>
        <w:jc w:val="both"/>
        <w:rPr>
          <w:sz w:val="28"/>
          <w:szCs w:val="28"/>
        </w:rPr>
      </w:pPr>
      <w:r w:rsidRPr="00947B19">
        <w:rPr>
          <w:sz w:val="28"/>
          <w:szCs w:val="28"/>
        </w:rPr>
        <w:t xml:space="preserve">Прокладка магистральных и распределительных тепловых сетей предусматривается надземная, а также в непроходных унифицированных сборных железобетонных каналах лоткового типа по серии 3.006-2. Трубопроводы монтируются из стальных электросварных труб по ГОСТ 10704-91 из стали В20 ГОСТ 10705-80. Соединение труб выполняются на сварке. Арматура тепловых сетей – стальная. </w:t>
      </w:r>
    </w:p>
    <w:p w14:paraId="15AA1120" w14:textId="77777777" w:rsidR="00B10FC0" w:rsidRPr="00947B19" w:rsidRDefault="00B10FC0" w:rsidP="00B10FC0">
      <w:pPr>
        <w:ind w:firstLine="737"/>
        <w:contextualSpacing/>
        <w:jc w:val="both"/>
        <w:rPr>
          <w:sz w:val="28"/>
          <w:szCs w:val="28"/>
        </w:rPr>
      </w:pPr>
      <w:r w:rsidRPr="00947B19">
        <w:rPr>
          <w:sz w:val="28"/>
          <w:szCs w:val="28"/>
        </w:rPr>
        <w:t xml:space="preserve">Изоляция труб при надземной прокладке предусматривается из матов </w:t>
      </w:r>
      <w:proofErr w:type="spellStart"/>
      <w:r w:rsidRPr="00947B19">
        <w:rPr>
          <w:sz w:val="28"/>
          <w:szCs w:val="28"/>
        </w:rPr>
        <w:t>минераловатных</w:t>
      </w:r>
      <w:proofErr w:type="spellEnd"/>
      <w:r w:rsidRPr="00947B19">
        <w:rPr>
          <w:sz w:val="28"/>
          <w:szCs w:val="28"/>
        </w:rPr>
        <w:t xml:space="preserve"> прошивных из стеклоткани по ГОСТ 21880-2011 с покровным слоем из оцинкованной стали. Изоляция труб при подземной прокладке предусматривается матами из стеклянного штапельного волокна на синтетическом связующем «</w:t>
      </w:r>
      <w:r w:rsidRPr="00947B19">
        <w:rPr>
          <w:sz w:val="28"/>
          <w:szCs w:val="28"/>
          <w:lang w:val="en-US"/>
        </w:rPr>
        <w:t>URSA</w:t>
      </w:r>
      <w:r w:rsidRPr="00947B19">
        <w:rPr>
          <w:sz w:val="28"/>
          <w:szCs w:val="28"/>
        </w:rPr>
        <w:t>» ТУ 5763-002-00287697-97  М-17, М-11 с покровным слоем из стеклопластика рулонного РСТ</w:t>
      </w:r>
    </w:p>
    <w:p w14:paraId="385FBFA8" w14:textId="77777777" w:rsidR="00B10FC0" w:rsidRPr="00947B19" w:rsidRDefault="00571DF4" w:rsidP="00B10FC0">
      <w:pPr>
        <w:shd w:val="clear" w:color="auto" w:fill="FFFFFF"/>
        <w:spacing w:line="317" w:lineRule="exact"/>
        <w:jc w:val="both"/>
        <w:rPr>
          <w:sz w:val="28"/>
          <w:szCs w:val="28"/>
        </w:rPr>
      </w:pPr>
      <w:r w:rsidRPr="00947B19">
        <w:rPr>
          <w:sz w:val="28"/>
          <w:szCs w:val="28"/>
        </w:rPr>
        <w:t xml:space="preserve">        </w:t>
      </w:r>
      <w:r w:rsidR="00B10FC0" w:rsidRPr="00947B19">
        <w:rPr>
          <w:sz w:val="28"/>
          <w:szCs w:val="28"/>
        </w:rPr>
        <w:t>Отопительный пе</w:t>
      </w:r>
      <w:r w:rsidRPr="00947B19">
        <w:rPr>
          <w:sz w:val="28"/>
          <w:szCs w:val="28"/>
        </w:rPr>
        <w:t>риод в городе определен – 230 дней</w:t>
      </w:r>
      <w:r w:rsidR="00B10FC0" w:rsidRPr="00947B19">
        <w:rPr>
          <w:sz w:val="28"/>
          <w:szCs w:val="28"/>
        </w:rPr>
        <w:t>.</w:t>
      </w:r>
    </w:p>
    <w:p w14:paraId="5B60D9FF" w14:textId="3CC131EC" w:rsidR="00504DDB" w:rsidRPr="00947B19" w:rsidRDefault="00571DF4" w:rsidP="00504DDB">
      <w:pPr>
        <w:ind w:firstLine="539"/>
        <w:jc w:val="both"/>
        <w:rPr>
          <w:rStyle w:val="FontStyle11"/>
          <w:b w:val="0"/>
          <w:sz w:val="28"/>
          <w:szCs w:val="28"/>
        </w:rPr>
      </w:pPr>
      <w:r w:rsidRPr="00947B19">
        <w:rPr>
          <w:spacing w:val="-2"/>
          <w:sz w:val="28"/>
          <w:szCs w:val="28"/>
        </w:rPr>
        <w:t xml:space="preserve">Протяженность тепловых </w:t>
      </w:r>
      <w:r w:rsidR="00B10FC0" w:rsidRPr="00947B19">
        <w:rPr>
          <w:spacing w:val="-2"/>
          <w:sz w:val="28"/>
          <w:szCs w:val="28"/>
        </w:rPr>
        <w:t xml:space="preserve">сетей  составляет – 47,875 км, в </w:t>
      </w:r>
      <w:proofErr w:type="spellStart"/>
      <w:r w:rsidR="00B10FC0" w:rsidRPr="00947B19">
        <w:rPr>
          <w:spacing w:val="-2"/>
          <w:sz w:val="28"/>
          <w:szCs w:val="28"/>
        </w:rPr>
        <w:t>т.ч</w:t>
      </w:r>
      <w:proofErr w:type="spellEnd"/>
      <w:r w:rsidR="00B10FC0" w:rsidRPr="00947B19">
        <w:rPr>
          <w:spacing w:val="-2"/>
          <w:sz w:val="28"/>
          <w:szCs w:val="28"/>
        </w:rPr>
        <w:t xml:space="preserve">. диаметром до 200мм – 37,312 км;  от 200 до 400мм – 9,523 км; от 400 до 600 мм – 1,04 км;  12,657 км – ветхие, имеющие износ более 50%. </w:t>
      </w:r>
    </w:p>
    <w:p w14:paraId="2D97E148" w14:textId="77777777" w:rsidR="00504DDB" w:rsidRPr="00947B19" w:rsidRDefault="00504DDB" w:rsidP="00504DDB">
      <w:pPr>
        <w:ind w:firstLine="539"/>
        <w:jc w:val="both"/>
        <w:rPr>
          <w:rStyle w:val="FontStyle11"/>
          <w:b w:val="0"/>
          <w:sz w:val="28"/>
          <w:szCs w:val="28"/>
        </w:rPr>
      </w:pPr>
    </w:p>
    <w:p w14:paraId="3DE09E78" w14:textId="5DC7424F" w:rsidR="00B10FC0" w:rsidRDefault="00B10FC0" w:rsidP="00504DDB">
      <w:pPr>
        <w:tabs>
          <w:tab w:val="left" w:pos="0"/>
          <w:tab w:val="left" w:pos="720"/>
          <w:tab w:val="left" w:pos="1276"/>
        </w:tabs>
        <w:jc w:val="center"/>
        <w:rPr>
          <w:bCs/>
          <w:sz w:val="28"/>
          <w:szCs w:val="28"/>
        </w:rPr>
      </w:pPr>
      <w:r w:rsidRPr="00947B19">
        <w:rPr>
          <w:bCs/>
          <w:sz w:val="28"/>
          <w:szCs w:val="28"/>
        </w:rPr>
        <w:t>Таблица 1. Источники теплоснабжения</w:t>
      </w:r>
    </w:p>
    <w:p w14:paraId="4047C7E9" w14:textId="77777777" w:rsidR="00FE6FC6" w:rsidRPr="00947B19" w:rsidRDefault="00FE6FC6" w:rsidP="00504DDB">
      <w:pPr>
        <w:tabs>
          <w:tab w:val="left" w:pos="0"/>
          <w:tab w:val="left" w:pos="720"/>
          <w:tab w:val="left" w:pos="1276"/>
        </w:tabs>
        <w:jc w:val="center"/>
        <w:rPr>
          <w:bCs/>
          <w:sz w:val="28"/>
          <w:szCs w:val="28"/>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1842"/>
        <w:gridCol w:w="2117"/>
        <w:gridCol w:w="958"/>
        <w:gridCol w:w="1192"/>
        <w:gridCol w:w="1660"/>
        <w:gridCol w:w="1586"/>
      </w:tblGrid>
      <w:tr w:rsidR="00B10FC0" w:rsidRPr="00947B19" w14:paraId="3314CF82" w14:textId="77777777" w:rsidTr="00B7244B">
        <w:trPr>
          <w:trHeight w:val="2319"/>
        </w:trPr>
        <w:tc>
          <w:tcPr>
            <w:tcW w:w="568" w:type="dxa"/>
            <w:tcBorders>
              <w:top w:val="single" w:sz="4" w:space="0" w:color="auto"/>
              <w:left w:val="single" w:sz="4" w:space="0" w:color="auto"/>
              <w:bottom w:val="single" w:sz="4" w:space="0" w:color="auto"/>
              <w:right w:val="single" w:sz="4" w:space="0" w:color="auto"/>
            </w:tcBorders>
            <w:vAlign w:val="center"/>
          </w:tcPr>
          <w:p w14:paraId="6D2C3A02" w14:textId="77777777" w:rsidR="00B10FC0" w:rsidRPr="00947B19" w:rsidRDefault="00B10FC0" w:rsidP="00392453">
            <w:pPr>
              <w:spacing w:line="276" w:lineRule="auto"/>
              <w:jc w:val="center"/>
              <w:rPr>
                <w:sz w:val="23"/>
                <w:szCs w:val="23"/>
              </w:rPr>
            </w:pPr>
            <w:r w:rsidRPr="00947B19">
              <w:rPr>
                <w:sz w:val="23"/>
                <w:szCs w:val="23"/>
              </w:rPr>
              <w:t>№ п/п</w:t>
            </w:r>
          </w:p>
        </w:tc>
        <w:tc>
          <w:tcPr>
            <w:tcW w:w="1842" w:type="dxa"/>
            <w:tcBorders>
              <w:top w:val="single" w:sz="4" w:space="0" w:color="auto"/>
              <w:left w:val="single" w:sz="4" w:space="0" w:color="auto"/>
              <w:bottom w:val="single" w:sz="4" w:space="0" w:color="auto"/>
              <w:right w:val="single" w:sz="4" w:space="0" w:color="auto"/>
            </w:tcBorders>
            <w:vAlign w:val="center"/>
          </w:tcPr>
          <w:p w14:paraId="54BA4574" w14:textId="77777777" w:rsidR="00B10FC0" w:rsidRPr="00947B19" w:rsidRDefault="00B10FC0" w:rsidP="00392453">
            <w:pPr>
              <w:spacing w:line="276" w:lineRule="auto"/>
              <w:jc w:val="center"/>
              <w:rPr>
                <w:sz w:val="23"/>
                <w:szCs w:val="23"/>
              </w:rPr>
            </w:pPr>
            <w:r w:rsidRPr="00947B19">
              <w:rPr>
                <w:sz w:val="23"/>
                <w:szCs w:val="23"/>
              </w:rPr>
              <w:t>Наименование и месторасположение источника тепла, мощность в Гкал/час</w:t>
            </w:r>
          </w:p>
        </w:tc>
        <w:tc>
          <w:tcPr>
            <w:tcW w:w="2117" w:type="dxa"/>
            <w:tcBorders>
              <w:top w:val="single" w:sz="4" w:space="0" w:color="auto"/>
              <w:left w:val="single" w:sz="4" w:space="0" w:color="auto"/>
              <w:bottom w:val="single" w:sz="4" w:space="0" w:color="auto"/>
              <w:right w:val="single" w:sz="4" w:space="0" w:color="auto"/>
            </w:tcBorders>
            <w:vAlign w:val="center"/>
          </w:tcPr>
          <w:p w14:paraId="09074E2F" w14:textId="77777777" w:rsidR="00B10FC0" w:rsidRPr="00947B19" w:rsidRDefault="00B10FC0" w:rsidP="00392453">
            <w:pPr>
              <w:spacing w:line="276" w:lineRule="auto"/>
              <w:jc w:val="center"/>
              <w:rPr>
                <w:sz w:val="23"/>
                <w:szCs w:val="23"/>
              </w:rPr>
            </w:pPr>
            <w:r w:rsidRPr="00947B19">
              <w:rPr>
                <w:sz w:val="23"/>
                <w:szCs w:val="23"/>
              </w:rPr>
              <w:t>Марка котла</w:t>
            </w:r>
          </w:p>
          <w:p w14:paraId="784F08C8" w14:textId="77777777" w:rsidR="00B10FC0" w:rsidRPr="00947B19" w:rsidRDefault="00B10FC0" w:rsidP="00392453">
            <w:pPr>
              <w:spacing w:line="276" w:lineRule="auto"/>
              <w:jc w:val="center"/>
              <w:rPr>
                <w:sz w:val="23"/>
                <w:szCs w:val="23"/>
              </w:rPr>
            </w:pPr>
            <w:r w:rsidRPr="00947B19">
              <w:rPr>
                <w:sz w:val="23"/>
                <w:szCs w:val="23"/>
              </w:rPr>
              <w:t>год ввода в эксплуатацию, последнего капремонта</w:t>
            </w:r>
          </w:p>
        </w:tc>
        <w:tc>
          <w:tcPr>
            <w:tcW w:w="958" w:type="dxa"/>
            <w:tcBorders>
              <w:top w:val="single" w:sz="4" w:space="0" w:color="auto"/>
              <w:left w:val="single" w:sz="4" w:space="0" w:color="auto"/>
              <w:bottom w:val="single" w:sz="4" w:space="0" w:color="auto"/>
              <w:right w:val="single" w:sz="4" w:space="0" w:color="auto"/>
            </w:tcBorders>
            <w:vAlign w:val="center"/>
          </w:tcPr>
          <w:p w14:paraId="0B10EB34" w14:textId="77777777" w:rsidR="00B10FC0" w:rsidRPr="00947B19" w:rsidRDefault="00B10FC0" w:rsidP="00392453">
            <w:pPr>
              <w:spacing w:line="276" w:lineRule="auto"/>
              <w:jc w:val="center"/>
              <w:rPr>
                <w:sz w:val="23"/>
                <w:szCs w:val="23"/>
              </w:rPr>
            </w:pPr>
            <w:r w:rsidRPr="00947B19">
              <w:rPr>
                <w:sz w:val="23"/>
                <w:szCs w:val="23"/>
              </w:rPr>
              <w:t>Вид топлива</w:t>
            </w:r>
          </w:p>
        </w:tc>
        <w:tc>
          <w:tcPr>
            <w:tcW w:w="1192" w:type="dxa"/>
            <w:tcBorders>
              <w:top w:val="single" w:sz="4" w:space="0" w:color="auto"/>
              <w:left w:val="single" w:sz="4" w:space="0" w:color="auto"/>
              <w:bottom w:val="single" w:sz="4" w:space="0" w:color="auto"/>
              <w:right w:val="single" w:sz="4" w:space="0" w:color="auto"/>
            </w:tcBorders>
            <w:vAlign w:val="center"/>
          </w:tcPr>
          <w:p w14:paraId="231BD7D3" w14:textId="77777777" w:rsidR="00B10FC0" w:rsidRPr="00947B19" w:rsidRDefault="00B10FC0" w:rsidP="00392453">
            <w:pPr>
              <w:spacing w:line="276" w:lineRule="auto"/>
              <w:jc w:val="center"/>
              <w:rPr>
                <w:sz w:val="23"/>
                <w:szCs w:val="23"/>
              </w:rPr>
            </w:pPr>
            <w:r w:rsidRPr="00947B19">
              <w:rPr>
                <w:sz w:val="23"/>
                <w:szCs w:val="23"/>
              </w:rPr>
              <w:t>Вид собственности</w:t>
            </w:r>
          </w:p>
        </w:tc>
        <w:tc>
          <w:tcPr>
            <w:tcW w:w="1660" w:type="dxa"/>
            <w:tcBorders>
              <w:top w:val="single" w:sz="4" w:space="0" w:color="auto"/>
              <w:left w:val="single" w:sz="4" w:space="0" w:color="auto"/>
              <w:bottom w:val="single" w:sz="4" w:space="0" w:color="auto"/>
              <w:right w:val="single" w:sz="4" w:space="0" w:color="auto"/>
            </w:tcBorders>
            <w:vAlign w:val="center"/>
          </w:tcPr>
          <w:p w14:paraId="7E337A63" w14:textId="77777777" w:rsidR="00B10FC0" w:rsidRPr="00947B19" w:rsidRDefault="00B10FC0" w:rsidP="00392453">
            <w:pPr>
              <w:spacing w:line="276" w:lineRule="auto"/>
              <w:jc w:val="center"/>
              <w:rPr>
                <w:sz w:val="23"/>
                <w:szCs w:val="23"/>
              </w:rPr>
            </w:pPr>
            <w:r w:rsidRPr="00947B19">
              <w:rPr>
                <w:sz w:val="23"/>
                <w:szCs w:val="23"/>
              </w:rPr>
              <w:t>Наименование обслуживающей организации</w:t>
            </w:r>
          </w:p>
        </w:tc>
        <w:tc>
          <w:tcPr>
            <w:tcW w:w="1586" w:type="dxa"/>
            <w:tcBorders>
              <w:top w:val="single" w:sz="4" w:space="0" w:color="auto"/>
              <w:left w:val="single" w:sz="4" w:space="0" w:color="auto"/>
              <w:bottom w:val="single" w:sz="4" w:space="0" w:color="auto"/>
              <w:right w:val="single" w:sz="4" w:space="0" w:color="auto"/>
            </w:tcBorders>
            <w:vAlign w:val="center"/>
          </w:tcPr>
          <w:p w14:paraId="17EB25C6" w14:textId="77777777" w:rsidR="00B10FC0" w:rsidRPr="00947B19" w:rsidRDefault="00B10FC0" w:rsidP="00392453">
            <w:pPr>
              <w:spacing w:line="276" w:lineRule="auto"/>
              <w:jc w:val="center"/>
              <w:rPr>
                <w:sz w:val="23"/>
                <w:szCs w:val="23"/>
              </w:rPr>
            </w:pPr>
            <w:r w:rsidRPr="00947B19">
              <w:rPr>
                <w:sz w:val="23"/>
                <w:szCs w:val="23"/>
              </w:rPr>
              <w:t>Подключенные объекты жилья и соц. сферы с указанием уровня бюджета</w:t>
            </w:r>
          </w:p>
        </w:tc>
      </w:tr>
      <w:tr w:rsidR="00B10FC0" w:rsidRPr="00947B19" w14:paraId="05C6D043" w14:textId="77777777" w:rsidTr="00B7244B">
        <w:trPr>
          <w:trHeight w:val="300"/>
        </w:trPr>
        <w:tc>
          <w:tcPr>
            <w:tcW w:w="568" w:type="dxa"/>
            <w:tcBorders>
              <w:top w:val="single" w:sz="4" w:space="0" w:color="auto"/>
              <w:left w:val="single" w:sz="4" w:space="0" w:color="auto"/>
              <w:bottom w:val="single" w:sz="4" w:space="0" w:color="auto"/>
              <w:right w:val="single" w:sz="4" w:space="0" w:color="auto"/>
            </w:tcBorders>
            <w:vAlign w:val="center"/>
          </w:tcPr>
          <w:p w14:paraId="40697901" w14:textId="77777777" w:rsidR="00B10FC0" w:rsidRPr="00B7244B" w:rsidRDefault="00B10FC0" w:rsidP="00392453">
            <w:pPr>
              <w:spacing w:line="276" w:lineRule="auto"/>
              <w:jc w:val="center"/>
              <w:rPr>
                <w:sz w:val="23"/>
                <w:szCs w:val="23"/>
              </w:rPr>
            </w:pPr>
            <w:r w:rsidRPr="00B7244B">
              <w:rPr>
                <w:sz w:val="23"/>
                <w:szCs w:val="23"/>
              </w:rPr>
              <w:t>1</w:t>
            </w:r>
          </w:p>
        </w:tc>
        <w:tc>
          <w:tcPr>
            <w:tcW w:w="1842" w:type="dxa"/>
            <w:tcBorders>
              <w:top w:val="single" w:sz="4" w:space="0" w:color="auto"/>
              <w:left w:val="single" w:sz="4" w:space="0" w:color="auto"/>
              <w:bottom w:val="single" w:sz="4" w:space="0" w:color="auto"/>
              <w:right w:val="single" w:sz="4" w:space="0" w:color="auto"/>
            </w:tcBorders>
            <w:vAlign w:val="center"/>
          </w:tcPr>
          <w:p w14:paraId="2953FFD8" w14:textId="77777777" w:rsidR="00B10FC0" w:rsidRPr="00B7244B" w:rsidRDefault="00B10FC0" w:rsidP="00392453">
            <w:pPr>
              <w:spacing w:line="276" w:lineRule="auto"/>
              <w:jc w:val="center"/>
              <w:rPr>
                <w:sz w:val="23"/>
                <w:szCs w:val="23"/>
              </w:rPr>
            </w:pPr>
            <w:r w:rsidRPr="00B7244B">
              <w:rPr>
                <w:sz w:val="23"/>
                <w:szCs w:val="23"/>
              </w:rPr>
              <w:t>2</w:t>
            </w:r>
          </w:p>
        </w:tc>
        <w:tc>
          <w:tcPr>
            <w:tcW w:w="2117" w:type="dxa"/>
            <w:tcBorders>
              <w:top w:val="single" w:sz="4" w:space="0" w:color="auto"/>
              <w:left w:val="single" w:sz="4" w:space="0" w:color="auto"/>
              <w:bottom w:val="single" w:sz="4" w:space="0" w:color="auto"/>
              <w:right w:val="single" w:sz="4" w:space="0" w:color="auto"/>
            </w:tcBorders>
            <w:vAlign w:val="center"/>
          </w:tcPr>
          <w:p w14:paraId="168ACB33" w14:textId="77777777" w:rsidR="00B10FC0" w:rsidRPr="00B7244B" w:rsidRDefault="00B10FC0" w:rsidP="00392453">
            <w:pPr>
              <w:spacing w:line="276" w:lineRule="auto"/>
              <w:jc w:val="center"/>
              <w:rPr>
                <w:sz w:val="23"/>
                <w:szCs w:val="23"/>
              </w:rPr>
            </w:pPr>
            <w:r w:rsidRPr="00B7244B">
              <w:rPr>
                <w:sz w:val="23"/>
                <w:szCs w:val="23"/>
              </w:rPr>
              <w:t>3</w:t>
            </w:r>
          </w:p>
        </w:tc>
        <w:tc>
          <w:tcPr>
            <w:tcW w:w="958" w:type="dxa"/>
            <w:tcBorders>
              <w:top w:val="single" w:sz="4" w:space="0" w:color="auto"/>
              <w:left w:val="single" w:sz="4" w:space="0" w:color="auto"/>
              <w:bottom w:val="single" w:sz="4" w:space="0" w:color="auto"/>
              <w:right w:val="single" w:sz="4" w:space="0" w:color="auto"/>
            </w:tcBorders>
            <w:vAlign w:val="center"/>
          </w:tcPr>
          <w:p w14:paraId="65A2332D" w14:textId="77777777" w:rsidR="00B10FC0" w:rsidRPr="00B7244B" w:rsidRDefault="00B10FC0" w:rsidP="00392453">
            <w:pPr>
              <w:spacing w:line="276" w:lineRule="auto"/>
              <w:jc w:val="center"/>
              <w:rPr>
                <w:sz w:val="23"/>
                <w:szCs w:val="23"/>
              </w:rPr>
            </w:pPr>
            <w:r w:rsidRPr="00B7244B">
              <w:rPr>
                <w:sz w:val="23"/>
                <w:szCs w:val="23"/>
              </w:rPr>
              <w:t>4</w:t>
            </w:r>
          </w:p>
        </w:tc>
        <w:tc>
          <w:tcPr>
            <w:tcW w:w="1192" w:type="dxa"/>
            <w:tcBorders>
              <w:top w:val="single" w:sz="4" w:space="0" w:color="auto"/>
              <w:left w:val="single" w:sz="4" w:space="0" w:color="auto"/>
              <w:bottom w:val="single" w:sz="4" w:space="0" w:color="auto"/>
              <w:right w:val="single" w:sz="4" w:space="0" w:color="auto"/>
            </w:tcBorders>
            <w:vAlign w:val="center"/>
          </w:tcPr>
          <w:p w14:paraId="1A922269" w14:textId="77777777" w:rsidR="00B10FC0" w:rsidRPr="00B7244B" w:rsidRDefault="00B10FC0" w:rsidP="00392453">
            <w:pPr>
              <w:spacing w:line="276" w:lineRule="auto"/>
              <w:jc w:val="center"/>
              <w:rPr>
                <w:sz w:val="23"/>
                <w:szCs w:val="23"/>
              </w:rPr>
            </w:pPr>
            <w:r w:rsidRPr="00B7244B">
              <w:rPr>
                <w:sz w:val="23"/>
                <w:szCs w:val="23"/>
              </w:rPr>
              <w:t>5</w:t>
            </w:r>
          </w:p>
        </w:tc>
        <w:tc>
          <w:tcPr>
            <w:tcW w:w="1660" w:type="dxa"/>
            <w:tcBorders>
              <w:top w:val="single" w:sz="4" w:space="0" w:color="auto"/>
              <w:left w:val="single" w:sz="4" w:space="0" w:color="auto"/>
              <w:bottom w:val="single" w:sz="4" w:space="0" w:color="auto"/>
              <w:right w:val="single" w:sz="4" w:space="0" w:color="auto"/>
            </w:tcBorders>
            <w:vAlign w:val="center"/>
          </w:tcPr>
          <w:p w14:paraId="733EE08C" w14:textId="77777777" w:rsidR="00B10FC0" w:rsidRPr="00B7244B" w:rsidRDefault="00B10FC0" w:rsidP="00392453">
            <w:pPr>
              <w:spacing w:line="276" w:lineRule="auto"/>
              <w:jc w:val="center"/>
              <w:rPr>
                <w:sz w:val="23"/>
                <w:szCs w:val="23"/>
              </w:rPr>
            </w:pPr>
            <w:r w:rsidRPr="00B7244B">
              <w:rPr>
                <w:sz w:val="23"/>
                <w:szCs w:val="23"/>
              </w:rPr>
              <w:t>6</w:t>
            </w:r>
          </w:p>
        </w:tc>
        <w:tc>
          <w:tcPr>
            <w:tcW w:w="1586" w:type="dxa"/>
            <w:tcBorders>
              <w:top w:val="single" w:sz="4" w:space="0" w:color="auto"/>
              <w:left w:val="single" w:sz="4" w:space="0" w:color="auto"/>
              <w:bottom w:val="single" w:sz="4" w:space="0" w:color="auto"/>
              <w:right w:val="single" w:sz="4" w:space="0" w:color="auto"/>
            </w:tcBorders>
            <w:vAlign w:val="center"/>
          </w:tcPr>
          <w:p w14:paraId="4E3942DC" w14:textId="77777777" w:rsidR="00B10FC0" w:rsidRPr="00B7244B" w:rsidRDefault="00B10FC0" w:rsidP="00392453">
            <w:pPr>
              <w:spacing w:line="276" w:lineRule="auto"/>
              <w:jc w:val="center"/>
              <w:rPr>
                <w:sz w:val="23"/>
                <w:szCs w:val="23"/>
              </w:rPr>
            </w:pPr>
            <w:r w:rsidRPr="00B7244B">
              <w:rPr>
                <w:sz w:val="23"/>
                <w:szCs w:val="23"/>
              </w:rPr>
              <w:t>7</w:t>
            </w:r>
          </w:p>
        </w:tc>
      </w:tr>
      <w:tr w:rsidR="00B10FC0" w:rsidRPr="00947B19" w14:paraId="4541C7A5" w14:textId="77777777" w:rsidTr="00B7244B">
        <w:trPr>
          <w:trHeight w:val="1733"/>
        </w:trPr>
        <w:tc>
          <w:tcPr>
            <w:tcW w:w="568" w:type="dxa"/>
            <w:tcBorders>
              <w:top w:val="single" w:sz="4" w:space="0" w:color="auto"/>
              <w:left w:val="single" w:sz="4" w:space="0" w:color="auto"/>
              <w:bottom w:val="single" w:sz="4" w:space="0" w:color="auto"/>
              <w:right w:val="single" w:sz="4" w:space="0" w:color="auto"/>
            </w:tcBorders>
            <w:vAlign w:val="center"/>
          </w:tcPr>
          <w:p w14:paraId="373041C1" w14:textId="77777777" w:rsidR="00B10FC0" w:rsidRPr="00947B19" w:rsidRDefault="00B10FC0" w:rsidP="00392453">
            <w:pPr>
              <w:spacing w:line="276" w:lineRule="auto"/>
              <w:jc w:val="center"/>
              <w:rPr>
                <w:sz w:val="23"/>
                <w:szCs w:val="23"/>
              </w:rPr>
            </w:pPr>
            <w:r w:rsidRPr="00947B19">
              <w:rPr>
                <w:sz w:val="23"/>
                <w:szCs w:val="23"/>
              </w:rPr>
              <w:t>1.</w:t>
            </w:r>
          </w:p>
        </w:tc>
        <w:tc>
          <w:tcPr>
            <w:tcW w:w="1842" w:type="dxa"/>
            <w:tcBorders>
              <w:top w:val="single" w:sz="4" w:space="0" w:color="auto"/>
              <w:left w:val="single" w:sz="4" w:space="0" w:color="auto"/>
              <w:bottom w:val="single" w:sz="4" w:space="0" w:color="auto"/>
              <w:right w:val="single" w:sz="4" w:space="0" w:color="auto"/>
            </w:tcBorders>
            <w:vAlign w:val="center"/>
          </w:tcPr>
          <w:p w14:paraId="5157516B" w14:textId="77777777" w:rsidR="00B10FC0" w:rsidRPr="00947B19" w:rsidRDefault="00B10FC0" w:rsidP="00392453">
            <w:pPr>
              <w:spacing w:line="276" w:lineRule="auto"/>
              <w:jc w:val="center"/>
              <w:rPr>
                <w:sz w:val="23"/>
                <w:szCs w:val="23"/>
              </w:rPr>
            </w:pPr>
            <w:r w:rsidRPr="00947B19">
              <w:rPr>
                <w:sz w:val="23"/>
                <w:szCs w:val="23"/>
              </w:rPr>
              <w:t>Котельная № 1</w:t>
            </w:r>
          </w:p>
          <w:p w14:paraId="1DDB5A94" w14:textId="50A2D339" w:rsidR="00B10FC0" w:rsidRPr="00947B19" w:rsidRDefault="00B10FC0" w:rsidP="00392453">
            <w:pPr>
              <w:spacing w:line="276" w:lineRule="auto"/>
              <w:jc w:val="center"/>
              <w:rPr>
                <w:sz w:val="23"/>
                <w:szCs w:val="23"/>
              </w:rPr>
            </w:pPr>
            <w:r w:rsidRPr="00947B19">
              <w:rPr>
                <w:sz w:val="23"/>
                <w:szCs w:val="23"/>
              </w:rPr>
              <w:t>г.</w:t>
            </w:r>
            <w:r w:rsidR="0011435A" w:rsidRPr="00947B19">
              <w:rPr>
                <w:sz w:val="23"/>
                <w:szCs w:val="23"/>
              </w:rPr>
              <w:t xml:space="preserve"> </w:t>
            </w:r>
            <w:r w:rsidRPr="00947B19">
              <w:rPr>
                <w:sz w:val="23"/>
                <w:szCs w:val="23"/>
              </w:rPr>
              <w:t>Обь</w:t>
            </w:r>
          </w:p>
          <w:p w14:paraId="032E980A" w14:textId="77777777" w:rsidR="00B10FC0" w:rsidRPr="00947B19" w:rsidRDefault="00B10FC0" w:rsidP="00392453">
            <w:pPr>
              <w:spacing w:line="276" w:lineRule="auto"/>
              <w:jc w:val="center"/>
              <w:rPr>
                <w:sz w:val="23"/>
                <w:szCs w:val="23"/>
              </w:rPr>
            </w:pPr>
            <w:r w:rsidRPr="00947B19">
              <w:rPr>
                <w:sz w:val="23"/>
                <w:szCs w:val="23"/>
              </w:rPr>
              <w:t>ул. Шевченко 1</w:t>
            </w:r>
          </w:p>
          <w:p w14:paraId="2D8B7AEB" w14:textId="77777777" w:rsidR="00B10FC0" w:rsidRPr="00947B19" w:rsidRDefault="000D5E44" w:rsidP="00392453">
            <w:pPr>
              <w:spacing w:line="276" w:lineRule="auto"/>
              <w:jc w:val="center"/>
              <w:rPr>
                <w:sz w:val="23"/>
                <w:szCs w:val="23"/>
              </w:rPr>
            </w:pPr>
            <w:r w:rsidRPr="00947B19">
              <w:rPr>
                <w:sz w:val="23"/>
                <w:szCs w:val="23"/>
              </w:rPr>
              <w:t>12,9</w:t>
            </w:r>
            <w:r w:rsidR="00B10FC0" w:rsidRPr="00947B19">
              <w:rPr>
                <w:sz w:val="23"/>
                <w:szCs w:val="23"/>
              </w:rPr>
              <w:t xml:space="preserve"> Гкал/час</w:t>
            </w:r>
          </w:p>
        </w:tc>
        <w:tc>
          <w:tcPr>
            <w:tcW w:w="2117" w:type="dxa"/>
            <w:tcBorders>
              <w:top w:val="single" w:sz="4" w:space="0" w:color="auto"/>
              <w:left w:val="single" w:sz="4" w:space="0" w:color="auto"/>
              <w:bottom w:val="single" w:sz="4" w:space="0" w:color="auto"/>
              <w:right w:val="single" w:sz="4" w:space="0" w:color="auto"/>
            </w:tcBorders>
            <w:vAlign w:val="center"/>
          </w:tcPr>
          <w:p w14:paraId="5AF7678F" w14:textId="77777777" w:rsidR="00B10FC0" w:rsidRPr="00947B19" w:rsidRDefault="000D5E44" w:rsidP="00392453">
            <w:pPr>
              <w:spacing w:line="276" w:lineRule="auto"/>
              <w:jc w:val="center"/>
              <w:rPr>
                <w:sz w:val="23"/>
                <w:szCs w:val="23"/>
              </w:rPr>
            </w:pPr>
            <w:r w:rsidRPr="00947B19">
              <w:rPr>
                <w:sz w:val="23"/>
                <w:szCs w:val="23"/>
              </w:rPr>
              <w:t>Водогрейный трехходовой ТТ 100, 2017</w:t>
            </w:r>
          </w:p>
        </w:tc>
        <w:tc>
          <w:tcPr>
            <w:tcW w:w="958" w:type="dxa"/>
            <w:tcBorders>
              <w:top w:val="single" w:sz="4" w:space="0" w:color="auto"/>
              <w:left w:val="single" w:sz="4" w:space="0" w:color="auto"/>
              <w:bottom w:val="single" w:sz="4" w:space="0" w:color="auto"/>
              <w:right w:val="single" w:sz="4" w:space="0" w:color="auto"/>
            </w:tcBorders>
            <w:vAlign w:val="center"/>
          </w:tcPr>
          <w:p w14:paraId="604CAFCA" w14:textId="77777777" w:rsidR="00B10FC0" w:rsidRPr="00947B19" w:rsidRDefault="000D5E44" w:rsidP="00392453">
            <w:pPr>
              <w:spacing w:line="276" w:lineRule="auto"/>
              <w:jc w:val="center"/>
              <w:rPr>
                <w:sz w:val="23"/>
                <w:szCs w:val="23"/>
              </w:rPr>
            </w:pPr>
            <w:r w:rsidRPr="00947B19">
              <w:rPr>
                <w:sz w:val="23"/>
                <w:szCs w:val="23"/>
              </w:rPr>
              <w:t>газ</w:t>
            </w:r>
          </w:p>
        </w:tc>
        <w:tc>
          <w:tcPr>
            <w:tcW w:w="1192" w:type="dxa"/>
            <w:tcBorders>
              <w:top w:val="single" w:sz="4" w:space="0" w:color="auto"/>
              <w:left w:val="single" w:sz="4" w:space="0" w:color="auto"/>
              <w:bottom w:val="single" w:sz="4" w:space="0" w:color="auto"/>
              <w:right w:val="single" w:sz="4" w:space="0" w:color="auto"/>
            </w:tcBorders>
            <w:vAlign w:val="center"/>
          </w:tcPr>
          <w:p w14:paraId="7900C639" w14:textId="77777777" w:rsidR="00B10FC0" w:rsidRPr="00947B19" w:rsidRDefault="00B10FC0" w:rsidP="00392453">
            <w:pPr>
              <w:spacing w:line="276" w:lineRule="auto"/>
              <w:jc w:val="center"/>
              <w:rPr>
                <w:sz w:val="23"/>
                <w:szCs w:val="23"/>
              </w:rPr>
            </w:pPr>
            <w:r w:rsidRPr="00947B19">
              <w:rPr>
                <w:sz w:val="23"/>
                <w:szCs w:val="23"/>
              </w:rPr>
              <w:t>муниципальная</w:t>
            </w:r>
          </w:p>
        </w:tc>
        <w:tc>
          <w:tcPr>
            <w:tcW w:w="1660" w:type="dxa"/>
            <w:tcBorders>
              <w:top w:val="single" w:sz="4" w:space="0" w:color="auto"/>
              <w:left w:val="single" w:sz="4" w:space="0" w:color="auto"/>
              <w:bottom w:val="single" w:sz="4" w:space="0" w:color="auto"/>
              <w:right w:val="single" w:sz="4" w:space="0" w:color="auto"/>
            </w:tcBorders>
            <w:vAlign w:val="center"/>
          </w:tcPr>
          <w:p w14:paraId="2DC183DA" w14:textId="77777777" w:rsidR="00B10FC0" w:rsidRPr="00947B19" w:rsidRDefault="00B10FC0" w:rsidP="00392453">
            <w:pPr>
              <w:spacing w:line="276" w:lineRule="auto"/>
              <w:jc w:val="center"/>
              <w:rPr>
                <w:sz w:val="23"/>
                <w:szCs w:val="23"/>
              </w:rPr>
            </w:pPr>
            <w:r w:rsidRPr="00947B19">
              <w:rPr>
                <w:sz w:val="23"/>
                <w:szCs w:val="23"/>
              </w:rPr>
              <w:t>ООО «Центр»</w:t>
            </w:r>
          </w:p>
        </w:tc>
        <w:tc>
          <w:tcPr>
            <w:tcW w:w="1586" w:type="dxa"/>
            <w:tcBorders>
              <w:top w:val="single" w:sz="4" w:space="0" w:color="auto"/>
              <w:left w:val="single" w:sz="4" w:space="0" w:color="auto"/>
              <w:bottom w:val="single" w:sz="4" w:space="0" w:color="auto"/>
              <w:right w:val="single" w:sz="4" w:space="0" w:color="auto"/>
            </w:tcBorders>
            <w:vAlign w:val="center"/>
          </w:tcPr>
          <w:p w14:paraId="73EC0182" w14:textId="77777777" w:rsidR="00B10FC0" w:rsidRPr="00947B19" w:rsidRDefault="00B10FC0" w:rsidP="00392453">
            <w:pPr>
              <w:spacing w:line="276" w:lineRule="auto"/>
              <w:jc w:val="center"/>
              <w:rPr>
                <w:sz w:val="23"/>
                <w:szCs w:val="23"/>
              </w:rPr>
            </w:pPr>
            <w:r w:rsidRPr="00947B19">
              <w:rPr>
                <w:sz w:val="23"/>
                <w:szCs w:val="23"/>
              </w:rPr>
              <w:t>Жил</w:t>
            </w:r>
            <w:r w:rsidR="00F651B3" w:rsidRPr="00947B19">
              <w:rPr>
                <w:sz w:val="23"/>
                <w:szCs w:val="23"/>
              </w:rPr>
              <w:t>ые дома</w:t>
            </w:r>
            <w:r w:rsidRPr="00947B19">
              <w:rPr>
                <w:sz w:val="23"/>
                <w:szCs w:val="23"/>
              </w:rPr>
              <w:t xml:space="preserve"> – </w:t>
            </w:r>
            <w:r w:rsidR="001B02A9" w:rsidRPr="00947B19">
              <w:rPr>
                <w:sz w:val="23"/>
                <w:szCs w:val="23"/>
              </w:rPr>
              <w:t>6</w:t>
            </w:r>
            <w:r w:rsidRPr="00947B19">
              <w:rPr>
                <w:sz w:val="23"/>
                <w:szCs w:val="23"/>
              </w:rPr>
              <w:t>9 домов</w:t>
            </w:r>
          </w:p>
          <w:p w14:paraId="4002C4B9" w14:textId="77777777" w:rsidR="00B10FC0" w:rsidRPr="00947B19" w:rsidRDefault="00F651B3" w:rsidP="00392453">
            <w:pPr>
              <w:spacing w:line="276" w:lineRule="auto"/>
              <w:jc w:val="center"/>
              <w:rPr>
                <w:sz w:val="23"/>
                <w:szCs w:val="23"/>
              </w:rPr>
            </w:pPr>
            <w:r w:rsidRPr="00947B19">
              <w:rPr>
                <w:sz w:val="23"/>
                <w:szCs w:val="23"/>
              </w:rPr>
              <w:t>Объектов соц-культбыта-11</w:t>
            </w:r>
          </w:p>
        </w:tc>
      </w:tr>
      <w:tr w:rsidR="00B10FC0" w:rsidRPr="00947B19" w14:paraId="0C203049" w14:textId="77777777" w:rsidTr="00B7244B">
        <w:trPr>
          <w:trHeight w:val="1828"/>
        </w:trPr>
        <w:tc>
          <w:tcPr>
            <w:tcW w:w="568" w:type="dxa"/>
            <w:tcBorders>
              <w:top w:val="single" w:sz="4" w:space="0" w:color="auto"/>
              <w:left w:val="single" w:sz="4" w:space="0" w:color="auto"/>
              <w:bottom w:val="single" w:sz="4" w:space="0" w:color="auto"/>
              <w:right w:val="single" w:sz="4" w:space="0" w:color="auto"/>
            </w:tcBorders>
            <w:vAlign w:val="center"/>
          </w:tcPr>
          <w:p w14:paraId="0794E800" w14:textId="77777777" w:rsidR="00B10FC0" w:rsidRPr="00947B19" w:rsidRDefault="00B10FC0" w:rsidP="00392453">
            <w:pPr>
              <w:spacing w:line="276" w:lineRule="auto"/>
              <w:jc w:val="center"/>
              <w:rPr>
                <w:sz w:val="23"/>
                <w:szCs w:val="23"/>
              </w:rPr>
            </w:pPr>
            <w:r w:rsidRPr="00947B19">
              <w:rPr>
                <w:sz w:val="23"/>
                <w:szCs w:val="23"/>
              </w:rPr>
              <w:lastRenderedPageBreak/>
              <w:t>2.</w:t>
            </w:r>
          </w:p>
        </w:tc>
        <w:tc>
          <w:tcPr>
            <w:tcW w:w="1842" w:type="dxa"/>
            <w:tcBorders>
              <w:top w:val="single" w:sz="4" w:space="0" w:color="auto"/>
              <w:left w:val="single" w:sz="4" w:space="0" w:color="auto"/>
              <w:bottom w:val="single" w:sz="4" w:space="0" w:color="auto"/>
              <w:right w:val="single" w:sz="4" w:space="0" w:color="auto"/>
            </w:tcBorders>
            <w:vAlign w:val="center"/>
          </w:tcPr>
          <w:p w14:paraId="7695006B" w14:textId="77777777" w:rsidR="00B10FC0" w:rsidRPr="00947B19" w:rsidRDefault="00B10FC0" w:rsidP="00392453">
            <w:pPr>
              <w:spacing w:line="276" w:lineRule="auto"/>
              <w:jc w:val="center"/>
              <w:rPr>
                <w:sz w:val="23"/>
                <w:szCs w:val="23"/>
              </w:rPr>
            </w:pPr>
            <w:r w:rsidRPr="00947B19">
              <w:rPr>
                <w:sz w:val="23"/>
                <w:szCs w:val="23"/>
              </w:rPr>
              <w:t>Котельная № 2</w:t>
            </w:r>
            <w:r w:rsidR="000D5E44" w:rsidRPr="00947B19">
              <w:rPr>
                <w:sz w:val="23"/>
                <w:szCs w:val="23"/>
              </w:rPr>
              <w:t>а</w:t>
            </w:r>
          </w:p>
          <w:p w14:paraId="4D3E0075" w14:textId="70E3077A" w:rsidR="00B10FC0" w:rsidRPr="00947B19" w:rsidRDefault="00B10FC0" w:rsidP="00392453">
            <w:pPr>
              <w:spacing w:line="276" w:lineRule="auto"/>
              <w:jc w:val="center"/>
              <w:rPr>
                <w:sz w:val="23"/>
                <w:szCs w:val="23"/>
              </w:rPr>
            </w:pPr>
            <w:r w:rsidRPr="00947B19">
              <w:rPr>
                <w:sz w:val="23"/>
                <w:szCs w:val="23"/>
              </w:rPr>
              <w:t>г.</w:t>
            </w:r>
            <w:r w:rsidR="0011435A" w:rsidRPr="00947B19">
              <w:rPr>
                <w:sz w:val="23"/>
                <w:szCs w:val="23"/>
              </w:rPr>
              <w:t xml:space="preserve"> </w:t>
            </w:r>
            <w:r w:rsidRPr="00947B19">
              <w:rPr>
                <w:sz w:val="23"/>
                <w:szCs w:val="23"/>
              </w:rPr>
              <w:t>Обь</w:t>
            </w:r>
          </w:p>
          <w:p w14:paraId="5EA45E72" w14:textId="118E0DF2" w:rsidR="00B10FC0" w:rsidRPr="00947B19" w:rsidRDefault="00B10FC0" w:rsidP="00392453">
            <w:pPr>
              <w:spacing w:line="276" w:lineRule="auto"/>
              <w:jc w:val="center"/>
              <w:rPr>
                <w:sz w:val="23"/>
                <w:szCs w:val="23"/>
              </w:rPr>
            </w:pPr>
            <w:r w:rsidRPr="00947B19">
              <w:rPr>
                <w:sz w:val="23"/>
                <w:szCs w:val="23"/>
              </w:rPr>
              <w:t>ул.</w:t>
            </w:r>
            <w:r w:rsidR="0011435A" w:rsidRPr="00947B19">
              <w:rPr>
                <w:sz w:val="23"/>
                <w:szCs w:val="23"/>
              </w:rPr>
              <w:t xml:space="preserve"> </w:t>
            </w:r>
            <w:r w:rsidRPr="00947B19">
              <w:rPr>
                <w:sz w:val="23"/>
                <w:szCs w:val="23"/>
              </w:rPr>
              <w:t>Геодезическая</w:t>
            </w:r>
          </w:p>
          <w:p w14:paraId="62C8225D" w14:textId="77777777" w:rsidR="00B10FC0" w:rsidRPr="00947B19" w:rsidRDefault="000D5E44" w:rsidP="00392453">
            <w:pPr>
              <w:spacing w:line="276" w:lineRule="auto"/>
              <w:jc w:val="center"/>
              <w:rPr>
                <w:sz w:val="23"/>
                <w:szCs w:val="23"/>
              </w:rPr>
            </w:pPr>
            <w:r w:rsidRPr="00947B19">
              <w:rPr>
                <w:sz w:val="23"/>
                <w:szCs w:val="23"/>
              </w:rPr>
              <w:t>21,5</w:t>
            </w:r>
            <w:r w:rsidR="00B10FC0" w:rsidRPr="00947B19">
              <w:rPr>
                <w:sz w:val="23"/>
                <w:szCs w:val="23"/>
              </w:rPr>
              <w:t xml:space="preserve"> Гкал/час</w:t>
            </w:r>
          </w:p>
        </w:tc>
        <w:tc>
          <w:tcPr>
            <w:tcW w:w="2117" w:type="dxa"/>
            <w:tcBorders>
              <w:top w:val="single" w:sz="4" w:space="0" w:color="auto"/>
              <w:left w:val="single" w:sz="4" w:space="0" w:color="auto"/>
              <w:bottom w:val="single" w:sz="4" w:space="0" w:color="auto"/>
              <w:right w:val="single" w:sz="4" w:space="0" w:color="auto"/>
            </w:tcBorders>
            <w:vAlign w:val="center"/>
          </w:tcPr>
          <w:p w14:paraId="32DB39A7" w14:textId="77777777" w:rsidR="00B10FC0" w:rsidRPr="00947B19" w:rsidRDefault="000D5E44" w:rsidP="00392453">
            <w:pPr>
              <w:spacing w:line="276" w:lineRule="auto"/>
              <w:jc w:val="center"/>
              <w:rPr>
                <w:sz w:val="23"/>
                <w:szCs w:val="23"/>
              </w:rPr>
            </w:pPr>
            <w:r w:rsidRPr="00947B19">
              <w:rPr>
                <w:sz w:val="23"/>
                <w:szCs w:val="23"/>
              </w:rPr>
              <w:t>Водогрейный трехходовой ТТ 100, 2017</w:t>
            </w:r>
          </w:p>
        </w:tc>
        <w:tc>
          <w:tcPr>
            <w:tcW w:w="958" w:type="dxa"/>
            <w:tcBorders>
              <w:top w:val="single" w:sz="4" w:space="0" w:color="auto"/>
              <w:left w:val="single" w:sz="4" w:space="0" w:color="auto"/>
              <w:bottom w:val="single" w:sz="4" w:space="0" w:color="auto"/>
              <w:right w:val="single" w:sz="4" w:space="0" w:color="auto"/>
            </w:tcBorders>
            <w:vAlign w:val="center"/>
          </w:tcPr>
          <w:p w14:paraId="1F3F9CC7" w14:textId="77777777" w:rsidR="00B10FC0" w:rsidRPr="00947B19" w:rsidRDefault="000D5E44" w:rsidP="00392453">
            <w:pPr>
              <w:spacing w:line="276" w:lineRule="auto"/>
              <w:jc w:val="center"/>
              <w:rPr>
                <w:sz w:val="23"/>
                <w:szCs w:val="23"/>
              </w:rPr>
            </w:pPr>
            <w:r w:rsidRPr="00947B19">
              <w:rPr>
                <w:sz w:val="23"/>
                <w:szCs w:val="23"/>
              </w:rPr>
              <w:t>газ</w:t>
            </w:r>
          </w:p>
        </w:tc>
        <w:tc>
          <w:tcPr>
            <w:tcW w:w="1192" w:type="dxa"/>
            <w:tcBorders>
              <w:top w:val="single" w:sz="4" w:space="0" w:color="auto"/>
              <w:left w:val="single" w:sz="4" w:space="0" w:color="auto"/>
              <w:bottom w:val="single" w:sz="4" w:space="0" w:color="auto"/>
              <w:right w:val="single" w:sz="4" w:space="0" w:color="auto"/>
            </w:tcBorders>
            <w:vAlign w:val="center"/>
          </w:tcPr>
          <w:p w14:paraId="666E415A" w14:textId="77777777" w:rsidR="00B10FC0" w:rsidRPr="00947B19" w:rsidRDefault="00B10FC0" w:rsidP="00392453">
            <w:pPr>
              <w:spacing w:line="276" w:lineRule="auto"/>
              <w:jc w:val="center"/>
              <w:rPr>
                <w:sz w:val="23"/>
                <w:szCs w:val="23"/>
              </w:rPr>
            </w:pPr>
            <w:r w:rsidRPr="00947B19">
              <w:rPr>
                <w:sz w:val="23"/>
                <w:szCs w:val="23"/>
              </w:rPr>
              <w:t>муниципальная</w:t>
            </w:r>
          </w:p>
        </w:tc>
        <w:tc>
          <w:tcPr>
            <w:tcW w:w="1660" w:type="dxa"/>
            <w:tcBorders>
              <w:top w:val="single" w:sz="4" w:space="0" w:color="auto"/>
              <w:left w:val="single" w:sz="4" w:space="0" w:color="auto"/>
              <w:bottom w:val="single" w:sz="4" w:space="0" w:color="auto"/>
              <w:right w:val="single" w:sz="4" w:space="0" w:color="auto"/>
            </w:tcBorders>
            <w:vAlign w:val="center"/>
          </w:tcPr>
          <w:p w14:paraId="2ECE0957" w14:textId="77777777" w:rsidR="00B10FC0" w:rsidRPr="00947B19" w:rsidRDefault="00B10FC0" w:rsidP="00392453">
            <w:pPr>
              <w:spacing w:line="276" w:lineRule="auto"/>
              <w:jc w:val="center"/>
              <w:rPr>
                <w:sz w:val="23"/>
                <w:szCs w:val="23"/>
              </w:rPr>
            </w:pPr>
            <w:r w:rsidRPr="00947B19">
              <w:rPr>
                <w:sz w:val="23"/>
                <w:szCs w:val="23"/>
              </w:rPr>
              <w:t>ООО «Центр»</w:t>
            </w:r>
          </w:p>
        </w:tc>
        <w:tc>
          <w:tcPr>
            <w:tcW w:w="1586" w:type="dxa"/>
            <w:tcBorders>
              <w:top w:val="single" w:sz="4" w:space="0" w:color="auto"/>
              <w:left w:val="single" w:sz="4" w:space="0" w:color="auto"/>
              <w:bottom w:val="single" w:sz="4" w:space="0" w:color="auto"/>
              <w:right w:val="single" w:sz="4" w:space="0" w:color="auto"/>
            </w:tcBorders>
            <w:vAlign w:val="center"/>
          </w:tcPr>
          <w:p w14:paraId="31491ACF" w14:textId="77777777" w:rsidR="00B10FC0" w:rsidRPr="00947B19" w:rsidRDefault="00B10FC0" w:rsidP="00392453">
            <w:pPr>
              <w:spacing w:line="276" w:lineRule="auto"/>
              <w:jc w:val="center"/>
              <w:rPr>
                <w:sz w:val="23"/>
                <w:szCs w:val="23"/>
              </w:rPr>
            </w:pPr>
            <w:r w:rsidRPr="00947B19">
              <w:rPr>
                <w:sz w:val="23"/>
                <w:szCs w:val="23"/>
              </w:rPr>
              <w:t>Жил</w:t>
            </w:r>
            <w:r w:rsidR="00F651B3" w:rsidRPr="00947B19">
              <w:rPr>
                <w:sz w:val="23"/>
                <w:szCs w:val="23"/>
              </w:rPr>
              <w:t>ые дома</w:t>
            </w:r>
            <w:r w:rsidRPr="00947B19">
              <w:rPr>
                <w:sz w:val="23"/>
                <w:szCs w:val="23"/>
              </w:rPr>
              <w:t>-</w:t>
            </w:r>
            <w:r w:rsidR="001B02A9" w:rsidRPr="00947B19">
              <w:rPr>
                <w:sz w:val="23"/>
                <w:szCs w:val="23"/>
              </w:rPr>
              <w:t>91</w:t>
            </w:r>
            <w:r w:rsidRPr="00947B19">
              <w:rPr>
                <w:sz w:val="23"/>
                <w:szCs w:val="23"/>
              </w:rPr>
              <w:t xml:space="preserve"> дома</w:t>
            </w:r>
          </w:p>
          <w:p w14:paraId="5C96469F" w14:textId="77777777" w:rsidR="00B10FC0" w:rsidRPr="00947B19" w:rsidRDefault="00F651B3" w:rsidP="00392453">
            <w:pPr>
              <w:spacing w:line="276" w:lineRule="auto"/>
              <w:jc w:val="center"/>
              <w:rPr>
                <w:sz w:val="23"/>
                <w:szCs w:val="23"/>
              </w:rPr>
            </w:pPr>
            <w:r w:rsidRPr="00947B19">
              <w:rPr>
                <w:sz w:val="23"/>
                <w:szCs w:val="23"/>
              </w:rPr>
              <w:t>Объектов соц-культбыта-7</w:t>
            </w:r>
          </w:p>
        </w:tc>
      </w:tr>
      <w:tr w:rsidR="00B10FC0" w:rsidRPr="00947B19" w14:paraId="0B387C94" w14:textId="77777777" w:rsidTr="00B7244B">
        <w:trPr>
          <w:trHeight w:val="1832"/>
        </w:trPr>
        <w:tc>
          <w:tcPr>
            <w:tcW w:w="568" w:type="dxa"/>
            <w:tcBorders>
              <w:top w:val="single" w:sz="4" w:space="0" w:color="auto"/>
              <w:left w:val="single" w:sz="4" w:space="0" w:color="auto"/>
              <w:bottom w:val="single" w:sz="4" w:space="0" w:color="auto"/>
              <w:right w:val="single" w:sz="4" w:space="0" w:color="auto"/>
            </w:tcBorders>
            <w:vAlign w:val="center"/>
          </w:tcPr>
          <w:p w14:paraId="49E910EC" w14:textId="77777777" w:rsidR="00B10FC0" w:rsidRPr="00947B19" w:rsidRDefault="00B10FC0" w:rsidP="00392453">
            <w:pPr>
              <w:spacing w:line="276" w:lineRule="auto"/>
              <w:jc w:val="center"/>
              <w:rPr>
                <w:sz w:val="23"/>
                <w:szCs w:val="23"/>
              </w:rPr>
            </w:pPr>
            <w:r w:rsidRPr="00947B19">
              <w:rPr>
                <w:sz w:val="23"/>
                <w:szCs w:val="23"/>
              </w:rPr>
              <w:t>3.</w:t>
            </w:r>
          </w:p>
        </w:tc>
        <w:tc>
          <w:tcPr>
            <w:tcW w:w="1842" w:type="dxa"/>
            <w:tcBorders>
              <w:top w:val="single" w:sz="4" w:space="0" w:color="auto"/>
              <w:left w:val="single" w:sz="4" w:space="0" w:color="auto"/>
              <w:bottom w:val="single" w:sz="4" w:space="0" w:color="auto"/>
              <w:right w:val="single" w:sz="4" w:space="0" w:color="auto"/>
            </w:tcBorders>
            <w:vAlign w:val="center"/>
          </w:tcPr>
          <w:p w14:paraId="0D3B149D" w14:textId="77777777" w:rsidR="00B10FC0" w:rsidRPr="00947B19" w:rsidRDefault="00B10FC0" w:rsidP="00392453">
            <w:pPr>
              <w:spacing w:line="276" w:lineRule="auto"/>
              <w:jc w:val="center"/>
              <w:rPr>
                <w:sz w:val="23"/>
                <w:szCs w:val="23"/>
              </w:rPr>
            </w:pPr>
            <w:r w:rsidRPr="00947B19">
              <w:rPr>
                <w:sz w:val="23"/>
                <w:szCs w:val="23"/>
              </w:rPr>
              <w:t>Котельная № 3</w:t>
            </w:r>
          </w:p>
          <w:p w14:paraId="2E928D93" w14:textId="11B9C765" w:rsidR="00B10FC0" w:rsidRPr="00947B19" w:rsidRDefault="00B10FC0" w:rsidP="00392453">
            <w:pPr>
              <w:spacing w:line="276" w:lineRule="auto"/>
              <w:jc w:val="center"/>
              <w:rPr>
                <w:sz w:val="23"/>
                <w:szCs w:val="23"/>
              </w:rPr>
            </w:pPr>
            <w:r w:rsidRPr="00947B19">
              <w:rPr>
                <w:sz w:val="23"/>
                <w:szCs w:val="23"/>
              </w:rPr>
              <w:t>г.</w:t>
            </w:r>
            <w:r w:rsidR="0011435A" w:rsidRPr="00947B19">
              <w:rPr>
                <w:sz w:val="23"/>
                <w:szCs w:val="23"/>
              </w:rPr>
              <w:t xml:space="preserve"> </w:t>
            </w:r>
            <w:r w:rsidRPr="00947B19">
              <w:rPr>
                <w:sz w:val="23"/>
                <w:szCs w:val="23"/>
              </w:rPr>
              <w:t>Обь</w:t>
            </w:r>
          </w:p>
          <w:p w14:paraId="474DFF44" w14:textId="1F23364D" w:rsidR="00B10FC0" w:rsidRPr="00947B19" w:rsidRDefault="00B10FC0" w:rsidP="00392453">
            <w:pPr>
              <w:spacing w:line="276" w:lineRule="auto"/>
              <w:jc w:val="center"/>
              <w:rPr>
                <w:sz w:val="23"/>
                <w:szCs w:val="23"/>
              </w:rPr>
            </w:pPr>
            <w:r w:rsidRPr="00947B19">
              <w:rPr>
                <w:sz w:val="23"/>
                <w:szCs w:val="23"/>
              </w:rPr>
              <w:t>ул.</w:t>
            </w:r>
            <w:r w:rsidR="0011435A" w:rsidRPr="00947B19">
              <w:rPr>
                <w:sz w:val="23"/>
                <w:szCs w:val="23"/>
              </w:rPr>
              <w:t xml:space="preserve"> </w:t>
            </w:r>
            <w:r w:rsidRPr="00947B19">
              <w:rPr>
                <w:sz w:val="23"/>
                <w:szCs w:val="23"/>
              </w:rPr>
              <w:t>Кошевого 30</w:t>
            </w:r>
          </w:p>
          <w:p w14:paraId="1646BCC1" w14:textId="77777777" w:rsidR="00B10FC0" w:rsidRPr="00947B19" w:rsidRDefault="00B10FC0" w:rsidP="00392453">
            <w:pPr>
              <w:spacing w:line="276" w:lineRule="auto"/>
              <w:jc w:val="center"/>
              <w:rPr>
                <w:sz w:val="23"/>
                <w:szCs w:val="23"/>
              </w:rPr>
            </w:pPr>
            <w:r w:rsidRPr="00947B19">
              <w:rPr>
                <w:sz w:val="23"/>
                <w:szCs w:val="23"/>
              </w:rPr>
              <w:t>0,</w:t>
            </w:r>
            <w:r w:rsidR="001B02A9" w:rsidRPr="00947B19">
              <w:rPr>
                <w:sz w:val="23"/>
                <w:szCs w:val="23"/>
              </w:rPr>
              <w:t>35</w:t>
            </w:r>
            <w:r w:rsidRPr="00947B19">
              <w:rPr>
                <w:sz w:val="23"/>
                <w:szCs w:val="23"/>
              </w:rPr>
              <w:t xml:space="preserve"> Гкал/час</w:t>
            </w:r>
          </w:p>
        </w:tc>
        <w:tc>
          <w:tcPr>
            <w:tcW w:w="2117" w:type="dxa"/>
            <w:tcBorders>
              <w:top w:val="single" w:sz="4" w:space="0" w:color="auto"/>
              <w:left w:val="single" w:sz="4" w:space="0" w:color="auto"/>
              <w:bottom w:val="single" w:sz="4" w:space="0" w:color="auto"/>
              <w:right w:val="single" w:sz="4" w:space="0" w:color="auto"/>
            </w:tcBorders>
            <w:vAlign w:val="center"/>
          </w:tcPr>
          <w:p w14:paraId="32C404EA" w14:textId="77777777" w:rsidR="00B10FC0" w:rsidRPr="00947B19" w:rsidRDefault="001B02A9" w:rsidP="00392453">
            <w:pPr>
              <w:spacing w:line="276" w:lineRule="auto"/>
              <w:jc w:val="center"/>
              <w:rPr>
                <w:sz w:val="23"/>
                <w:szCs w:val="23"/>
              </w:rPr>
            </w:pPr>
            <w:r w:rsidRPr="00947B19">
              <w:rPr>
                <w:sz w:val="23"/>
                <w:szCs w:val="23"/>
              </w:rPr>
              <w:t xml:space="preserve">Водогрейный </w:t>
            </w:r>
            <w:proofErr w:type="gramStart"/>
            <w:r w:rsidRPr="00947B19">
              <w:rPr>
                <w:sz w:val="23"/>
                <w:szCs w:val="23"/>
              </w:rPr>
              <w:t xml:space="preserve">стальной  </w:t>
            </w:r>
            <w:r w:rsidRPr="00947B19">
              <w:rPr>
                <w:sz w:val="23"/>
                <w:szCs w:val="23"/>
                <w:lang w:val="en-US"/>
              </w:rPr>
              <w:t>R</w:t>
            </w:r>
            <w:proofErr w:type="gramEnd"/>
            <w:r w:rsidRPr="00947B19">
              <w:rPr>
                <w:sz w:val="23"/>
                <w:szCs w:val="23"/>
              </w:rPr>
              <w:t>Т</w:t>
            </w:r>
            <w:r w:rsidRPr="00947B19">
              <w:rPr>
                <w:sz w:val="23"/>
                <w:szCs w:val="23"/>
                <w:lang w:val="en-US"/>
              </w:rPr>
              <w:t>Q</w:t>
            </w:r>
            <w:r w:rsidRPr="00947B19">
              <w:rPr>
                <w:sz w:val="23"/>
                <w:szCs w:val="23"/>
              </w:rPr>
              <w:t xml:space="preserve"> </w:t>
            </w:r>
            <w:r w:rsidRPr="00947B19">
              <w:rPr>
                <w:sz w:val="23"/>
                <w:szCs w:val="23"/>
                <w:lang w:val="en-US"/>
              </w:rPr>
              <w:t>2F</w:t>
            </w:r>
            <w:r w:rsidRPr="00947B19">
              <w:rPr>
                <w:sz w:val="23"/>
                <w:szCs w:val="23"/>
              </w:rPr>
              <w:t>, 2017</w:t>
            </w:r>
          </w:p>
        </w:tc>
        <w:tc>
          <w:tcPr>
            <w:tcW w:w="958" w:type="dxa"/>
            <w:tcBorders>
              <w:top w:val="single" w:sz="4" w:space="0" w:color="auto"/>
              <w:left w:val="single" w:sz="4" w:space="0" w:color="auto"/>
              <w:bottom w:val="single" w:sz="4" w:space="0" w:color="auto"/>
              <w:right w:val="single" w:sz="4" w:space="0" w:color="auto"/>
            </w:tcBorders>
            <w:vAlign w:val="center"/>
          </w:tcPr>
          <w:p w14:paraId="24FD65D1" w14:textId="77777777" w:rsidR="00B10FC0" w:rsidRPr="00947B19" w:rsidRDefault="001B02A9" w:rsidP="00392453">
            <w:pPr>
              <w:spacing w:line="276" w:lineRule="auto"/>
              <w:jc w:val="center"/>
              <w:rPr>
                <w:sz w:val="23"/>
                <w:szCs w:val="23"/>
              </w:rPr>
            </w:pPr>
            <w:r w:rsidRPr="00947B19">
              <w:rPr>
                <w:sz w:val="23"/>
                <w:szCs w:val="23"/>
              </w:rPr>
              <w:t>газ</w:t>
            </w:r>
          </w:p>
        </w:tc>
        <w:tc>
          <w:tcPr>
            <w:tcW w:w="1192" w:type="dxa"/>
            <w:tcBorders>
              <w:top w:val="single" w:sz="4" w:space="0" w:color="auto"/>
              <w:left w:val="single" w:sz="4" w:space="0" w:color="auto"/>
              <w:bottom w:val="single" w:sz="4" w:space="0" w:color="auto"/>
              <w:right w:val="single" w:sz="4" w:space="0" w:color="auto"/>
            </w:tcBorders>
            <w:vAlign w:val="center"/>
          </w:tcPr>
          <w:p w14:paraId="2837D07A" w14:textId="77777777" w:rsidR="00B10FC0" w:rsidRPr="00947B19" w:rsidRDefault="00B10FC0" w:rsidP="00392453">
            <w:pPr>
              <w:spacing w:line="276" w:lineRule="auto"/>
              <w:jc w:val="center"/>
              <w:rPr>
                <w:sz w:val="23"/>
                <w:szCs w:val="23"/>
              </w:rPr>
            </w:pPr>
            <w:r w:rsidRPr="00947B19">
              <w:rPr>
                <w:sz w:val="23"/>
                <w:szCs w:val="23"/>
              </w:rPr>
              <w:t>муниципальная</w:t>
            </w:r>
          </w:p>
        </w:tc>
        <w:tc>
          <w:tcPr>
            <w:tcW w:w="1660" w:type="dxa"/>
            <w:tcBorders>
              <w:top w:val="single" w:sz="4" w:space="0" w:color="auto"/>
              <w:left w:val="single" w:sz="4" w:space="0" w:color="auto"/>
              <w:bottom w:val="single" w:sz="4" w:space="0" w:color="auto"/>
              <w:right w:val="single" w:sz="4" w:space="0" w:color="auto"/>
            </w:tcBorders>
            <w:vAlign w:val="center"/>
          </w:tcPr>
          <w:p w14:paraId="0045B217" w14:textId="77777777" w:rsidR="00B10FC0" w:rsidRPr="00947B19" w:rsidRDefault="00B10FC0" w:rsidP="00392453">
            <w:pPr>
              <w:spacing w:line="276" w:lineRule="auto"/>
              <w:jc w:val="center"/>
              <w:rPr>
                <w:sz w:val="23"/>
                <w:szCs w:val="23"/>
              </w:rPr>
            </w:pPr>
            <w:r w:rsidRPr="00947B19">
              <w:rPr>
                <w:sz w:val="23"/>
                <w:szCs w:val="23"/>
              </w:rPr>
              <w:t>ООО «Центр»</w:t>
            </w:r>
          </w:p>
        </w:tc>
        <w:tc>
          <w:tcPr>
            <w:tcW w:w="1586" w:type="dxa"/>
            <w:tcBorders>
              <w:top w:val="single" w:sz="4" w:space="0" w:color="auto"/>
              <w:left w:val="single" w:sz="4" w:space="0" w:color="auto"/>
              <w:bottom w:val="single" w:sz="4" w:space="0" w:color="auto"/>
              <w:right w:val="single" w:sz="4" w:space="0" w:color="auto"/>
            </w:tcBorders>
            <w:vAlign w:val="center"/>
          </w:tcPr>
          <w:p w14:paraId="0CCDC0B3" w14:textId="77777777" w:rsidR="00F651B3" w:rsidRPr="00947B19" w:rsidRDefault="00F651B3" w:rsidP="00392453">
            <w:pPr>
              <w:spacing w:line="276" w:lineRule="auto"/>
              <w:jc w:val="center"/>
              <w:rPr>
                <w:sz w:val="23"/>
                <w:szCs w:val="23"/>
              </w:rPr>
            </w:pPr>
            <w:r w:rsidRPr="00947B19">
              <w:rPr>
                <w:sz w:val="23"/>
                <w:szCs w:val="23"/>
              </w:rPr>
              <w:t>Жилые дома-1 дома</w:t>
            </w:r>
          </w:p>
          <w:p w14:paraId="4C664A2D" w14:textId="77777777" w:rsidR="00B10FC0" w:rsidRPr="00947B19" w:rsidRDefault="00F651B3" w:rsidP="00392453">
            <w:pPr>
              <w:spacing w:line="276" w:lineRule="auto"/>
              <w:jc w:val="center"/>
              <w:rPr>
                <w:sz w:val="23"/>
                <w:szCs w:val="23"/>
              </w:rPr>
            </w:pPr>
            <w:r w:rsidRPr="00947B19">
              <w:rPr>
                <w:sz w:val="23"/>
                <w:szCs w:val="23"/>
              </w:rPr>
              <w:t>Объектов соц-культбыта-1</w:t>
            </w:r>
          </w:p>
        </w:tc>
      </w:tr>
      <w:tr w:rsidR="00B10FC0" w:rsidRPr="00947B19" w14:paraId="7B710485" w14:textId="77777777" w:rsidTr="00B7244B">
        <w:trPr>
          <w:trHeight w:val="1843"/>
        </w:trPr>
        <w:tc>
          <w:tcPr>
            <w:tcW w:w="568" w:type="dxa"/>
            <w:tcBorders>
              <w:top w:val="single" w:sz="4" w:space="0" w:color="auto"/>
              <w:left w:val="single" w:sz="4" w:space="0" w:color="auto"/>
              <w:bottom w:val="single" w:sz="4" w:space="0" w:color="auto"/>
              <w:right w:val="single" w:sz="4" w:space="0" w:color="auto"/>
            </w:tcBorders>
            <w:vAlign w:val="center"/>
          </w:tcPr>
          <w:p w14:paraId="110FF4F6" w14:textId="77777777" w:rsidR="00B10FC0" w:rsidRPr="00947B19" w:rsidRDefault="00B10FC0" w:rsidP="00392453">
            <w:pPr>
              <w:spacing w:line="276" w:lineRule="auto"/>
              <w:jc w:val="center"/>
              <w:rPr>
                <w:sz w:val="23"/>
                <w:szCs w:val="23"/>
              </w:rPr>
            </w:pPr>
            <w:r w:rsidRPr="00947B19">
              <w:rPr>
                <w:sz w:val="23"/>
                <w:szCs w:val="23"/>
              </w:rPr>
              <w:t>4.</w:t>
            </w:r>
          </w:p>
        </w:tc>
        <w:tc>
          <w:tcPr>
            <w:tcW w:w="1842" w:type="dxa"/>
            <w:tcBorders>
              <w:top w:val="single" w:sz="4" w:space="0" w:color="auto"/>
              <w:left w:val="single" w:sz="4" w:space="0" w:color="auto"/>
              <w:bottom w:val="single" w:sz="4" w:space="0" w:color="auto"/>
              <w:right w:val="single" w:sz="4" w:space="0" w:color="auto"/>
            </w:tcBorders>
            <w:vAlign w:val="center"/>
          </w:tcPr>
          <w:p w14:paraId="2C3547E0" w14:textId="77777777" w:rsidR="00B10FC0" w:rsidRPr="00947B19" w:rsidRDefault="00B10FC0" w:rsidP="00392453">
            <w:pPr>
              <w:spacing w:line="276" w:lineRule="auto"/>
              <w:jc w:val="center"/>
              <w:rPr>
                <w:sz w:val="23"/>
                <w:szCs w:val="23"/>
              </w:rPr>
            </w:pPr>
            <w:r w:rsidRPr="00947B19">
              <w:rPr>
                <w:sz w:val="23"/>
                <w:szCs w:val="23"/>
              </w:rPr>
              <w:t>Котельная № 5</w:t>
            </w:r>
          </w:p>
          <w:p w14:paraId="1313334B" w14:textId="24E6DBD3" w:rsidR="00B10FC0" w:rsidRPr="00947B19" w:rsidRDefault="00B10FC0" w:rsidP="00392453">
            <w:pPr>
              <w:spacing w:line="276" w:lineRule="auto"/>
              <w:jc w:val="center"/>
              <w:rPr>
                <w:sz w:val="23"/>
                <w:szCs w:val="23"/>
              </w:rPr>
            </w:pPr>
            <w:r w:rsidRPr="00947B19">
              <w:rPr>
                <w:sz w:val="23"/>
                <w:szCs w:val="23"/>
              </w:rPr>
              <w:t>г.</w:t>
            </w:r>
            <w:r w:rsidR="0011435A" w:rsidRPr="00947B19">
              <w:rPr>
                <w:sz w:val="23"/>
                <w:szCs w:val="23"/>
              </w:rPr>
              <w:t xml:space="preserve"> </w:t>
            </w:r>
            <w:r w:rsidRPr="00947B19">
              <w:rPr>
                <w:sz w:val="23"/>
                <w:szCs w:val="23"/>
              </w:rPr>
              <w:t>Обь</w:t>
            </w:r>
          </w:p>
          <w:p w14:paraId="62A392B2" w14:textId="77777777" w:rsidR="00B10FC0" w:rsidRPr="00947B19" w:rsidRDefault="00B10FC0" w:rsidP="00392453">
            <w:pPr>
              <w:spacing w:line="276" w:lineRule="auto"/>
              <w:jc w:val="center"/>
              <w:rPr>
                <w:sz w:val="23"/>
                <w:szCs w:val="23"/>
              </w:rPr>
            </w:pPr>
            <w:r w:rsidRPr="00947B19">
              <w:rPr>
                <w:sz w:val="23"/>
                <w:szCs w:val="23"/>
              </w:rPr>
              <w:t>ул. Авиационная 14</w:t>
            </w:r>
          </w:p>
          <w:p w14:paraId="383F9753" w14:textId="77777777" w:rsidR="00B10FC0" w:rsidRPr="00947B19" w:rsidRDefault="001B02A9" w:rsidP="00392453">
            <w:pPr>
              <w:spacing w:line="276" w:lineRule="auto"/>
              <w:jc w:val="center"/>
              <w:rPr>
                <w:sz w:val="23"/>
                <w:szCs w:val="23"/>
              </w:rPr>
            </w:pPr>
            <w:r w:rsidRPr="00947B19">
              <w:rPr>
                <w:sz w:val="23"/>
                <w:szCs w:val="23"/>
              </w:rPr>
              <w:t xml:space="preserve">17,2 </w:t>
            </w:r>
            <w:r w:rsidR="00B10FC0" w:rsidRPr="00947B19">
              <w:rPr>
                <w:sz w:val="23"/>
                <w:szCs w:val="23"/>
              </w:rPr>
              <w:t>Гкал/час</w:t>
            </w:r>
          </w:p>
        </w:tc>
        <w:tc>
          <w:tcPr>
            <w:tcW w:w="2117" w:type="dxa"/>
            <w:tcBorders>
              <w:top w:val="single" w:sz="4" w:space="0" w:color="auto"/>
              <w:left w:val="single" w:sz="4" w:space="0" w:color="auto"/>
              <w:bottom w:val="single" w:sz="4" w:space="0" w:color="auto"/>
              <w:right w:val="single" w:sz="4" w:space="0" w:color="auto"/>
            </w:tcBorders>
            <w:vAlign w:val="center"/>
          </w:tcPr>
          <w:p w14:paraId="7A9D0AC3" w14:textId="77777777" w:rsidR="00B10FC0" w:rsidRPr="00947B19" w:rsidRDefault="001B02A9" w:rsidP="00392453">
            <w:pPr>
              <w:spacing w:line="276" w:lineRule="auto"/>
              <w:jc w:val="center"/>
              <w:rPr>
                <w:sz w:val="23"/>
                <w:szCs w:val="23"/>
              </w:rPr>
            </w:pPr>
            <w:r w:rsidRPr="00947B19">
              <w:rPr>
                <w:sz w:val="23"/>
                <w:szCs w:val="23"/>
              </w:rPr>
              <w:t>Водогрейный трехходовой ТТ 100, 2017</w:t>
            </w:r>
          </w:p>
        </w:tc>
        <w:tc>
          <w:tcPr>
            <w:tcW w:w="958" w:type="dxa"/>
            <w:tcBorders>
              <w:top w:val="single" w:sz="4" w:space="0" w:color="auto"/>
              <w:left w:val="single" w:sz="4" w:space="0" w:color="auto"/>
              <w:bottom w:val="single" w:sz="4" w:space="0" w:color="auto"/>
              <w:right w:val="single" w:sz="4" w:space="0" w:color="auto"/>
            </w:tcBorders>
            <w:vAlign w:val="center"/>
          </w:tcPr>
          <w:p w14:paraId="75B2E335" w14:textId="77777777" w:rsidR="00B10FC0" w:rsidRPr="00947B19" w:rsidRDefault="00B10FC0" w:rsidP="00392453">
            <w:pPr>
              <w:spacing w:line="276" w:lineRule="auto"/>
              <w:jc w:val="center"/>
              <w:rPr>
                <w:sz w:val="23"/>
                <w:szCs w:val="23"/>
              </w:rPr>
            </w:pPr>
            <w:r w:rsidRPr="00947B19">
              <w:rPr>
                <w:sz w:val="23"/>
                <w:szCs w:val="23"/>
              </w:rPr>
              <w:t>газ</w:t>
            </w:r>
          </w:p>
          <w:p w14:paraId="6AC35892" w14:textId="77777777" w:rsidR="00B10FC0" w:rsidRPr="00947B19" w:rsidRDefault="00B10FC0" w:rsidP="00392453">
            <w:pPr>
              <w:spacing w:line="276" w:lineRule="auto"/>
              <w:jc w:val="center"/>
              <w:rPr>
                <w:sz w:val="23"/>
                <w:szCs w:val="23"/>
              </w:rPr>
            </w:pPr>
          </w:p>
        </w:tc>
        <w:tc>
          <w:tcPr>
            <w:tcW w:w="1192" w:type="dxa"/>
            <w:tcBorders>
              <w:top w:val="single" w:sz="4" w:space="0" w:color="auto"/>
              <w:left w:val="single" w:sz="4" w:space="0" w:color="auto"/>
              <w:bottom w:val="single" w:sz="4" w:space="0" w:color="auto"/>
              <w:right w:val="single" w:sz="4" w:space="0" w:color="auto"/>
            </w:tcBorders>
            <w:vAlign w:val="center"/>
          </w:tcPr>
          <w:p w14:paraId="6329BDAA" w14:textId="77777777" w:rsidR="00B10FC0" w:rsidRPr="00947B19" w:rsidRDefault="00B10FC0" w:rsidP="00392453">
            <w:pPr>
              <w:spacing w:line="276" w:lineRule="auto"/>
              <w:jc w:val="center"/>
              <w:rPr>
                <w:sz w:val="23"/>
                <w:szCs w:val="23"/>
              </w:rPr>
            </w:pPr>
            <w:r w:rsidRPr="00947B19">
              <w:rPr>
                <w:sz w:val="23"/>
                <w:szCs w:val="23"/>
              </w:rPr>
              <w:t>муниципальная</w:t>
            </w:r>
          </w:p>
        </w:tc>
        <w:tc>
          <w:tcPr>
            <w:tcW w:w="1660" w:type="dxa"/>
            <w:tcBorders>
              <w:top w:val="single" w:sz="4" w:space="0" w:color="auto"/>
              <w:left w:val="single" w:sz="4" w:space="0" w:color="auto"/>
              <w:bottom w:val="single" w:sz="4" w:space="0" w:color="auto"/>
              <w:right w:val="single" w:sz="4" w:space="0" w:color="auto"/>
            </w:tcBorders>
          </w:tcPr>
          <w:p w14:paraId="535E20C9" w14:textId="77777777" w:rsidR="00B10FC0" w:rsidRPr="00947B19" w:rsidRDefault="00B10FC0" w:rsidP="00392453">
            <w:pPr>
              <w:jc w:val="center"/>
            </w:pPr>
            <w:r w:rsidRPr="00947B19">
              <w:rPr>
                <w:sz w:val="23"/>
                <w:szCs w:val="23"/>
              </w:rPr>
              <w:t>ООО «Центр»</w:t>
            </w:r>
          </w:p>
        </w:tc>
        <w:tc>
          <w:tcPr>
            <w:tcW w:w="1586" w:type="dxa"/>
            <w:tcBorders>
              <w:top w:val="single" w:sz="4" w:space="0" w:color="auto"/>
              <w:left w:val="single" w:sz="4" w:space="0" w:color="auto"/>
              <w:bottom w:val="single" w:sz="4" w:space="0" w:color="auto"/>
              <w:right w:val="single" w:sz="4" w:space="0" w:color="auto"/>
            </w:tcBorders>
            <w:vAlign w:val="center"/>
          </w:tcPr>
          <w:p w14:paraId="5D1CACCA" w14:textId="77777777" w:rsidR="00F651B3" w:rsidRPr="00947B19" w:rsidRDefault="00F651B3" w:rsidP="00392453">
            <w:pPr>
              <w:spacing w:line="276" w:lineRule="auto"/>
              <w:jc w:val="center"/>
              <w:rPr>
                <w:sz w:val="23"/>
                <w:szCs w:val="23"/>
              </w:rPr>
            </w:pPr>
            <w:r w:rsidRPr="00947B19">
              <w:rPr>
                <w:sz w:val="23"/>
                <w:szCs w:val="23"/>
              </w:rPr>
              <w:t>Жилые дома-36 дома</w:t>
            </w:r>
          </w:p>
          <w:p w14:paraId="301D9F32" w14:textId="77777777" w:rsidR="00B10FC0" w:rsidRPr="00947B19" w:rsidRDefault="00F651B3" w:rsidP="00392453">
            <w:pPr>
              <w:spacing w:line="276" w:lineRule="auto"/>
              <w:jc w:val="center"/>
              <w:rPr>
                <w:sz w:val="23"/>
                <w:szCs w:val="23"/>
              </w:rPr>
            </w:pPr>
            <w:r w:rsidRPr="00947B19">
              <w:rPr>
                <w:sz w:val="23"/>
                <w:szCs w:val="23"/>
              </w:rPr>
              <w:t>Объектов соц-культбыта-1</w:t>
            </w:r>
          </w:p>
        </w:tc>
      </w:tr>
      <w:tr w:rsidR="00B10FC0" w:rsidRPr="00947B19" w14:paraId="0B6B4B67" w14:textId="77777777" w:rsidTr="00B7244B">
        <w:trPr>
          <w:trHeight w:val="1968"/>
        </w:trPr>
        <w:tc>
          <w:tcPr>
            <w:tcW w:w="568" w:type="dxa"/>
            <w:tcBorders>
              <w:top w:val="single" w:sz="4" w:space="0" w:color="auto"/>
              <w:left w:val="single" w:sz="4" w:space="0" w:color="auto"/>
              <w:bottom w:val="single" w:sz="4" w:space="0" w:color="auto"/>
              <w:right w:val="single" w:sz="4" w:space="0" w:color="auto"/>
            </w:tcBorders>
            <w:vAlign w:val="center"/>
          </w:tcPr>
          <w:p w14:paraId="39C76DD5" w14:textId="77777777" w:rsidR="00B10FC0" w:rsidRPr="00947B19" w:rsidRDefault="00B10FC0" w:rsidP="00392453">
            <w:pPr>
              <w:spacing w:line="276" w:lineRule="auto"/>
              <w:jc w:val="center"/>
              <w:rPr>
                <w:sz w:val="23"/>
                <w:szCs w:val="23"/>
              </w:rPr>
            </w:pPr>
            <w:r w:rsidRPr="00947B19">
              <w:rPr>
                <w:sz w:val="23"/>
                <w:szCs w:val="23"/>
              </w:rPr>
              <w:t>5.</w:t>
            </w:r>
          </w:p>
        </w:tc>
        <w:tc>
          <w:tcPr>
            <w:tcW w:w="1842" w:type="dxa"/>
            <w:tcBorders>
              <w:top w:val="single" w:sz="4" w:space="0" w:color="auto"/>
              <w:left w:val="single" w:sz="4" w:space="0" w:color="auto"/>
              <w:bottom w:val="single" w:sz="4" w:space="0" w:color="auto"/>
              <w:right w:val="single" w:sz="4" w:space="0" w:color="auto"/>
            </w:tcBorders>
            <w:vAlign w:val="center"/>
          </w:tcPr>
          <w:p w14:paraId="32CD669C" w14:textId="77777777" w:rsidR="00B10FC0" w:rsidRPr="00947B19" w:rsidRDefault="00B10FC0" w:rsidP="00392453">
            <w:pPr>
              <w:spacing w:line="276" w:lineRule="auto"/>
              <w:jc w:val="center"/>
              <w:rPr>
                <w:sz w:val="23"/>
                <w:szCs w:val="23"/>
              </w:rPr>
            </w:pPr>
            <w:r w:rsidRPr="00947B19">
              <w:rPr>
                <w:sz w:val="23"/>
                <w:szCs w:val="23"/>
              </w:rPr>
              <w:t>Котельная № 7</w:t>
            </w:r>
          </w:p>
          <w:p w14:paraId="0CE64D89" w14:textId="478BFBCD" w:rsidR="00B10FC0" w:rsidRPr="00947B19" w:rsidRDefault="00B10FC0" w:rsidP="00392453">
            <w:pPr>
              <w:spacing w:line="276" w:lineRule="auto"/>
              <w:jc w:val="center"/>
              <w:rPr>
                <w:sz w:val="23"/>
                <w:szCs w:val="23"/>
              </w:rPr>
            </w:pPr>
            <w:r w:rsidRPr="00947B19">
              <w:rPr>
                <w:sz w:val="23"/>
                <w:szCs w:val="23"/>
              </w:rPr>
              <w:t>г.</w:t>
            </w:r>
            <w:r w:rsidR="0011435A" w:rsidRPr="00947B19">
              <w:rPr>
                <w:sz w:val="23"/>
                <w:szCs w:val="23"/>
              </w:rPr>
              <w:t xml:space="preserve"> </w:t>
            </w:r>
            <w:r w:rsidRPr="00947B19">
              <w:rPr>
                <w:sz w:val="23"/>
                <w:szCs w:val="23"/>
              </w:rPr>
              <w:t>Обь</w:t>
            </w:r>
          </w:p>
          <w:p w14:paraId="7A393298" w14:textId="77777777" w:rsidR="00B10FC0" w:rsidRPr="00947B19" w:rsidRDefault="00B10FC0" w:rsidP="00392453">
            <w:pPr>
              <w:spacing w:line="276" w:lineRule="auto"/>
              <w:jc w:val="center"/>
              <w:rPr>
                <w:sz w:val="23"/>
                <w:szCs w:val="23"/>
              </w:rPr>
            </w:pPr>
            <w:r w:rsidRPr="00947B19">
              <w:rPr>
                <w:sz w:val="23"/>
                <w:szCs w:val="23"/>
              </w:rPr>
              <w:t>ул. Вокзальная 48/1</w:t>
            </w:r>
          </w:p>
          <w:p w14:paraId="7F56E966" w14:textId="77777777" w:rsidR="00B10FC0" w:rsidRPr="00947B19" w:rsidRDefault="00B10FC0" w:rsidP="00392453">
            <w:pPr>
              <w:spacing w:line="276" w:lineRule="auto"/>
              <w:jc w:val="center"/>
              <w:rPr>
                <w:sz w:val="23"/>
                <w:szCs w:val="23"/>
              </w:rPr>
            </w:pPr>
            <w:r w:rsidRPr="00947B19">
              <w:rPr>
                <w:sz w:val="23"/>
                <w:szCs w:val="23"/>
              </w:rPr>
              <w:t>1,</w:t>
            </w:r>
            <w:r w:rsidR="001B02A9" w:rsidRPr="00947B19">
              <w:rPr>
                <w:sz w:val="23"/>
                <w:szCs w:val="23"/>
              </w:rPr>
              <w:t>14</w:t>
            </w:r>
            <w:r w:rsidRPr="00947B19">
              <w:rPr>
                <w:sz w:val="23"/>
                <w:szCs w:val="23"/>
              </w:rPr>
              <w:t xml:space="preserve"> Гкал/час </w:t>
            </w:r>
          </w:p>
        </w:tc>
        <w:tc>
          <w:tcPr>
            <w:tcW w:w="2117" w:type="dxa"/>
            <w:tcBorders>
              <w:top w:val="single" w:sz="4" w:space="0" w:color="auto"/>
              <w:left w:val="single" w:sz="4" w:space="0" w:color="auto"/>
              <w:bottom w:val="single" w:sz="4" w:space="0" w:color="auto"/>
              <w:right w:val="single" w:sz="4" w:space="0" w:color="auto"/>
            </w:tcBorders>
            <w:vAlign w:val="center"/>
          </w:tcPr>
          <w:p w14:paraId="4444FBBF" w14:textId="77777777" w:rsidR="00B10FC0" w:rsidRPr="00947B19" w:rsidRDefault="001B02A9" w:rsidP="00392453">
            <w:pPr>
              <w:spacing w:line="276" w:lineRule="auto"/>
              <w:jc w:val="center"/>
              <w:rPr>
                <w:sz w:val="23"/>
                <w:szCs w:val="23"/>
              </w:rPr>
            </w:pPr>
            <w:r w:rsidRPr="00947B19">
              <w:rPr>
                <w:sz w:val="23"/>
                <w:szCs w:val="23"/>
              </w:rPr>
              <w:t>Водогрейный стальной ТТ 50, 2017</w:t>
            </w:r>
          </w:p>
        </w:tc>
        <w:tc>
          <w:tcPr>
            <w:tcW w:w="958" w:type="dxa"/>
            <w:tcBorders>
              <w:top w:val="single" w:sz="4" w:space="0" w:color="auto"/>
              <w:left w:val="single" w:sz="4" w:space="0" w:color="auto"/>
              <w:bottom w:val="single" w:sz="4" w:space="0" w:color="auto"/>
              <w:right w:val="single" w:sz="4" w:space="0" w:color="auto"/>
            </w:tcBorders>
            <w:vAlign w:val="center"/>
          </w:tcPr>
          <w:p w14:paraId="257A9472" w14:textId="77777777" w:rsidR="00B10FC0" w:rsidRPr="00947B19" w:rsidRDefault="001B02A9" w:rsidP="00392453">
            <w:pPr>
              <w:spacing w:line="276" w:lineRule="auto"/>
              <w:jc w:val="center"/>
              <w:rPr>
                <w:sz w:val="23"/>
                <w:szCs w:val="23"/>
              </w:rPr>
            </w:pPr>
            <w:r w:rsidRPr="00947B19">
              <w:rPr>
                <w:sz w:val="23"/>
                <w:szCs w:val="23"/>
              </w:rPr>
              <w:t>газ</w:t>
            </w:r>
          </w:p>
        </w:tc>
        <w:tc>
          <w:tcPr>
            <w:tcW w:w="1192" w:type="dxa"/>
            <w:tcBorders>
              <w:top w:val="single" w:sz="4" w:space="0" w:color="auto"/>
              <w:left w:val="single" w:sz="4" w:space="0" w:color="auto"/>
              <w:bottom w:val="single" w:sz="4" w:space="0" w:color="auto"/>
              <w:right w:val="single" w:sz="4" w:space="0" w:color="auto"/>
            </w:tcBorders>
            <w:vAlign w:val="center"/>
          </w:tcPr>
          <w:p w14:paraId="6A9DACE2" w14:textId="77777777" w:rsidR="00B10FC0" w:rsidRPr="00947B19" w:rsidRDefault="00B10FC0" w:rsidP="00392453">
            <w:pPr>
              <w:spacing w:line="276" w:lineRule="auto"/>
              <w:jc w:val="center"/>
              <w:rPr>
                <w:sz w:val="23"/>
                <w:szCs w:val="23"/>
              </w:rPr>
            </w:pPr>
            <w:r w:rsidRPr="00947B19">
              <w:rPr>
                <w:sz w:val="23"/>
                <w:szCs w:val="23"/>
              </w:rPr>
              <w:t>муниципальная</w:t>
            </w:r>
          </w:p>
        </w:tc>
        <w:tc>
          <w:tcPr>
            <w:tcW w:w="1660" w:type="dxa"/>
            <w:tcBorders>
              <w:top w:val="single" w:sz="4" w:space="0" w:color="auto"/>
              <w:left w:val="single" w:sz="4" w:space="0" w:color="auto"/>
              <w:bottom w:val="single" w:sz="4" w:space="0" w:color="auto"/>
              <w:right w:val="single" w:sz="4" w:space="0" w:color="auto"/>
            </w:tcBorders>
          </w:tcPr>
          <w:p w14:paraId="3DFE4147" w14:textId="77777777" w:rsidR="00B10FC0" w:rsidRPr="00947B19" w:rsidRDefault="00B10FC0" w:rsidP="00392453">
            <w:pPr>
              <w:jc w:val="center"/>
            </w:pPr>
            <w:r w:rsidRPr="00947B19">
              <w:rPr>
                <w:sz w:val="23"/>
                <w:szCs w:val="23"/>
              </w:rPr>
              <w:t>ООО «Центр»</w:t>
            </w:r>
          </w:p>
        </w:tc>
        <w:tc>
          <w:tcPr>
            <w:tcW w:w="1586" w:type="dxa"/>
            <w:tcBorders>
              <w:top w:val="single" w:sz="4" w:space="0" w:color="auto"/>
              <w:left w:val="single" w:sz="4" w:space="0" w:color="auto"/>
              <w:bottom w:val="single" w:sz="4" w:space="0" w:color="auto"/>
              <w:right w:val="single" w:sz="4" w:space="0" w:color="auto"/>
            </w:tcBorders>
            <w:vAlign w:val="center"/>
          </w:tcPr>
          <w:p w14:paraId="5E1B1F33" w14:textId="77777777" w:rsidR="00F651B3" w:rsidRPr="00947B19" w:rsidRDefault="00F651B3" w:rsidP="00392453">
            <w:pPr>
              <w:spacing w:line="276" w:lineRule="auto"/>
              <w:jc w:val="center"/>
              <w:rPr>
                <w:sz w:val="23"/>
                <w:szCs w:val="23"/>
              </w:rPr>
            </w:pPr>
            <w:r w:rsidRPr="00947B19">
              <w:rPr>
                <w:sz w:val="23"/>
                <w:szCs w:val="23"/>
              </w:rPr>
              <w:t>Жилые дома-2 дома</w:t>
            </w:r>
          </w:p>
          <w:p w14:paraId="5188E2A2" w14:textId="77777777" w:rsidR="00B10FC0" w:rsidRPr="00947B19" w:rsidRDefault="00F651B3" w:rsidP="00392453">
            <w:pPr>
              <w:spacing w:line="276" w:lineRule="auto"/>
              <w:jc w:val="center"/>
              <w:rPr>
                <w:sz w:val="23"/>
                <w:szCs w:val="23"/>
              </w:rPr>
            </w:pPr>
            <w:r w:rsidRPr="00947B19">
              <w:rPr>
                <w:sz w:val="23"/>
                <w:szCs w:val="23"/>
              </w:rPr>
              <w:t>Объектов соц-культбыта-1</w:t>
            </w:r>
          </w:p>
        </w:tc>
      </w:tr>
      <w:tr w:rsidR="00B10FC0" w:rsidRPr="00947B19" w14:paraId="074BA87D" w14:textId="77777777" w:rsidTr="00B7244B">
        <w:trPr>
          <w:trHeight w:val="828"/>
        </w:trPr>
        <w:tc>
          <w:tcPr>
            <w:tcW w:w="568" w:type="dxa"/>
            <w:tcBorders>
              <w:top w:val="single" w:sz="4" w:space="0" w:color="auto"/>
              <w:left w:val="single" w:sz="4" w:space="0" w:color="auto"/>
              <w:bottom w:val="single" w:sz="4" w:space="0" w:color="auto"/>
              <w:right w:val="single" w:sz="4" w:space="0" w:color="auto"/>
            </w:tcBorders>
            <w:vAlign w:val="center"/>
          </w:tcPr>
          <w:p w14:paraId="2E386D22" w14:textId="77777777" w:rsidR="00B10FC0" w:rsidRPr="00947B19" w:rsidRDefault="00F651B3" w:rsidP="00392453">
            <w:pPr>
              <w:spacing w:line="276" w:lineRule="auto"/>
              <w:jc w:val="center"/>
              <w:rPr>
                <w:sz w:val="23"/>
                <w:szCs w:val="23"/>
              </w:rPr>
            </w:pPr>
            <w:r w:rsidRPr="00947B19">
              <w:rPr>
                <w:sz w:val="23"/>
                <w:szCs w:val="23"/>
              </w:rPr>
              <w:t>6</w:t>
            </w:r>
            <w:r w:rsidR="00B10FC0" w:rsidRPr="00947B19">
              <w:rPr>
                <w:sz w:val="23"/>
                <w:szCs w:val="23"/>
              </w:rPr>
              <w:t>.</w:t>
            </w:r>
          </w:p>
        </w:tc>
        <w:tc>
          <w:tcPr>
            <w:tcW w:w="1842" w:type="dxa"/>
            <w:tcBorders>
              <w:top w:val="single" w:sz="4" w:space="0" w:color="auto"/>
              <w:left w:val="single" w:sz="4" w:space="0" w:color="auto"/>
              <w:bottom w:val="single" w:sz="4" w:space="0" w:color="auto"/>
              <w:right w:val="single" w:sz="4" w:space="0" w:color="auto"/>
            </w:tcBorders>
            <w:vAlign w:val="center"/>
          </w:tcPr>
          <w:p w14:paraId="45BF8C77" w14:textId="77777777" w:rsidR="00B10FC0" w:rsidRPr="00947B19" w:rsidRDefault="00B10FC0" w:rsidP="00392453">
            <w:pPr>
              <w:spacing w:line="276" w:lineRule="auto"/>
              <w:jc w:val="center"/>
              <w:rPr>
                <w:sz w:val="23"/>
                <w:szCs w:val="23"/>
              </w:rPr>
            </w:pPr>
            <w:r w:rsidRPr="00947B19">
              <w:rPr>
                <w:sz w:val="23"/>
                <w:szCs w:val="23"/>
              </w:rPr>
              <w:t>Котельная ОАО</w:t>
            </w:r>
          </w:p>
          <w:p w14:paraId="607C8646" w14:textId="77777777" w:rsidR="00B10FC0" w:rsidRPr="00947B19" w:rsidRDefault="00B10FC0" w:rsidP="00392453">
            <w:pPr>
              <w:spacing w:line="276" w:lineRule="auto"/>
              <w:jc w:val="center"/>
              <w:rPr>
                <w:sz w:val="23"/>
                <w:szCs w:val="23"/>
              </w:rPr>
            </w:pPr>
            <w:r w:rsidRPr="00947B19">
              <w:rPr>
                <w:sz w:val="23"/>
                <w:szCs w:val="23"/>
              </w:rPr>
              <w:t>«Аэропорт Толмачево»</w:t>
            </w:r>
          </w:p>
          <w:p w14:paraId="24380B7D" w14:textId="77777777" w:rsidR="00B10FC0" w:rsidRPr="00947B19" w:rsidRDefault="00B10FC0" w:rsidP="00392453">
            <w:pPr>
              <w:spacing w:line="276" w:lineRule="auto"/>
              <w:jc w:val="center"/>
              <w:rPr>
                <w:sz w:val="23"/>
                <w:szCs w:val="23"/>
              </w:rPr>
            </w:pPr>
            <w:r w:rsidRPr="00947B19">
              <w:rPr>
                <w:sz w:val="23"/>
                <w:szCs w:val="23"/>
              </w:rPr>
              <w:t xml:space="preserve">79,4 Гкал/час </w:t>
            </w:r>
          </w:p>
        </w:tc>
        <w:tc>
          <w:tcPr>
            <w:tcW w:w="2117" w:type="dxa"/>
            <w:tcBorders>
              <w:top w:val="single" w:sz="4" w:space="0" w:color="auto"/>
              <w:left w:val="single" w:sz="4" w:space="0" w:color="auto"/>
              <w:bottom w:val="single" w:sz="4" w:space="0" w:color="auto"/>
              <w:right w:val="single" w:sz="4" w:space="0" w:color="auto"/>
            </w:tcBorders>
            <w:vAlign w:val="center"/>
          </w:tcPr>
          <w:p w14:paraId="151D8F02" w14:textId="77777777" w:rsidR="00B10FC0" w:rsidRPr="00947B19" w:rsidRDefault="00B10FC0" w:rsidP="00392453">
            <w:pPr>
              <w:spacing w:line="276" w:lineRule="auto"/>
              <w:jc w:val="center"/>
              <w:rPr>
                <w:sz w:val="23"/>
                <w:szCs w:val="23"/>
              </w:rPr>
            </w:pPr>
            <w:r w:rsidRPr="00947B19">
              <w:rPr>
                <w:sz w:val="23"/>
                <w:szCs w:val="23"/>
              </w:rPr>
              <w:t>ДЕВ-2</w:t>
            </w:r>
            <w:r w:rsidR="00F651B3" w:rsidRPr="00947B19">
              <w:rPr>
                <w:sz w:val="23"/>
                <w:szCs w:val="23"/>
              </w:rPr>
              <w:t>/</w:t>
            </w:r>
            <w:r w:rsidRPr="00947B19">
              <w:rPr>
                <w:sz w:val="23"/>
                <w:szCs w:val="23"/>
              </w:rPr>
              <w:t>14</w:t>
            </w:r>
            <w:r w:rsidR="00F651B3" w:rsidRPr="00947B19">
              <w:rPr>
                <w:sz w:val="23"/>
                <w:szCs w:val="23"/>
              </w:rPr>
              <w:t>,1983</w:t>
            </w:r>
          </w:p>
          <w:p w14:paraId="2A03F5FA" w14:textId="77777777" w:rsidR="00B10FC0" w:rsidRPr="00947B19" w:rsidRDefault="00B10FC0" w:rsidP="00392453">
            <w:pPr>
              <w:spacing w:line="276" w:lineRule="auto"/>
              <w:jc w:val="center"/>
              <w:rPr>
                <w:sz w:val="23"/>
                <w:szCs w:val="23"/>
              </w:rPr>
            </w:pPr>
            <w:r w:rsidRPr="00947B19">
              <w:rPr>
                <w:sz w:val="23"/>
                <w:szCs w:val="23"/>
              </w:rPr>
              <w:t>ДЕ-</w:t>
            </w:r>
            <w:r w:rsidR="00F651B3" w:rsidRPr="00947B19">
              <w:rPr>
                <w:sz w:val="23"/>
                <w:szCs w:val="23"/>
              </w:rPr>
              <w:t>25/</w:t>
            </w:r>
            <w:r w:rsidRPr="00947B19">
              <w:rPr>
                <w:sz w:val="23"/>
                <w:szCs w:val="23"/>
              </w:rPr>
              <w:t>14</w:t>
            </w:r>
            <w:r w:rsidR="00F651B3" w:rsidRPr="00947B19">
              <w:rPr>
                <w:sz w:val="23"/>
                <w:szCs w:val="23"/>
              </w:rPr>
              <w:t>,1993</w:t>
            </w:r>
          </w:p>
          <w:p w14:paraId="75003EC6" w14:textId="77777777" w:rsidR="00F651B3" w:rsidRPr="00947B19" w:rsidRDefault="00B10FC0" w:rsidP="00392453">
            <w:pPr>
              <w:spacing w:line="276" w:lineRule="auto"/>
              <w:jc w:val="center"/>
              <w:rPr>
                <w:sz w:val="23"/>
                <w:szCs w:val="23"/>
              </w:rPr>
            </w:pPr>
            <w:r w:rsidRPr="00947B19">
              <w:rPr>
                <w:sz w:val="23"/>
                <w:szCs w:val="23"/>
              </w:rPr>
              <w:t>ДЕ-</w:t>
            </w:r>
            <w:r w:rsidR="00F651B3" w:rsidRPr="00947B19">
              <w:rPr>
                <w:sz w:val="23"/>
                <w:szCs w:val="23"/>
              </w:rPr>
              <w:t>25/</w:t>
            </w:r>
            <w:r w:rsidRPr="00947B19">
              <w:rPr>
                <w:sz w:val="23"/>
                <w:szCs w:val="23"/>
              </w:rPr>
              <w:t>14</w:t>
            </w:r>
            <w:r w:rsidR="00F651B3" w:rsidRPr="00947B19">
              <w:rPr>
                <w:sz w:val="23"/>
                <w:szCs w:val="23"/>
              </w:rPr>
              <w:t>,1983</w:t>
            </w:r>
          </w:p>
          <w:p w14:paraId="257532A9" w14:textId="77777777" w:rsidR="00B10FC0" w:rsidRPr="00947B19" w:rsidRDefault="00B10FC0" w:rsidP="00392453">
            <w:pPr>
              <w:spacing w:line="276" w:lineRule="auto"/>
              <w:jc w:val="center"/>
              <w:rPr>
                <w:sz w:val="23"/>
                <w:szCs w:val="23"/>
              </w:rPr>
            </w:pPr>
            <w:r w:rsidRPr="00947B19">
              <w:rPr>
                <w:sz w:val="23"/>
                <w:szCs w:val="23"/>
              </w:rPr>
              <w:t>КВ-ГМ-35-150</w:t>
            </w:r>
            <w:r w:rsidR="00F651B3" w:rsidRPr="00947B19">
              <w:rPr>
                <w:sz w:val="23"/>
                <w:szCs w:val="23"/>
              </w:rPr>
              <w:t>,2012</w:t>
            </w:r>
          </w:p>
          <w:p w14:paraId="1C253345" w14:textId="77777777" w:rsidR="00B10FC0" w:rsidRPr="00947B19" w:rsidRDefault="00B10FC0" w:rsidP="00392453">
            <w:pPr>
              <w:spacing w:line="276" w:lineRule="auto"/>
              <w:jc w:val="center"/>
              <w:rPr>
                <w:sz w:val="23"/>
                <w:szCs w:val="23"/>
              </w:rPr>
            </w:pPr>
            <w:r w:rsidRPr="00947B19">
              <w:rPr>
                <w:sz w:val="23"/>
                <w:szCs w:val="23"/>
              </w:rPr>
              <w:t>КВ-ГМ-35-150</w:t>
            </w:r>
            <w:r w:rsidR="00F651B3" w:rsidRPr="00947B19">
              <w:rPr>
                <w:sz w:val="23"/>
                <w:szCs w:val="23"/>
              </w:rPr>
              <w:t>,2012</w:t>
            </w:r>
          </w:p>
          <w:p w14:paraId="5A2CA88B" w14:textId="77777777" w:rsidR="00B10FC0" w:rsidRPr="00947B19" w:rsidRDefault="00B10FC0" w:rsidP="00392453">
            <w:pPr>
              <w:spacing w:line="276" w:lineRule="auto"/>
              <w:jc w:val="center"/>
              <w:rPr>
                <w:sz w:val="23"/>
                <w:szCs w:val="23"/>
              </w:rPr>
            </w:pPr>
            <w:r w:rsidRPr="00947B19">
              <w:rPr>
                <w:sz w:val="23"/>
                <w:szCs w:val="23"/>
              </w:rPr>
              <w:t>ДКВР-20</w:t>
            </w:r>
            <w:r w:rsidR="00F651B3" w:rsidRPr="00947B19">
              <w:rPr>
                <w:sz w:val="23"/>
                <w:szCs w:val="23"/>
              </w:rPr>
              <w:t>/</w:t>
            </w:r>
            <w:r w:rsidRPr="00947B19">
              <w:rPr>
                <w:sz w:val="23"/>
                <w:szCs w:val="23"/>
              </w:rPr>
              <w:t>13</w:t>
            </w:r>
            <w:r w:rsidR="00F651B3" w:rsidRPr="00947B19">
              <w:rPr>
                <w:sz w:val="23"/>
                <w:szCs w:val="23"/>
              </w:rPr>
              <w:t>,1969</w:t>
            </w:r>
          </w:p>
        </w:tc>
        <w:tc>
          <w:tcPr>
            <w:tcW w:w="958" w:type="dxa"/>
            <w:tcBorders>
              <w:top w:val="single" w:sz="4" w:space="0" w:color="auto"/>
              <w:left w:val="single" w:sz="4" w:space="0" w:color="auto"/>
              <w:bottom w:val="single" w:sz="4" w:space="0" w:color="auto"/>
              <w:right w:val="single" w:sz="4" w:space="0" w:color="auto"/>
            </w:tcBorders>
            <w:vAlign w:val="center"/>
          </w:tcPr>
          <w:p w14:paraId="7E4ACB76" w14:textId="77777777" w:rsidR="00B10FC0" w:rsidRPr="00947B19" w:rsidRDefault="00B10FC0" w:rsidP="00392453">
            <w:pPr>
              <w:spacing w:line="276" w:lineRule="auto"/>
              <w:jc w:val="center"/>
              <w:rPr>
                <w:sz w:val="23"/>
                <w:szCs w:val="23"/>
              </w:rPr>
            </w:pPr>
            <w:r w:rsidRPr="00947B19">
              <w:rPr>
                <w:sz w:val="23"/>
                <w:szCs w:val="23"/>
              </w:rPr>
              <w:t>газ</w:t>
            </w:r>
          </w:p>
          <w:p w14:paraId="166C6E72" w14:textId="77777777" w:rsidR="00B10FC0" w:rsidRPr="00947B19" w:rsidRDefault="00B10FC0" w:rsidP="00392453">
            <w:pPr>
              <w:spacing w:line="276" w:lineRule="auto"/>
              <w:jc w:val="center"/>
              <w:rPr>
                <w:sz w:val="23"/>
                <w:szCs w:val="23"/>
              </w:rPr>
            </w:pPr>
            <w:r w:rsidRPr="00947B19">
              <w:rPr>
                <w:sz w:val="23"/>
                <w:szCs w:val="23"/>
              </w:rPr>
              <w:t>газ</w:t>
            </w:r>
          </w:p>
          <w:p w14:paraId="58D5D990" w14:textId="77777777" w:rsidR="00B10FC0" w:rsidRPr="00947B19" w:rsidRDefault="00B10FC0" w:rsidP="00392453">
            <w:pPr>
              <w:spacing w:line="276" w:lineRule="auto"/>
              <w:jc w:val="center"/>
              <w:rPr>
                <w:sz w:val="23"/>
                <w:szCs w:val="23"/>
              </w:rPr>
            </w:pPr>
            <w:r w:rsidRPr="00947B19">
              <w:rPr>
                <w:sz w:val="23"/>
                <w:szCs w:val="23"/>
              </w:rPr>
              <w:t>газ</w:t>
            </w:r>
          </w:p>
          <w:p w14:paraId="1F085476" w14:textId="77777777" w:rsidR="00B10FC0" w:rsidRPr="00947B19" w:rsidRDefault="00B10FC0" w:rsidP="00392453">
            <w:pPr>
              <w:spacing w:line="276" w:lineRule="auto"/>
              <w:jc w:val="center"/>
              <w:rPr>
                <w:sz w:val="23"/>
                <w:szCs w:val="23"/>
              </w:rPr>
            </w:pPr>
            <w:r w:rsidRPr="00947B19">
              <w:rPr>
                <w:sz w:val="23"/>
                <w:szCs w:val="23"/>
              </w:rPr>
              <w:t>газ</w:t>
            </w:r>
          </w:p>
          <w:p w14:paraId="1D9D02F8" w14:textId="77777777" w:rsidR="00B10FC0" w:rsidRPr="00947B19" w:rsidRDefault="00B10FC0" w:rsidP="00392453">
            <w:pPr>
              <w:spacing w:line="276" w:lineRule="auto"/>
              <w:jc w:val="center"/>
              <w:rPr>
                <w:sz w:val="23"/>
                <w:szCs w:val="23"/>
              </w:rPr>
            </w:pPr>
            <w:r w:rsidRPr="00947B19">
              <w:rPr>
                <w:sz w:val="23"/>
                <w:szCs w:val="23"/>
              </w:rPr>
              <w:t>газ</w:t>
            </w:r>
          </w:p>
          <w:p w14:paraId="2B879E3D" w14:textId="77777777" w:rsidR="00B10FC0" w:rsidRPr="00947B19" w:rsidRDefault="00B10FC0" w:rsidP="00392453">
            <w:pPr>
              <w:spacing w:line="276" w:lineRule="auto"/>
              <w:jc w:val="center"/>
              <w:rPr>
                <w:sz w:val="23"/>
                <w:szCs w:val="23"/>
              </w:rPr>
            </w:pPr>
            <w:r w:rsidRPr="00947B19">
              <w:rPr>
                <w:sz w:val="23"/>
                <w:szCs w:val="23"/>
              </w:rPr>
              <w:t>газ</w:t>
            </w:r>
          </w:p>
        </w:tc>
        <w:tc>
          <w:tcPr>
            <w:tcW w:w="1192" w:type="dxa"/>
            <w:tcBorders>
              <w:top w:val="single" w:sz="4" w:space="0" w:color="auto"/>
              <w:left w:val="single" w:sz="4" w:space="0" w:color="auto"/>
              <w:bottom w:val="single" w:sz="4" w:space="0" w:color="auto"/>
              <w:right w:val="single" w:sz="4" w:space="0" w:color="auto"/>
            </w:tcBorders>
            <w:vAlign w:val="center"/>
          </w:tcPr>
          <w:p w14:paraId="0CCE6234" w14:textId="77777777" w:rsidR="00B10FC0" w:rsidRPr="00947B19" w:rsidRDefault="00B10FC0" w:rsidP="00392453">
            <w:pPr>
              <w:spacing w:line="276" w:lineRule="auto"/>
              <w:jc w:val="center"/>
              <w:rPr>
                <w:sz w:val="23"/>
                <w:szCs w:val="23"/>
              </w:rPr>
            </w:pPr>
            <w:r w:rsidRPr="00947B19">
              <w:rPr>
                <w:sz w:val="23"/>
                <w:szCs w:val="23"/>
              </w:rPr>
              <w:t>частная</w:t>
            </w:r>
          </w:p>
        </w:tc>
        <w:tc>
          <w:tcPr>
            <w:tcW w:w="1660" w:type="dxa"/>
            <w:tcBorders>
              <w:top w:val="single" w:sz="4" w:space="0" w:color="auto"/>
              <w:left w:val="single" w:sz="4" w:space="0" w:color="auto"/>
              <w:bottom w:val="single" w:sz="4" w:space="0" w:color="auto"/>
              <w:right w:val="single" w:sz="4" w:space="0" w:color="auto"/>
            </w:tcBorders>
            <w:vAlign w:val="center"/>
          </w:tcPr>
          <w:p w14:paraId="649A28C6" w14:textId="212367BB" w:rsidR="00B10FC0" w:rsidRPr="00947B19" w:rsidRDefault="00B10FC0" w:rsidP="00392453">
            <w:pPr>
              <w:spacing w:line="276" w:lineRule="auto"/>
              <w:jc w:val="center"/>
              <w:rPr>
                <w:sz w:val="23"/>
                <w:szCs w:val="23"/>
              </w:rPr>
            </w:pPr>
            <w:r w:rsidRPr="00947B19">
              <w:rPr>
                <w:sz w:val="23"/>
                <w:szCs w:val="23"/>
              </w:rPr>
              <w:t>АО</w:t>
            </w:r>
          </w:p>
          <w:p w14:paraId="091B2380" w14:textId="77777777" w:rsidR="00B10FC0" w:rsidRPr="00947B19" w:rsidRDefault="00B10FC0" w:rsidP="00392453">
            <w:pPr>
              <w:spacing w:line="276" w:lineRule="auto"/>
              <w:jc w:val="center"/>
              <w:rPr>
                <w:sz w:val="23"/>
                <w:szCs w:val="23"/>
              </w:rPr>
            </w:pPr>
            <w:r w:rsidRPr="00947B19">
              <w:rPr>
                <w:sz w:val="23"/>
                <w:szCs w:val="23"/>
              </w:rPr>
              <w:t>«Аэропорт Толмачево»</w:t>
            </w:r>
          </w:p>
          <w:p w14:paraId="712DAABB" w14:textId="77777777" w:rsidR="00B10FC0" w:rsidRPr="00947B19" w:rsidRDefault="00B10FC0" w:rsidP="00392453">
            <w:pPr>
              <w:spacing w:line="276" w:lineRule="auto"/>
              <w:jc w:val="center"/>
              <w:rPr>
                <w:sz w:val="23"/>
                <w:szCs w:val="23"/>
              </w:rPr>
            </w:pPr>
          </w:p>
        </w:tc>
        <w:tc>
          <w:tcPr>
            <w:tcW w:w="1586" w:type="dxa"/>
            <w:tcBorders>
              <w:top w:val="single" w:sz="4" w:space="0" w:color="auto"/>
              <w:left w:val="single" w:sz="4" w:space="0" w:color="auto"/>
              <w:bottom w:val="single" w:sz="4" w:space="0" w:color="auto"/>
              <w:right w:val="single" w:sz="4" w:space="0" w:color="auto"/>
            </w:tcBorders>
            <w:vAlign w:val="center"/>
          </w:tcPr>
          <w:p w14:paraId="7FFBC1D7" w14:textId="77777777" w:rsidR="001873FA" w:rsidRPr="00947B19" w:rsidRDefault="001873FA" w:rsidP="00392453">
            <w:pPr>
              <w:spacing w:line="276" w:lineRule="auto"/>
              <w:jc w:val="center"/>
              <w:rPr>
                <w:sz w:val="23"/>
                <w:szCs w:val="23"/>
              </w:rPr>
            </w:pPr>
            <w:r w:rsidRPr="00947B19">
              <w:rPr>
                <w:sz w:val="23"/>
                <w:szCs w:val="23"/>
              </w:rPr>
              <w:t>Жилые дома-30 дома</w:t>
            </w:r>
          </w:p>
          <w:p w14:paraId="78484352" w14:textId="77777777" w:rsidR="00B10FC0" w:rsidRPr="00947B19" w:rsidRDefault="001873FA" w:rsidP="00392453">
            <w:pPr>
              <w:spacing w:line="276" w:lineRule="auto"/>
              <w:jc w:val="center"/>
              <w:rPr>
                <w:sz w:val="23"/>
                <w:szCs w:val="23"/>
              </w:rPr>
            </w:pPr>
            <w:r w:rsidRPr="00947B19">
              <w:rPr>
                <w:sz w:val="23"/>
                <w:szCs w:val="23"/>
              </w:rPr>
              <w:t>Объектов соц-культбыта-7</w:t>
            </w:r>
          </w:p>
        </w:tc>
      </w:tr>
      <w:tr w:rsidR="00B10FC0" w:rsidRPr="00947B19" w14:paraId="3F18EE42" w14:textId="77777777" w:rsidTr="00B7244B">
        <w:trPr>
          <w:trHeight w:val="2216"/>
        </w:trPr>
        <w:tc>
          <w:tcPr>
            <w:tcW w:w="568" w:type="dxa"/>
            <w:tcBorders>
              <w:top w:val="single" w:sz="4" w:space="0" w:color="auto"/>
              <w:left w:val="single" w:sz="4" w:space="0" w:color="auto"/>
              <w:bottom w:val="single" w:sz="4" w:space="0" w:color="auto"/>
              <w:right w:val="single" w:sz="4" w:space="0" w:color="auto"/>
            </w:tcBorders>
            <w:vAlign w:val="center"/>
          </w:tcPr>
          <w:p w14:paraId="7C8B7516" w14:textId="77777777" w:rsidR="00B10FC0" w:rsidRPr="00947B19" w:rsidRDefault="001873FA" w:rsidP="00392453">
            <w:pPr>
              <w:spacing w:line="276" w:lineRule="auto"/>
              <w:jc w:val="center"/>
              <w:rPr>
                <w:sz w:val="23"/>
                <w:szCs w:val="23"/>
              </w:rPr>
            </w:pPr>
            <w:r w:rsidRPr="00947B19">
              <w:rPr>
                <w:sz w:val="23"/>
                <w:szCs w:val="23"/>
              </w:rPr>
              <w:t>7</w:t>
            </w:r>
            <w:r w:rsidR="00B10FC0" w:rsidRPr="00947B19">
              <w:rPr>
                <w:sz w:val="23"/>
                <w:szCs w:val="23"/>
              </w:rPr>
              <w:t>.</w:t>
            </w:r>
          </w:p>
        </w:tc>
        <w:tc>
          <w:tcPr>
            <w:tcW w:w="1842" w:type="dxa"/>
            <w:tcBorders>
              <w:top w:val="single" w:sz="4" w:space="0" w:color="auto"/>
              <w:left w:val="single" w:sz="4" w:space="0" w:color="auto"/>
              <w:bottom w:val="single" w:sz="4" w:space="0" w:color="auto"/>
              <w:right w:val="single" w:sz="4" w:space="0" w:color="auto"/>
            </w:tcBorders>
            <w:vAlign w:val="center"/>
          </w:tcPr>
          <w:p w14:paraId="0D17B73E" w14:textId="77777777" w:rsidR="00B10FC0" w:rsidRPr="00947B19" w:rsidRDefault="00B10FC0" w:rsidP="00392453">
            <w:pPr>
              <w:spacing w:line="276" w:lineRule="auto"/>
              <w:jc w:val="center"/>
              <w:rPr>
                <w:sz w:val="23"/>
                <w:szCs w:val="23"/>
              </w:rPr>
            </w:pPr>
            <w:r w:rsidRPr="00947B19">
              <w:rPr>
                <w:sz w:val="23"/>
                <w:szCs w:val="23"/>
              </w:rPr>
              <w:t xml:space="preserve">Котельная </w:t>
            </w:r>
          </w:p>
          <w:p w14:paraId="61DD8EE0" w14:textId="77777777" w:rsidR="00B10FC0" w:rsidRPr="00947B19" w:rsidRDefault="00CA75E0" w:rsidP="00392453">
            <w:pPr>
              <w:spacing w:line="276" w:lineRule="auto"/>
              <w:jc w:val="center"/>
              <w:rPr>
                <w:sz w:val="23"/>
                <w:szCs w:val="23"/>
              </w:rPr>
            </w:pPr>
            <w:r w:rsidRPr="00947B19">
              <w:rPr>
                <w:sz w:val="23"/>
                <w:szCs w:val="23"/>
              </w:rPr>
              <w:t xml:space="preserve">ГАСУСО </w:t>
            </w:r>
            <w:r w:rsidR="00B10FC0" w:rsidRPr="00947B19">
              <w:rPr>
                <w:sz w:val="23"/>
                <w:szCs w:val="23"/>
              </w:rPr>
              <w:t>«Обской психоневрологический интернат»</w:t>
            </w:r>
          </w:p>
          <w:p w14:paraId="0BBF20EA" w14:textId="77777777" w:rsidR="001873FA" w:rsidRPr="00947B19" w:rsidRDefault="001873FA" w:rsidP="00392453">
            <w:pPr>
              <w:spacing w:line="276" w:lineRule="auto"/>
              <w:jc w:val="center"/>
              <w:rPr>
                <w:sz w:val="23"/>
                <w:szCs w:val="23"/>
              </w:rPr>
            </w:pPr>
            <w:r w:rsidRPr="00947B19">
              <w:rPr>
                <w:sz w:val="23"/>
                <w:szCs w:val="23"/>
              </w:rPr>
              <w:t>2,73 Гкал/час</w:t>
            </w:r>
          </w:p>
        </w:tc>
        <w:tc>
          <w:tcPr>
            <w:tcW w:w="2117" w:type="dxa"/>
            <w:tcBorders>
              <w:top w:val="single" w:sz="4" w:space="0" w:color="auto"/>
              <w:left w:val="single" w:sz="4" w:space="0" w:color="auto"/>
              <w:bottom w:val="single" w:sz="4" w:space="0" w:color="auto"/>
              <w:right w:val="single" w:sz="4" w:space="0" w:color="auto"/>
            </w:tcBorders>
            <w:vAlign w:val="center"/>
          </w:tcPr>
          <w:p w14:paraId="3E5E55F3" w14:textId="77777777" w:rsidR="00B10FC0" w:rsidRPr="00947B19" w:rsidRDefault="00B10FC0" w:rsidP="00392453">
            <w:pPr>
              <w:spacing w:line="276" w:lineRule="auto"/>
              <w:jc w:val="center"/>
              <w:rPr>
                <w:sz w:val="23"/>
                <w:szCs w:val="23"/>
              </w:rPr>
            </w:pPr>
            <w:r w:rsidRPr="00947B19">
              <w:rPr>
                <w:sz w:val="23"/>
                <w:szCs w:val="23"/>
              </w:rPr>
              <w:t>НР-18, 197</w:t>
            </w:r>
            <w:r w:rsidR="001873FA" w:rsidRPr="00947B19">
              <w:rPr>
                <w:sz w:val="23"/>
                <w:szCs w:val="23"/>
              </w:rPr>
              <w:t>9</w:t>
            </w:r>
            <w:r w:rsidRPr="00947B19">
              <w:rPr>
                <w:sz w:val="23"/>
                <w:szCs w:val="23"/>
              </w:rPr>
              <w:t>г</w:t>
            </w:r>
          </w:p>
          <w:p w14:paraId="441413CF" w14:textId="6047D29E" w:rsidR="00B10FC0" w:rsidRPr="00947B19" w:rsidRDefault="00B10FC0" w:rsidP="00392453">
            <w:pPr>
              <w:spacing w:line="276" w:lineRule="auto"/>
              <w:jc w:val="center"/>
              <w:rPr>
                <w:sz w:val="23"/>
                <w:szCs w:val="23"/>
              </w:rPr>
            </w:pPr>
            <w:r w:rsidRPr="00947B19">
              <w:rPr>
                <w:sz w:val="23"/>
                <w:szCs w:val="23"/>
              </w:rPr>
              <w:t>7 шт</w:t>
            </w:r>
            <w:r w:rsidR="0011435A" w:rsidRPr="00947B19">
              <w:rPr>
                <w:sz w:val="23"/>
                <w:szCs w:val="23"/>
              </w:rPr>
              <w:t>.</w:t>
            </w:r>
          </w:p>
        </w:tc>
        <w:tc>
          <w:tcPr>
            <w:tcW w:w="958" w:type="dxa"/>
            <w:tcBorders>
              <w:top w:val="single" w:sz="4" w:space="0" w:color="auto"/>
              <w:left w:val="single" w:sz="4" w:space="0" w:color="auto"/>
              <w:bottom w:val="single" w:sz="4" w:space="0" w:color="auto"/>
              <w:right w:val="single" w:sz="4" w:space="0" w:color="auto"/>
            </w:tcBorders>
            <w:vAlign w:val="center"/>
          </w:tcPr>
          <w:p w14:paraId="5148BF72" w14:textId="77777777" w:rsidR="00B10FC0" w:rsidRPr="00947B19" w:rsidRDefault="00B10FC0" w:rsidP="00392453">
            <w:pPr>
              <w:spacing w:line="276" w:lineRule="auto"/>
              <w:jc w:val="center"/>
              <w:rPr>
                <w:sz w:val="23"/>
                <w:szCs w:val="23"/>
              </w:rPr>
            </w:pPr>
            <w:r w:rsidRPr="00947B19">
              <w:rPr>
                <w:sz w:val="23"/>
                <w:szCs w:val="23"/>
              </w:rPr>
              <w:t>уголь</w:t>
            </w:r>
          </w:p>
        </w:tc>
        <w:tc>
          <w:tcPr>
            <w:tcW w:w="1192" w:type="dxa"/>
            <w:tcBorders>
              <w:top w:val="single" w:sz="4" w:space="0" w:color="auto"/>
              <w:left w:val="single" w:sz="4" w:space="0" w:color="auto"/>
              <w:bottom w:val="single" w:sz="4" w:space="0" w:color="auto"/>
              <w:right w:val="single" w:sz="4" w:space="0" w:color="auto"/>
            </w:tcBorders>
            <w:vAlign w:val="center"/>
          </w:tcPr>
          <w:p w14:paraId="6EE54AAF" w14:textId="77777777" w:rsidR="00B10FC0" w:rsidRPr="00947B19" w:rsidRDefault="001873FA" w:rsidP="00392453">
            <w:pPr>
              <w:spacing w:line="276" w:lineRule="auto"/>
              <w:jc w:val="center"/>
              <w:rPr>
                <w:sz w:val="23"/>
                <w:szCs w:val="23"/>
              </w:rPr>
            </w:pPr>
            <w:r w:rsidRPr="00947B19">
              <w:rPr>
                <w:sz w:val="23"/>
                <w:szCs w:val="23"/>
              </w:rPr>
              <w:t>областная</w:t>
            </w:r>
          </w:p>
        </w:tc>
        <w:tc>
          <w:tcPr>
            <w:tcW w:w="1660" w:type="dxa"/>
            <w:tcBorders>
              <w:top w:val="single" w:sz="4" w:space="0" w:color="auto"/>
              <w:left w:val="single" w:sz="4" w:space="0" w:color="auto"/>
              <w:bottom w:val="single" w:sz="4" w:space="0" w:color="auto"/>
              <w:right w:val="single" w:sz="4" w:space="0" w:color="auto"/>
            </w:tcBorders>
            <w:vAlign w:val="center"/>
          </w:tcPr>
          <w:p w14:paraId="6D6F0658" w14:textId="65416C7A" w:rsidR="00B10FC0" w:rsidRPr="00947B19" w:rsidRDefault="00B10FC0" w:rsidP="00392453">
            <w:pPr>
              <w:spacing w:line="276" w:lineRule="auto"/>
              <w:jc w:val="center"/>
              <w:rPr>
                <w:sz w:val="23"/>
                <w:szCs w:val="23"/>
              </w:rPr>
            </w:pPr>
            <w:r w:rsidRPr="00947B19">
              <w:rPr>
                <w:sz w:val="23"/>
                <w:szCs w:val="23"/>
              </w:rPr>
              <w:t xml:space="preserve">ГАСУСО </w:t>
            </w:r>
            <w:r w:rsidR="005604F2">
              <w:rPr>
                <w:sz w:val="23"/>
                <w:szCs w:val="23"/>
              </w:rPr>
              <w:t xml:space="preserve">НСО </w:t>
            </w:r>
            <w:r w:rsidRPr="00947B19">
              <w:rPr>
                <w:sz w:val="23"/>
                <w:szCs w:val="23"/>
              </w:rPr>
              <w:t>«Обской психоневрологический интернат»</w:t>
            </w:r>
          </w:p>
        </w:tc>
        <w:tc>
          <w:tcPr>
            <w:tcW w:w="1586" w:type="dxa"/>
            <w:tcBorders>
              <w:top w:val="single" w:sz="4" w:space="0" w:color="auto"/>
              <w:left w:val="single" w:sz="4" w:space="0" w:color="auto"/>
              <w:bottom w:val="single" w:sz="4" w:space="0" w:color="auto"/>
              <w:right w:val="single" w:sz="4" w:space="0" w:color="auto"/>
            </w:tcBorders>
            <w:vAlign w:val="center"/>
          </w:tcPr>
          <w:p w14:paraId="57535807" w14:textId="77777777" w:rsidR="001873FA" w:rsidRPr="00947B19" w:rsidRDefault="001873FA" w:rsidP="00392453">
            <w:pPr>
              <w:spacing w:line="276" w:lineRule="auto"/>
              <w:jc w:val="center"/>
              <w:rPr>
                <w:sz w:val="23"/>
                <w:szCs w:val="23"/>
              </w:rPr>
            </w:pPr>
            <w:r w:rsidRPr="00947B19">
              <w:rPr>
                <w:sz w:val="23"/>
                <w:szCs w:val="23"/>
              </w:rPr>
              <w:t>Жилые дома-2 дома</w:t>
            </w:r>
          </w:p>
          <w:p w14:paraId="3364DA56" w14:textId="77777777" w:rsidR="00B10FC0" w:rsidRPr="00947B19" w:rsidRDefault="001873FA" w:rsidP="00392453">
            <w:pPr>
              <w:spacing w:line="276" w:lineRule="auto"/>
              <w:jc w:val="center"/>
              <w:rPr>
                <w:sz w:val="23"/>
                <w:szCs w:val="23"/>
              </w:rPr>
            </w:pPr>
            <w:r w:rsidRPr="00947B19">
              <w:rPr>
                <w:sz w:val="23"/>
                <w:szCs w:val="23"/>
              </w:rPr>
              <w:t>Объектов соц-культбыта-1</w:t>
            </w:r>
          </w:p>
        </w:tc>
      </w:tr>
      <w:tr w:rsidR="00B10FC0" w:rsidRPr="00947B19" w14:paraId="31117662" w14:textId="77777777" w:rsidTr="005604F2">
        <w:trPr>
          <w:trHeight w:val="2684"/>
        </w:trPr>
        <w:tc>
          <w:tcPr>
            <w:tcW w:w="568" w:type="dxa"/>
            <w:tcBorders>
              <w:top w:val="single" w:sz="4" w:space="0" w:color="auto"/>
              <w:left w:val="single" w:sz="4" w:space="0" w:color="auto"/>
              <w:bottom w:val="single" w:sz="4" w:space="0" w:color="auto"/>
              <w:right w:val="single" w:sz="4" w:space="0" w:color="auto"/>
            </w:tcBorders>
            <w:vAlign w:val="center"/>
          </w:tcPr>
          <w:p w14:paraId="3A792BB9" w14:textId="6DFEDBC1" w:rsidR="00B10FC0" w:rsidRPr="00947B19" w:rsidRDefault="005604F2" w:rsidP="005604F2">
            <w:pPr>
              <w:spacing w:line="276" w:lineRule="auto"/>
              <w:jc w:val="center"/>
              <w:rPr>
                <w:sz w:val="23"/>
                <w:szCs w:val="23"/>
              </w:rPr>
            </w:pPr>
            <w:r>
              <w:rPr>
                <w:sz w:val="23"/>
                <w:szCs w:val="23"/>
              </w:rPr>
              <w:lastRenderedPageBreak/>
              <w:t>8</w:t>
            </w:r>
            <w:r w:rsidR="00B10FC0" w:rsidRPr="00947B19">
              <w:rPr>
                <w:sz w:val="23"/>
                <w:szCs w:val="23"/>
              </w:rPr>
              <w:t>.</w:t>
            </w:r>
          </w:p>
        </w:tc>
        <w:tc>
          <w:tcPr>
            <w:tcW w:w="1842" w:type="dxa"/>
            <w:tcBorders>
              <w:top w:val="single" w:sz="4" w:space="0" w:color="auto"/>
              <w:left w:val="single" w:sz="4" w:space="0" w:color="auto"/>
              <w:bottom w:val="single" w:sz="4" w:space="0" w:color="auto"/>
              <w:right w:val="single" w:sz="4" w:space="0" w:color="auto"/>
            </w:tcBorders>
            <w:vAlign w:val="center"/>
          </w:tcPr>
          <w:p w14:paraId="558F3890" w14:textId="77777777" w:rsidR="00B10FC0" w:rsidRPr="00947B19" w:rsidRDefault="00B10FC0" w:rsidP="00392453">
            <w:pPr>
              <w:spacing w:line="276" w:lineRule="auto"/>
              <w:jc w:val="center"/>
              <w:rPr>
                <w:sz w:val="23"/>
                <w:szCs w:val="23"/>
              </w:rPr>
            </w:pPr>
            <w:r w:rsidRPr="00947B19">
              <w:rPr>
                <w:sz w:val="23"/>
                <w:szCs w:val="23"/>
              </w:rPr>
              <w:t xml:space="preserve">Котельная </w:t>
            </w:r>
            <w:r w:rsidR="001873FA" w:rsidRPr="00947B19">
              <w:rPr>
                <w:sz w:val="23"/>
                <w:szCs w:val="23"/>
              </w:rPr>
              <w:t xml:space="preserve">ОАО «РЖД» </w:t>
            </w:r>
            <w:proofErr w:type="gramStart"/>
            <w:r w:rsidR="001873FA" w:rsidRPr="00947B19">
              <w:rPr>
                <w:sz w:val="23"/>
                <w:szCs w:val="23"/>
              </w:rPr>
              <w:t>Западно-сибирской</w:t>
            </w:r>
            <w:proofErr w:type="gramEnd"/>
            <w:r w:rsidR="001873FA" w:rsidRPr="00947B19">
              <w:rPr>
                <w:sz w:val="23"/>
                <w:szCs w:val="23"/>
              </w:rPr>
              <w:t xml:space="preserve"> дирекции по тепловодоснабжению 3,28 Гкал/час</w:t>
            </w:r>
          </w:p>
        </w:tc>
        <w:tc>
          <w:tcPr>
            <w:tcW w:w="2117" w:type="dxa"/>
            <w:tcBorders>
              <w:top w:val="single" w:sz="4" w:space="0" w:color="auto"/>
              <w:left w:val="single" w:sz="4" w:space="0" w:color="auto"/>
              <w:bottom w:val="single" w:sz="4" w:space="0" w:color="auto"/>
              <w:right w:val="single" w:sz="4" w:space="0" w:color="auto"/>
            </w:tcBorders>
            <w:vAlign w:val="center"/>
          </w:tcPr>
          <w:p w14:paraId="7279DCC7" w14:textId="77777777" w:rsidR="00B10FC0" w:rsidRPr="00947B19" w:rsidRDefault="00B10FC0" w:rsidP="00392453">
            <w:pPr>
              <w:spacing w:line="276" w:lineRule="auto"/>
              <w:jc w:val="center"/>
              <w:rPr>
                <w:sz w:val="23"/>
                <w:szCs w:val="23"/>
              </w:rPr>
            </w:pPr>
            <w:r w:rsidRPr="00947B19">
              <w:rPr>
                <w:sz w:val="23"/>
                <w:szCs w:val="23"/>
              </w:rPr>
              <w:t>Энергия -5м, 1990</w:t>
            </w:r>
          </w:p>
          <w:p w14:paraId="4817B0C9" w14:textId="3E67EDDC" w:rsidR="00B10FC0" w:rsidRPr="00947B19" w:rsidRDefault="00B10FC0" w:rsidP="00392453">
            <w:pPr>
              <w:spacing w:line="276" w:lineRule="auto"/>
              <w:jc w:val="center"/>
              <w:rPr>
                <w:sz w:val="23"/>
                <w:szCs w:val="23"/>
              </w:rPr>
            </w:pPr>
            <w:r w:rsidRPr="00947B19">
              <w:rPr>
                <w:sz w:val="23"/>
                <w:szCs w:val="23"/>
              </w:rPr>
              <w:t>6 шт</w:t>
            </w:r>
            <w:r w:rsidR="0011435A" w:rsidRPr="00947B19">
              <w:rPr>
                <w:sz w:val="23"/>
                <w:szCs w:val="23"/>
              </w:rPr>
              <w:t>.</w:t>
            </w:r>
          </w:p>
        </w:tc>
        <w:tc>
          <w:tcPr>
            <w:tcW w:w="958" w:type="dxa"/>
            <w:tcBorders>
              <w:top w:val="single" w:sz="4" w:space="0" w:color="auto"/>
              <w:left w:val="single" w:sz="4" w:space="0" w:color="auto"/>
              <w:bottom w:val="single" w:sz="4" w:space="0" w:color="auto"/>
              <w:right w:val="single" w:sz="4" w:space="0" w:color="auto"/>
            </w:tcBorders>
            <w:vAlign w:val="center"/>
          </w:tcPr>
          <w:p w14:paraId="4FE5D779" w14:textId="77777777" w:rsidR="00B10FC0" w:rsidRPr="00947B19" w:rsidRDefault="00B10FC0" w:rsidP="00392453">
            <w:pPr>
              <w:spacing w:line="276" w:lineRule="auto"/>
              <w:jc w:val="center"/>
              <w:rPr>
                <w:sz w:val="23"/>
                <w:szCs w:val="23"/>
              </w:rPr>
            </w:pPr>
            <w:r w:rsidRPr="00947B19">
              <w:rPr>
                <w:sz w:val="23"/>
                <w:szCs w:val="23"/>
              </w:rPr>
              <w:t>уголь</w:t>
            </w:r>
          </w:p>
        </w:tc>
        <w:tc>
          <w:tcPr>
            <w:tcW w:w="1192" w:type="dxa"/>
            <w:tcBorders>
              <w:top w:val="single" w:sz="4" w:space="0" w:color="auto"/>
              <w:left w:val="single" w:sz="4" w:space="0" w:color="auto"/>
              <w:bottom w:val="single" w:sz="4" w:space="0" w:color="auto"/>
              <w:right w:val="single" w:sz="4" w:space="0" w:color="auto"/>
            </w:tcBorders>
            <w:vAlign w:val="center"/>
          </w:tcPr>
          <w:p w14:paraId="3F882F99" w14:textId="77777777" w:rsidR="00B10FC0" w:rsidRPr="00947B19" w:rsidRDefault="00B10FC0" w:rsidP="00392453">
            <w:pPr>
              <w:spacing w:line="276" w:lineRule="auto"/>
              <w:jc w:val="center"/>
              <w:rPr>
                <w:sz w:val="23"/>
                <w:szCs w:val="23"/>
              </w:rPr>
            </w:pPr>
            <w:r w:rsidRPr="00947B19">
              <w:rPr>
                <w:sz w:val="23"/>
                <w:szCs w:val="23"/>
              </w:rPr>
              <w:t>ОАО «РЖД»</w:t>
            </w:r>
          </w:p>
        </w:tc>
        <w:tc>
          <w:tcPr>
            <w:tcW w:w="1660" w:type="dxa"/>
            <w:tcBorders>
              <w:top w:val="single" w:sz="4" w:space="0" w:color="auto"/>
              <w:left w:val="single" w:sz="4" w:space="0" w:color="auto"/>
              <w:bottom w:val="single" w:sz="4" w:space="0" w:color="auto"/>
              <w:right w:val="single" w:sz="4" w:space="0" w:color="auto"/>
            </w:tcBorders>
            <w:vAlign w:val="center"/>
          </w:tcPr>
          <w:p w14:paraId="6696D6F9" w14:textId="77777777" w:rsidR="00B10FC0" w:rsidRPr="00947B19" w:rsidRDefault="00B10FC0" w:rsidP="00392453">
            <w:pPr>
              <w:spacing w:line="276" w:lineRule="auto"/>
              <w:jc w:val="center"/>
              <w:rPr>
                <w:sz w:val="23"/>
                <w:szCs w:val="23"/>
              </w:rPr>
            </w:pPr>
            <w:r w:rsidRPr="00947B19">
              <w:rPr>
                <w:sz w:val="23"/>
                <w:szCs w:val="23"/>
              </w:rPr>
              <w:t>ОПМС-19</w:t>
            </w:r>
          </w:p>
        </w:tc>
        <w:tc>
          <w:tcPr>
            <w:tcW w:w="1586" w:type="dxa"/>
            <w:tcBorders>
              <w:top w:val="single" w:sz="4" w:space="0" w:color="auto"/>
              <w:left w:val="single" w:sz="4" w:space="0" w:color="auto"/>
              <w:bottom w:val="single" w:sz="4" w:space="0" w:color="auto"/>
              <w:right w:val="single" w:sz="4" w:space="0" w:color="auto"/>
            </w:tcBorders>
            <w:vAlign w:val="center"/>
          </w:tcPr>
          <w:p w14:paraId="43C1F8DB" w14:textId="77777777" w:rsidR="001873FA" w:rsidRPr="00947B19" w:rsidRDefault="001873FA" w:rsidP="00392453">
            <w:pPr>
              <w:spacing w:line="276" w:lineRule="auto"/>
              <w:jc w:val="center"/>
              <w:rPr>
                <w:sz w:val="23"/>
                <w:szCs w:val="23"/>
              </w:rPr>
            </w:pPr>
            <w:r w:rsidRPr="00947B19">
              <w:rPr>
                <w:sz w:val="23"/>
                <w:szCs w:val="23"/>
              </w:rPr>
              <w:t>Жилые дома-14 дома</w:t>
            </w:r>
          </w:p>
          <w:p w14:paraId="0374C0B4" w14:textId="77777777" w:rsidR="00B10FC0" w:rsidRPr="00947B19" w:rsidRDefault="001873FA" w:rsidP="00392453">
            <w:pPr>
              <w:spacing w:line="276" w:lineRule="auto"/>
              <w:jc w:val="center"/>
              <w:rPr>
                <w:sz w:val="23"/>
                <w:szCs w:val="23"/>
              </w:rPr>
            </w:pPr>
            <w:r w:rsidRPr="00947B19">
              <w:rPr>
                <w:sz w:val="23"/>
                <w:szCs w:val="23"/>
              </w:rPr>
              <w:t>Объектов соц-культбыта-0</w:t>
            </w:r>
          </w:p>
        </w:tc>
      </w:tr>
    </w:tbl>
    <w:p w14:paraId="05F761E6" w14:textId="77777777" w:rsidR="00B10FC0" w:rsidRPr="00947B19" w:rsidRDefault="00B10FC0" w:rsidP="00B10FC0">
      <w:pPr>
        <w:ind w:firstLine="539"/>
        <w:jc w:val="both"/>
        <w:rPr>
          <w:b/>
          <w:color w:val="000000"/>
          <w:sz w:val="27"/>
          <w:szCs w:val="27"/>
        </w:rPr>
      </w:pPr>
    </w:p>
    <w:p w14:paraId="7E73754A" w14:textId="77777777" w:rsidR="00B10FC0" w:rsidRPr="00947B19" w:rsidRDefault="00B10FC0" w:rsidP="00B10FC0">
      <w:pPr>
        <w:ind w:firstLine="539"/>
        <w:jc w:val="both"/>
        <w:rPr>
          <w:color w:val="000000"/>
          <w:sz w:val="28"/>
          <w:szCs w:val="28"/>
        </w:rPr>
      </w:pPr>
      <w:r w:rsidRPr="00947B19">
        <w:rPr>
          <w:color w:val="000000"/>
          <w:sz w:val="28"/>
          <w:szCs w:val="28"/>
        </w:rPr>
        <w:t>Теплоснабжение города испытывает недостаток мощности существующих котельных для обеспечения тепловой энергией населения и объектов соцкультбыта.</w:t>
      </w:r>
    </w:p>
    <w:p w14:paraId="2E6795B0" w14:textId="45B5496F" w:rsidR="00B10FC0" w:rsidRPr="00947B19" w:rsidRDefault="00B10FC0" w:rsidP="00B10FC0">
      <w:pPr>
        <w:ind w:firstLine="539"/>
        <w:jc w:val="both"/>
        <w:rPr>
          <w:color w:val="000000"/>
          <w:sz w:val="28"/>
          <w:szCs w:val="28"/>
        </w:rPr>
      </w:pPr>
      <w:r w:rsidRPr="00947B19">
        <w:rPr>
          <w:color w:val="000000"/>
          <w:sz w:val="28"/>
          <w:szCs w:val="28"/>
        </w:rPr>
        <w:t xml:space="preserve">Для решения этой проблемы </w:t>
      </w:r>
      <w:r w:rsidR="00CA75E0" w:rsidRPr="00947B19">
        <w:rPr>
          <w:color w:val="000000"/>
          <w:sz w:val="28"/>
          <w:szCs w:val="28"/>
        </w:rPr>
        <w:t xml:space="preserve">необходимо увеличение </w:t>
      </w:r>
      <w:r w:rsidR="00E26C1C" w:rsidRPr="00947B19">
        <w:rPr>
          <w:color w:val="000000"/>
          <w:sz w:val="28"/>
          <w:szCs w:val="28"/>
        </w:rPr>
        <w:t>мощности котельных №№ 1, 5.</w:t>
      </w:r>
    </w:p>
    <w:p w14:paraId="78A24E34" w14:textId="6AC3E9C9" w:rsidR="007F08CE" w:rsidRPr="00947B19" w:rsidRDefault="00B10FC0" w:rsidP="009323BA">
      <w:pPr>
        <w:ind w:firstLine="539"/>
        <w:jc w:val="both"/>
        <w:rPr>
          <w:sz w:val="28"/>
          <w:szCs w:val="28"/>
        </w:rPr>
      </w:pPr>
      <w:r w:rsidRPr="00947B19">
        <w:rPr>
          <w:color w:val="000000"/>
          <w:sz w:val="28"/>
          <w:szCs w:val="28"/>
        </w:rPr>
        <w:t xml:space="preserve">Существующие тепловые сети </w:t>
      </w:r>
      <w:r w:rsidR="00E26C1C" w:rsidRPr="00947B19">
        <w:rPr>
          <w:color w:val="000000"/>
          <w:sz w:val="28"/>
          <w:szCs w:val="28"/>
        </w:rPr>
        <w:t xml:space="preserve">ЖКО Аэропорта </w:t>
      </w:r>
      <w:r w:rsidRPr="00947B19">
        <w:rPr>
          <w:color w:val="000000"/>
          <w:sz w:val="28"/>
          <w:szCs w:val="28"/>
        </w:rPr>
        <w:t>имеют большой процент износа и требуют реконструкции и капитального ремонта.</w:t>
      </w:r>
    </w:p>
    <w:p w14:paraId="059F1183" w14:textId="77777777" w:rsidR="007F08CE" w:rsidRPr="00947B19" w:rsidRDefault="007F08CE" w:rsidP="00504DDB">
      <w:pPr>
        <w:pStyle w:val="a8"/>
        <w:ind w:left="567" w:right="-1"/>
        <w:jc w:val="center"/>
        <w:rPr>
          <w:sz w:val="28"/>
          <w:szCs w:val="28"/>
        </w:rPr>
      </w:pPr>
    </w:p>
    <w:p w14:paraId="426F825E" w14:textId="77777777" w:rsidR="00B10FC0" w:rsidRPr="00947B19" w:rsidRDefault="00B10FC0" w:rsidP="0011435A">
      <w:pPr>
        <w:tabs>
          <w:tab w:val="left" w:pos="0"/>
          <w:tab w:val="left" w:pos="720"/>
          <w:tab w:val="left" w:pos="1276"/>
        </w:tabs>
        <w:jc w:val="center"/>
        <w:rPr>
          <w:sz w:val="28"/>
          <w:szCs w:val="28"/>
        </w:rPr>
      </w:pPr>
      <w:r w:rsidRPr="00947B19">
        <w:rPr>
          <w:sz w:val="28"/>
          <w:szCs w:val="28"/>
        </w:rPr>
        <w:t>Таблица 2. Тепловой баланс муниципального образования город Обь за 201</w:t>
      </w:r>
      <w:r w:rsidR="00CA75E0" w:rsidRPr="00947B19">
        <w:rPr>
          <w:sz w:val="28"/>
          <w:szCs w:val="28"/>
        </w:rPr>
        <w:t>9</w:t>
      </w:r>
      <w:r w:rsidRPr="00947B19">
        <w:rPr>
          <w:sz w:val="28"/>
          <w:szCs w:val="28"/>
        </w:rPr>
        <w:t xml:space="preserve"> год, Гкал</w:t>
      </w:r>
    </w:p>
    <w:p w14:paraId="4AE91754" w14:textId="77777777" w:rsidR="00B10FC0" w:rsidRPr="00947B19" w:rsidRDefault="00B10FC0" w:rsidP="00B10FC0">
      <w:pPr>
        <w:tabs>
          <w:tab w:val="left" w:pos="0"/>
          <w:tab w:val="left" w:pos="720"/>
          <w:tab w:val="left" w:pos="1276"/>
        </w:tabs>
        <w:rPr>
          <w:szCs w:val="28"/>
        </w:rPr>
      </w:pPr>
    </w:p>
    <w:tbl>
      <w:tblPr>
        <w:tblW w:w="482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9"/>
        <w:gridCol w:w="882"/>
        <w:gridCol w:w="2058"/>
        <w:gridCol w:w="1725"/>
        <w:gridCol w:w="1203"/>
        <w:gridCol w:w="2003"/>
      </w:tblGrid>
      <w:tr w:rsidR="00B10FC0" w:rsidRPr="00947B19" w14:paraId="72BB2AFB" w14:textId="77777777" w:rsidTr="00392453">
        <w:trPr>
          <w:trHeight w:val="615"/>
          <w:tblHeader/>
        </w:trPr>
        <w:tc>
          <w:tcPr>
            <w:tcW w:w="976" w:type="pct"/>
            <w:vAlign w:val="center"/>
          </w:tcPr>
          <w:p w14:paraId="6B30E0C8" w14:textId="77777777" w:rsidR="00B10FC0" w:rsidRPr="00947B19" w:rsidRDefault="00B10FC0" w:rsidP="00A62260">
            <w:pPr>
              <w:tabs>
                <w:tab w:val="left" w:pos="1276"/>
              </w:tabs>
              <w:jc w:val="center"/>
            </w:pPr>
            <w:r w:rsidRPr="00947B19">
              <w:t>Наименование индикатора</w:t>
            </w:r>
          </w:p>
        </w:tc>
        <w:tc>
          <w:tcPr>
            <w:tcW w:w="451" w:type="pct"/>
            <w:vAlign w:val="center"/>
          </w:tcPr>
          <w:p w14:paraId="4D2C4EBE" w14:textId="77777777" w:rsidR="00B10FC0" w:rsidRPr="00947B19" w:rsidRDefault="00B10FC0" w:rsidP="00A62260">
            <w:pPr>
              <w:tabs>
                <w:tab w:val="left" w:pos="1276"/>
              </w:tabs>
              <w:jc w:val="center"/>
            </w:pPr>
            <w:proofErr w:type="spellStart"/>
            <w:r w:rsidRPr="00947B19">
              <w:t>Ед.изм</w:t>
            </w:r>
            <w:proofErr w:type="spellEnd"/>
            <w:r w:rsidRPr="00947B19">
              <w:t>.</w:t>
            </w:r>
          </w:p>
        </w:tc>
        <w:tc>
          <w:tcPr>
            <w:tcW w:w="1052" w:type="pct"/>
            <w:vAlign w:val="center"/>
          </w:tcPr>
          <w:p w14:paraId="37D5B30E" w14:textId="77777777" w:rsidR="00B10FC0" w:rsidRPr="00947B19" w:rsidRDefault="00CA75E0" w:rsidP="00A62260">
            <w:pPr>
              <w:tabs>
                <w:tab w:val="left" w:pos="1276"/>
              </w:tabs>
              <w:jc w:val="center"/>
            </w:pPr>
            <w:r w:rsidRPr="00947B19">
              <w:t>ООО «Центр»</w:t>
            </w:r>
          </w:p>
        </w:tc>
        <w:tc>
          <w:tcPr>
            <w:tcW w:w="882" w:type="pct"/>
            <w:vAlign w:val="center"/>
          </w:tcPr>
          <w:p w14:paraId="1C42E65F" w14:textId="5ECA6ABF" w:rsidR="00B10FC0" w:rsidRPr="00947B19" w:rsidRDefault="00B10FC0" w:rsidP="00A62260">
            <w:pPr>
              <w:tabs>
                <w:tab w:val="left" w:pos="1276"/>
              </w:tabs>
              <w:ind w:left="-47"/>
              <w:jc w:val="center"/>
            </w:pPr>
            <w:r w:rsidRPr="00947B19">
              <w:t>АО «Аэропорт Толмачево»</w:t>
            </w:r>
          </w:p>
        </w:tc>
        <w:tc>
          <w:tcPr>
            <w:tcW w:w="615" w:type="pct"/>
            <w:vAlign w:val="center"/>
          </w:tcPr>
          <w:p w14:paraId="4D8C8C86" w14:textId="77777777" w:rsidR="00B10FC0" w:rsidRPr="00947B19" w:rsidRDefault="00CC36C4" w:rsidP="00CC36C4">
            <w:pPr>
              <w:tabs>
                <w:tab w:val="left" w:pos="1276"/>
              </w:tabs>
              <w:jc w:val="center"/>
            </w:pPr>
            <w:r w:rsidRPr="00947B19">
              <w:rPr>
                <w:sz w:val="23"/>
                <w:szCs w:val="23"/>
              </w:rPr>
              <w:t>Центральная дирекция по тепло-, водоснабжению ОАО «РЖД»</w:t>
            </w:r>
          </w:p>
        </w:tc>
        <w:tc>
          <w:tcPr>
            <w:tcW w:w="1025" w:type="pct"/>
            <w:vAlign w:val="center"/>
          </w:tcPr>
          <w:p w14:paraId="23F7CB7F" w14:textId="19EB7DC8" w:rsidR="00CC36C4" w:rsidRPr="00947B19" w:rsidRDefault="00CA75E0" w:rsidP="00CC36C4">
            <w:pPr>
              <w:tabs>
                <w:tab w:val="left" w:pos="1276"/>
              </w:tabs>
              <w:ind w:left="-388" w:firstLine="388"/>
              <w:jc w:val="center"/>
            </w:pPr>
            <w:r w:rsidRPr="00947B19">
              <w:t>ГАСУСО</w:t>
            </w:r>
            <w:r w:rsidR="005604F2">
              <w:t xml:space="preserve"> НСО </w:t>
            </w:r>
            <w:r w:rsidR="00B10FC0" w:rsidRPr="00947B19">
              <w:t xml:space="preserve">«Обской </w:t>
            </w:r>
          </w:p>
          <w:p w14:paraId="7446804E" w14:textId="77777777" w:rsidR="00CC36C4" w:rsidRPr="00947B19" w:rsidRDefault="00CC36C4" w:rsidP="00CC36C4">
            <w:pPr>
              <w:tabs>
                <w:tab w:val="left" w:pos="1276"/>
              </w:tabs>
              <w:ind w:left="-388" w:firstLine="388"/>
              <w:jc w:val="center"/>
            </w:pPr>
            <w:proofErr w:type="spellStart"/>
            <w:r w:rsidRPr="00947B19">
              <w:t>психоневроло</w:t>
            </w:r>
            <w:proofErr w:type="spellEnd"/>
          </w:p>
          <w:p w14:paraId="4FB520E1" w14:textId="77777777" w:rsidR="00B10FC0" w:rsidRPr="00947B19" w:rsidRDefault="00CC36C4" w:rsidP="00CC36C4">
            <w:pPr>
              <w:tabs>
                <w:tab w:val="left" w:pos="1276"/>
              </w:tabs>
              <w:ind w:left="-388" w:firstLine="388"/>
              <w:jc w:val="center"/>
            </w:pPr>
            <w:proofErr w:type="spellStart"/>
            <w:r w:rsidRPr="00947B19">
              <w:t>гический</w:t>
            </w:r>
            <w:proofErr w:type="spellEnd"/>
            <w:r w:rsidRPr="00947B19">
              <w:t xml:space="preserve"> интернат»</w:t>
            </w:r>
          </w:p>
        </w:tc>
      </w:tr>
      <w:tr w:rsidR="00B10FC0" w:rsidRPr="00947B19" w14:paraId="37476905" w14:textId="77777777" w:rsidTr="00392453">
        <w:tc>
          <w:tcPr>
            <w:tcW w:w="976" w:type="pct"/>
            <w:vAlign w:val="center"/>
          </w:tcPr>
          <w:p w14:paraId="116CD7D2" w14:textId="77777777" w:rsidR="00B10FC0" w:rsidRPr="00947B19" w:rsidRDefault="00B10FC0" w:rsidP="00A62260">
            <w:pPr>
              <w:tabs>
                <w:tab w:val="left" w:pos="1276"/>
              </w:tabs>
              <w:jc w:val="center"/>
            </w:pPr>
            <w:r w:rsidRPr="00947B19">
              <w:t xml:space="preserve">Выработка тепловой энергии всего, в </w:t>
            </w:r>
            <w:proofErr w:type="spellStart"/>
            <w:r w:rsidRPr="00947B19">
              <w:t>т.ч</w:t>
            </w:r>
            <w:proofErr w:type="spellEnd"/>
            <w:r w:rsidRPr="00947B19">
              <w:t>.</w:t>
            </w:r>
          </w:p>
        </w:tc>
        <w:tc>
          <w:tcPr>
            <w:tcW w:w="451" w:type="pct"/>
            <w:vAlign w:val="center"/>
          </w:tcPr>
          <w:p w14:paraId="17A057DA" w14:textId="77777777" w:rsidR="00B10FC0" w:rsidRPr="00947B19" w:rsidRDefault="00B10FC0" w:rsidP="00A62260">
            <w:pPr>
              <w:tabs>
                <w:tab w:val="left" w:pos="1276"/>
              </w:tabs>
              <w:jc w:val="center"/>
              <w:rPr>
                <w:sz w:val="26"/>
                <w:szCs w:val="26"/>
              </w:rPr>
            </w:pPr>
            <w:r w:rsidRPr="00947B19">
              <w:rPr>
                <w:sz w:val="26"/>
                <w:szCs w:val="26"/>
              </w:rPr>
              <w:t>Гкал</w:t>
            </w:r>
          </w:p>
        </w:tc>
        <w:tc>
          <w:tcPr>
            <w:tcW w:w="1052" w:type="pct"/>
            <w:vAlign w:val="center"/>
          </w:tcPr>
          <w:p w14:paraId="7D570163" w14:textId="77777777" w:rsidR="00B10FC0" w:rsidRPr="00947B19" w:rsidRDefault="003A4C50" w:rsidP="00A62260">
            <w:pPr>
              <w:tabs>
                <w:tab w:val="left" w:pos="1276"/>
              </w:tabs>
              <w:jc w:val="center"/>
              <w:rPr>
                <w:sz w:val="26"/>
                <w:szCs w:val="26"/>
              </w:rPr>
            </w:pPr>
            <w:r w:rsidRPr="00947B19">
              <w:rPr>
                <w:sz w:val="26"/>
                <w:szCs w:val="26"/>
              </w:rPr>
              <w:t>96003,4</w:t>
            </w:r>
          </w:p>
        </w:tc>
        <w:tc>
          <w:tcPr>
            <w:tcW w:w="882" w:type="pct"/>
            <w:vAlign w:val="center"/>
          </w:tcPr>
          <w:p w14:paraId="0DDD1FD7" w14:textId="77777777" w:rsidR="00B10FC0" w:rsidRPr="00947B19" w:rsidRDefault="00E405F0" w:rsidP="00A62260">
            <w:pPr>
              <w:tabs>
                <w:tab w:val="left" w:pos="1276"/>
              </w:tabs>
              <w:jc w:val="center"/>
              <w:rPr>
                <w:sz w:val="26"/>
                <w:szCs w:val="26"/>
              </w:rPr>
            </w:pPr>
            <w:r w:rsidRPr="00947B19">
              <w:rPr>
                <w:sz w:val="26"/>
                <w:szCs w:val="26"/>
              </w:rPr>
              <w:t>114586,7</w:t>
            </w:r>
          </w:p>
        </w:tc>
        <w:tc>
          <w:tcPr>
            <w:tcW w:w="615" w:type="pct"/>
            <w:vAlign w:val="center"/>
          </w:tcPr>
          <w:p w14:paraId="771B2BBB" w14:textId="77777777" w:rsidR="00B10FC0" w:rsidRPr="00947B19" w:rsidRDefault="009C7694" w:rsidP="00A62260">
            <w:pPr>
              <w:tabs>
                <w:tab w:val="left" w:pos="1276"/>
              </w:tabs>
              <w:jc w:val="center"/>
              <w:rPr>
                <w:sz w:val="26"/>
                <w:szCs w:val="26"/>
              </w:rPr>
            </w:pPr>
            <w:r w:rsidRPr="00947B19">
              <w:rPr>
                <w:sz w:val="26"/>
                <w:szCs w:val="26"/>
              </w:rPr>
              <w:t>6260,0</w:t>
            </w:r>
          </w:p>
        </w:tc>
        <w:tc>
          <w:tcPr>
            <w:tcW w:w="1025" w:type="pct"/>
            <w:vAlign w:val="center"/>
          </w:tcPr>
          <w:p w14:paraId="6869A0B7" w14:textId="77777777" w:rsidR="00B10FC0" w:rsidRPr="00947B19" w:rsidRDefault="00616C4A" w:rsidP="00A62260">
            <w:pPr>
              <w:tabs>
                <w:tab w:val="left" w:pos="1276"/>
              </w:tabs>
              <w:jc w:val="center"/>
              <w:rPr>
                <w:sz w:val="26"/>
                <w:szCs w:val="26"/>
              </w:rPr>
            </w:pPr>
            <w:r w:rsidRPr="00947B19">
              <w:rPr>
                <w:sz w:val="26"/>
                <w:szCs w:val="26"/>
              </w:rPr>
              <w:t>3022,0</w:t>
            </w:r>
          </w:p>
        </w:tc>
      </w:tr>
      <w:tr w:rsidR="00B10FC0" w:rsidRPr="00947B19" w14:paraId="4493315D" w14:textId="77777777" w:rsidTr="00392453">
        <w:tc>
          <w:tcPr>
            <w:tcW w:w="976" w:type="pct"/>
            <w:vAlign w:val="center"/>
          </w:tcPr>
          <w:p w14:paraId="4994A4CE" w14:textId="77777777" w:rsidR="00B10FC0" w:rsidRPr="00947B19" w:rsidRDefault="00B10FC0" w:rsidP="00A62260">
            <w:pPr>
              <w:tabs>
                <w:tab w:val="left" w:pos="1276"/>
              </w:tabs>
              <w:jc w:val="center"/>
            </w:pPr>
            <w:r w:rsidRPr="00947B19">
              <w:t>Расход тепловой энергии на собственные нужды теплоисточников</w:t>
            </w:r>
          </w:p>
        </w:tc>
        <w:tc>
          <w:tcPr>
            <w:tcW w:w="451" w:type="pct"/>
            <w:vAlign w:val="center"/>
          </w:tcPr>
          <w:p w14:paraId="66835152" w14:textId="77777777" w:rsidR="00B10FC0" w:rsidRPr="00947B19" w:rsidRDefault="00B10FC0" w:rsidP="00A62260">
            <w:pPr>
              <w:tabs>
                <w:tab w:val="left" w:pos="1276"/>
              </w:tabs>
              <w:jc w:val="center"/>
              <w:rPr>
                <w:sz w:val="26"/>
                <w:szCs w:val="26"/>
              </w:rPr>
            </w:pPr>
            <w:r w:rsidRPr="00947B19">
              <w:rPr>
                <w:sz w:val="26"/>
                <w:szCs w:val="26"/>
              </w:rPr>
              <w:t>Гкал</w:t>
            </w:r>
          </w:p>
        </w:tc>
        <w:tc>
          <w:tcPr>
            <w:tcW w:w="1052" w:type="pct"/>
            <w:vAlign w:val="center"/>
          </w:tcPr>
          <w:p w14:paraId="56D39280" w14:textId="77777777" w:rsidR="00B10FC0" w:rsidRPr="00947B19" w:rsidRDefault="003A4C50" w:rsidP="00A62260">
            <w:pPr>
              <w:tabs>
                <w:tab w:val="left" w:pos="1276"/>
              </w:tabs>
              <w:jc w:val="center"/>
              <w:rPr>
                <w:sz w:val="26"/>
                <w:szCs w:val="26"/>
              </w:rPr>
            </w:pPr>
            <w:r w:rsidRPr="00947B19">
              <w:rPr>
                <w:sz w:val="26"/>
                <w:szCs w:val="26"/>
              </w:rPr>
              <w:t>1965,8</w:t>
            </w:r>
          </w:p>
        </w:tc>
        <w:tc>
          <w:tcPr>
            <w:tcW w:w="882" w:type="pct"/>
            <w:vAlign w:val="center"/>
          </w:tcPr>
          <w:p w14:paraId="0DA81EEE" w14:textId="77777777" w:rsidR="00B10FC0" w:rsidRPr="00947B19" w:rsidRDefault="00E405F0" w:rsidP="00A62260">
            <w:pPr>
              <w:tabs>
                <w:tab w:val="left" w:pos="1276"/>
              </w:tabs>
              <w:jc w:val="center"/>
              <w:rPr>
                <w:sz w:val="26"/>
                <w:szCs w:val="26"/>
              </w:rPr>
            </w:pPr>
            <w:r w:rsidRPr="00947B19">
              <w:rPr>
                <w:sz w:val="26"/>
                <w:szCs w:val="26"/>
              </w:rPr>
              <w:t>4535,7</w:t>
            </w:r>
          </w:p>
        </w:tc>
        <w:tc>
          <w:tcPr>
            <w:tcW w:w="615" w:type="pct"/>
            <w:vAlign w:val="center"/>
          </w:tcPr>
          <w:p w14:paraId="05B74F8E" w14:textId="77777777" w:rsidR="00B10FC0" w:rsidRPr="00947B19" w:rsidRDefault="009C7694" w:rsidP="00A62260">
            <w:pPr>
              <w:tabs>
                <w:tab w:val="left" w:pos="1276"/>
              </w:tabs>
              <w:jc w:val="center"/>
              <w:rPr>
                <w:sz w:val="26"/>
                <w:szCs w:val="26"/>
              </w:rPr>
            </w:pPr>
            <w:r w:rsidRPr="00947B19">
              <w:rPr>
                <w:sz w:val="26"/>
                <w:szCs w:val="26"/>
              </w:rPr>
              <w:t>47,3</w:t>
            </w:r>
          </w:p>
        </w:tc>
        <w:tc>
          <w:tcPr>
            <w:tcW w:w="1025" w:type="pct"/>
            <w:vAlign w:val="center"/>
          </w:tcPr>
          <w:p w14:paraId="6473ABD0" w14:textId="77777777" w:rsidR="00B10FC0" w:rsidRPr="00947B19" w:rsidRDefault="00616C4A" w:rsidP="00A62260">
            <w:pPr>
              <w:tabs>
                <w:tab w:val="left" w:pos="1276"/>
              </w:tabs>
              <w:jc w:val="center"/>
              <w:rPr>
                <w:sz w:val="26"/>
                <w:szCs w:val="26"/>
              </w:rPr>
            </w:pPr>
            <w:r w:rsidRPr="00947B19">
              <w:rPr>
                <w:sz w:val="26"/>
                <w:szCs w:val="26"/>
              </w:rPr>
              <w:t>0</w:t>
            </w:r>
          </w:p>
        </w:tc>
      </w:tr>
      <w:tr w:rsidR="00B10FC0" w:rsidRPr="00947B19" w14:paraId="6D8E4CBB" w14:textId="77777777" w:rsidTr="00392453">
        <w:tc>
          <w:tcPr>
            <w:tcW w:w="976" w:type="pct"/>
            <w:vAlign w:val="center"/>
          </w:tcPr>
          <w:p w14:paraId="5DD99EB7" w14:textId="77777777" w:rsidR="00B10FC0" w:rsidRPr="00947B19" w:rsidRDefault="00B10FC0" w:rsidP="00A62260">
            <w:pPr>
              <w:tabs>
                <w:tab w:val="left" w:pos="1276"/>
              </w:tabs>
              <w:jc w:val="center"/>
            </w:pPr>
            <w:r w:rsidRPr="00947B19">
              <w:t>Объем покупной тепловой энергии</w:t>
            </w:r>
          </w:p>
        </w:tc>
        <w:tc>
          <w:tcPr>
            <w:tcW w:w="451" w:type="pct"/>
            <w:vAlign w:val="center"/>
          </w:tcPr>
          <w:p w14:paraId="00AABBD5" w14:textId="77777777" w:rsidR="00B10FC0" w:rsidRPr="00947B19" w:rsidRDefault="00B10FC0" w:rsidP="00A62260">
            <w:pPr>
              <w:tabs>
                <w:tab w:val="left" w:pos="1276"/>
              </w:tabs>
              <w:jc w:val="center"/>
              <w:rPr>
                <w:sz w:val="26"/>
                <w:szCs w:val="26"/>
              </w:rPr>
            </w:pPr>
            <w:r w:rsidRPr="00947B19">
              <w:rPr>
                <w:sz w:val="26"/>
                <w:szCs w:val="26"/>
              </w:rPr>
              <w:t>Гкал</w:t>
            </w:r>
          </w:p>
        </w:tc>
        <w:tc>
          <w:tcPr>
            <w:tcW w:w="1052" w:type="pct"/>
            <w:vAlign w:val="center"/>
          </w:tcPr>
          <w:p w14:paraId="30F49CB1" w14:textId="77777777" w:rsidR="00B10FC0" w:rsidRPr="00947B19" w:rsidRDefault="00B10FC0" w:rsidP="00A62260">
            <w:pPr>
              <w:tabs>
                <w:tab w:val="left" w:pos="1276"/>
              </w:tabs>
              <w:jc w:val="center"/>
              <w:rPr>
                <w:sz w:val="26"/>
                <w:szCs w:val="26"/>
              </w:rPr>
            </w:pPr>
            <w:r w:rsidRPr="00947B19">
              <w:rPr>
                <w:sz w:val="26"/>
                <w:szCs w:val="26"/>
              </w:rPr>
              <w:t>—</w:t>
            </w:r>
          </w:p>
        </w:tc>
        <w:tc>
          <w:tcPr>
            <w:tcW w:w="882" w:type="pct"/>
            <w:vAlign w:val="center"/>
          </w:tcPr>
          <w:p w14:paraId="332C02A0" w14:textId="77777777" w:rsidR="00B10FC0" w:rsidRPr="00947B19" w:rsidRDefault="00B10FC0" w:rsidP="00A62260">
            <w:pPr>
              <w:tabs>
                <w:tab w:val="left" w:pos="1276"/>
              </w:tabs>
              <w:ind w:left="33"/>
              <w:jc w:val="center"/>
              <w:rPr>
                <w:sz w:val="26"/>
                <w:szCs w:val="26"/>
              </w:rPr>
            </w:pPr>
            <w:r w:rsidRPr="00947B19">
              <w:rPr>
                <w:sz w:val="26"/>
                <w:szCs w:val="26"/>
              </w:rPr>
              <w:t>—</w:t>
            </w:r>
          </w:p>
        </w:tc>
        <w:tc>
          <w:tcPr>
            <w:tcW w:w="615" w:type="pct"/>
            <w:vAlign w:val="center"/>
          </w:tcPr>
          <w:p w14:paraId="3A6D8EAD" w14:textId="77777777" w:rsidR="00B10FC0" w:rsidRPr="00947B19" w:rsidRDefault="00B10FC0" w:rsidP="00A62260">
            <w:pPr>
              <w:tabs>
                <w:tab w:val="left" w:pos="1276"/>
              </w:tabs>
              <w:jc w:val="center"/>
              <w:rPr>
                <w:sz w:val="26"/>
                <w:szCs w:val="26"/>
              </w:rPr>
            </w:pPr>
            <w:r w:rsidRPr="00947B19">
              <w:rPr>
                <w:sz w:val="26"/>
                <w:szCs w:val="26"/>
              </w:rPr>
              <w:t>—</w:t>
            </w:r>
          </w:p>
        </w:tc>
        <w:tc>
          <w:tcPr>
            <w:tcW w:w="1025" w:type="pct"/>
            <w:vAlign w:val="center"/>
          </w:tcPr>
          <w:p w14:paraId="18075D2D" w14:textId="77777777" w:rsidR="00B10FC0" w:rsidRPr="00947B19" w:rsidRDefault="00B10FC0" w:rsidP="00A62260">
            <w:pPr>
              <w:tabs>
                <w:tab w:val="left" w:pos="1276"/>
              </w:tabs>
              <w:jc w:val="center"/>
              <w:rPr>
                <w:sz w:val="26"/>
                <w:szCs w:val="26"/>
              </w:rPr>
            </w:pPr>
            <w:r w:rsidRPr="00947B19">
              <w:rPr>
                <w:sz w:val="26"/>
                <w:szCs w:val="26"/>
              </w:rPr>
              <w:t>—</w:t>
            </w:r>
          </w:p>
        </w:tc>
      </w:tr>
      <w:tr w:rsidR="00B10FC0" w:rsidRPr="00947B19" w14:paraId="4B5090FC" w14:textId="77777777" w:rsidTr="00392453">
        <w:tc>
          <w:tcPr>
            <w:tcW w:w="976" w:type="pct"/>
            <w:vAlign w:val="center"/>
          </w:tcPr>
          <w:p w14:paraId="0722836B" w14:textId="77777777" w:rsidR="00B10FC0" w:rsidRPr="00947B19" w:rsidRDefault="00B10FC0" w:rsidP="00A62260">
            <w:pPr>
              <w:tabs>
                <w:tab w:val="left" w:pos="1276"/>
              </w:tabs>
              <w:jc w:val="center"/>
            </w:pPr>
            <w:r w:rsidRPr="00947B19">
              <w:t>Отпуск тепловой энергии в тепловую сеть</w:t>
            </w:r>
          </w:p>
        </w:tc>
        <w:tc>
          <w:tcPr>
            <w:tcW w:w="451" w:type="pct"/>
            <w:vAlign w:val="center"/>
          </w:tcPr>
          <w:p w14:paraId="52185F7C" w14:textId="77777777" w:rsidR="00B10FC0" w:rsidRPr="00947B19" w:rsidRDefault="00B10FC0" w:rsidP="00A62260">
            <w:pPr>
              <w:tabs>
                <w:tab w:val="left" w:pos="1276"/>
              </w:tabs>
              <w:jc w:val="center"/>
              <w:rPr>
                <w:sz w:val="26"/>
                <w:szCs w:val="26"/>
              </w:rPr>
            </w:pPr>
            <w:r w:rsidRPr="00947B19">
              <w:rPr>
                <w:sz w:val="26"/>
                <w:szCs w:val="26"/>
              </w:rPr>
              <w:t>Гкал</w:t>
            </w:r>
          </w:p>
        </w:tc>
        <w:tc>
          <w:tcPr>
            <w:tcW w:w="1052" w:type="pct"/>
            <w:vAlign w:val="center"/>
          </w:tcPr>
          <w:p w14:paraId="0C13FA0E" w14:textId="77777777" w:rsidR="00B10FC0" w:rsidRPr="00947B19" w:rsidRDefault="003A4C50" w:rsidP="00A62260">
            <w:pPr>
              <w:tabs>
                <w:tab w:val="left" w:pos="1276"/>
              </w:tabs>
              <w:jc w:val="center"/>
              <w:rPr>
                <w:sz w:val="26"/>
                <w:szCs w:val="26"/>
              </w:rPr>
            </w:pPr>
            <w:r w:rsidRPr="00947B19">
              <w:rPr>
                <w:sz w:val="26"/>
                <w:szCs w:val="26"/>
              </w:rPr>
              <w:t>94037,6</w:t>
            </w:r>
          </w:p>
        </w:tc>
        <w:tc>
          <w:tcPr>
            <w:tcW w:w="882" w:type="pct"/>
            <w:vAlign w:val="center"/>
          </w:tcPr>
          <w:p w14:paraId="756CB50A" w14:textId="77777777" w:rsidR="00B10FC0" w:rsidRPr="00947B19" w:rsidRDefault="00CA1225" w:rsidP="00A62260">
            <w:pPr>
              <w:tabs>
                <w:tab w:val="left" w:pos="1276"/>
              </w:tabs>
              <w:jc w:val="center"/>
              <w:rPr>
                <w:sz w:val="26"/>
                <w:szCs w:val="26"/>
              </w:rPr>
            </w:pPr>
            <w:r w:rsidRPr="00947B19">
              <w:rPr>
                <w:sz w:val="26"/>
                <w:szCs w:val="26"/>
              </w:rPr>
              <w:t>110051,0</w:t>
            </w:r>
          </w:p>
        </w:tc>
        <w:tc>
          <w:tcPr>
            <w:tcW w:w="615" w:type="pct"/>
            <w:vAlign w:val="center"/>
          </w:tcPr>
          <w:p w14:paraId="666A252F" w14:textId="77777777" w:rsidR="00B10FC0" w:rsidRPr="00947B19" w:rsidRDefault="009C7694" w:rsidP="00A62260">
            <w:pPr>
              <w:tabs>
                <w:tab w:val="left" w:pos="1276"/>
              </w:tabs>
              <w:jc w:val="center"/>
              <w:rPr>
                <w:sz w:val="26"/>
                <w:szCs w:val="26"/>
              </w:rPr>
            </w:pPr>
            <w:r w:rsidRPr="00947B19">
              <w:rPr>
                <w:sz w:val="26"/>
                <w:szCs w:val="26"/>
              </w:rPr>
              <w:t>6212,7</w:t>
            </w:r>
          </w:p>
        </w:tc>
        <w:tc>
          <w:tcPr>
            <w:tcW w:w="1025" w:type="pct"/>
            <w:vAlign w:val="center"/>
          </w:tcPr>
          <w:p w14:paraId="1121734A" w14:textId="77777777" w:rsidR="00B10FC0" w:rsidRPr="00947B19" w:rsidRDefault="00616C4A" w:rsidP="00A62260">
            <w:pPr>
              <w:tabs>
                <w:tab w:val="left" w:pos="1276"/>
              </w:tabs>
              <w:jc w:val="center"/>
              <w:rPr>
                <w:sz w:val="26"/>
                <w:szCs w:val="26"/>
              </w:rPr>
            </w:pPr>
            <w:r w:rsidRPr="00947B19">
              <w:rPr>
                <w:sz w:val="26"/>
                <w:szCs w:val="26"/>
              </w:rPr>
              <w:t>3022,0</w:t>
            </w:r>
          </w:p>
        </w:tc>
      </w:tr>
      <w:tr w:rsidR="00B10FC0" w:rsidRPr="00947B19" w14:paraId="57191D56" w14:textId="77777777" w:rsidTr="00392453">
        <w:tc>
          <w:tcPr>
            <w:tcW w:w="976" w:type="pct"/>
            <w:vAlign w:val="center"/>
          </w:tcPr>
          <w:p w14:paraId="6CD6E8BD" w14:textId="77777777" w:rsidR="00B10FC0" w:rsidRPr="00947B19" w:rsidRDefault="00B10FC0" w:rsidP="00A62260">
            <w:pPr>
              <w:tabs>
                <w:tab w:val="left" w:pos="1276"/>
              </w:tabs>
              <w:jc w:val="center"/>
            </w:pPr>
            <w:r w:rsidRPr="00947B19">
              <w:t xml:space="preserve">Потери </w:t>
            </w:r>
            <w:r w:rsidRPr="00947B19">
              <w:lastRenderedPageBreak/>
              <w:t>тепловой энергии при транспортировке</w:t>
            </w:r>
          </w:p>
        </w:tc>
        <w:tc>
          <w:tcPr>
            <w:tcW w:w="451" w:type="pct"/>
            <w:vAlign w:val="center"/>
          </w:tcPr>
          <w:p w14:paraId="0BAB88A9" w14:textId="77777777" w:rsidR="00B10FC0" w:rsidRPr="00947B19" w:rsidRDefault="00B10FC0" w:rsidP="00A62260">
            <w:pPr>
              <w:tabs>
                <w:tab w:val="left" w:pos="1276"/>
              </w:tabs>
              <w:jc w:val="center"/>
              <w:rPr>
                <w:sz w:val="26"/>
                <w:szCs w:val="26"/>
              </w:rPr>
            </w:pPr>
            <w:r w:rsidRPr="00947B19">
              <w:rPr>
                <w:sz w:val="26"/>
                <w:szCs w:val="26"/>
              </w:rPr>
              <w:lastRenderedPageBreak/>
              <w:t>Гкал</w:t>
            </w:r>
          </w:p>
        </w:tc>
        <w:tc>
          <w:tcPr>
            <w:tcW w:w="1052" w:type="pct"/>
            <w:vAlign w:val="center"/>
          </w:tcPr>
          <w:p w14:paraId="4EA66162" w14:textId="77777777" w:rsidR="00B10FC0" w:rsidRPr="00947B19" w:rsidRDefault="003A4C50" w:rsidP="00A62260">
            <w:pPr>
              <w:tabs>
                <w:tab w:val="left" w:pos="1276"/>
              </w:tabs>
              <w:jc w:val="center"/>
              <w:rPr>
                <w:sz w:val="26"/>
                <w:szCs w:val="26"/>
              </w:rPr>
            </w:pPr>
            <w:r w:rsidRPr="00947B19">
              <w:rPr>
                <w:sz w:val="26"/>
                <w:szCs w:val="26"/>
              </w:rPr>
              <w:t>13934,4</w:t>
            </w:r>
          </w:p>
        </w:tc>
        <w:tc>
          <w:tcPr>
            <w:tcW w:w="882" w:type="pct"/>
            <w:vAlign w:val="center"/>
          </w:tcPr>
          <w:p w14:paraId="5FF2C9F6" w14:textId="77777777" w:rsidR="00B10FC0" w:rsidRPr="00947B19" w:rsidRDefault="00E405F0" w:rsidP="00A62260">
            <w:pPr>
              <w:tabs>
                <w:tab w:val="left" w:pos="1276"/>
              </w:tabs>
              <w:jc w:val="center"/>
              <w:rPr>
                <w:sz w:val="26"/>
                <w:szCs w:val="26"/>
              </w:rPr>
            </w:pPr>
            <w:r w:rsidRPr="00947B19">
              <w:rPr>
                <w:sz w:val="26"/>
                <w:szCs w:val="26"/>
              </w:rPr>
              <w:t>7224,9</w:t>
            </w:r>
          </w:p>
        </w:tc>
        <w:tc>
          <w:tcPr>
            <w:tcW w:w="615" w:type="pct"/>
            <w:vAlign w:val="center"/>
          </w:tcPr>
          <w:p w14:paraId="003AC8A6" w14:textId="77777777" w:rsidR="00B10FC0" w:rsidRPr="00947B19" w:rsidRDefault="00CA1225" w:rsidP="00A62260">
            <w:pPr>
              <w:tabs>
                <w:tab w:val="left" w:pos="1276"/>
              </w:tabs>
              <w:jc w:val="center"/>
              <w:rPr>
                <w:sz w:val="26"/>
                <w:szCs w:val="26"/>
              </w:rPr>
            </w:pPr>
            <w:r w:rsidRPr="00947B19">
              <w:rPr>
                <w:sz w:val="26"/>
                <w:szCs w:val="26"/>
              </w:rPr>
              <w:t>425,9</w:t>
            </w:r>
          </w:p>
        </w:tc>
        <w:tc>
          <w:tcPr>
            <w:tcW w:w="1025" w:type="pct"/>
            <w:vAlign w:val="center"/>
          </w:tcPr>
          <w:p w14:paraId="6A303975" w14:textId="77777777" w:rsidR="00B10FC0" w:rsidRPr="00947B19" w:rsidRDefault="00B10FC0" w:rsidP="00A62260">
            <w:pPr>
              <w:tabs>
                <w:tab w:val="left" w:pos="1276"/>
              </w:tabs>
              <w:jc w:val="center"/>
              <w:rPr>
                <w:sz w:val="26"/>
                <w:szCs w:val="26"/>
              </w:rPr>
            </w:pPr>
            <w:r w:rsidRPr="00947B19">
              <w:rPr>
                <w:sz w:val="26"/>
                <w:szCs w:val="26"/>
              </w:rPr>
              <w:t>0</w:t>
            </w:r>
          </w:p>
        </w:tc>
      </w:tr>
      <w:tr w:rsidR="00B10FC0" w:rsidRPr="00947B19" w14:paraId="4C4A3E7F" w14:textId="77777777" w:rsidTr="00392453">
        <w:tc>
          <w:tcPr>
            <w:tcW w:w="976" w:type="pct"/>
            <w:vAlign w:val="center"/>
          </w:tcPr>
          <w:p w14:paraId="798760AD" w14:textId="77777777" w:rsidR="00B10FC0" w:rsidRPr="00947B19" w:rsidRDefault="00B10FC0" w:rsidP="00A62260">
            <w:pPr>
              <w:tabs>
                <w:tab w:val="left" w:pos="1276"/>
              </w:tabs>
              <w:jc w:val="center"/>
            </w:pPr>
            <w:r w:rsidRPr="00947B19">
              <w:lastRenderedPageBreak/>
              <w:t xml:space="preserve">Реализация тепловой энергии конечным потребителям всего, в </w:t>
            </w:r>
            <w:proofErr w:type="spellStart"/>
            <w:r w:rsidRPr="00947B19">
              <w:t>т.ч</w:t>
            </w:r>
            <w:proofErr w:type="spellEnd"/>
            <w:r w:rsidRPr="00947B19">
              <w:t>.</w:t>
            </w:r>
          </w:p>
        </w:tc>
        <w:tc>
          <w:tcPr>
            <w:tcW w:w="451" w:type="pct"/>
            <w:vAlign w:val="center"/>
          </w:tcPr>
          <w:p w14:paraId="5994D764" w14:textId="77777777" w:rsidR="00B10FC0" w:rsidRPr="00947B19" w:rsidRDefault="00B10FC0" w:rsidP="00A62260">
            <w:pPr>
              <w:tabs>
                <w:tab w:val="left" w:pos="1276"/>
              </w:tabs>
              <w:jc w:val="center"/>
              <w:rPr>
                <w:sz w:val="26"/>
                <w:szCs w:val="26"/>
              </w:rPr>
            </w:pPr>
            <w:r w:rsidRPr="00947B19">
              <w:rPr>
                <w:sz w:val="26"/>
                <w:szCs w:val="26"/>
              </w:rPr>
              <w:t>Гкал</w:t>
            </w:r>
          </w:p>
        </w:tc>
        <w:tc>
          <w:tcPr>
            <w:tcW w:w="1052" w:type="pct"/>
            <w:vAlign w:val="center"/>
          </w:tcPr>
          <w:p w14:paraId="3E17EB9F" w14:textId="77777777" w:rsidR="00B10FC0" w:rsidRPr="00947B19" w:rsidRDefault="003A4C50" w:rsidP="00A62260">
            <w:pPr>
              <w:tabs>
                <w:tab w:val="left" w:pos="1276"/>
              </w:tabs>
              <w:jc w:val="center"/>
              <w:rPr>
                <w:sz w:val="26"/>
                <w:szCs w:val="26"/>
              </w:rPr>
            </w:pPr>
            <w:r w:rsidRPr="00947B19">
              <w:rPr>
                <w:sz w:val="26"/>
                <w:szCs w:val="26"/>
              </w:rPr>
              <w:t>80103,2</w:t>
            </w:r>
          </w:p>
        </w:tc>
        <w:tc>
          <w:tcPr>
            <w:tcW w:w="882" w:type="pct"/>
            <w:vAlign w:val="center"/>
          </w:tcPr>
          <w:p w14:paraId="36B719DD" w14:textId="77777777" w:rsidR="00B10FC0" w:rsidRPr="00947B19" w:rsidRDefault="00E405F0" w:rsidP="00CA1225">
            <w:pPr>
              <w:tabs>
                <w:tab w:val="left" w:pos="1276"/>
              </w:tabs>
              <w:jc w:val="center"/>
              <w:rPr>
                <w:sz w:val="26"/>
                <w:szCs w:val="26"/>
              </w:rPr>
            </w:pPr>
            <w:r w:rsidRPr="00947B19">
              <w:rPr>
                <w:sz w:val="26"/>
                <w:szCs w:val="26"/>
              </w:rPr>
              <w:t>102826,</w:t>
            </w:r>
            <w:r w:rsidR="00CA1225" w:rsidRPr="00947B19">
              <w:rPr>
                <w:sz w:val="26"/>
                <w:szCs w:val="26"/>
              </w:rPr>
              <w:t>1</w:t>
            </w:r>
          </w:p>
        </w:tc>
        <w:tc>
          <w:tcPr>
            <w:tcW w:w="615" w:type="pct"/>
            <w:vAlign w:val="center"/>
          </w:tcPr>
          <w:p w14:paraId="29680ABA" w14:textId="77777777" w:rsidR="00B10FC0" w:rsidRPr="00947B19" w:rsidRDefault="009C7694" w:rsidP="00A62260">
            <w:pPr>
              <w:tabs>
                <w:tab w:val="left" w:pos="1276"/>
              </w:tabs>
              <w:jc w:val="center"/>
              <w:rPr>
                <w:sz w:val="26"/>
                <w:szCs w:val="26"/>
              </w:rPr>
            </w:pPr>
            <w:r w:rsidRPr="00947B19">
              <w:rPr>
                <w:sz w:val="26"/>
                <w:szCs w:val="26"/>
              </w:rPr>
              <w:t>5786,8</w:t>
            </w:r>
          </w:p>
        </w:tc>
        <w:tc>
          <w:tcPr>
            <w:tcW w:w="1025" w:type="pct"/>
            <w:vAlign w:val="center"/>
          </w:tcPr>
          <w:p w14:paraId="17705A70" w14:textId="77777777" w:rsidR="00B10FC0" w:rsidRPr="00947B19" w:rsidRDefault="00616C4A" w:rsidP="00A62260">
            <w:pPr>
              <w:tabs>
                <w:tab w:val="left" w:pos="1276"/>
              </w:tabs>
              <w:jc w:val="center"/>
              <w:rPr>
                <w:sz w:val="26"/>
                <w:szCs w:val="26"/>
              </w:rPr>
            </w:pPr>
            <w:r w:rsidRPr="00947B19">
              <w:rPr>
                <w:sz w:val="26"/>
                <w:szCs w:val="26"/>
              </w:rPr>
              <w:t>3022,0</w:t>
            </w:r>
          </w:p>
        </w:tc>
      </w:tr>
      <w:tr w:rsidR="00B10FC0" w:rsidRPr="00947B19" w14:paraId="3A9E2E17" w14:textId="77777777" w:rsidTr="00392453">
        <w:trPr>
          <w:trHeight w:val="419"/>
        </w:trPr>
        <w:tc>
          <w:tcPr>
            <w:tcW w:w="976" w:type="pct"/>
            <w:vAlign w:val="center"/>
          </w:tcPr>
          <w:p w14:paraId="574C76BC" w14:textId="77777777" w:rsidR="00B10FC0" w:rsidRPr="00947B19" w:rsidRDefault="00B10FC0" w:rsidP="00A62260">
            <w:pPr>
              <w:tabs>
                <w:tab w:val="left" w:pos="1276"/>
              </w:tabs>
              <w:jc w:val="center"/>
            </w:pPr>
            <w:r w:rsidRPr="00947B19">
              <w:t>население</w:t>
            </w:r>
          </w:p>
        </w:tc>
        <w:tc>
          <w:tcPr>
            <w:tcW w:w="451" w:type="pct"/>
            <w:vAlign w:val="center"/>
          </w:tcPr>
          <w:p w14:paraId="2B73FA04" w14:textId="77777777" w:rsidR="00B10FC0" w:rsidRPr="00947B19" w:rsidRDefault="00B10FC0" w:rsidP="00A62260">
            <w:pPr>
              <w:tabs>
                <w:tab w:val="left" w:pos="1276"/>
              </w:tabs>
              <w:jc w:val="center"/>
              <w:rPr>
                <w:sz w:val="26"/>
                <w:szCs w:val="26"/>
              </w:rPr>
            </w:pPr>
            <w:r w:rsidRPr="00947B19">
              <w:rPr>
                <w:sz w:val="26"/>
                <w:szCs w:val="26"/>
              </w:rPr>
              <w:t>Гкал</w:t>
            </w:r>
          </w:p>
        </w:tc>
        <w:tc>
          <w:tcPr>
            <w:tcW w:w="1052" w:type="pct"/>
            <w:vAlign w:val="center"/>
          </w:tcPr>
          <w:p w14:paraId="1B4B3EA0" w14:textId="77777777" w:rsidR="00B10FC0" w:rsidRPr="00947B19" w:rsidRDefault="003A4C50" w:rsidP="00A62260">
            <w:pPr>
              <w:tabs>
                <w:tab w:val="left" w:pos="1276"/>
              </w:tabs>
              <w:jc w:val="center"/>
              <w:rPr>
                <w:sz w:val="26"/>
                <w:szCs w:val="26"/>
              </w:rPr>
            </w:pPr>
            <w:r w:rsidRPr="00947B19">
              <w:rPr>
                <w:sz w:val="26"/>
                <w:szCs w:val="26"/>
              </w:rPr>
              <w:t>60931,7</w:t>
            </w:r>
          </w:p>
        </w:tc>
        <w:tc>
          <w:tcPr>
            <w:tcW w:w="882" w:type="pct"/>
            <w:vAlign w:val="center"/>
          </w:tcPr>
          <w:p w14:paraId="30AE4B6E" w14:textId="77777777" w:rsidR="00B10FC0" w:rsidRPr="00947B19" w:rsidRDefault="00E405F0" w:rsidP="00A62260">
            <w:pPr>
              <w:tabs>
                <w:tab w:val="left" w:pos="1276"/>
              </w:tabs>
              <w:jc w:val="center"/>
              <w:rPr>
                <w:sz w:val="26"/>
                <w:szCs w:val="26"/>
              </w:rPr>
            </w:pPr>
            <w:r w:rsidRPr="00947B19">
              <w:rPr>
                <w:sz w:val="26"/>
                <w:szCs w:val="26"/>
              </w:rPr>
              <w:t>27563,1</w:t>
            </w:r>
          </w:p>
        </w:tc>
        <w:tc>
          <w:tcPr>
            <w:tcW w:w="615" w:type="pct"/>
            <w:vAlign w:val="center"/>
          </w:tcPr>
          <w:p w14:paraId="2990837E" w14:textId="77777777" w:rsidR="00B10FC0" w:rsidRPr="00947B19" w:rsidRDefault="009C7694" w:rsidP="00A62260">
            <w:pPr>
              <w:tabs>
                <w:tab w:val="left" w:pos="1276"/>
              </w:tabs>
              <w:jc w:val="center"/>
              <w:rPr>
                <w:sz w:val="26"/>
                <w:szCs w:val="26"/>
              </w:rPr>
            </w:pPr>
            <w:r w:rsidRPr="00947B19">
              <w:rPr>
                <w:sz w:val="26"/>
                <w:szCs w:val="26"/>
              </w:rPr>
              <w:t>568,1</w:t>
            </w:r>
          </w:p>
        </w:tc>
        <w:tc>
          <w:tcPr>
            <w:tcW w:w="1025" w:type="pct"/>
            <w:vAlign w:val="center"/>
          </w:tcPr>
          <w:p w14:paraId="28114C05" w14:textId="77777777" w:rsidR="00B10FC0" w:rsidRPr="00947B19" w:rsidRDefault="00616C4A" w:rsidP="00A62260">
            <w:pPr>
              <w:tabs>
                <w:tab w:val="left" w:pos="1276"/>
              </w:tabs>
              <w:jc w:val="center"/>
              <w:rPr>
                <w:sz w:val="26"/>
                <w:szCs w:val="26"/>
              </w:rPr>
            </w:pPr>
            <w:r w:rsidRPr="00947B19">
              <w:rPr>
                <w:sz w:val="26"/>
                <w:szCs w:val="26"/>
              </w:rPr>
              <w:t>902,0</w:t>
            </w:r>
          </w:p>
        </w:tc>
      </w:tr>
      <w:tr w:rsidR="00B10FC0" w:rsidRPr="00947B19" w14:paraId="1D968329" w14:textId="77777777" w:rsidTr="00392453">
        <w:tc>
          <w:tcPr>
            <w:tcW w:w="976" w:type="pct"/>
            <w:vAlign w:val="center"/>
          </w:tcPr>
          <w:p w14:paraId="615AECC3" w14:textId="77777777" w:rsidR="00B10FC0" w:rsidRPr="00947B19" w:rsidRDefault="00B10FC0" w:rsidP="00A62260">
            <w:pPr>
              <w:tabs>
                <w:tab w:val="left" w:pos="1276"/>
              </w:tabs>
              <w:jc w:val="center"/>
            </w:pPr>
            <w:r w:rsidRPr="00947B19">
              <w:t xml:space="preserve">организации, финансируемые </w:t>
            </w:r>
            <w:r w:rsidR="009C7694" w:rsidRPr="00947B19">
              <w:t xml:space="preserve"> </w:t>
            </w:r>
            <w:r w:rsidRPr="00947B19">
              <w:t>из бюджетов всех уровней</w:t>
            </w:r>
          </w:p>
        </w:tc>
        <w:tc>
          <w:tcPr>
            <w:tcW w:w="451" w:type="pct"/>
            <w:vAlign w:val="center"/>
          </w:tcPr>
          <w:p w14:paraId="7839EED2" w14:textId="77777777" w:rsidR="00B10FC0" w:rsidRPr="00947B19" w:rsidRDefault="00B10FC0" w:rsidP="00A62260">
            <w:pPr>
              <w:tabs>
                <w:tab w:val="left" w:pos="1276"/>
              </w:tabs>
              <w:jc w:val="center"/>
              <w:rPr>
                <w:sz w:val="26"/>
                <w:szCs w:val="26"/>
              </w:rPr>
            </w:pPr>
            <w:r w:rsidRPr="00947B19">
              <w:rPr>
                <w:sz w:val="26"/>
                <w:szCs w:val="26"/>
              </w:rPr>
              <w:t>Гкал</w:t>
            </w:r>
          </w:p>
        </w:tc>
        <w:tc>
          <w:tcPr>
            <w:tcW w:w="1052" w:type="pct"/>
            <w:vAlign w:val="center"/>
          </w:tcPr>
          <w:p w14:paraId="618BE366" w14:textId="77777777" w:rsidR="00B10FC0" w:rsidRPr="00947B19" w:rsidRDefault="003A4C50" w:rsidP="00A62260">
            <w:pPr>
              <w:tabs>
                <w:tab w:val="left" w:pos="1276"/>
              </w:tabs>
              <w:jc w:val="center"/>
              <w:rPr>
                <w:sz w:val="26"/>
                <w:szCs w:val="26"/>
              </w:rPr>
            </w:pPr>
            <w:r w:rsidRPr="00947B19">
              <w:rPr>
                <w:sz w:val="26"/>
                <w:szCs w:val="26"/>
              </w:rPr>
              <w:t>9262,0</w:t>
            </w:r>
          </w:p>
        </w:tc>
        <w:tc>
          <w:tcPr>
            <w:tcW w:w="882" w:type="pct"/>
            <w:vAlign w:val="center"/>
          </w:tcPr>
          <w:p w14:paraId="4E9FBCA9" w14:textId="77777777" w:rsidR="00B10FC0" w:rsidRPr="00947B19" w:rsidRDefault="00E405F0" w:rsidP="00A62260">
            <w:pPr>
              <w:tabs>
                <w:tab w:val="left" w:pos="1276"/>
              </w:tabs>
              <w:jc w:val="center"/>
              <w:rPr>
                <w:sz w:val="26"/>
                <w:szCs w:val="26"/>
              </w:rPr>
            </w:pPr>
            <w:r w:rsidRPr="00947B19">
              <w:rPr>
                <w:sz w:val="26"/>
                <w:szCs w:val="26"/>
              </w:rPr>
              <w:t>8469,4</w:t>
            </w:r>
          </w:p>
        </w:tc>
        <w:tc>
          <w:tcPr>
            <w:tcW w:w="615" w:type="pct"/>
            <w:vAlign w:val="center"/>
          </w:tcPr>
          <w:p w14:paraId="61157BDB" w14:textId="77777777" w:rsidR="00B10FC0" w:rsidRPr="00947B19" w:rsidRDefault="00B10FC0" w:rsidP="00A62260">
            <w:pPr>
              <w:tabs>
                <w:tab w:val="left" w:pos="1276"/>
              </w:tabs>
              <w:jc w:val="center"/>
              <w:rPr>
                <w:sz w:val="26"/>
                <w:szCs w:val="26"/>
              </w:rPr>
            </w:pPr>
            <w:r w:rsidRPr="00947B19">
              <w:rPr>
                <w:sz w:val="26"/>
                <w:szCs w:val="26"/>
              </w:rPr>
              <w:t>—</w:t>
            </w:r>
          </w:p>
        </w:tc>
        <w:tc>
          <w:tcPr>
            <w:tcW w:w="1025" w:type="pct"/>
            <w:vAlign w:val="center"/>
          </w:tcPr>
          <w:p w14:paraId="103D5FF2" w14:textId="77777777" w:rsidR="00B10FC0" w:rsidRPr="00947B19" w:rsidRDefault="00616C4A" w:rsidP="00A62260">
            <w:pPr>
              <w:tabs>
                <w:tab w:val="left" w:pos="1276"/>
              </w:tabs>
              <w:jc w:val="center"/>
              <w:rPr>
                <w:sz w:val="26"/>
                <w:szCs w:val="26"/>
              </w:rPr>
            </w:pPr>
            <w:r w:rsidRPr="00947B19">
              <w:rPr>
                <w:sz w:val="26"/>
                <w:szCs w:val="26"/>
              </w:rPr>
              <w:t>2120,0</w:t>
            </w:r>
          </w:p>
        </w:tc>
      </w:tr>
      <w:tr w:rsidR="00B10FC0" w:rsidRPr="00947B19" w14:paraId="3B371BC3" w14:textId="77777777" w:rsidTr="00392453">
        <w:tc>
          <w:tcPr>
            <w:tcW w:w="976" w:type="pct"/>
            <w:vAlign w:val="center"/>
          </w:tcPr>
          <w:p w14:paraId="323270DF" w14:textId="77777777" w:rsidR="00B10FC0" w:rsidRPr="00947B19" w:rsidRDefault="00B10FC0" w:rsidP="00A62260">
            <w:pPr>
              <w:tabs>
                <w:tab w:val="left" w:pos="1276"/>
              </w:tabs>
              <w:jc w:val="center"/>
            </w:pPr>
            <w:r w:rsidRPr="00947B19">
              <w:t>прочие организации</w:t>
            </w:r>
          </w:p>
        </w:tc>
        <w:tc>
          <w:tcPr>
            <w:tcW w:w="451" w:type="pct"/>
            <w:vAlign w:val="center"/>
          </w:tcPr>
          <w:p w14:paraId="5420DE99" w14:textId="77777777" w:rsidR="00B10FC0" w:rsidRPr="00947B19" w:rsidRDefault="00B10FC0" w:rsidP="00A62260">
            <w:pPr>
              <w:tabs>
                <w:tab w:val="left" w:pos="1276"/>
              </w:tabs>
              <w:jc w:val="center"/>
              <w:rPr>
                <w:sz w:val="26"/>
                <w:szCs w:val="26"/>
              </w:rPr>
            </w:pPr>
            <w:r w:rsidRPr="00947B19">
              <w:rPr>
                <w:sz w:val="26"/>
                <w:szCs w:val="26"/>
              </w:rPr>
              <w:t>Гкал</w:t>
            </w:r>
          </w:p>
        </w:tc>
        <w:tc>
          <w:tcPr>
            <w:tcW w:w="1052" w:type="pct"/>
            <w:vAlign w:val="center"/>
          </w:tcPr>
          <w:p w14:paraId="0C086748" w14:textId="77777777" w:rsidR="00B10FC0" w:rsidRPr="00947B19" w:rsidRDefault="003A4C50" w:rsidP="00A62260">
            <w:pPr>
              <w:tabs>
                <w:tab w:val="left" w:pos="1276"/>
              </w:tabs>
              <w:jc w:val="center"/>
              <w:rPr>
                <w:sz w:val="26"/>
                <w:szCs w:val="26"/>
              </w:rPr>
            </w:pPr>
            <w:r w:rsidRPr="00947B19">
              <w:rPr>
                <w:sz w:val="26"/>
                <w:szCs w:val="26"/>
              </w:rPr>
              <w:t>9909,5</w:t>
            </w:r>
          </w:p>
        </w:tc>
        <w:tc>
          <w:tcPr>
            <w:tcW w:w="882" w:type="pct"/>
            <w:vAlign w:val="center"/>
          </w:tcPr>
          <w:p w14:paraId="396EE483" w14:textId="77777777" w:rsidR="00B10FC0" w:rsidRPr="00947B19" w:rsidRDefault="00E405F0" w:rsidP="00CA1225">
            <w:pPr>
              <w:tabs>
                <w:tab w:val="left" w:pos="1276"/>
              </w:tabs>
              <w:jc w:val="center"/>
              <w:rPr>
                <w:sz w:val="26"/>
                <w:szCs w:val="26"/>
              </w:rPr>
            </w:pPr>
            <w:r w:rsidRPr="00947B19">
              <w:rPr>
                <w:sz w:val="26"/>
                <w:szCs w:val="26"/>
              </w:rPr>
              <w:t>66793,</w:t>
            </w:r>
            <w:r w:rsidR="00CA1225" w:rsidRPr="00947B19">
              <w:rPr>
                <w:sz w:val="26"/>
                <w:szCs w:val="26"/>
              </w:rPr>
              <w:t>6</w:t>
            </w:r>
          </w:p>
        </w:tc>
        <w:tc>
          <w:tcPr>
            <w:tcW w:w="615" w:type="pct"/>
            <w:vAlign w:val="center"/>
          </w:tcPr>
          <w:p w14:paraId="6E4147A2" w14:textId="77777777" w:rsidR="00B10FC0" w:rsidRPr="00947B19" w:rsidRDefault="00616C4A" w:rsidP="00A62260">
            <w:pPr>
              <w:tabs>
                <w:tab w:val="left" w:pos="1276"/>
              </w:tabs>
              <w:jc w:val="center"/>
              <w:rPr>
                <w:sz w:val="26"/>
                <w:szCs w:val="26"/>
              </w:rPr>
            </w:pPr>
            <w:r w:rsidRPr="00947B19">
              <w:rPr>
                <w:sz w:val="26"/>
                <w:szCs w:val="26"/>
              </w:rPr>
              <w:t>—</w:t>
            </w:r>
          </w:p>
        </w:tc>
        <w:tc>
          <w:tcPr>
            <w:tcW w:w="1025" w:type="pct"/>
            <w:vAlign w:val="center"/>
          </w:tcPr>
          <w:p w14:paraId="59660E15" w14:textId="77777777" w:rsidR="00B10FC0" w:rsidRPr="00947B19" w:rsidRDefault="00616C4A" w:rsidP="00A62260">
            <w:pPr>
              <w:tabs>
                <w:tab w:val="left" w:pos="1276"/>
              </w:tabs>
              <w:jc w:val="center"/>
              <w:rPr>
                <w:sz w:val="26"/>
                <w:szCs w:val="26"/>
              </w:rPr>
            </w:pPr>
            <w:r w:rsidRPr="00947B19">
              <w:rPr>
                <w:sz w:val="26"/>
                <w:szCs w:val="26"/>
              </w:rPr>
              <w:t>—</w:t>
            </w:r>
          </w:p>
        </w:tc>
      </w:tr>
      <w:tr w:rsidR="00B10FC0" w:rsidRPr="00947B19" w14:paraId="3882FFA1" w14:textId="77777777" w:rsidTr="00392453">
        <w:trPr>
          <w:trHeight w:val="419"/>
        </w:trPr>
        <w:tc>
          <w:tcPr>
            <w:tcW w:w="976" w:type="pct"/>
            <w:vAlign w:val="center"/>
          </w:tcPr>
          <w:p w14:paraId="4C30E367" w14:textId="77777777" w:rsidR="00B10FC0" w:rsidRPr="00947B19" w:rsidRDefault="00B10FC0" w:rsidP="00A62260">
            <w:pPr>
              <w:tabs>
                <w:tab w:val="left" w:pos="1276"/>
              </w:tabs>
              <w:jc w:val="center"/>
            </w:pPr>
            <w:r w:rsidRPr="00947B19">
              <w:t>организации-перепродавцы</w:t>
            </w:r>
          </w:p>
        </w:tc>
        <w:tc>
          <w:tcPr>
            <w:tcW w:w="451" w:type="pct"/>
            <w:vAlign w:val="center"/>
          </w:tcPr>
          <w:p w14:paraId="0A90BEE9" w14:textId="77777777" w:rsidR="00B10FC0" w:rsidRPr="00947B19" w:rsidRDefault="00B10FC0" w:rsidP="00A62260">
            <w:pPr>
              <w:tabs>
                <w:tab w:val="left" w:pos="1276"/>
              </w:tabs>
              <w:jc w:val="center"/>
              <w:rPr>
                <w:sz w:val="26"/>
                <w:szCs w:val="26"/>
              </w:rPr>
            </w:pPr>
            <w:r w:rsidRPr="00947B19">
              <w:rPr>
                <w:sz w:val="26"/>
                <w:szCs w:val="26"/>
              </w:rPr>
              <w:t>Гкал</w:t>
            </w:r>
          </w:p>
        </w:tc>
        <w:tc>
          <w:tcPr>
            <w:tcW w:w="1052" w:type="pct"/>
            <w:vAlign w:val="center"/>
          </w:tcPr>
          <w:p w14:paraId="6DF8B7F9" w14:textId="77777777" w:rsidR="00B10FC0" w:rsidRPr="00947B19" w:rsidRDefault="00B10FC0" w:rsidP="00A62260">
            <w:pPr>
              <w:tabs>
                <w:tab w:val="left" w:pos="1276"/>
              </w:tabs>
              <w:jc w:val="center"/>
              <w:rPr>
                <w:sz w:val="26"/>
                <w:szCs w:val="26"/>
              </w:rPr>
            </w:pPr>
            <w:r w:rsidRPr="00947B19">
              <w:rPr>
                <w:sz w:val="26"/>
                <w:szCs w:val="26"/>
              </w:rPr>
              <w:t>—</w:t>
            </w:r>
          </w:p>
        </w:tc>
        <w:tc>
          <w:tcPr>
            <w:tcW w:w="882" w:type="pct"/>
            <w:vAlign w:val="center"/>
          </w:tcPr>
          <w:p w14:paraId="79B6C8A9" w14:textId="77777777" w:rsidR="00B10FC0" w:rsidRPr="00947B19" w:rsidRDefault="00B10FC0" w:rsidP="00A62260">
            <w:pPr>
              <w:tabs>
                <w:tab w:val="left" w:pos="1276"/>
              </w:tabs>
              <w:jc w:val="center"/>
              <w:rPr>
                <w:sz w:val="26"/>
                <w:szCs w:val="26"/>
              </w:rPr>
            </w:pPr>
            <w:r w:rsidRPr="00947B19">
              <w:rPr>
                <w:sz w:val="26"/>
                <w:szCs w:val="26"/>
              </w:rPr>
              <w:t>—</w:t>
            </w:r>
          </w:p>
        </w:tc>
        <w:tc>
          <w:tcPr>
            <w:tcW w:w="615" w:type="pct"/>
            <w:vAlign w:val="center"/>
          </w:tcPr>
          <w:p w14:paraId="743CE950" w14:textId="77777777" w:rsidR="00B10FC0" w:rsidRPr="00947B19" w:rsidRDefault="00B10FC0" w:rsidP="00A62260">
            <w:pPr>
              <w:tabs>
                <w:tab w:val="left" w:pos="1276"/>
              </w:tabs>
              <w:jc w:val="center"/>
              <w:rPr>
                <w:sz w:val="26"/>
                <w:szCs w:val="26"/>
              </w:rPr>
            </w:pPr>
            <w:r w:rsidRPr="00947B19">
              <w:rPr>
                <w:sz w:val="26"/>
                <w:szCs w:val="26"/>
              </w:rPr>
              <w:t>—</w:t>
            </w:r>
          </w:p>
        </w:tc>
        <w:tc>
          <w:tcPr>
            <w:tcW w:w="1025" w:type="pct"/>
            <w:vAlign w:val="center"/>
          </w:tcPr>
          <w:p w14:paraId="5FCF8DE2" w14:textId="77777777" w:rsidR="00B10FC0" w:rsidRPr="00947B19" w:rsidRDefault="00B10FC0" w:rsidP="00A62260">
            <w:pPr>
              <w:tabs>
                <w:tab w:val="left" w:pos="1276"/>
              </w:tabs>
              <w:jc w:val="center"/>
              <w:rPr>
                <w:sz w:val="26"/>
                <w:szCs w:val="26"/>
              </w:rPr>
            </w:pPr>
            <w:r w:rsidRPr="00947B19">
              <w:rPr>
                <w:sz w:val="26"/>
                <w:szCs w:val="26"/>
              </w:rPr>
              <w:t>—</w:t>
            </w:r>
          </w:p>
        </w:tc>
      </w:tr>
      <w:tr w:rsidR="00B10FC0" w:rsidRPr="00947B19" w14:paraId="6E88B51A" w14:textId="77777777" w:rsidTr="00392453">
        <w:tc>
          <w:tcPr>
            <w:tcW w:w="976" w:type="pct"/>
            <w:vAlign w:val="center"/>
          </w:tcPr>
          <w:p w14:paraId="149585E1" w14:textId="77777777" w:rsidR="00B10FC0" w:rsidRPr="00947B19" w:rsidRDefault="00B10FC0" w:rsidP="00A62260">
            <w:pPr>
              <w:tabs>
                <w:tab w:val="left" w:pos="1276"/>
              </w:tabs>
              <w:jc w:val="center"/>
            </w:pPr>
            <w:r w:rsidRPr="00947B19">
              <w:t>потребление тепловой энергии на технологические нужды предприятий, имеющих собственный теплоисточник</w:t>
            </w:r>
          </w:p>
        </w:tc>
        <w:tc>
          <w:tcPr>
            <w:tcW w:w="451" w:type="pct"/>
            <w:vAlign w:val="center"/>
          </w:tcPr>
          <w:p w14:paraId="473DB9AB" w14:textId="77777777" w:rsidR="00B10FC0" w:rsidRPr="00947B19" w:rsidRDefault="00B10FC0" w:rsidP="00A62260">
            <w:pPr>
              <w:tabs>
                <w:tab w:val="left" w:pos="1276"/>
              </w:tabs>
              <w:jc w:val="center"/>
              <w:rPr>
                <w:sz w:val="26"/>
                <w:szCs w:val="26"/>
              </w:rPr>
            </w:pPr>
            <w:r w:rsidRPr="00947B19">
              <w:rPr>
                <w:sz w:val="26"/>
                <w:szCs w:val="26"/>
              </w:rPr>
              <w:t>Гкал</w:t>
            </w:r>
          </w:p>
        </w:tc>
        <w:tc>
          <w:tcPr>
            <w:tcW w:w="1052" w:type="pct"/>
            <w:vAlign w:val="center"/>
          </w:tcPr>
          <w:p w14:paraId="2608A00D" w14:textId="77777777" w:rsidR="00B10FC0" w:rsidRPr="00947B19" w:rsidRDefault="00B10FC0" w:rsidP="00A62260">
            <w:pPr>
              <w:tabs>
                <w:tab w:val="left" w:pos="1276"/>
              </w:tabs>
              <w:jc w:val="center"/>
              <w:rPr>
                <w:sz w:val="26"/>
                <w:szCs w:val="26"/>
              </w:rPr>
            </w:pPr>
          </w:p>
        </w:tc>
        <w:tc>
          <w:tcPr>
            <w:tcW w:w="882" w:type="pct"/>
            <w:vAlign w:val="center"/>
          </w:tcPr>
          <w:p w14:paraId="33F0DEC7" w14:textId="77777777" w:rsidR="00B10FC0" w:rsidRPr="00947B19" w:rsidRDefault="00B10FC0" w:rsidP="00A62260">
            <w:pPr>
              <w:tabs>
                <w:tab w:val="left" w:pos="1276"/>
              </w:tabs>
              <w:jc w:val="center"/>
              <w:rPr>
                <w:sz w:val="26"/>
                <w:szCs w:val="26"/>
              </w:rPr>
            </w:pPr>
          </w:p>
        </w:tc>
        <w:tc>
          <w:tcPr>
            <w:tcW w:w="615" w:type="pct"/>
            <w:vAlign w:val="center"/>
          </w:tcPr>
          <w:p w14:paraId="3A9F39C8" w14:textId="77777777" w:rsidR="00B10FC0" w:rsidRPr="00947B19" w:rsidRDefault="009C7694" w:rsidP="00A62260">
            <w:pPr>
              <w:tabs>
                <w:tab w:val="left" w:pos="1276"/>
              </w:tabs>
              <w:jc w:val="center"/>
              <w:rPr>
                <w:sz w:val="26"/>
                <w:szCs w:val="26"/>
              </w:rPr>
            </w:pPr>
            <w:r w:rsidRPr="00947B19">
              <w:rPr>
                <w:sz w:val="26"/>
                <w:szCs w:val="26"/>
              </w:rPr>
              <w:t>5218,7</w:t>
            </w:r>
          </w:p>
        </w:tc>
        <w:tc>
          <w:tcPr>
            <w:tcW w:w="1025" w:type="pct"/>
            <w:vAlign w:val="center"/>
          </w:tcPr>
          <w:p w14:paraId="09787E0F" w14:textId="77777777" w:rsidR="00B10FC0" w:rsidRPr="00947B19" w:rsidRDefault="00B10FC0" w:rsidP="00A62260">
            <w:pPr>
              <w:tabs>
                <w:tab w:val="left" w:pos="1276"/>
              </w:tabs>
              <w:jc w:val="center"/>
              <w:rPr>
                <w:sz w:val="26"/>
                <w:szCs w:val="26"/>
              </w:rPr>
            </w:pPr>
            <w:r w:rsidRPr="00947B19">
              <w:rPr>
                <w:sz w:val="26"/>
                <w:szCs w:val="26"/>
              </w:rPr>
              <w:t>6734,4</w:t>
            </w:r>
          </w:p>
        </w:tc>
      </w:tr>
    </w:tbl>
    <w:p w14:paraId="0D98945E" w14:textId="77777777" w:rsidR="00B10FC0" w:rsidRPr="00947B19" w:rsidRDefault="00B10FC0" w:rsidP="00B10FC0">
      <w:pPr>
        <w:tabs>
          <w:tab w:val="left" w:pos="0"/>
          <w:tab w:val="left" w:pos="720"/>
          <w:tab w:val="left" w:pos="1276"/>
        </w:tabs>
        <w:rPr>
          <w:szCs w:val="28"/>
        </w:rPr>
      </w:pPr>
    </w:p>
    <w:p w14:paraId="31809F9C" w14:textId="77777777" w:rsidR="00B10FC0" w:rsidRPr="00947B19" w:rsidRDefault="00B10FC0" w:rsidP="00D67AFC">
      <w:pPr>
        <w:pStyle w:val="ac"/>
        <w:spacing w:before="0" w:beforeAutospacing="0" w:after="0" w:afterAutospacing="0" w:line="360" w:lineRule="atLeast"/>
        <w:ind w:firstLine="720"/>
        <w:jc w:val="both"/>
        <w:rPr>
          <w:sz w:val="28"/>
          <w:szCs w:val="28"/>
        </w:rPr>
      </w:pPr>
      <w:bookmarkStart w:id="1" w:name="_Toc247899798"/>
      <w:bookmarkStart w:id="2" w:name="_Toc248314734"/>
      <w:bookmarkStart w:id="3" w:name="_Toc262983968"/>
      <w:bookmarkStart w:id="4" w:name="_Toc262984033"/>
      <w:bookmarkStart w:id="5" w:name="_Toc264446126"/>
      <w:r w:rsidRPr="00947B19">
        <w:rPr>
          <w:sz w:val="28"/>
          <w:szCs w:val="28"/>
        </w:rPr>
        <w:t>Основные показатели энергетической эффективности системы теплоснабжения МО город Обь по данным за 201</w:t>
      </w:r>
      <w:r w:rsidR="00CA75E0" w:rsidRPr="00947B19">
        <w:rPr>
          <w:sz w:val="28"/>
          <w:szCs w:val="28"/>
        </w:rPr>
        <w:t>9</w:t>
      </w:r>
      <w:r w:rsidRPr="00947B19">
        <w:rPr>
          <w:sz w:val="28"/>
          <w:szCs w:val="28"/>
        </w:rPr>
        <w:t xml:space="preserve"> год:</w:t>
      </w:r>
    </w:p>
    <w:p w14:paraId="2E77E5C3" w14:textId="77777777" w:rsidR="00B10FC0" w:rsidRPr="00947B19" w:rsidRDefault="00B10FC0" w:rsidP="00B10FC0">
      <w:pPr>
        <w:pStyle w:val="ac"/>
        <w:numPr>
          <w:ilvl w:val="1"/>
          <w:numId w:val="6"/>
        </w:numPr>
        <w:tabs>
          <w:tab w:val="num" w:pos="1260"/>
        </w:tabs>
        <w:spacing w:before="0" w:beforeAutospacing="0" w:after="0" w:afterAutospacing="0" w:line="360" w:lineRule="atLeast"/>
        <w:ind w:left="1260" w:hanging="540"/>
        <w:jc w:val="both"/>
        <w:rPr>
          <w:sz w:val="28"/>
          <w:szCs w:val="28"/>
        </w:rPr>
      </w:pPr>
      <w:r w:rsidRPr="00947B19">
        <w:rPr>
          <w:sz w:val="28"/>
          <w:szCs w:val="28"/>
        </w:rPr>
        <w:t xml:space="preserve">доля тепловой энергии, реализуемой по приборному учету – </w:t>
      </w:r>
      <w:r w:rsidR="007A6619" w:rsidRPr="00947B19">
        <w:rPr>
          <w:sz w:val="28"/>
          <w:szCs w:val="28"/>
        </w:rPr>
        <w:t>60,4 %</w:t>
      </w:r>
      <w:r w:rsidRPr="00947B19">
        <w:rPr>
          <w:sz w:val="28"/>
          <w:szCs w:val="28"/>
        </w:rPr>
        <w:t>;</w:t>
      </w:r>
    </w:p>
    <w:p w14:paraId="48B62542" w14:textId="77777777" w:rsidR="00B10FC0" w:rsidRPr="00947B19" w:rsidRDefault="00B10FC0" w:rsidP="00B10FC0">
      <w:pPr>
        <w:pStyle w:val="ac"/>
        <w:numPr>
          <w:ilvl w:val="1"/>
          <w:numId w:val="6"/>
        </w:numPr>
        <w:tabs>
          <w:tab w:val="num" w:pos="1260"/>
        </w:tabs>
        <w:spacing w:before="0" w:beforeAutospacing="0" w:after="0" w:afterAutospacing="0" w:line="360" w:lineRule="atLeast"/>
        <w:ind w:left="1260" w:hanging="540"/>
        <w:jc w:val="both"/>
        <w:rPr>
          <w:sz w:val="28"/>
          <w:szCs w:val="28"/>
        </w:rPr>
      </w:pPr>
      <w:r w:rsidRPr="00947B19">
        <w:rPr>
          <w:sz w:val="28"/>
          <w:szCs w:val="28"/>
        </w:rPr>
        <w:t>средневзвешенный коэффициент использования установленной мощности котельного оборудования – 0,129;</w:t>
      </w:r>
    </w:p>
    <w:p w14:paraId="0EC03064" w14:textId="77777777" w:rsidR="00B10FC0" w:rsidRPr="00947B19" w:rsidRDefault="00B10FC0" w:rsidP="00B10FC0">
      <w:pPr>
        <w:pStyle w:val="ac"/>
        <w:numPr>
          <w:ilvl w:val="1"/>
          <w:numId w:val="6"/>
        </w:numPr>
        <w:tabs>
          <w:tab w:val="num" w:pos="1260"/>
        </w:tabs>
        <w:spacing w:before="0" w:beforeAutospacing="0" w:after="0" w:afterAutospacing="0" w:line="360" w:lineRule="atLeast"/>
        <w:ind w:left="1260" w:hanging="540"/>
        <w:jc w:val="both"/>
        <w:rPr>
          <w:sz w:val="28"/>
          <w:szCs w:val="28"/>
        </w:rPr>
      </w:pPr>
      <w:r w:rsidRPr="00947B19">
        <w:rPr>
          <w:sz w:val="28"/>
          <w:szCs w:val="28"/>
        </w:rPr>
        <w:t>удельный расход условного топлива на выработку тепловой энергии и КПД котельных брутто – 16</w:t>
      </w:r>
      <w:r w:rsidR="007A6619" w:rsidRPr="00947B19">
        <w:rPr>
          <w:sz w:val="28"/>
          <w:szCs w:val="28"/>
        </w:rPr>
        <w:t xml:space="preserve">5,2 </w:t>
      </w:r>
      <w:proofErr w:type="spellStart"/>
      <w:r w:rsidRPr="00947B19">
        <w:rPr>
          <w:sz w:val="28"/>
          <w:szCs w:val="28"/>
        </w:rPr>
        <w:t>кг.у.т</w:t>
      </w:r>
      <w:proofErr w:type="spellEnd"/>
      <w:r w:rsidRPr="00947B19">
        <w:rPr>
          <w:sz w:val="28"/>
          <w:szCs w:val="28"/>
        </w:rPr>
        <w:t>./Гкал;</w:t>
      </w:r>
    </w:p>
    <w:p w14:paraId="7E0D36E1" w14:textId="77777777" w:rsidR="00B10FC0" w:rsidRPr="00947B19" w:rsidRDefault="00B10FC0" w:rsidP="00B10FC0">
      <w:pPr>
        <w:pStyle w:val="ac"/>
        <w:numPr>
          <w:ilvl w:val="1"/>
          <w:numId w:val="6"/>
        </w:numPr>
        <w:tabs>
          <w:tab w:val="num" w:pos="1260"/>
        </w:tabs>
        <w:spacing w:before="0" w:beforeAutospacing="0" w:after="0" w:afterAutospacing="0" w:line="360" w:lineRule="atLeast"/>
        <w:ind w:left="1260" w:hanging="540"/>
        <w:jc w:val="both"/>
        <w:rPr>
          <w:sz w:val="28"/>
          <w:szCs w:val="28"/>
        </w:rPr>
      </w:pPr>
      <w:r w:rsidRPr="00947B19">
        <w:rPr>
          <w:sz w:val="28"/>
          <w:szCs w:val="28"/>
        </w:rPr>
        <w:t xml:space="preserve">удельный расход электроэнергии на отпускаемую тепловую энергию </w:t>
      </w:r>
      <w:r w:rsidR="007A6619" w:rsidRPr="00947B19">
        <w:rPr>
          <w:sz w:val="28"/>
          <w:szCs w:val="28"/>
        </w:rPr>
        <w:t>36,83</w:t>
      </w:r>
      <w:r w:rsidRPr="00947B19">
        <w:rPr>
          <w:sz w:val="28"/>
          <w:szCs w:val="28"/>
        </w:rPr>
        <w:t xml:space="preserve"> </w:t>
      </w:r>
      <w:proofErr w:type="spellStart"/>
      <w:r w:rsidRPr="00947B19">
        <w:rPr>
          <w:sz w:val="28"/>
          <w:szCs w:val="28"/>
        </w:rPr>
        <w:t>кВтч</w:t>
      </w:r>
      <w:proofErr w:type="spellEnd"/>
      <w:r w:rsidRPr="00947B19">
        <w:rPr>
          <w:sz w:val="28"/>
          <w:szCs w:val="28"/>
        </w:rPr>
        <w:t>/Гкал;</w:t>
      </w:r>
    </w:p>
    <w:p w14:paraId="5BFF4BAD" w14:textId="7DC6AC71" w:rsidR="00B10FC0" w:rsidRPr="00947B19" w:rsidRDefault="00B10FC0" w:rsidP="00B10FC0">
      <w:pPr>
        <w:pStyle w:val="ac"/>
        <w:numPr>
          <w:ilvl w:val="1"/>
          <w:numId w:val="6"/>
        </w:numPr>
        <w:tabs>
          <w:tab w:val="num" w:pos="1260"/>
        </w:tabs>
        <w:spacing w:before="0" w:beforeAutospacing="0" w:after="0" w:afterAutospacing="0" w:line="360" w:lineRule="atLeast"/>
        <w:ind w:left="1260" w:hanging="540"/>
        <w:jc w:val="both"/>
        <w:rPr>
          <w:sz w:val="28"/>
          <w:szCs w:val="28"/>
        </w:rPr>
      </w:pPr>
      <w:r w:rsidRPr="00947B19">
        <w:rPr>
          <w:sz w:val="28"/>
          <w:szCs w:val="28"/>
        </w:rPr>
        <w:t xml:space="preserve">потери тепловой энергии при ее транспортировке по сетям (учтенные при </w:t>
      </w:r>
      <w:proofErr w:type="spellStart"/>
      <w:r w:rsidRPr="00947B19">
        <w:rPr>
          <w:sz w:val="28"/>
          <w:szCs w:val="28"/>
        </w:rPr>
        <w:t>тарифообразовании</w:t>
      </w:r>
      <w:proofErr w:type="spellEnd"/>
      <w:r w:rsidRPr="00947B19">
        <w:rPr>
          <w:sz w:val="28"/>
          <w:szCs w:val="28"/>
        </w:rPr>
        <w:t xml:space="preserve">) – </w:t>
      </w:r>
      <w:r w:rsidR="007A6619" w:rsidRPr="00947B19">
        <w:rPr>
          <w:sz w:val="28"/>
          <w:szCs w:val="28"/>
        </w:rPr>
        <w:t>9,8</w:t>
      </w:r>
      <w:r w:rsidRPr="00947B19">
        <w:rPr>
          <w:sz w:val="28"/>
          <w:szCs w:val="28"/>
        </w:rPr>
        <w:t xml:space="preserve"> процента;</w:t>
      </w:r>
    </w:p>
    <w:p w14:paraId="63E808D1" w14:textId="5D7F881F" w:rsidR="00B10FC0" w:rsidRPr="00947B19" w:rsidRDefault="009E137D" w:rsidP="00B10FC0">
      <w:pPr>
        <w:pStyle w:val="ac"/>
        <w:numPr>
          <w:ilvl w:val="1"/>
          <w:numId w:val="6"/>
        </w:numPr>
        <w:tabs>
          <w:tab w:val="num" w:pos="1260"/>
        </w:tabs>
        <w:spacing w:before="0" w:beforeAutospacing="0" w:after="0" w:afterAutospacing="0" w:line="360" w:lineRule="atLeast"/>
        <w:ind w:left="1260" w:hanging="540"/>
        <w:jc w:val="both"/>
        <w:rPr>
          <w:sz w:val="28"/>
          <w:szCs w:val="28"/>
        </w:rPr>
      </w:pPr>
      <w:r w:rsidRPr="00947B19">
        <w:rPr>
          <w:sz w:val="28"/>
          <w:szCs w:val="28"/>
        </w:rPr>
        <w:lastRenderedPageBreak/>
        <w:t>доля ветхих тепловых сетей – 26,4 процента.</w:t>
      </w:r>
      <w:bookmarkEnd w:id="1"/>
      <w:bookmarkEnd w:id="2"/>
      <w:bookmarkEnd w:id="3"/>
      <w:bookmarkEnd w:id="4"/>
      <w:bookmarkEnd w:id="5"/>
    </w:p>
    <w:p w14:paraId="57A71975" w14:textId="77777777" w:rsidR="00B10FC0" w:rsidRPr="00947B19" w:rsidRDefault="00B10FC0" w:rsidP="00B10FC0">
      <w:pPr>
        <w:ind w:firstLine="720"/>
        <w:jc w:val="both"/>
        <w:rPr>
          <w:sz w:val="28"/>
          <w:szCs w:val="28"/>
        </w:rPr>
      </w:pPr>
      <w:r w:rsidRPr="00947B19">
        <w:rPr>
          <w:sz w:val="28"/>
          <w:szCs w:val="28"/>
        </w:rPr>
        <w:t xml:space="preserve">Таким образом, определенные значения показателей энергетической эффективности свидетельствуют о том, что в целом система теплоснабжения города Оби функционирует за границами зоны предельной эффективности централизованного теплоснабжения, что отражается на высоком уровне даже нормативных потерь в тепловых сетях. Имеющийся износ систем распределения тепловой энергии приводит к повышенному уровню потерь по сравнению с нормативными еще на </w:t>
      </w:r>
      <w:r w:rsidR="007A6619" w:rsidRPr="00947B19">
        <w:rPr>
          <w:sz w:val="28"/>
          <w:szCs w:val="28"/>
        </w:rPr>
        <w:t>10</w:t>
      </w:r>
      <w:r w:rsidRPr="00947B19">
        <w:rPr>
          <w:sz w:val="28"/>
          <w:szCs w:val="28"/>
        </w:rPr>
        <w:t xml:space="preserve"> – </w:t>
      </w:r>
      <w:r w:rsidR="007A6619" w:rsidRPr="00947B19">
        <w:rPr>
          <w:sz w:val="28"/>
          <w:szCs w:val="28"/>
        </w:rPr>
        <w:t>2</w:t>
      </w:r>
      <w:r w:rsidRPr="00947B19">
        <w:rPr>
          <w:sz w:val="28"/>
          <w:szCs w:val="28"/>
        </w:rPr>
        <w:t xml:space="preserve">0 процентов. Все сверхнормативные потери тепловой энергии </w:t>
      </w:r>
      <w:proofErr w:type="spellStart"/>
      <w:r w:rsidRPr="00947B19">
        <w:rPr>
          <w:sz w:val="28"/>
          <w:szCs w:val="28"/>
        </w:rPr>
        <w:t>энергоснабжающие</w:t>
      </w:r>
      <w:proofErr w:type="spellEnd"/>
      <w:r w:rsidRPr="00947B19">
        <w:rPr>
          <w:sz w:val="28"/>
          <w:szCs w:val="28"/>
        </w:rPr>
        <w:t xml:space="preserve"> организации вынуждены компенсировать завышенным полезным отпуском потребителям, у которых приборный учет тепловой энергии отсутствует, так как учет в тарифе фактических потерь в соответствии с п.90 «Основ ценообразования в сфере теплоснабжения», утвержденных постановлением Правительства Российской Федерации от 22.10.2012 № 1075, возможен только при реализации теплоснабжающей организацией более 75 процентов тепловой энергии по показаниям приборов учета. Все это приводит к существенному перекосу показателей тепловых балансов организаций и невозможности в отдельных случаях отражения реального положения дел в сфере теплоснабжения муниципального образования. Существующая положительная динамика оснащения приборным учетом тепловой энергии у потребителей приведет в скором времени к более явному выявлению проблемы изношенности элементов энергетической системы.</w:t>
      </w:r>
    </w:p>
    <w:p w14:paraId="40888E0C" w14:textId="45412E7A" w:rsidR="00B10FC0" w:rsidRPr="00947B19" w:rsidRDefault="00B10FC0" w:rsidP="00D67AFC">
      <w:pPr>
        <w:ind w:firstLine="720"/>
        <w:jc w:val="both"/>
        <w:rPr>
          <w:sz w:val="28"/>
          <w:szCs w:val="28"/>
        </w:rPr>
      </w:pPr>
      <w:r w:rsidRPr="00947B19">
        <w:rPr>
          <w:sz w:val="28"/>
          <w:szCs w:val="28"/>
        </w:rPr>
        <w:t xml:space="preserve">Существующая ситуация диктует необходимость проведения комплексной работы, во главе которой стоит оптимизация совокупности всех систем теплоснабжения на территории города, направленная на повышение эффективности, надежности и безопасности функционирования всех звеньев энергетической системы: от источника до потребителя, а не только локальная замена отдельного оборудования и ремонтно-восстановительные работы на тепловых сетях. Выбор первоочередных направлений оптимизации системы теплоснабжения </w:t>
      </w:r>
      <w:r w:rsidR="0026760C" w:rsidRPr="00947B19">
        <w:rPr>
          <w:sz w:val="28"/>
          <w:szCs w:val="28"/>
        </w:rPr>
        <w:t>учтен</w:t>
      </w:r>
      <w:r w:rsidRPr="00947B19">
        <w:rPr>
          <w:sz w:val="28"/>
          <w:szCs w:val="28"/>
        </w:rPr>
        <w:t xml:space="preserve"> </w:t>
      </w:r>
      <w:r w:rsidR="0026760C" w:rsidRPr="00947B19">
        <w:rPr>
          <w:sz w:val="28"/>
          <w:szCs w:val="28"/>
        </w:rPr>
        <w:t xml:space="preserve">в 2020 году </w:t>
      </w:r>
      <w:r w:rsidRPr="00947B19">
        <w:rPr>
          <w:sz w:val="28"/>
          <w:szCs w:val="28"/>
        </w:rPr>
        <w:t>при разработке схемы теплоснабжения муниципального образования согласно требованиям Федерального закона от 27.07.2010 № 190-ФЗ «О теплоснабжении».</w:t>
      </w:r>
    </w:p>
    <w:p w14:paraId="51BE3574" w14:textId="77777777" w:rsidR="00B10FC0" w:rsidRPr="00947B19" w:rsidRDefault="00B10FC0" w:rsidP="00B10FC0">
      <w:pPr>
        <w:ind w:firstLine="720"/>
        <w:jc w:val="both"/>
        <w:rPr>
          <w:color w:val="000000"/>
          <w:sz w:val="28"/>
          <w:szCs w:val="28"/>
        </w:rPr>
      </w:pPr>
      <w:r w:rsidRPr="00947B19">
        <w:rPr>
          <w:sz w:val="28"/>
          <w:szCs w:val="28"/>
        </w:rPr>
        <w:t xml:space="preserve"> </w:t>
      </w:r>
      <w:r w:rsidRPr="00947B19">
        <w:rPr>
          <w:b/>
          <w:color w:val="000000"/>
          <w:sz w:val="28"/>
          <w:szCs w:val="28"/>
        </w:rPr>
        <w:t xml:space="preserve">Электроснабжение – </w:t>
      </w:r>
      <w:r w:rsidRPr="00947B19">
        <w:rPr>
          <w:color w:val="000000"/>
          <w:sz w:val="28"/>
          <w:szCs w:val="28"/>
        </w:rPr>
        <w:t>на территории города Оби действует филиал «Новосибирские городские электрические сети» ОА</w:t>
      </w:r>
      <w:r w:rsidR="007A6619" w:rsidRPr="00947B19">
        <w:rPr>
          <w:color w:val="000000"/>
          <w:sz w:val="28"/>
          <w:szCs w:val="28"/>
        </w:rPr>
        <w:t>О</w:t>
      </w:r>
      <w:r w:rsidRPr="00947B19">
        <w:rPr>
          <w:color w:val="000000"/>
          <w:sz w:val="28"/>
          <w:szCs w:val="28"/>
        </w:rPr>
        <w:t xml:space="preserve"> «Региональные электрические сети» </w:t>
      </w:r>
    </w:p>
    <w:p w14:paraId="09158DD8" w14:textId="77777777" w:rsidR="00B10FC0" w:rsidRPr="00947B19" w:rsidRDefault="00B10FC0" w:rsidP="00B10FC0">
      <w:pPr>
        <w:ind w:firstLine="539"/>
        <w:jc w:val="both"/>
        <w:rPr>
          <w:sz w:val="28"/>
          <w:szCs w:val="28"/>
        </w:rPr>
      </w:pPr>
      <w:r w:rsidRPr="00947B19">
        <w:rPr>
          <w:sz w:val="28"/>
          <w:szCs w:val="28"/>
        </w:rPr>
        <w:t>В последние годы произошли серьезные сдвиги в понимании роли электроэнергетики в жизни общества, а также важности обеспечения надежности электроснабжения в условиях реформирования отрасли (реструктуризации, появления конкуренции). Формируются новые взаимоотношения как внутри электроэнергетики, так и между отраслью и обществом (потребители). Создан отраслевой Совет по координации работ для обеспечения системной надежности ЕЭС России. Вырабатывается концепция обеспечения надежности в электроэнергетике страны.</w:t>
      </w:r>
    </w:p>
    <w:p w14:paraId="1AEF3DC2" w14:textId="77777777" w:rsidR="00B10FC0" w:rsidRPr="00947B19" w:rsidRDefault="00B10FC0" w:rsidP="00B10FC0">
      <w:pPr>
        <w:ind w:firstLine="539"/>
        <w:jc w:val="both"/>
        <w:rPr>
          <w:sz w:val="28"/>
          <w:szCs w:val="28"/>
        </w:rPr>
      </w:pPr>
      <w:r w:rsidRPr="00947B19">
        <w:rPr>
          <w:sz w:val="28"/>
          <w:szCs w:val="28"/>
        </w:rPr>
        <w:t xml:space="preserve">Электроснабжение города осуществляется централизованно от четырех подстанций: </w:t>
      </w:r>
    </w:p>
    <w:p w14:paraId="67210E58" w14:textId="77777777" w:rsidR="00B10FC0" w:rsidRPr="00947B19" w:rsidRDefault="00B10FC0" w:rsidP="00B10FC0">
      <w:pPr>
        <w:ind w:firstLine="539"/>
        <w:jc w:val="both"/>
        <w:rPr>
          <w:sz w:val="28"/>
          <w:szCs w:val="28"/>
        </w:rPr>
      </w:pPr>
      <w:r w:rsidRPr="00947B19">
        <w:rPr>
          <w:sz w:val="28"/>
          <w:szCs w:val="28"/>
        </w:rPr>
        <w:lastRenderedPageBreak/>
        <w:t>- подстанция 220/10 «Строительная»;</w:t>
      </w:r>
    </w:p>
    <w:p w14:paraId="7A30421F" w14:textId="77777777" w:rsidR="00B10FC0" w:rsidRPr="00947B19" w:rsidRDefault="00B10FC0" w:rsidP="00B10FC0">
      <w:pPr>
        <w:ind w:firstLine="539"/>
        <w:jc w:val="both"/>
        <w:rPr>
          <w:sz w:val="28"/>
          <w:szCs w:val="28"/>
        </w:rPr>
      </w:pPr>
      <w:r w:rsidRPr="00947B19">
        <w:rPr>
          <w:sz w:val="28"/>
          <w:szCs w:val="28"/>
        </w:rPr>
        <w:t>- подстанция 110/10 «Толмачевская»;</w:t>
      </w:r>
    </w:p>
    <w:p w14:paraId="28659EA4" w14:textId="77777777" w:rsidR="00B10FC0" w:rsidRPr="00947B19" w:rsidRDefault="00B10FC0" w:rsidP="00B10FC0">
      <w:pPr>
        <w:ind w:firstLine="539"/>
        <w:jc w:val="both"/>
        <w:rPr>
          <w:sz w:val="28"/>
          <w:szCs w:val="28"/>
        </w:rPr>
      </w:pPr>
      <w:r w:rsidRPr="00947B19">
        <w:rPr>
          <w:sz w:val="28"/>
          <w:szCs w:val="28"/>
        </w:rPr>
        <w:t>- подстанция 110/10 «Тяговая – Обь»;</w:t>
      </w:r>
    </w:p>
    <w:p w14:paraId="5D83CB53" w14:textId="77777777" w:rsidR="00B10FC0" w:rsidRPr="00947B19" w:rsidRDefault="00B10FC0" w:rsidP="00B10FC0">
      <w:pPr>
        <w:ind w:firstLine="567"/>
        <w:jc w:val="both"/>
        <w:rPr>
          <w:sz w:val="28"/>
          <w:szCs w:val="28"/>
        </w:rPr>
      </w:pPr>
      <w:r w:rsidRPr="00947B19">
        <w:rPr>
          <w:sz w:val="28"/>
          <w:szCs w:val="28"/>
        </w:rPr>
        <w:t xml:space="preserve">- подстанция 110/10 «Тяговая – Сады» через РП-1,2,3,4,5. </w:t>
      </w:r>
    </w:p>
    <w:p w14:paraId="241C0F83" w14:textId="77777777" w:rsidR="00B10FC0" w:rsidRPr="00947B19" w:rsidRDefault="00B10FC0" w:rsidP="00B10FC0">
      <w:pPr>
        <w:ind w:firstLine="539"/>
        <w:jc w:val="both"/>
        <w:rPr>
          <w:sz w:val="28"/>
          <w:szCs w:val="28"/>
        </w:rPr>
      </w:pPr>
      <w:r w:rsidRPr="00947B19">
        <w:rPr>
          <w:sz w:val="28"/>
          <w:szCs w:val="28"/>
        </w:rPr>
        <w:t xml:space="preserve">Все </w:t>
      </w:r>
      <w:r w:rsidR="00D67AFC" w:rsidRPr="00947B19">
        <w:rPr>
          <w:sz w:val="28"/>
          <w:szCs w:val="28"/>
        </w:rPr>
        <w:t>р</w:t>
      </w:r>
      <w:r w:rsidR="007A6619" w:rsidRPr="00947B19">
        <w:rPr>
          <w:sz w:val="28"/>
          <w:szCs w:val="28"/>
        </w:rPr>
        <w:t>аспределительные подстанции (далее-РП)</w:t>
      </w:r>
      <w:r w:rsidRPr="00947B19">
        <w:rPr>
          <w:sz w:val="28"/>
          <w:szCs w:val="28"/>
        </w:rPr>
        <w:t xml:space="preserve"> практически полностью загружены, что делает невозможным подключение новых потребителей</w:t>
      </w:r>
      <w:r w:rsidR="007A6619" w:rsidRPr="00947B19">
        <w:rPr>
          <w:sz w:val="28"/>
          <w:szCs w:val="28"/>
        </w:rPr>
        <w:t>.</w:t>
      </w:r>
    </w:p>
    <w:p w14:paraId="638BDEB1" w14:textId="77777777" w:rsidR="00B10FC0" w:rsidRPr="00947B19" w:rsidRDefault="00B10FC0" w:rsidP="000B71E3">
      <w:pPr>
        <w:shd w:val="clear" w:color="auto" w:fill="FFFFFF"/>
        <w:ind w:firstLine="539"/>
        <w:contextualSpacing/>
        <w:jc w:val="both"/>
        <w:rPr>
          <w:sz w:val="28"/>
          <w:szCs w:val="28"/>
        </w:rPr>
      </w:pPr>
      <w:r w:rsidRPr="00947B19">
        <w:rPr>
          <w:sz w:val="28"/>
          <w:szCs w:val="28"/>
        </w:rPr>
        <w:t xml:space="preserve">РП подключены к подстанциям </w:t>
      </w:r>
      <w:proofErr w:type="spellStart"/>
      <w:r w:rsidRPr="00947B19">
        <w:rPr>
          <w:sz w:val="28"/>
          <w:szCs w:val="28"/>
        </w:rPr>
        <w:t>взаиморезервируемыми</w:t>
      </w:r>
      <w:proofErr w:type="spellEnd"/>
      <w:r w:rsidRPr="00947B19">
        <w:rPr>
          <w:sz w:val="28"/>
          <w:szCs w:val="28"/>
        </w:rPr>
        <w:t xml:space="preserve"> кабельными линиями. Исключение составляет абонентский РП-3, запитанный от РП-2 и РП-4. Линии выполнены кабелями ААБ, АСБ, ААШВ сечением 120-240 мм2. </w:t>
      </w:r>
    </w:p>
    <w:p w14:paraId="07EB1ECC" w14:textId="77777777" w:rsidR="00B10FC0" w:rsidRPr="00947B19" w:rsidRDefault="00B10FC0" w:rsidP="00B10FC0">
      <w:pPr>
        <w:shd w:val="clear" w:color="auto" w:fill="FFFFFF"/>
        <w:ind w:firstLine="737"/>
        <w:contextualSpacing/>
        <w:jc w:val="both"/>
        <w:rPr>
          <w:sz w:val="28"/>
          <w:szCs w:val="28"/>
        </w:rPr>
      </w:pPr>
      <w:r w:rsidRPr="00947B19">
        <w:rPr>
          <w:sz w:val="28"/>
          <w:szCs w:val="28"/>
        </w:rPr>
        <w:t>Электроэнергия по городу распределяется через трансформаторные подст</w:t>
      </w:r>
      <w:r w:rsidR="00D67AFC" w:rsidRPr="00947B19">
        <w:rPr>
          <w:sz w:val="28"/>
          <w:szCs w:val="28"/>
        </w:rPr>
        <w:t xml:space="preserve">анции (ТП) 10/0,4 </w:t>
      </w:r>
      <w:proofErr w:type="spellStart"/>
      <w:r w:rsidR="00D67AFC" w:rsidRPr="00947B19">
        <w:rPr>
          <w:sz w:val="28"/>
          <w:szCs w:val="28"/>
        </w:rPr>
        <w:t>кВ</w:t>
      </w:r>
      <w:proofErr w:type="spellEnd"/>
      <w:r w:rsidR="00D67AFC" w:rsidRPr="00947B19">
        <w:rPr>
          <w:sz w:val="28"/>
          <w:szCs w:val="28"/>
        </w:rPr>
        <w:t>, запитанные по петлевым схемам</w:t>
      </w:r>
      <w:r w:rsidRPr="00947B19">
        <w:rPr>
          <w:sz w:val="28"/>
          <w:szCs w:val="28"/>
        </w:rPr>
        <w:t xml:space="preserve"> кабельными линиями. В районах одноэтажной застройки – линии радиальные, воздушные.</w:t>
      </w:r>
    </w:p>
    <w:p w14:paraId="62091A33" w14:textId="77777777" w:rsidR="00B10FC0" w:rsidRPr="00947B19" w:rsidRDefault="00B10FC0" w:rsidP="00B10FC0">
      <w:pPr>
        <w:shd w:val="clear" w:color="auto" w:fill="FFFFFF"/>
        <w:ind w:firstLine="737"/>
        <w:contextualSpacing/>
        <w:jc w:val="both"/>
        <w:rPr>
          <w:sz w:val="28"/>
          <w:szCs w:val="28"/>
        </w:rPr>
      </w:pPr>
      <w:r w:rsidRPr="00947B19">
        <w:rPr>
          <w:sz w:val="28"/>
          <w:szCs w:val="28"/>
        </w:rPr>
        <w:t>Трансформаторные подстанции по конструктивному исполнению, в основном, закрытые</w:t>
      </w:r>
      <w:r w:rsidR="00D67AFC" w:rsidRPr="00947B19">
        <w:rPr>
          <w:sz w:val="28"/>
          <w:szCs w:val="28"/>
        </w:rPr>
        <w:t>,</w:t>
      </w:r>
      <w:r w:rsidRPr="00947B19">
        <w:rPr>
          <w:sz w:val="28"/>
          <w:szCs w:val="28"/>
        </w:rPr>
        <w:t xml:space="preserve"> с кабельными вводами, проходные и тупиковые. Состояние большинства ТП – удовлетворительное.</w:t>
      </w:r>
    </w:p>
    <w:p w14:paraId="123F092C" w14:textId="77777777" w:rsidR="00B10FC0" w:rsidRPr="00947B19" w:rsidRDefault="00B10FC0" w:rsidP="00B10FC0">
      <w:pPr>
        <w:shd w:val="clear" w:color="auto" w:fill="FFFFFF"/>
        <w:ind w:firstLine="737"/>
        <w:contextualSpacing/>
        <w:jc w:val="both"/>
        <w:rPr>
          <w:sz w:val="28"/>
          <w:szCs w:val="28"/>
        </w:rPr>
      </w:pPr>
      <w:r w:rsidRPr="00947B19">
        <w:rPr>
          <w:sz w:val="28"/>
          <w:szCs w:val="28"/>
        </w:rPr>
        <w:t>Суммарная электрическая н</w:t>
      </w:r>
      <w:r w:rsidR="00D67AFC" w:rsidRPr="00947B19">
        <w:rPr>
          <w:sz w:val="28"/>
          <w:szCs w:val="28"/>
        </w:rPr>
        <w:t xml:space="preserve">агрузка городских потребителей </w:t>
      </w:r>
      <w:r w:rsidRPr="00947B19">
        <w:rPr>
          <w:sz w:val="28"/>
          <w:szCs w:val="28"/>
        </w:rPr>
        <w:t xml:space="preserve">по данным замеров ОА РЭС – 16250 кВт, годовое потребление электроэнергии – 66,9 </w:t>
      </w:r>
      <w:r w:rsidR="00D67AFC" w:rsidRPr="00947B19">
        <w:rPr>
          <w:sz w:val="28"/>
          <w:szCs w:val="28"/>
        </w:rPr>
        <w:t>м</w:t>
      </w:r>
      <w:r w:rsidRPr="00947B19">
        <w:rPr>
          <w:sz w:val="28"/>
          <w:szCs w:val="28"/>
        </w:rPr>
        <w:t xml:space="preserve">лн. </w:t>
      </w:r>
      <w:proofErr w:type="spellStart"/>
      <w:r w:rsidRPr="00947B19">
        <w:rPr>
          <w:sz w:val="28"/>
          <w:szCs w:val="28"/>
        </w:rPr>
        <w:t>кВт.час</w:t>
      </w:r>
      <w:proofErr w:type="spellEnd"/>
      <w:r w:rsidRPr="00947B19">
        <w:rPr>
          <w:sz w:val="28"/>
          <w:szCs w:val="28"/>
        </w:rPr>
        <w:t>.</w:t>
      </w:r>
    </w:p>
    <w:p w14:paraId="174F8D04" w14:textId="77777777" w:rsidR="00B10FC0" w:rsidRPr="00947B19" w:rsidRDefault="00B10FC0" w:rsidP="00B10FC0">
      <w:pPr>
        <w:shd w:val="clear" w:color="auto" w:fill="FFFFFF"/>
        <w:ind w:firstLine="737"/>
        <w:contextualSpacing/>
        <w:jc w:val="both"/>
        <w:rPr>
          <w:sz w:val="28"/>
          <w:szCs w:val="28"/>
        </w:rPr>
      </w:pPr>
    </w:p>
    <w:p w14:paraId="61E1967C" w14:textId="5BD3D48C" w:rsidR="00B10FC0" w:rsidRPr="00947B19" w:rsidRDefault="00B10FC0" w:rsidP="00D67AFC">
      <w:pPr>
        <w:ind w:firstLine="709"/>
        <w:contextualSpacing/>
        <w:jc w:val="center"/>
        <w:rPr>
          <w:sz w:val="28"/>
          <w:szCs w:val="28"/>
        </w:rPr>
      </w:pPr>
      <w:r w:rsidRPr="00947B19">
        <w:rPr>
          <w:sz w:val="28"/>
          <w:szCs w:val="28"/>
        </w:rPr>
        <w:t>Таблица 3</w:t>
      </w:r>
      <w:r w:rsidR="009323BA" w:rsidRPr="00947B19">
        <w:rPr>
          <w:sz w:val="28"/>
          <w:szCs w:val="28"/>
        </w:rPr>
        <w:t>.</w:t>
      </w:r>
      <w:r w:rsidRPr="00947B19">
        <w:rPr>
          <w:sz w:val="28"/>
          <w:szCs w:val="28"/>
        </w:rPr>
        <w:t xml:space="preserve"> Общая характеристика распределительных электрических сетей 0,4-10 </w:t>
      </w:r>
      <w:proofErr w:type="spellStart"/>
      <w:r w:rsidRPr="00947B19">
        <w:rPr>
          <w:sz w:val="28"/>
          <w:szCs w:val="28"/>
        </w:rPr>
        <w:t>кВ</w:t>
      </w:r>
      <w:proofErr w:type="spellEnd"/>
    </w:p>
    <w:p w14:paraId="2657108E" w14:textId="77777777" w:rsidR="00B10FC0" w:rsidRPr="00947B19" w:rsidRDefault="00B10FC0" w:rsidP="00B10FC0">
      <w:pPr>
        <w:ind w:firstLine="709"/>
        <w:contextualSpacing/>
        <w:rPr>
          <w:sz w:val="28"/>
          <w:szCs w:val="28"/>
        </w:rPr>
      </w:pPr>
    </w:p>
    <w:tbl>
      <w:tblPr>
        <w:tblW w:w="9940" w:type="dxa"/>
        <w:tblCellMar>
          <w:left w:w="0" w:type="dxa"/>
          <w:right w:w="0" w:type="dxa"/>
        </w:tblCellMar>
        <w:tblLook w:val="00A0" w:firstRow="1" w:lastRow="0" w:firstColumn="1" w:lastColumn="0" w:noHBand="0" w:noVBand="0"/>
      </w:tblPr>
      <w:tblGrid>
        <w:gridCol w:w="925"/>
        <w:gridCol w:w="5734"/>
        <w:gridCol w:w="1289"/>
        <w:gridCol w:w="1992"/>
      </w:tblGrid>
      <w:tr w:rsidR="00B10FC0" w:rsidRPr="00947B19" w14:paraId="6380C883" w14:textId="77777777" w:rsidTr="00B7244B">
        <w:trPr>
          <w:trHeight w:val="322"/>
        </w:trPr>
        <w:tc>
          <w:tcPr>
            <w:tcW w:w="925" w:type="dxa"/>
            <w:vMerge w:val="restart"/>
            <w:tcBorders>
              <w:top w:val="single" w:sz="8" w:space="0" w:color="auto"/>
              <w:left w:val="single" w:sz="8" w:space="0" w:color="auto"/>
              <w:bottom w:val="single" w:sz="8" w:space="0" w:color="000000"/>
              <w:right w:val="single" w:sz="8" w:space="0" w:color="auto"/>
            </w:tcBorders>
            <w:tcMar>
              <w:top w:w="17" w:type="dxa"/>
              <w:left w:w="17" w:type="dxa"/>
              <w:bottom w:w="0" w:type="dxa"/>
              <w:right w:w="17" w:type="dxa"/>
            </w:tcMar>
            <w:vAlign w:val="center"/>
          </w:tcPr>
          <w:p w14:paraId="7522D493" w14:textId="77777777" w:rsidR="00B10FC0" w:rsidRPr="00947B19" w:rsidRDefault="00B10FC0" w:rsidP="00A62260">
            <w:pPr>
              <w:jc w:val="center"/>
              <w:rPr>
                <w:color w:val="000000"/>
              </w:rPr>
            </w:pPr>
            <w:r w:rsidRPr="00947B19">
              <w:rPr>
                <w:color w:val="000000"/>
              </w:rPr>
              <w:t>п/п</w:t>
            </w:r>
          </w:p>
        </w:tc>
        <w:tc>
          <w:tcPr>
            <w:tcW w:w="5734" w:type="dxa"/>
            <w:vMerge w:val="restart"/>
            <w:tcBorders>
              <w:top w:val="single" w:sz="8" w:space="0" w:color="auto"/>
              <w:left w:val="single" w:sz="8" w:space="0" w:color="auto"/>
              <w:bottom w:val="single" w:sz="8" w:space="0" w:color="000000"/>
              <w:right w:val="single" w:sz="8" w:space="0" w:color="auto"/>
            </w:tcBorders>
            <w:tcMar>
              <w:top w:w="17" w:type="dxa"/>
              <w:left w:w="17" w:type="dxa"/>
              <w:bottom w:w="0" w:type="dxa"/>
              <w:right w:w="17" w:type="dxa"/>
            </w:tcMar>
            <w:vAlign w:val="center"/>
          </w:tcPr>
          <w:p w14:paraId="5442060F" w14:textId="77777777" w:rsidR="00B10FC0" w:rsidRPr="00947B19" w:rsidRDefault="00B10FC0" w:rsidP="00A62260">
            <w:pPr>
              <w:jc w:val="center"/>
              <w:rPr>
                <w:color w:val="000000"/>
              </w:rPr>
            </w:pPr>
            <w:r w:rsidRPr="00947B19">
              <w:rPr>
                <w:color w:val="000000"/>
              </w:rPr>
              <w:t>Показатель</w:t>
            </w:r>
          </w:p>
        </w:tc>
        <w:tc>
          <w:tcPr>
            <w:tcW w:w="1289" w:type="dxa"/>
            <w:vMerge w:val="restart"/>
            <w:tcBorders>
              <w:top w:val="single" w:sz="8" w:space="0" w:color="auto"/>
              <w:left w:val="single" w:sz="8" w:space="0" w:color="auto"/>
              <w:bottom w:val="single" w:sz="8" w:space="0" w:color="000000"/>
              <w:right w:val="single" w:sz="8" w:space="0" w:color="auto"/>
            </w:tcBorders>
            <w:tcMar>
              <w:top w:w="17" w:type="dxa"/>
              <w:left w:w="17" w:type="dxa"/>
              <w:bottom w:w="0" w:type="dxa"/>
              <w:right w:w="17" w:type="dxa"/>
            </w:tcMar>
            <w:vAlign w:val="center"/>
          </w:tcPr>
          <w:p w14:paraId="03EF54A1" w14:textId="77777777" w:rsidR="00B10FC0" w:rsidRPr="00947B19" w:rsidRDefault="00B10FC0" w:rsidP="00A62260">
            <w:pPr>
              <w:jc w:val="center"/>
              <w:rPr>
                <w:color w:val="000000"/>
              </w:rPr>
            </w:pPr>
            <w:r w:rsidRPr="00947B19">
              <w:rPr>
                <w:color w:val="000000"/>
              </w:rPr>
              <w:t>Единица измерения</w:t>
            </w:r>
          </w:p>
        </w:tc>
        <w:tc>
          <w:tcPr>
            <w:tcW w:w="1992" w:type="dxa"/>
            <w:vMerge w:val="restart"/>
            <w:tcBorders>
              <w:top w:val="single" w:sz="8" w:space="0" w:color="auto"/>
              <w:left w:val="single" w:sz="8" w:space="0" w:color="auto"/>
              <w:bottom w:val="single" w:sz="8" w:space="0" w:color="000000"/>
              <w:right w:val="single" w:sz="8" w:space="0" w:color="auto"/>
            </w:tcBorders>
            <w:tcMar>
              <w:top w:w="17" w:type="dxa"/>
              <w:left w:w="17" w:type="dxa"/>
              <w:bottom w:w="0" w:type="dxa"/>
              <w:right w:w="17" w:type="dxa"/>
            </w:tcMar>
            <w:vAlign w:val="center"/>
          </w:tcPr>
          <w:p w14:paraId="0F8E5C8A" w14:textId="77777777" w:rsidR="00B10FC0" w:rsidRPr="00947B19" w:rsidRDefault="00B10FC0" w:rsidP="00A62260">
            <w:pPr>
              <w:jc w:val="center"/>
              <w:rPr>
                <w:color w:val="000000"/>
              </w:rPr>
            </w:pPr>
            <w:r w:rsidRPr="00947B19">
              <w:rPr>
                <w:color w:val="000000"/>
              </w:rPr>
              <w:t>Всего</w:t>
            </w:r>
          </w:p>
        </w:tc>
      </w:tr>
      <w:tr w:rsidR="00B10FC0" w:rsidRPr="00947B19" w14:paraId="337718CA" w14:textId="77777777" w:rsidTr="00B7244B">
        <w:trPr>
          <w:trHeight w:val="322"/>
        </w:trPr>
        <w:tc>
          <w:tcPr>
            <w:tcW w:w="0" w:type="auto"/>
            <w:vMerge/>
            <w:tcBorders>
              <w:top w:val="single" w:sz="8" w:space="0" w:color="auto"/>
              <w:left w:val="single" w:sz="8" w:space="0" w:color="auto"/>
              <w:bottom w:val="single" w:sz="8" w:space="0" w:color="000000"/>
              <w:right w:val="single" w:sz="8" w:space="0" w:color="auto"/>
            </w:tcBorders>
            <w:vAlign w:val="center"/>
          </w:tcPr>
          <w:p w14:paraId="5E993423" w14:textId="77777777" w:rsidR="00B10FC0" w:rsidRPr="00947B19" w:rsidRDefault="00B10FC0" w:rsidP="00A62260">
            <w:pPr>
              <w:rPr>
                <w:color w:val="000000"/>
              </w:rPr>
            </w:pPr>
          </w:p>
        </w:tc>
        <w:tc>
          <w:tcPr>
            <w:tcW w:w="5734" w:type="dxa"/>
            <w:vMerge/>
            <w:tcBorders>
              <w:top w:val="single" w:sz="8" w:space="0" w:color="auto"/>
              <w:left w:val="single" w:sz="8" w:space="0" w:color="auto"/>
              <w:bottom w:val="single" w:sz="8" w:space="0" w:color="000000"/>
              <w:right w:val="single" w:sz="8" w:space="0" w:color="auto"/>
            </w:tcBorders>
            <w:vAlign w:val="center"/>
          </w:tcPr>
          <w:p w14:paraId="367207CB" w14:textId="77777777" w:rsidR="00B10FC0" w:rsidRPr="00947B19" w:rsidRDefault="00B10FC0" w:rsidP="00A62260">
            <w:pPr>
              <w:rPr>
                <w:color w:val="000000"/>
              </w:rPr>
            </w:pPr>
          </w:p>
        </w:tc>
        <w:tc>
          <w:tcPr>
            <w:tcW w:w="0" w:type="auto"/>
            <w:vMerge/>
            <w:tcBorders>
              <w:top w:val="single" w:sz="8" w:space="0" w:color="auto"/>
              <w:left w:val="single" w:sz="8" w:space="0" w:color="auto"/>
              <w:bottom w:val="single" w:sz="8" w:space="0" w:color="000000"/>
              <w:right w:val="single" w:sz="8" w:space="0" w:color="auto"/>
            </w:tcBorders>
            <w:vAlign w:val="center"/>
          </w:tcPr>
          <w:p w14:paraId="4FA1D1DC" w14:textId="77777777" w:rsidR="00B10FC0" w:rsidRPr="00947B19" w:rsidRDefault="00B10FC0" w:rsidP="00A62260">
            <w:pPr>
              <w:rPr>
                <w:color w:val="000000"/>
              </w:rPr>
            </w:pPr>
          </w:p>
        </w:tc>
        <w:tc>
          <w:tcPr>
            <w:tcW w:w="1992" w:type="dxa"/>
            <w:vMerge/>
            <w:tcBorders>
              <w:top w:val="single" w:sz="8" w:space="0" w:color="auto"/>
              <w:left w:val="single" w:sz="8" w:space="0" w:color="auto"/>
              <w:bottom w:val="single" w:sz="8" w:space="0" w:color="000000"/>
              <w:right w:val="single" w:sz="8" w:space="0" w:color="auto"/>
            </w:tcBorders>
            <w:vAlign w:val="center"/>
          </w:tcPr>
          <w:p w14:paraId="0DFCB9F8" w14:textId="77777777" w:rsidR="00B10FC0" w:rsidRPr="00947B19" w:rsidRDefault="00B10FC0" w:rsidP="00A62260">
            <w:pPr>
              <w:rPr>
                <w:color w:val="000000"/>
              </w:rPr>
            </w:pPr>
          </w:p>
        </w:tc>
      </w:tr>
      <w:tr w:rsidR="00B10FC0" w:rsidRPr="00947B19" w14:paraId="1E9F0F68" w14:textId="77777777" w:rsidTr="00B7244B">
        <w:trPr>
          <w:trHeight w:val="330"/>
        </w:trPr>
        <w:tc>
          <w:tcPr>
            <w:tcW w:w="925" w:type="dxa"/>
            <w:tcBorders>
              <w:top w:val="nil"/>
              <w:left w:val="single" w:sz="8" w:space="0" w:color="auto"/>
              <w:bottom w:val="single" w:sz="8" w:space="0" w:color="auto"/>
              <w:right w:val="single" w:sz="8" w:space="0" w:color="auto"/>
            </w:tcBorders>
            <w:tcMar>
              <w:top w:w="17" w:type="dxa"/>
              <w:left w:w="17" w:type="dxa"/>
              <w:bottom w:w="0" w:type="dxa"/>
              <w:right w:w="17" w:type="dxa"/>
            </w:tcMar>
            <w:vAlign w:val="bottom"/>
          </w:tcPr>
          <w:p w14:paraId="7AFED1F9" w14:textId="77777777" w:rsidR="00B10FC0" w:rsidRPr="00947B19" w:rsidRDefault="00B10FC0" w:rsidP="00C058E0">
            <w:pPr>
              <w:rPr>
                <w:color w:val="000000"/>
              </w:rPr>
            </w:pPr>
            <w:r w:rsidRPr="00947B19">
              <w:rPr>
                <w:color w:val="000000"/>
              </w:rPr>
              <w:t>1.</w:t>
            </w:r>
          </w:p>
        </w:tc>
        <w:tc>
          <w:tcPr>
            <w:tcW w:w="5734" w:type="dxa"/>
            <w:tcBorders>
              <w:top w:val="nil"/>
              <w:left w:val="nil"/>
              <w:bottom w:val="single" w:sz="8" w:space="0" w:color="auto"/>
              <w:right w:val="single" w:sz="8" w:space="0" w:color="auto"/>
            </w:tcBorders>
            <w:tcMar>
              <w:top w:w="17" w:type="dxa"/>
              <w:left w:w="17" w:type="dxa"/>
              <w:bottom w:w="0" w:type="dxa"/>
              <w:right w:w="17" w:type="dxa"/>
            </w:tcMar>
            <w:vAlign w:val="bottom"/>
          </w:tcPr>
          <w:p w14:paraId="1CCA406F" w14:textId="77777777" w:rsidR="00B10FC0" w:rsidRPr="00947B19" w:rsidRDefault="00B10FC0" w:rsidP="00A62260">
            <w:pPr>
              <w:rPr>
                <w:color w:val="000000"/>
              </w:rPr>
            </w:pPr>
            <w:r w:rsidRPr="00947B19">
              <w:rPr>
                <w:color w:val="000000"/>
              </w:rPr>
              <w:t xml:space="preserve">Количество питающих фидеров 10 </w:t>
            </w:r>
            <w:proofErr w:type="spellStart"/>
            <w:r w:rsidRPr="00947B19">
              <w:rPr>
                <w:color w:val="000000"/>
              </w:rPr>
              <w:t>кВ</w:t>
            </w:r>
            <w:proofErr w:type="spellEnd"/>
          </w:p>
        </w:tc>
        <w:tc>
          <w:tcPr>
            <w:tcW w:w="1289" w:type="dxa"/>
            <w:tcBorders>
              <w:top w:val="nil"/>
              <w:left w:val="nil"/>
              <w:bottom w:val="single" w:sz="8" w:space="0" w:color="auto"/>
              <w:right w:val="single" w:sz="8" w:space="0" w:color="auto"/>
            </w:tcBorders>
            <w:tcMar>
              <w:top w:w="17" w:type="dxa"/>
              <w:left w:w="17" w:type="dxa"/>
              <w:bottom w:w="0" w:type="dxa"/>
              <w:right w:w="17" w:type="dxa"/>
            </w:tcMar>
            <w:vAlign w:val="bottom"/>
          </w:tcPr>
          <w:p w14:paraId="1616A949" w14:textId="77777777" w:rsidR="00B10FC0" w:rsidRPr="00947B19" w:rsidRDefault="00B10FC0" w:rsidP="007A6619">
            <w:pPr>
              <w:jc w:val="center"/>
              <w:rPr>
                <w:color w:val="000000"/>
              </w:rPr>
            </w:pPr>
            <w:proofErr w:type="spellStart"/>
            <w:r w:rsidRPr="00947B19">
              <w:rPr>
                <w:color w:val="000000"/>
              </w:rPr>
              <w:t>шт</w:t>
            </w:r>
            <w:proofErr w:type="spellEnd"/>
          </w:p>
        </w:tc>
        <w:tc>
          <w:tcPr>
            <w:tcW w:w="1992" w:type="dxa"/>
            <w:tcBorders>
              <w:top w:val="nil"/>
              <w:left w:val="nil"/>
              <w:bottom w:val="single" w:sz="8" w:space="0" w:color="auto"/>
              <w:right w:val="single" w:sz="8" w:space="0" w:color="auto"/>
            </w:tcBorders>
            <w:tcMar>
              <w:top w:w="17" w:type="dxa"/>
              <w:left w:w="17" w:type="dxa"/>
              <w:bottom w:w="0" w:type="dxa"/>
              <w:right w:w="17" w:type="dxa"/>
            </w:tcMar>
            <w:vAlign w:val="bottom"/>
          </w:tcPr>
          <w:p w14:paraId="7E690984" w14:textId="77777777" w:rsidR="00B10FC0" w:rsidRPr="00947B19" w:rsidRDefault="00B10FC0" w:rsidP="00A62260">
            <w:pPr>
              <w:jc w:val="center"/>
              <w:rPr>
                <w:color w:val="000000"/>
              </w:rPr>
            </w:pPr>
          </w:p>
        </w:tc>
      </w:tr>
      <w:tr w:rsidR="00B10FC0" w:rsidRPr="00947B19" w14:paraId="2011319A" w14:textId="77777777" w:rsidTr="00B7244B">
        <w:trPr>
          <w:trHeight w:val="330"/>
        </w:trPr>
        <w:tc>
          <w:tcPr>
            <w:tcW w:w="925" w:type="dxa"/>
            <w:tcBorders>
              <w:top w:val="nil"/>
              <w:left w:val="single" w:sz="8" w:space="0" w:color="auto"/>
              <w:bottom w:val="single" w:sz="8" w:space="0" w:color="auto"/>
              <w:right w:val="single" w:sz="8" w:space="0" w:color="auto"/>
            </w:tcBorders>
            <w:tcMar>
              <w:top w:w="17" w:type="dxa"/>
              <w:left w:w="17" w:type="dxa"/>
              <w:bottom w:w="0" w:type="dxa"/>
              <w:right w:w="17" w:type="dxa"/>
            </w:tcMar>
            <w:vAlign w:val="bottom"/>
          </w:tcPr>
          <w:p w14:paraId="571EC566" w14:textId="77777777" w:rsidR="00B10FC0" w:rsidRPr="00947B19" w:rsidRDefault="00B10FC0" w:rsidP="00C058E0">
            <w:pPr>
              <w:rPr>
                <w:color w:val="000000"/>
              </w:rPr>
            </w:pPr>
            <w:r w:rsidRPr="00947B19">
              <w:rPr>
                <w:color w:val="000000"/>
              </w:rPr>
              <w:t>2.</w:t>
            </w:r>
          </w:p>
        </w:tc>
        <w:tc>
          <w:tcPr>
            <w:tcW w:w="5734" w:type="dxa"/>
            <w:tcBorders>
              <w:top w:val="nil"/>
              <w:left w:val="nil"/>
              <w:bottom w:val="single" w:sz="8" w:space="0" w:color="auto"/>
              <w:right w:val="single" w:sz="8" w:space="0" w:color="auto"/>
            </w:tcBorders>
            <w:tcMar>
              <w:top w:w="17" w:type="dxa"/>
              <w:left w:w="17" w:type="dxa"/>
              <w:bottom w:w="0" w:type="dxa"/>
              <w:right w:w="17" w:type="dxa"/>
            </w:tcMar>
            <w:vAlign w:val="bottom"/>
          </w:tcPr>
          <w:p w14:paraId="5287B1DF" w14:textId="77777777" w:rsidR="00B10FC0" w:rsidRPr="00947B19" w:rsidRDefault="00B10FC0" w:rsidP="00A62260">
            <w:pPr>
              <w:rPr>
                <w:color w:val="000000"/>
              </w:rPr>
            </w:pPr>
            <w:r w:rsidRPr="00947B19">
              <w:rPr>
                <w:color w:val="000000"/>
              </w:rPr>
              <w:t xml:space="preserve">Общая протяженность сети 10 </w:t>
            </w:r>
            <w:proofErr w:type="spellStart"/>
            <w:r w:rsidRPr="00947B19">
              <w:rPr>
                <w:color w:val="000000"/>
              </w:rPr>
              <w:t>кВ</w:t>
            </w:r>
            <w:proofErr w:type="spellEnd"/>
          </w:p>
        </w:tc>
        <w:tc>
          <w:tcPr>
            <w:tcW w:w="1289" w:type="dxa"/>
            <w:tcBorders>
              <w:top w:val="nil"/>
              <w:left w:val="nil"/>
              <w:bottom w:val="single" w:sz="8" w:space="0" w:color="auto"/>
              <w:right w:val="single" w:sz="8" w:space="0" w:color="auto"/>
            </w:tcBorders>
            <w:tcMar>
              <w:top w:w="17" w:type="dxa"/>
              <w:left w:w="17" w:type="dxa"/>
              <w:bottom w:w="0" w:type="dxa"/>
              <w:right w:w="17" w:type="dxa"/>
            </w:tcMar>
            <w:vAlign w:val="bottom"/>
          </w:tcPr>
          <w:p w14:paraId="3ABF8D5B" w14:textId="77777777" w:rsidR="00B10FC0" w:rsidRPr="00947B19" w:rsidRDefault="00B10FC0" w:rsidP="007A6619">
            <w:pPr>
              <w:jc w:val="center"/>
              <w:rPr>
                <w:color w:val="000000"/>
              </w:rPr>
            </w:pPr>
            <w:r w:rsidRPr="00947B19">
              <w:rPr>
                <w:color w:val="000000"/>
              </w:rPr>
              <w:t>км</w:t>
            </w:r>
          </w:p>
        </w:tc>
        <w:tc>
          <w:tcPr>
            <w:tcW w:w="1992" w:type="dxa"/>
            <w:tcBorders>
              <w:top w:val="nil"/>
              <w:left w:val="nil"/>
              <w:bottom w:val="single" w:sz="8" w:space="0" w:color="auto"/>
              <w:right w:val="single" w:sz="8" w:space="0" w:color="auto"/>
            </w:tcBorders>
            <w:tcMar>
              <w:top w:w="17" w:type="dxa"/>
              <w:left w:w="17" w:type="dxa"/>
              <w:bottom w:w="0" w:type="dxa"/>
              <w:right w:w="17" w:type="dxa"/>
            </w:tcMar>
            <w:vAlign w:val="bottom"/>
          </w:tcPr>
          <w:p w14:paraId="619EB1A0" w14:textId="77777777" w:rsidR="00B10FC0" w:rsidRPr="00947B19" w:rsidRDefault="00B10FC0" w:rsidP="00A62260">
            <w:pPr>
              <w:jc w:val="center"/>
              <w:rPr>
                <w:color w:val="000000"/>
              </w:rPr>
            </w:pPr>
            <w:r w:rsidRPr="00947B19">
              <w:rPr>
                <w:color w:val="000000"/>
              </w:rPr>
              <w:t>128</w:t>
            </w:r>
          </w:p>
        </w:tc>
      </w:tr>
      <w:tr w:rsidR="00B10FC0" w:rsidRPr="00947B19" w14:paraId="08FCE2FB" w14:textId="77777777" w:rsidTr="00B7244B">
        <w:trPr>
          <w:trHeight w:val="330"/>
        </w:trPr>
        <w:tc>
          <w:tcPr>
            <w:tcW w:w="925" w:type="dxa"/>
            <w:tcBorders>
              <w:top w:val="nil"/>
              <w:left w:val="single" w:sz="8" w:space="0" w:color="auto"/>
              <w:bottom w:val="single" w:sz="8" w:space="0" w:color="auto"/>
              <w:right w:val="single" w:sz="8" w:space="0" w:color="auto"/>
            </w:tcBorders>
            <w:tcMar>
              <w:top w:w="17" w:type="dxa"/>
              <w:left w:w="17" w:type="dxa"/>
              <w:bottom w:w="0" w:type="dxa"/>
              <w:right w:w="17" w:type="dxa"/>
            </w:tcMar>
            <w:vAlign w:val="bottom"/>
          </w:tcPr>
          <w:p w14:paraId="4EA898B1" w14:textId="77777777" w:rsidR="00B10FC0" w:rsidRPr="00947B19" w:rsidRDefault="00B10FC0" w:rsidP="00C058E0">
            <w:pPr>
              <w:rPr>
                <w:color w:val="000000"/>
              </w:rPr>
            </w:pPr>
            <w:r w:rsidRPr="00947B19">
              <w:rPr>
                <w:color w:val="000000"/>
              </w:rPr>
              <w:t>2.1.</w:t>
            </w:r>
          </w:p>
        </w:tc>
        <w:tc>
          <w:tcPr>
            <w:tcW w:w="5734" w:type="dxa"/>
            <w:tcBorders>
              <w:top w:val="nil"/>
              <w:left w:val="nil"/>
              <w:bottom w:val="single" w:sz="8" w:space="0" w:color="auto"/>
              <w:right w:val="single" w:sz="8" w:space="0" w:color="auto"/>
            </w:tcBorders>
            <w:tcMar>
              <w:top w:w="17" w:type="dxa"/>
              <w:left w:w="17" w:type="dxa"/>
              <w:bottom w:w="0" w:type="dxa"/>
              <w:right w:w="17" w:type="dxa"/>
            </w:tcMar>
            <w:vAlign w:val="bottom"/>
          </w:tcPr>
          <w:p w14:paraId="34F69D89" w14:textId="77777777" w:rsidR="00B10FC0" w:rsidRPr="00947B19" w:rsidRDefault="00B10FC0" w:rsidP="00A62260">
            <w:pPr>
              <w:rPr>
                <w:color w:val="000000"/>
              </w:rPr>
            </w:pPr>
            <w:r w:rsidRPr="00947B19">
              <w:rPr>
                <w:color w:val="000000"/>
              </w:rPr>
              <w:t xml:space="preserve">Кабельные линии 10 </w:t>
            </w:r>
            <w:proofErr w:type="spellStart"/>
            <w:r w:rsidRPr="00947B19">
              <w:rPr>
                <w:color w:val="000000"/>
              </w:rPr>
              <w:t>кВ</w:t>
            </w:r>
            <w:proofErr w:type="spellEnd"/>
          </w:p>
        </w:tc>
        <w:tc>
          <w:tcPr>
            <w:tcW w:w="1289" w:type="dxa"/>
            <w:tcBorders>
              <w:top w:val="nil"/>
              <w:left w:val="nil"/>
              <w:bottom w:val="single" w:sz="8" w:space="0" w:color="auto"/>
              <w:right w:val="single" w:sz="8" w:space="0" w:color="auto"/>
            </w:tcBorders>
            <w:tcMar>
              <w:top w:w="17" w:type="dxa"/>
              <w:left w:w="17" w:type="dxa"/>
              <w:bottom w:w="0" w:type="dxa"/>
              <w:right w:w="17" w:type="dxa"/>
            </w:tcMar>
            <w:vAlign w:val="bottom"/>
          </w:tcPr>
          <w:p w14:paraId="74066570" w14:textId="77777777" w:rsidR="00B10FC0" w:rsidRPr="00947B19" w:rsidRDefault="00B10FC0" w:rsidP="007A6619">
            <w:pPr>
              <w:jc w:val="center"/>
              <w:rPr>
                <w:color w:val="000000"/>
              </w:rPr>
            </w:pPr>
            <w:r w:rsidRPr="00947B19">
              <w:rPr>
                <w:color w:val="000000"/>
              </w:rPr>
              <w:t>км</w:t>
            </w:r>
          </w:p>
        </w:tc>
        <w:tc>
          <w:tcPr>
            <w:tcW w:w="1992" w:type="dxa"/>
            <w:tcBorders>
              <w:top w:val="nil"/>
              <w:left w:val="nil"/>
              <w:bottom w:val="single" w:sz="8" w:space="0" w:color="auto"/>
              <w:right w:val="single" w:sz="8" w:space="0" w:color="auto"/>
            </w:tcBorders>
            <w:tcMar>
              <w:top w:w="17" w:type="dxa"/>
              <w:left w:w="17" w:type="dxa"/>
              <w:bottom w:w="0" w:type="dxa"/>
              <w:right w:w="17" w:type="dxa"/>
            </w:tcMar>
            <w:vAlign w:val="bottom"/>
          </w:tcPr>
          <w:p w14:paraId="346E5D45" w14:textId="77777777" w:rsidR="00B10FC0" w:rsidRPr="00947B19" w:rsidRDefault="00B10FC0" w:rsidP="00A62260">
            <w:pPr>
              <w:jc w:val="center"/>
              <w:rPr>
                <w:color w:val="000000"/>
              </w:rPr>
            </w:pPr>
            <w:r w:rsidRPr="00947B19">
              <w:rPr>
                <w:color w:val="000000"/>
              </w:rPr>
              <w:t>63</w:t>
            </w:r>
          </w:p>
        </w:tc>
      </w:tr>
      <w:tr w:rsidR="00B10FC0" w:rsidRPr="00947B19" w14:paraId="3089B76B" w14:textId="77777777" w:rsidTr="00B7244B">
        <w:trPr>
          <w:trHeight w:val="330"/>
        </w:trPr>
        <w:tc>
          <w:tcPr>
            <w:tcW w:w="925" w:type="dxa"/>
            <w:tcBorders>
              <w:top w:val="nil"/>
              <w:left w:val="single" w:sz="8" w:space="0" w:color="auto"/>
              <w:bottom w:val="single" w:sz="8" w:space="0" w:color="auto"/>
              <w:right w:val="single" w:sz="8" w:space="0" w:color="auto"/>
            </w:tcBorders>
            <w:tcMar>
              <w:top w:w="17" w:type="dxa"/>
              <w:left w:w="17" w:type="dxa"/>
              <w:bottom w:w="0" w:type="dxa"/>
              <w:right w:w="17" w:type="dxa"/>
            </w:tcMar>
            <w:vAlign w:val="bottom"/>
          </w:tcPr>
          <w:p w14:paraId="689C7286" w14:textId="77777777" w:rsidR="00B10FC0" w:rsidRPr="00947B19" w:rsidRDefault="00B10FC0" w:rsidP="00C058E0">
            <w:pPr>
              <w:rPr>
                <w:color w:val="000000"/>
              </w:rPr>
            </w:pPr>
            <w:r w:rsidRPr="00947B19">
              <w:rPr>
                <w:color w:val="000000"/>
              </w:rPr>
              <w:t>2.2.</w:t>
            </w:r>
          </w:p>
        </w:tc>
        <w:tc>
          <w:tcPr>
            <w:tcW w:w="5734" w:type="dxa"/>
            <w:tcBorders>
              <w:top w:val="nil"/>
              <w:left w:val="nil"/>
              <w:bottom w:val="single" w:sz="8" w:space="0" w:color="auto"/>
              <w:right w:val="single" w:sz="8" w:space="0" w:color="auto"/>
            </w:tcBorders>
            <w:tcMar>
              <w:top w:w="17" w:type="dxa"/>
              <w:left w:w="17" w:type="dxa"/>
              <w:bottom w:w="0" w:type="dxa"/>
              <w:right w:w="17" w:type="dxa"/>
            </w:tcMar>
            <w:vAlign w:val="bottom"/>
          </w:tcPr>
          <w:p w14:paraId="54E2797C" w14:textId="77777777" w:rsidR="00B10FC0" w:rsidRPr="00947B19" w:rsidRDefault="00B10FC0" w:rsidP="00A62260">
            <w:pPr>
              <w:rPr>
                <w:color w:val="000000"/>
              </w:rPr>
            </w:pPr>
            <w:r w:rsidRPr="00947B19">
              <w:rPr>
                <w:color w:val="000000"/>
              </w:rPr>
              <w:t xml:space="preserve">Воздушные линии 10 </w:t>
            </w:r>
            <w:proofErr w:type="spellStart"/>
            <w:r w:rsidRPr="00947B19">
              <w:rPr>
                <w:color w:val="000000"/>
              </w:rPr>
              <w:t>кВ</w:t>
            </w:r>
            <w:proofErr w:type="spellEnd"/>
          </w:p>
        </w:tc>
        <w:tc>
          <w:tcPr>
            <w:tcW w:w="1289" w:type="dxa"/>
            <w:tcBorders>
              <w:top w:val="nil"/>
              <w:left w:val="nil"/>
              <w:bottom w:val="single" w:sz="8" w:space="0" w:color="auto"/>
              <w:right w:val="single" w:sz="8" w:space="0" w:color="auto"/>
            </w:tcBorders>
            <w:tcMar>
              <w:top w:w="17" w:type="dxa"/>
              <w:left w:w="17" w:type="dxa"/>
              <w:bottom w:w="0" w:type="dxa"/>
              <w:right w:w="17" w:type="dxa"/>
            </w:tcMar>
            <w:vAlign w:val="bottom"/>
          </w:tcPr>
          <w:p w14:paraId="0F5B7F17" w14:textId="77777777" w:rsidR="00B10FC0" w:rsidRPr="00947B19" w:rsidRDefault="00B10FC0" w:rsidP="007A6619">
            <w:pPr>
              <w:jc w:val="center"/>
              <w:rPr>
                <w:color w:val="000000"/>
              </w:rPr>
            </w:pPr>
            <w:r w:rsidRPr="00947B19">
              <w:rPr>
                <w:color w:val="000000"/>
              </w:rPr>
              <w:t>км</w:t>
            </w:r>
          </w:p>
        </w:tc>
        <w:tc>
          <w:tcPr>
            <w:tcW w:w="1992" w:type="dxa"/>
            <w:tcBorders>
              <w:top w:val="nil"/>
              <w:left w:val="nil"/>
              <w:bottom w:val="single" w:sz="8" w:space="0" w:color="auto"/>
              <w:right w:val="single" w:sz="8" w:space="0" w:color="auto"/>
            </w:tcBorders>
            <w:tcMar>
              <w:top w:w="17" w:type="dxa"/>
              <w:left w:w="17" w:type="dxa"/>
              <w:bottom w:w="0" w:type="dxa"/>
              <w:right w:w="17" w:type="dxa"/>
            </w:tcMar>
            <w:vAlign w:val="bottom"/>
          </w:tcPr>
          <w:p w14:paraId="44273E31" w14:textId="77777777" w:rsidR="00B10FC0" w:rsidRPr="00947B19" w:rsidRDefault="00B10FC0" w:rsidP="00A62260">
            <w:pPr>
              <w:jc w:val="center"/>
              <w:rPr>
                <w:color w:val="000000"/>
              </w:rPr>
            </w:pPr>
            <w:r w:rsidRPr="00947B19">
              <w:rPr>
                <w:color w:val="000000"/>
              </w:rPr>
              <w:t>65</w:t>
            </w:r>
          </w:p>
        </w:tc>
      </w:tr>
      <w:tr w:rsidR="00B10FC0" w:rsidRPr="00947B19" w14:paraId="0BFC9F1E" w14:textId="77777777" w:rsidTr="00B7244B">
        <w:trPr>
          <w:trHeight w:val="330"/>
        </w:trPr>
        <w:tc>
          <w:tcPr>
            <w:tcW w:w="925" w:type="dxa"/>
            <w:tcBorders>
              <w:top w:val="nil"/>
              <w:left w:val="single" w:sz="8" w:space="0" w:color="auto"/>
              <w:bottom w:val="single" w:sz="8" w:space="0" w:color="auto"/>
              <w:right w:val="single" w:sz="8" w:space="0" w:color="auto"/>
            </w:tcBorders>
            <w:tcMar>
              <w:top w:w="17" w:type="dxa"/>
              <w:left w:w="17" w:type="dxa"/>
              <w:bottom w:w="0" w:type="dxa"/>
              <w:right w:w="17" w:type="dxa"/>
            </w:tcMar>
            <w:vAlign w:val="bottom"/>
          </w:tcPr>
          <w:p w14:paraId="2E4E40A4" w14:textId="77777777" w:rsidR="00B10FC0" w:rsidRPr="00947B19" w:rsidRDefault="00B10FC0" w:rsidP="00C058E0">
            <w:pPr>
              <w:rPr>
                <w:color w:val="000000"/>
              </w:rPr>
            </w:pPr>
            <w:r w:rsidRPr="00947B19">
              <w:rPr>
                <w:color w:val="000000"/>
              </w:rPr>
              <w:t>3.</w:t>
            </w:r>
          </w:p>
        </w:tc>
        <w:tc>
          <w:tcPr>
            <w:tcW w:w="5734" w:type="dxa"/>
            <w:tcBorders>
              <w:top w:val="nil"/>
              <w:left w:val="nil"/>
              <w:bottom w:val="single" w:sz="8" w:space="0" w:color="auto"/>
              <w:right w:val="single" w:sz="8" w:space="0" w:color="auto"/>
            </w:tcBorders>
            <w:tcMar>
              <w:top w:w="17" w:type="dxa"/>
              <w:left w:w="17" w:type="dxa"/>
              <w:bottom w:w="0" w:type="dxa"/>
              <w:right w:w="17" w:type="dxa"/>
            </w:tcMar>
            <w:vAlign w:val="bottom"/>
          </w:tcPr>
          <w:p w14:paraId="0B1292F9" w14:textId="77777777" w:rsidR="00B10FC0" w:rsidRPr="00947B19" w:rsidRDefault="00B10FC0" w:rsidP="00A62260">
            <w:pPr>
              <w:rPr>
                <w:color w:val="000000"/>
              </w:rPr>
            </w:pPr>
            <w:r w:rsidRPr="00947B19">
              <w:rPr>
                <w:color w:val="000000"/>
              </w:rPr>
              <w:t>Количество трансформаторных подстанций</w:t>
            </w:r>
          </w:p>
        </w:tc>
        <w:tc>
          <w:tcPr>
            <w:tcW w:w="1289" w:type="dxa"/>
            <w:tcBorders>
              <w:top w:val="nil"/>
              <w:left w:val="nil"/>
              <w:bottom w:val="single" w:sz="8" w:space="0" w:color="auto"/>
              <w:right w:val="single" w:sz="8" w:space="0" w:color="auto"/>
            </w:tcBorders>
            <w:tcMar>
              <w:top w:w="17" w:type="dxa"/>
              <w:left w:w="17" w:type="dxa"/>
              <w:bottom w:w="0" w:type="dxa"/>
              <w:right w:w="17" w:type="dxa"/>
            </w:tcMar>
          </w:tcPr>
          <w:p w14:paraId="629D0131" w14:textId="77777777" w:rsidR="00B10FC0" w:rsidRPr="00947B19" w:rsidRDefault="00B10FC0" w:rsidP="007A6619">
            <w:pPr>
              <w:jc w:val="center"/>
              <w:rPr>
                <w:color w:val="000000"/>
              </w:rPr>
            </w:pPr>
            <w:proofErr w:type="spellStart"/>
            <w:r w:rsidRPr="00947B19">
              <w:rPr>
                <w:color w:val="000000"/>
              </w:rPr>
              <w:t>шт</w:t>
            </w:r>
            <w:proofErr w:type="spellEnd"/>
          </w:p>
        </w:tc>
        <w:tc>
          <w:tcPr>
            <w:tcW w:w="1992" w:type="dxa"/>
            <w:tcBorders>
              <w:top w:val="nil"/>
              <w:left w:val="nil"/>
              <w:bottom w:val="single" w:sz="8" w:space="0" w:color="auto"/>
              <w:right w:val="single" w:sz="8" w:space="0" w:color="auto"/>
            </w:tcBorders>
            <w:tcMar>
              <w:top w:w="17" w:type="dxa"/>
              <w:left w:w="17" w:type="dxa"/>
              <w:bottom w:w="0" w:type="dxa"/>
              <w:right w:w="17" w:type="dxa"/>
            </w:tcMar>
            <w:vAlign w:val="bottom"/>
          </w:tcPr>
          <w:p w14:paraId="3C43B17B" w14:textId="77777777" w:rsidR="00B10FC0" w:rsidRPr="00947B19" w:rsidRDefault="00B10FC0" w:rsidP="00A62260">
            <w:pPr>
              <w:jc w:val="center"/>
              <w:rPr>
                <w:color w:val="000000"/>
              </w:rPr>
            </w:pPr>
          </w:p>
        </w:tc>
      </w:tr>
      <w:tr w:rsidR="00B10FC0" w:rsidRPr="00947B19" w14:paraId="3C7CA7FA" w14:textId="77777777" w:rsidTr="00B7244B">
        <w:trPr>
          <w:trHeight w:val="330"/>
        </w:trPr>
        <w:tc>
          <w:tcPr>
            <w:tcW w:w="925" w:type="dxa"/>
            <w:tcBorders>
              <w:top w:val="nil"/>
              <w:left w:val="single" w:sz="8" w:space="0" w:color="auto"/>
              <w:bottom w:val="single" w:sz="8" w:space="0" w:color="auto"/>
              <w:right w:val="single" w:sz="8" w:space="0" w:color="auto"/>
            </w:tcBorders>
            <w:tcMar>
              <w:top w:w="17" w:type="dxa"/>
              <w:left w:w="17" w:type="dxa"/>
              <w:bottom w:w="0" w:type="dxa"/>
              <w:right w:w="17" w:type="dxa"/>
            </w:tcMar>
            <w:vAlign w:val="bottom"/>
          </w:tcPr>
          <w:p w14:paraId="7570F6CB" w14:textId="77777777" w:rsidR="00B10FC0" w:rsidRPr="00947B19" w:rsidRDefault="00B10FC0" w:rsidP="00C058E0">
            <w:pPr>
              <w:rPr>
                <w:color w:val="000000"/>
              </w:rPr>
            </w:pPr>
            <w:r w:rsidRPr="00947B19">
              <w:rPr>
                <w:color w:val="000000"/>
              </w:rPr>
              <w:t>4.</w:t>
            </w:r>
          </w:p>
        </w:tc>
        <w:tc>
          <w:tcPr>
            <w:tcW w:w="5734" w:type="dxa"/>
            <w:tcBorders>
              <w:top w:val="nil"/>
              <w:left w:val="nil"/>
              <w:bottom w:val="single" w:sz="8" w:space="0" w:color="auto"/>
              <w:right w:val="single" w:sz="8" w:space="0" w:color="auto"/>
            </w:tcBorders>
            <w:tcMar>
              <w:top w:w="17" w:type="dxa"/>
              <w:left w:w="17" w:type="dxa"/>
              <w:bottom w:w="0" w:type="dxa"/>
              <w:right w:w="17" w:type="dxa"/>
            </w:tcMar>
            <w:vAlign w:val="bottom"/>
          </w:tcPr>
          <w:p w14:paraId="09B8D318" w14:textId="77777777" w:rsidR="00B10FC0" w:rsidRPr="00947B19" w:rsidRDefault="00B10FC0" w:rsidP="00A62260">
            <w:pPr>
              <w:rPr>
                <w:color w:val="000000"/>
              </w:rPr>
            </w:pPr>
            <w:r w:rsidRPr="00947B19">
              <w:rPr>
                <w:color w:val="000000"/>
              </w:rPr>
              <w:t>Количество РП</w:t>
            </w:r>
          </w:p>
        </w:tc>
        <w:tc>
          <w:tcPr>
            <w:tcW w:w="1289" w:type="dxa"/>
            <w:tcBorders>
              <w:top w:val="nil"/>
              <w:left w:val="nil"/>
              <w:bottom w:val="single" w:sz="8" w:space="0" w:color="auto"/>
              <w:right w:val="single" w:sz="8" w:space="0" w:color="auto"/>
            </w:tcBorders>
            <w:tcMar>
              <w:top w:w="17" w:type="dxa"/>
              <w:left w:w="17" w:type="dxa"/>
              <w:bottom w:w="0" w:type="dxa"/>
              <w:right w:w="17" w:type="dxa"/>
            </w:tcMar>
          </w:tcPr>
          <w:p w14:paraId="1286F140" w14:textId="77777777" w:rsidR="00B10FC0" w:rsidRPr="00947B19" w:rsidRDefault="00B10FC0" w:rsidP="007A6619">
            <w:pPr>
              <w:jc w:val="center"/>
              <w:rPr>
                <w:color w:val="000000"/>
              </w:rPr>
            </w:pPr>
            <w:proofErr w:type="spellStart"/>
            <w:r w:rsidRPr="00947B19">
              <w:rPr>
                <w:color w:val="000000"/>
              </w:rPr>
              <w:t>шт</w:t>
            </w:r>
            <w:proofErr w:type="spellEnd"/>
          </w:p>
        </w:tc>
        <w:tc>
          <w:tcPr>
            <w:tcW w:w="1992" w:type="dxa"/>
            <w:tcBorders>
              <w:top w:val="nil"/>
              <w:left w:val="nil"/>
              <w:bottom w:val="single" w:sz="8" w:space="0" w:color="auto"/>
              <w:right w:val="single" w:sz="8" w:space="0" w:color="auto"/>
            </w:tcBorders>
            <w:tcMar>
              <w:top w:w="17" w:type="dxa"/>
              <w:left w:w="17" w:type="dxa"/>
              <w:bottom w:w="0" w:type="dxa"/>
              <w:right w:w="17" w:type="dxa"/>
            </w:tcMar>
            <w:vAlign w:val="bottom"/>
          </w:tcPr>
          <w:p w14:paraId="5DE1DA32" w14:textId="77777777" w:rsidR="00B10FC0" w:rsidRPr="00947B19" w:rsidRDefault="00B10FC0" w:rsidP="00A62260">
            <w:pPr>
              <w:jc w:val="center"/>
              <w:rPr>
                <w:color w:val="000000"/>
              </w:rPr>
            </w:pPr>
          </w:p>
        </w:tc>
      </w:tr>
      <w:tr w:rsidR="00B10FC0" w:rsidRPr="00947B19" w14:paraId="7F76FE81" w14:textId="77777777" w:rsidTr="00B7244B">
        <w:trPr>
          <w:trHeight w:val="330"/>
        </w:trPr>
        <w:tc>
          <w:tcPr>
            <w:tcW w:w="925" w:type="dxa"/>
            <w:tcBorders>
              <w:top w:val="nil"/>
              <w:left w:val="single" w:sz="8" w:space="0" w:color="auto"/>
              <w:bottom w:val="single" w:sz="8" w:space="0" w:color="auto"/>
              <w:right w:val="single" w:sz="8" w:space="0" w:color="auto"/>
            </w:tcBorders>
            <w:tcMar>
              <w:top w:w="17" w:type="dxa"/>
              <w:left w:w="17" w:type="dxa"/>
              <w:bottom w:w="0" w:type="dxa"/>
              <w:right w:w="17" w:type="dxa"/>
            </w:tcMar>
            <w:vAlign w:val="bottom"/>
          </w:tcPr>
          <w:p w14:paraId="1544E64F" w14:textId="77777777" w:rsidR="00B10FC0" w:rsidRPr="00947B19" w:rsidRDefault="00B10FC0" w:rsidP="00C058E0">
            <w:pPr>
              <w:rPr>
                <w:color w:val="000000"/>
              </w:rPr>
            </w:pPr>
            <w:r w:rsidRPr="00947B19">
              <w:rPr>
                <w:color w:val="000000"/>
              </w:rPr>
              <w:t>5.</w:t>
            </w:r>
          </w:p>
        </w:tc>
        <w:tc>
          <w:tcPr>
            <w:tcW w:w="5734" w:type="dxa"/>
            <w:tcBorders>
              <w:top w:val="nil"/>
              <w:left w:val="nil"/>
              <w:bottom w:val="single" w:sz="8" w:space="0" w:color="auto"/>
              <w:right w:val="single" w:sz="8" w:space="0" w:color="auto"/>
            </w:tcBorders>
            <w:tcMar>
              <w:top w:w="17" w:type="dxa"/>
              <w:left w:w="17" w:type="dxa"/>
              <w:bottom w:w="0" w:type="dxa"/>
              <w:right w:w="17" w:type="dxa"/>
            </w:tcMar>
            <w:vAlign w:val="bottom"/>
          </w:tcPr>
          <w:p w14:paraId="0F4418ED" w14:textId="77777777" w:rsidR="00B10FC0" w:rsidRPr="00947B19" w:rsidRDefault="00B10FC0" w:rsidP="00A62260">
            <w:pPr>
              <w:rPr>
                <w:color w:val="000000"/>
              </w:rPr>
            </w:pPr>
            <w:r w:rsidRPr="00947B19">
              <w:rPr>
                <w:color w:val="000000"/>
              </w:rPr>
              <w:t>Количество установленных силовых трансформаторов</w:t>
            </w:r>
          </w:p>
        </w:tc>
        <w:tc>
          <w:tcPr>
            <w:tcW w:w="1289" w:type="dxa"/>
            <w:tcBorders>
              <w:top w:val="nil"/>
              <w:left w:val="nil"/>
              <w:bottom w:val="single" w:sz="8" w:space="0" w:color="auto"/>
              <w:right w:val="single" w:sz="8" w:space="0" w:color="auto"/>
            </w:tcBorders>
            <w:tcMar>
              <w:top w:w="17" w:type="dxa"/>
              <w:left w:w="17" w:type="dxa"/>
              <w:bottom w:w="0" w:type="dxa"/>
              <w:right w:w="17" w:type="dxa"/>
            </w:tcMar>
          </w:tcPr>
          <w:p w14:paraId="427D06BA" w14:textId="77777777" w:rsidR="00B10FC0" w:rsidRPr="00947B19" w:rsidRDefault="00B10FC0" w:rsidP="007A6619">
            <w:pPr>
              <w:jc w:val="center"/>
              <w:rPr>
                <w:color w:val="000000"/>
              </w:rPr>
            </w:pPr>
            <w:proofErr w:type="spellStart"/>
            <w:r w:rsidRPr="00947B19">
              <w:rPr>
                <w:color w:val="000000"/>
              </w:rPr>
              <w:t>шт</w:t>
            </w:r>
            <w:proofErr w:type="spellEnd"/>
          </w:p>
        </w:tc>
        <w:tc>
          <w:tcPr>
            <w:tcW w:w="1992" w:type="dxa"/>
            <w:tcBorders>
              <w:top w:val="nil"/>
              <w:left w:val="nil"/>
              <w:bottom w:val="single" w:sz="8" w:space="0" w:color="auto"/>
              <w:right w:val="single" w:sz="8" w:space="0" w:color="auto"/>
            </w:tcBorders>
            <w:tcMar>
              <w:top w:w="17" w:type="dxa"/>
              <w:left w:w="17" w:type="dxa"/>
              <w:bottom w:w="0" w:type="dxa"/>
              <w:right w:w="17" w:type="dxa"/>
            </w:tcMar>
            <w:vAlign w:val="bottom"/>
          </w:tcPr>
          <w:p w14:paraId="5177E41D" w14:textId="77777777" w:rsidR="00B10FC0" w:rsidRPr="00947B19" w:rsidRDefault="00B10FC0" w:rsidP="00A62260">
            <w:pPr>
              <w:jc w:val="center"/>
              <w:rPr>
                <w:color w:val="000000"/>
              </w:rPr>
            </w:pPr>
          </w:p>
        </w:tc>
      </w:tr>
      <w:tr w:rsidR="00B10FC0" w:rsidRPr="00947B19" w14:paraId="4DD63AE8" w14:textId="77777777" w:rsidTr="00B7244B">
        <w:trPr>
          <w:trHeight w:val="330"/>
        </w:trPr>
        <w:tc>
          <w:tcPr>
            <w:tcW w:w="925" w:type="dxa"/>
            <w:tcBorders>
              <w:top w:val="nil"/>
              <w:left w:val="single" w:sz="8" w:space="0" w:color="auto"/>
              <w:bottom w:val="single" w:sz="8" w:space="0" w:color="auto"/>
              <w:right w:val="single" w:sz="8" w:space="0" w:color="auto"/>
            </w:tcBorders>
            <w:tcMar>
              <w:top w:w="17" w:type="dxa"/>
              <w:left w:w="17" w:type="dxa"/>
              <w:bottom w:w="0" w:type="dxa"/>
              <w:right w:w="17" w:type="dxa"/>
            </w:tcMar>
            <w:vAlign w:val="bottom"/>
          </w:tcPr>
          <w:p w14:paraId="130E9021" w14:textId="77777777" w:rsidR="00B10FC0" w:rsidRPr="00947B19" w:rsidRDefault="00B10FC0" w:rsidP="00C058E0">
            <w:pPr>
              <w:rPr>
                <w:color w:val="000000"/>
              </w:rPr>
            </w:pPr>
            <w:r w:rsidRPr="00947B19">
              <w:rPr>
                <w:color w:val="000000"/>
              </w:rPr>
              <w:t>6.</w:t>
            </w:r>
          </w:p>
        </w:tc>
        <w:tc>
          <w:tcPr>
            <w:tcW w:w="5734" w:type="dxa"/>
            <w:tcBorders>
              <w:top w:val="nil"/>
              <w:left w:val="nil"/>
              <w:bottom w:val="single" w:sz="8" w:space="0" w:color="auto"/>
              <w:right w:val="single" w:sz="8" w:space="0" w:color="auto"/>
            </w:tcBorders>
            <w:tcMar>
              <w:top w:w="17" w:type="dxa"/>
              <w:left w:w="17" w:type="dxa"/>
              <w:bottom w:w="0" w:type="dxa"/>
              <w:right w:w="17" w:type="dxa"/>
            </w:tcMar>
            <w:vAlign w:val="bottom"/>
          </w:tcPr>
          <w:p w14:paraId="30BBFFCE" w14:textId="77777777" w:rsidR="00B10FC0" w:rsidRPr="00947B19" w:rsidRDefault="00B10FC0" w:rsidP="00A62260">
            <w:pPr>
              <w:rPr>
                <w:color w:val="000000"/>
              </w:rPr>
            </w:pPr>
            <w:r w:rsidRPr="00947B19">
              <w:rPr>
                <w:color w:val="000000"/>
              </w:rPr>
              <w:t>Установленная мощность трансформаторов</w:t>
            </w:r>
          </w:p>
        </w:tc>
        <w:tc>
          <w:tcPr>
            <w:tcW w:w="1289" w:type="dxa"/>
            <w:tcBorders>
              <w:top w:val="nil"/>
              <w:left w:val="nil"/>
              <w:bottom w:val="single" w:sz="8" w:space="0" w:color="auto"/>
              <w:right w:val="single" w:sz="8" w:space="0" w:color="auto"/>
            </w:tcBorders>
            <w:tcMar>
              <w:top w:w="17" w:type="dxa"/>
              <w:left w:w="17" w:type="dxa"/>
              <w:bottom w:w="0" w:type="dxa"/>
              <w:right w:w="17" w:type="dxa"/>
            </w:tcMar>
          </w:tcPr>
          <w:p w14:paraId="3751560E" w14:textId="77777777" w:rsidR="00B10FC0" w:rsidRPr="00947B19" w:rsidRDefault="00B10FC0" w:rsidP="00A62260">
            <w:pPr>
              <w:jc w:val="center"/>
              <w:rPr>
                <w:color w:val="000000"/>
              </w:rPr>
            </w:pPr>
            <w:proofErr w:type="spellStart"/>
            <w:r w:rsidRPr="00947B19">
              <w:rPr>
                <w:color w:val="000000"/>
              </w:rPr>
              <w:t>кВА</w:t>
            </w:r>
            <w:proofErr w:type="spellEnd"/>
          </w:p>
        </w:tc>
        <w:tc>
          <w:tcPr>
            <w:tcW w:w="1992" w:type="dxa"/>
            <w:tcBorders>
              <w:top w:val="nil"/>
              <w:left w:val="nil"/>
              <w:bottom w:val="single" w:sz="8" w:space="0" w:color="auto"/>
              <w:right w:val="single" w:sz="8" w:space="0" w:color="auto"/>
            </w:tcBorders>
            <w:tcMar>
              <w:top w:w="17" w:type="dxa"/>
              <w:left w:w="17" w:type="dxa"/>
              <w:bottom w:w="0" w:type="dxa"/>
              <w:right w:w="17" w:type="dxa"/>
            </w:tcMar>
            <w:vAlign w:val="bottom"/>
          </w:tcPr>
          <w:p w14:paraId="465F3738" w14:textId="77777777" w:rsidR="00B10FC0" w:rsidRPr="00947B19" w:rsidRDefault="00B10FC0" w:rsidP="00A62260">
            <w:pPr>
              <w:jc w:val="center"/>
              <w:rPr>
                <w:color w:val="000000"/>
              </w:rPr>
            </w:pPr>
          </w:p>
        </w:tc>
      </w:tr>
      <w:tr w:rsidR="00B10FC0" w:rsidRPr="00947B19" w14:paraId="0CCF6C5E" w14:textId="77777777" w:rsidTr="00B7244B">
        <w:trPr>
          <w:trHeight w:val="330"/>
        </w:trPr>
        <w:tc>
          <w:tcPr>
            <w:tcW w:w="925" w:type="dxa"/>
            <w:tcBorders>
              <w:top w:val="nil"/>
              <w:left w:val="single" w:sz="8" w:space="0" w:color="auto"/>
              <w:bottom w:val="single" w:sz="8" w:space="0" w:color="auto"/>
              <w:right w:val="single" w:sz="8" w:space="0" w:color="auto"/>
            </w:tcBorders>
            <w:tcMar>
              <w:top w:w="17" w:type="dxa"/>
              <w:left w:w="17" w:type="dxa"/>
              <w:bottom w:w="0" w:type="dxa"/>
              <w:right w:w="17" w:type="dxa"/>
            </w:tcMar>
            <w:vAlign w:val="bottom"/>
          </w:tcPr>
          <w:p w14:paraId="2E9EAEC6" w14:textId="77777777" w:rsidR="00B10FC0" w:rsidRPr="00947B19" w:rsidRDefault="00B10FC0" w:rsidP="00C058E0">
            <w:pPr>
              <w:rPr>
                <w:color w:val="000000"/>
              </w:rPr>
            </w:pPr>
            <w:r w:rsidRPr="00947B19">
              <w:rPr>
                <w:color w:val="000000"/>
              </w:rPr>
              <w:t>7.</w:t>
            </w:r>
          </w:p>
        </w:tc>
        <w:tc>
          <w:tcPr>
            <w:tcW w:w="5734" w:type="dxa"/>
            <w:tcBorders>
              <w:top w:val="nil"/>
              <w:left w:val="nil"/>
              <w:bottom w:val="single" w:sz="8" w:space="0" w:color="auto"/>
              <w:right w:val="single" w:sz="8" w:space="0" w:color="auto"/>
            </w:tcBorders>
            <w:tcMar>
              <w:top w:w="17" w:type="dxa"/>
              <w:left w:w="17" w:type="dxa"/>
              <w:bottom w:w="0" w:type="dxa"/>
              <w:right w:w="17" w:type="dxa"/>
            </w:tcMar>
            <w:vAlign w:val="bottom"/>
          </w:tcPr>
          <w:p w14:paraId="18A3A944" w14:textId="77777777" w:rsidR="00B10FC0" w:rsidRPr="00947B19" w:rsidRDefault="00B10FC0" w:rsidP="00A62260">
            <w:pPr>
              <w:rPr>
                <w:color w:val="000000"/>
              </w:rPr>
            </w:pPr>
            <w:r w:rsidRPr="00947B19">
              <w:rPr>
                <w:color w:val="000000"/>
              </w:rPr>
              <w:t xml:space="preserve">Общая протяженность сети 0,4 </w:t>
            </w:r>
            <w:proofErr w:type="spellStart"/>
            <w:r w:rsidRPr="00947B19">
              <w:rPr>
                <w:color w:val="000000"/>
              </w:rPr>
              <w:t>кВ</w:t>
            </w:r>
            <w:proofErr w:type="spellEnd"/>
            <w:r w:rsidRPr="00947B19">
              <w:rPr>
                <w:color w:val="000000"/>
              </w:rPr>
              <w:t>, всего:</w:t>
            </w:r>
          </w:p>
        </w:tc>
        <w:tc>
          <w:tcPr>
            <w:tcW w:w="1289" w:type="dxa"/>
            <w:tcBorders>
              <w:top w:val="nil"/>
              <w:left w:val="nil"/>
              <w:bottom w:val="single" w:sz="8" w:space="0" w:color="auto"/>
              <w:right w:val="single" w:sz="8" w:space="0" w:color="auto"/>
            </w:tcBorders>
            <w:tcMar>
              <w:top w:w="17" w:type="dxa"/>
              <w:left w:w="17" w:type="dxa"/>
              <w:bottom w:w="0" w:type="dxa"/>
              <w:right w:w="17" w:type="dxa"/>
            </w:tcMar>
            <w:vAlign w:val="bottom"/>
          </w:tcPr>
          <w:p w14:paraId="59A1462E" w14:textId="77777777" w:rsidR="00B10FC0" w:rsidRPr="00947B19" w:rsidRDefault="00B10FC0" w:rsidP="007A6619">
            <w:pPr>
              <w:jc w:val="center"/>
              <w:rPr>
                <w:color w:val="000000"/>
              </w:rPr>
            </w:pPr>
            <w:r w:rsidRPr="00947B19">
              <w:rPr>
                <w:color w:val="000000"/>
              </w:rPr>
              <w:t>км</w:t>
            </w:r>
          </w:p>
        </w:tc>
        <w:tc>
          <w:tcPr>
            <w:tcW w:w="1992" w:type="dxa"/>
            <w:tcBorders>
              <w:top w:val="nil"/>
              <w:left w:val="nil"/>
              <w:bottom w:val="single" w:sz="8" w:space="0" w:color="auto"/>
              <w:right w:val="single" w:sz="8" w:space="0" w:color="auto"/>
            </w:tcBorders>
            <w:tcMar>
              <w:top w:w="17" w:type="dxa"/>
              <w:left w:w="17" w:type="dxa"/>
              <w:bottom w:w="0" w:type="dxa"/>
              <w:right w:w="17" w:type="dxa"/>
            </w:tcMar>
            <w:vAlign w:val="bottom"/>
          </w:tcPr>
          <w:p w14:paraId="1B0E408F" w14:textId="77777777" w:rsidR="00B10FC0" w:rsidRPr="00947B19" w:rsidRDefault="00B10FC0" w:rsidP="00A62260">
            <w:pPr>
              <w:jc w:val="center"/>
              <w:rPr>
                <w:color w:val="000000"/>
              </w:rPr>
            </w:pPr>
            <w:r w:rsidRPr="00947B19">
              <w:rPr>
                <w:color w:val="000000"/>
              </w:rPr>
              <w:t>167</w:t>
            </w:r>
          </w:p>
        </w:tc>
      </w:tr>
      <w:tr w:rsidR="00B10FC0" w:rsidRPr="00947B19" w14:paraId="344D5B42" w14:textId="77777777" w:rsidTr="00B7244B">
        <w:trPr>
          <w:trHeight w:val="330"/>
        </w:trPr>
        <w:tc>
          <w:tcPr>
            <w:tcW w:w="925" w:type="dxa"/>
            <w:tcBorders>
              <w:top w:val="nil"/>
              <w:left w:val="single" w:sz="8" w:space="0" w:color="auto"/>
              <w:bottom w:val="single" w:sz="8" w:space="0" w:color="auto"/>
              <w:right w:val="single" w:sz="8" w:space="0" w:color="auto"/>
            </w:tcBorders>
            <w:tcMar>
              <w:top w:w="17" w:type="dxa"/>
              <w:left w:w="17" w:type="dxa"/>
              <w:bottom w:w="0" w:type="dxa"/>
              <w:right w:w="17" w:type="dxa"/>
            </w:tcMar>
            <w:vAlign w:val="bottom"/>
          </w:tcPr>
          <w:p w14:paraId="0C7D1164" w14:textId="77777777" w:rsidR="00B10FC0" w:rsidRPr="00947B19" w:rsidRDefault="00B10FC0" w:rsidP="00C058E0">
            <w:pPr>
              <w:rPr>
                <w:color w:val="000000"/>
              </w:rPr>
            </w:pPr>
            <w:r w:rsidRPr="00947B19">
              <w:rPr>
                <w:color w:val="000000"/>
              </w:rPr>
              <w:t> </w:t>
            </w:r>
          </w:p>
        </w:tc>
        <w:tc>
          <w:tcPr>
            <w:tcW w:w="5734" w:type="dxa"/>
            <w:tcBorders>
              <w:top w:val="nil"/>
              <w:left w:val="nil"/>
              <w:bottom w:val="single" w:sz="8" w:space="0" w:color="auto"/>
              <w:right w:val="single" w:sz="8" w:space="0" w:color="auto"/>
            </w:tcBorders>
            <w:tcMar>
              <w:top w:w="17" w:type="dxa"/>
              <w:left w:w="17" w:type="dxa"/>
              <w:bottom w:w="0" w:type="dxa"/>
              <w:right w:w="17" w:type="dxa"/>
            </w:tcMar>
            <w:vAlign w:val="bottom"/>
          </w:tcPr>
          <w:p w14:paraId="3510E87E" w14:textId="77777777" w:rsidR="00B10FC0" w:rsidRPr="00947B19" w:rsidRDefault="00B10FC0" w:rsidP="00A62260">
            <w:pPr>
              <w:rPr>
                <w:color w:val="000000"/>
              </w:rPr>
            </w:pPr>
            <w:r w:rsidRPr="00947B19">
              <w:rPr>
                <w:color w:val="000000"/>
              </w:rPr>
              <w:t>в том числе:</w:t>
            </w:r>
          </w:p>
        </w:tc>
        <w:tc>
          <w:tcPr>
            <w:tcW w:w="1289" w:type="dxa"/>
            <w:tcBorders>
              <w:top w:val="nil"/>
              <w:left w:val="nil"/>
              <w:bottom w:val="single" w:sz="8" w:space="0" w:color="auto"/>
              <w:right w:val="single" w:sz="8" w:space="0" w:color="auto"/>
            </w:tcBorders>
            <w:tcMar>
              <w:top w:w="17" w:type="dxa"/>
              <w:left w:w="17" w:type="dxa"/>
              <w:bottom w:w="0" w:type="dxa"/>
              <w:right w:w="17" w:type="dxa"/>
            </w:tcMar>
            <w:vAlign w:val="bottom"/>
          </w:tcPr>
          <w:p w14:paraId="64B40855" w14:textId="77777777" w:rsidR="00B10FC0" w:rsidRPr="00947B19" w:rsidRDefault="00B10FC0" w:rsidP="00A62260">
            <w:pPr>
              <w:jc w:val="center"/>
              <w:rPr>
                <w:color w:val="000000"/>
              </w:rPr>
            </w:pPr>
            <w:r w:rsidRPr="00947B19">
              <w:rPr>
                <w:color w:val="000000"/>
              </w:rPr>
              <w:t> </w:t>
            </w:r>
          </w:p>
        </w:tc>
        <w:tc>
          <w:tcPr>
            <w:tcW w:w="1992" w:type="dxa"/>
            <w:tcBorders>
              <w:top w:val="nil"/>
              <w:left w:val="nil"/>
              <w:bottom w:val="single" w:sz="8" w:space="0" w:color="auto"/>
              <w:right w:val="single" w:sz="8" w:space="0" w:color="auto"/>
            </w:tcBorders>
            <w:tcMar>
              <w:top w:w="17" w:type="dxa"/>
              <w:left w:w="17" w:type="dxa"/>
              <w:bottom w:w="0" w:type="dxa"/>
              <w:right w:w="17" w:type="dxa"/>
            </w:tcMar>
            <w:vAlign w:val="bottom"/>
          </w:tcPr>
          <w:p w14:paraId="69B0878F" w14:textId="77777777" w:rsidR="00B10FC0" w:rsidRPr="00947B19" w:rsidRDefault="00B10FC0" w:rsidP="00A62260">
            <w:pPr>
              <w:jc w:val="center"/>
              <w:rPr>
                <w:color w:val="000000"/>
              </w:rPr>
            </w:pPr>
          </w:p>
        </w:tc>
      </w:tr>
      <w:tr w:rsidR="00B10FC0" w:rsidRPr="00947B19" w14:paraId="162D7A71" w14:textId="77777777" w:rsidTr="00B7244B">
        <w:trPr>
          <w:trHeight w:val="330"/>
        </w:trPr>
        <w:tc>
          <w:tcPr>
            <w:tcW w:w="925" w:type="dxa"/>
            <w:tcBorders>
              <w:top w:val="nil"/>
              <w:left w:val="single" w:sz="8" w:space="0" w:color="auto"/>
              <w:bottom w:val="single" w:sz="8" w:space="0" w:color="auto"/>
              <w:right w:val="single" w:sz="8" w:space="0" w:color="auto"/>
            </w:tcBorders>
            <w:tcMar>
              <w:top w:w="17" w:type="dxa"/>
              <w:left w:w="17" w:type="dxa"/>
              <w:bottom w:w="0" w:type="dxa"/>
              <w:right w:w="17" w:type="dxa"/>
            </w:tcMar>
            <w:vAlign w:val="bottom"/>
          </w:tcPr>
          <w:p w14:paraId="16B2B272" w14:textId="77777777" w:rsidR="00B10FC0" w:rsidRPr="00947B19" w:rsidRDefault="00B10FC0" w:rsidP="00C058E0">
            <w:pPr>
              <w:rPr>
                <w:color w:val="000000"/>
              </w:rPr>
            </w:pPr>
            <w:r w:rsidRPr="00947B19">
              <w:rPr>
                <w:color w:val="000000"/>
              </w:rPr>
              <w:t>7.1.</w:t>
            </w:r>
          </w:p>
        </w:tc>
        <w:tc>
          <w:tcPr>
            <w:tcW w:w="5734" w:type="dxa"/>
            <w:tcBorders>
              <w:top w:val="nil"/>
              <w:left w:val="nil"/>
              <w:bottom w:val="single" w:sz="8" w:space="0" w:color="auto"/>
              <w:right w:val="single" w:sz="8" w:space="0" w:color="auto"/>
            </w:tcBorders>
            <w:tcMar>
              <w:top w:w="17" w:type="dxa"/>
              <w:left w:w="17" w:type="dxa"/>
              <w:bottom w:w="0" w:type="dxa"/>
              <w:right w:w="17" w:type="dxa"/>
            </w:tcMar>
            <w:vAlign w:val="bottom"/>
          </w:tcPr>
          <w:p w14:paraId="60746D1E" w14:textId="77777777" w:rsidR="00B10FC0" w:rsidRPr="00947B19" w:rsidRDefault="00B10FC0" w:rsidP="00A62260">
            <w:pPr>
              <w:rPr>
                <w:color w:val="000000"/>
              </w:rPr>
            </w:pPr>
            <w:r w:rsidRPr="00947B19">
              <w:rPr>
                <w:color w:val="000000"/>
              </w:rPr>
              <w:t xml:space="preserve">Кабельные линии 0,4 </w:t>
            </w:r>
            <w:proofErr w:type="spellStart"/>
            <w:r w:rsidRPr="00947B19">
              <w:rPr>
                <w:color w:val="000000"/>
              </w:rPr>
              <w:t>кВ</w:t>
            </w:r>
            <w:proofErr w:type="spellEnd"/>
          </w:p>
        </w:tc>
        <w:tc>
          <w:tcPr>
            <w:tcW w:w="1289" w:type="dxa"/>
            <w:tcBorders>
              <w:top w:val="nil"/>
              <w:left w:val="nil"/>
              <w:bottom w:val="single" w:sz="8" w:space="0" w:color="auto"/>
              <w:right w:val="single" w:sz="8" w:space="0" w:color="auto"/>
            </w:tcBorders>
            <w:tcMar>
              <w:top w:w="17" w:type="dxa"/>
              <w:left w:w="17" w:type="dxa"/>
              <w:bottom w:w="0" w:type="dxa"/>
              <w:right w:w="17" w:type="dxa"/>
            </w:tcMar>
            <w:vAlign w:val="bottom"/>
          </w:tcPr>
          <w:p w14:paraId="6D8B1075" w14:textId="77777777" w:rsidR="00B10FC0" w:rsidRPr="00947B19" w:rsidRDefault="00B10FC0" w:rsidP="007A6619">
            <w:pPr>
              <w:jc w:val="center"/>
              <w:rPr>
                <w:color w:val="000000"/>
              </w:rPr>
            </w:pPr>
            <w:r w:rsidRPr="00947B19">
              <w:rPr>
                <w:color w:val="000000"/>
              </w:rPr>
              <w:t>км</w:t>
            </w:r>
          </w:p>
        </w:tc>
        <w:tc>
          <w:tcPr>
            <w:tcW w:w="1992" w:type="dxa"/>
            <w:tcBorders>
              <w:top w:val="nil"/>
              <w:left w:val="nil"/>
              <w:bottom w:val="single" w:sz="8" w:space="0" w:color="auto"/>
              <w:right w:val="single" w:sz="8" w:space="0" w:color="auto"/>
            </w:tcBorders>
            <w:tcMar>
              <w:top w:w="17" w:type="dxa"/>
              <w:left w:w="17" w:type="dxa"/>
              <w:bottom w:w="0" w:type="dxa"/>
              <w:right w:w="17" w:type="dxa"/>
            </w:tcMar>
            <w:vAlign w:val="bottom"/>
          </w:tcPr>
          <w:p w14:paraId="0B033C50" w14:textId="77777777" w:rsidR="00B10FC0" w:rsidRPr="00947B19" w:rsidRDefault="00B10FC0" w:rsidP="00A62260">
            <w:pPr>
              <w:jc w:val="center"/>
              <w:rPr>
                <w:color w:val="000000"/>
              </w:rPr>
            </w:pPr>
            <w:r w:rsidRPr="00947B19">
              <w:rPr>
                <w:color w:val="000000"/>
              </w:rPr>
              <w:t>33</w:t>
            </w:r>
          </w:p>
        </w:tc>
      </w:tr>
      <w:tr w:rsidR="00B10FC0" w:rsidRPr="00947B19" w14:paraId="118A4763" w14:textId="77777777" w:rsidTr="00B7244B">
        <w:trPr>
          <w:trHeight w:val="330"/>
        </w:trPr>
        <w:tc>
          <w:tcPr>
            <w:tcW w:w="925" w:type="dxa"/>
            <w:tcBorders>
              <w:top w:val="nil"/>
              <w:left w:val="single" w:sz="8" w:space="0" w:color="auto"/>
              <w:bottom w:val="single" w:sz="8" w:space="0" w:color="auto"/>
              <w:right w:val="single" w:sz="8" w:space="0" w:color="auto"/>
            </w:tcBorders>
            <w:tcMar>
              <w:top w:w="17" w:type="dxa"/>
              <w:left w:w="17" w:type="dxa"/>
              <w:bottom w:w="0" w:type="dxa"/>
              <w:right w:w="17" w:type="dxa"/>
            </w:tcMar>
            <w:vAlign w:val="bottom"/>
          </w:tcPr>
          <w:p w14:paraId="69BF0F6C" w14:textId="77777777" w:rsidR="00B10FC0" w:rsidRPr="00947B19" w:rsidRDefault="00B10FC0" w:rsidP="00C058E0">
            <w:pPr>
              <w:rPr>
                <w:color w:val="000000"/>
              </w:rPr>
            </w:pPr>
            <w:r w:rsidRPr="00947B19">
              <w:rPr>
                <w:color w:val="000000"/>
              </w:rPr>
              <w:t>7.2.</w:t>
            </w:r>
          </w:p>
        </w:tc>
        <w:tc>
          <w:tcPr>
            <w:tcW w:w="5734" w:type="dxa"/>
            <w:tcBorders>
              <w:top w:val="nil"/>
              <w:left w:val="nil"/>
              <w:bottom w:val="single" w:sz="8" w:space="0" w:color="auto"/>
              <w:right w:val="single" w:sz="8" w:space="0" w:color="auto"/>
            </w:tcBorders>
            <w:tcMar>
              <w:top w:w="17" w:type="dxa"/>
              <w:left w:w="17" w:type="dxa"/>
              <w:bottom w:w="0" w:type="dxa"/>
              <w:right w:w="17" w:type="dxa"/>
            </w:tcMar>
            <w:vAlign w:val="bottom"/>
          </w:tcPr>
          <w:p w14:paraId="61BFA249" w14:textId="77777777" w:rsidR="00B10FC0" w:rsidRPr="00947B19" w:rsidRDefault="00B10FC0" w:rsidP="00A62260">
            <w:pPr>
              <w:rPr>
                <w:color w:val="000000"/>
              </w:rPr>
            </w:pPr>
            <w:r w:rsidRPr="00947B19">
              <w:rPr>
                <w:color w:val="000000"/>
              </w:rPr>
              <w:t xml:space="preserve">Воздушные линии 0,4 </w:t>
            </w:r>
            <w:proofErr w:type="spellStart"/>
            <w:r w:rsidRPr="00947B19">
              <w:rPr>
                <w:color w:val="000000"/>
              </w:rPr>
              <w:t>кВ</w:t>
            </w:r>
            <w:proofErr w:type="spellEnd"/>
          </w:p>
        </w:tc>
        <w:tc>
          <w:tcPr>
            <w:tcW w:w="1289" w:type="dxa"/>
            <w:tcBorders>
              <w:top w:val="nil"/>
              <w:left w:val="nil"/>
              <w:bottom w:val="single" w:sz="8" w:space="0" w:color="auto"/>
              <w:right w:val="single" w:sz="8" w:space="0" w:color="auto"/>
            </w:tcBorders>
            <w:tcMar>
              <w:top w:w="17" w:type="dxa"/>
              <w:left w:w="17" w:type="dxa"/>
              <w:bottom w:w="0" w:type="dxa"/>
              <w:right w:w="17" w:type="dxa"/>
            </w:tcMar>
            <w:vAlign w:val="bottom"/>
          </w:tcPr>
          <w:p w14:paraId="0FC1B49F" w14:textId="77777777" w:rsidR="00B10FC0" w:rsidRPr="00947B19" w:rsidRDefault="00B10FC0" w:rsidP="007A6619">
            <w:pPr>
              <w:jc w:val="center"/>
              <w:rPr>
                <w:color w:val="000000"/>
              </w:rPr>
            </w:pPr>
            <w:r w:rsidRPr="00947B19">
              <w:rPr>
                <w:color w:val="000000"/>
              </w:rPr>
              <w:t>км</w:t>
            </w:r>
          </w:p>
        </w:tc>
        <w:tc>
          <w:tcPr>
            <w:tcW w:w="1992" w:type="dxa"/>
            <w:tcBorders>
              <w:top w:val="nil"/>
              <w:left w:val="nil"/>
              <w:bottom w:val="single" w:sz="8" w:space="0" w:color="auto"/>
              <w:right w:val="single" w:sz="8" w:space="0" w:color="auto"/>
            </w:tcBorders>
            <w:tcMar>
              <w:top w:w="17" w:type="dxa"/>
              <w:left w:w="17" w:type="dxa"/>
              <w:bottom w:w="0" w:type="dxa"/>
              <w:right w:w="17" w:type="dxa"/>
            </w:tcMar>
            <w:vAlign w:val="bottom"/>
          </w:tcPr>
          <w:p w14:paraId="153AF308" w14:textId="77777777" w:rsidR="00B10FC0" w:rsidRPr="00947B19" w:rsidRDefault="00B10FC0" w:rsidP="00A62260">
            <w:pPr>
              <w:jc w:val="center"/>
              <w:rPr>
                <w:color w:val="000000"/>
              </w:rPr>
            </w:pPr>
            <w:r w:rsidRPr="00947B19">
              <w:rPr>
                <w:color w:val="000000"/>
              </w:rPr>
              <w:t>134</w:t>
            </w:r>
          </w:p>
        </w:tc>
      </w:tr>
    </w:tbl>
    <w:p w14:paraId="00E14D67" w14:textId="77777777" w:rsidR="00B10FC0" w:rsidRPr="00947B19" w:rsidRDefault="00B10FC0" w:rsidP="00B10FC0">
      <w:pPr>
        <w:rPr>
          <w:szCs w:val="28"/>
        </w:rPr>
      </w:pPr>
    </w:p>
    <w:p w14:paraId="5E6310E1" w14:textId="77777777" w:rsidR="00B10FC0" w:rsidRPr="00947B19" w:rsidRDefault="00B10FC0" w:rsidP="00B10FC0">
      <w:pPr>
        <w:ind w:firstLine="708"/>
        <w:jc w:val="both"/>
        <w:rPr>
          <w:sz w:val="28"/>
          <w:szCs w:val="28"/>
        </w:rPr>
      </w:pPr>
      <w:r w:rsidRPr="00947B19">
        <w:rPr>
          <w:sz w:val="28"/>
          <w:szCs w:val="28"/>
        </w:rPr>
        <w:t>Основные направления повышения энергоэффективности системы электроснабжения города Оби:</w:t>
      </w:r>
    </w:p>
    <w:p w14:paraId="198B64E1" w14:textId="77777777" w:rsidR="00B10FC0" w:rsidRPr="00B7244B" w:rsidRDefault="00B10FC0" w:rsidP="00B10FC0">
      <w:pPr>
        <w:numPr>
          <w:ilvl w:val="0"/>
          <w:numId w:val="8"/>
        </w:numPr>
        <w:tabs>
          <w:tab w:val="clear" w:pos="6031"/>
          <w:tab w:val="num" w:pos="0"/>
        </w:tabs>
        <w:spacing w:line="360" w:lineRule="atLeast"/>
        <w:ind w:left="0" w:hanging="12"/>
        <w:jc w:val="both"/>
        <w:outlineLvl w:val="2"/>
        <w:rPr>
          <w:b/>
          <w:sz w:val="28"/>
          <w:szCs w:val="28"/>
        </w:rPr>
      </w:pPr>
      <w:r w:rsidRPr="00B7244B">
        <w:rPr>
          <w:b/>
          <w:sz w:val="28"/>
          <w:szCs w:val="28"/>
        </w:rPr>
        <w:t>Организация качественной и безопасной эксплуатации бесхозяйных электрических сетей.</w:t>
      </w:r>
    </w:p>
    <w:p w14:paraId="13A9C237" w14:textId="77777777" w:rsidR="00B10FC0" w:rsidRPr="00947B19" w:rsidRDefault="00B10FC0" w:rsidP="00B10FC0">
      <w:pPr>
        <w:ind w:firstLine="708"/>
        <w:jc w:val="both"/>
        <w:rPr>
          <w:sz w:val="28"/>
          <w:szCs w:val="28"/>
        </w:rPr>
      </w:pPr>
      <w:r w:rsidRPr="00947B19">
        <w:rPr>
          <w:sz w:val="28"/>
          <w:szCs w:val="28"/>
        </w:rPr>
        <w:t xml:space="preserve">Бесхозяйные распределительные электрические сети в силу того, что организация их эксплуатации не налажена должным образом, являются </w:t>
      </w:r>
      <w:r w:rsidRPr="00947B19">
        <w:rPr>
          <w:sz w:val="28"/>
          <w:szCs w:val="28"/>
        </w:rPr>
        <w:lastRenderedPageBreak/>
        <w:t xml:space="preserve">серьезным фактором возникновения и развития технологических нарушений в электрических сетях. Они представляют прямую угрозу для здоровья и жизни населения. Кроме того, бесхозяйные распределительные электрические сети – одна из причин снижения качества поставляемой электрической энергии и увеличения потерь электроэнергии. </w:t>
      </w:r>
    </w:p>
    <w:p w14:paraId="728C6D7A" w14:textId="254AD6AB" w:rsidR="00B10FC0" w:rsidRPr="00947B19" w:rsidRDefault="00B10FC0" w:rsidP="00B10FC0">
      <w:pPr>
        <w:ind w:firstLine="708"/>
        <w:jc w:val="both"/>
        <w:rPr>
          <w:sz w:val="28"/>
          <w:szCs w:val="28"/>
        </w:rPr>
      </w:pPr>
      <w:r w:rsidRPr="00947B19">
        <w:rPr>
          <w:sz w:val="28"/>
          <w:szCs w:val="28"/>
        </w:rPr>
        <w:t>Комплексный подход к решению данного вопроса подразумевает выполн</w:t>
      </w:r>
      <w:r w:rsidR="0026760C" w:rsidRPr="00947B19">
        <w:rPr>
          <w:sz w:val="28"/>
          <w:szCs w:val="28"/>
        </w:rPr>
        <w:t>ение</w:t>
      </w:r>
      <w:r w:rsidRPr="00947B19">
        <w:rPr>
          <w:sz w:val="28"/>
          <w:szCs w:val="28"/>
        </w:rPr>
        <w:t xml:space="preserve"> </w:t>
      </w:r>
      <w:r w:rsidR="0026760C" w:rsidRPr="00947B19">
        <w:rPr>
          <w:sz w:val="28"/>
          <w:szCs w:val="28"/>
        </w:rPr>
        <w:t xml:space="preserve">задач по </w:t>
      </w:r>
      <w:r w:rsidRPr="00947B19">
        <w:rPr>
          <w:sz w:val="28"/>
          <w:szCs w:val="28"/>
        </w:rPr>
        <w:t>следующи</w:t>
      </w:r>
      <w:r w:rsidR="0026760C" w:rsidRPr="00947B19">
        <w:rPr>
          <w:sz w:val="28"/>
          <w:szCs w:val="28"/>
        </w:rPr>
        <w:t>м</w:t>
      </w:r>
      <w:r w:rsidRPr="00947B19">
        <w:rPr>
          <w:sz w:val="28"/>
          <w:szCs w:val="28"/>
        </w:rPr>
        <w:t xml:space="preserve"> направлени</w:t>
      </w:r>
      <w:r w:rsidR="0026760C" w:rsidRPr="00947B19">
        <w:rPr>
          <w:sz w:val="28"/>
          <w:szCs w:val="28"/>
        </w:rPr>
        <w:t>ям</w:t>
      </w:r>
      <w:r w:rsidRPr="00947B19">
        <w:rPr>
          <w:sz w:val="28"/>
          <w:szCs w:val="28"/>
        </w:rPr>
        <w:t>:</w:t>
      </w:r>
    </w:p>
    <w:p w14:paraId="1050D5B0" w14:textId="77777777" w:rsidR="00B10FC0" w:rsidRPr="00947B19" w:rsidRDefault="00B10FC0" w:rsidP="00B10FC0">
      <w:pPr>
        <w:pStyle w:val="a8"/>
        <w:numPr>
          <w:ilvl w:val="0"/>
          <w:numId w:val="7"/>
        </w:numPr>
        <w:spacing w:line="360" w:lineRule="atLeast"/>
        <w:ind w:left="0" w:firstLine="709"/>
        <w:jc w:val="both"/>
        <w:rPr>
          <w:sz w:val="28"/>
          <w:szCs w:val="28"/>
        </w:rPr>
      </w:pPr>
      <w:r w:rsidRPr="00947B19">
        <w:rPr>
          <w:sz w:val="28"/>
          <w:szCs w:val="28"/>
        </w:rPr>
        <w:t>Организация графического изображения объектов электроснабжения с привязкой в географических проекциях к топографической основе МО и полным описанием взаимосвязанности объектов распределительной электрической сети всех уровней напряжения (создание ГИС сети электроснабжения);</w:t>
      </w:r>
    </w:p>
    <w:p w14:paraId="082277DD" w14:textId="77777777" w:rsidR="00B10FC0" w:rsidRPr="00947B19" w:rsidRDefault="00B10FC0" w:rsidP="00B10FC0">
      <w:pPr>
        <w:pStyle w:val="a8"/>
        <w:numPr>
          <w:ilvl w:val="0"/>
          <w:numId w:val="7"/>
        </w:numPr>
        <w:spacing w:line="360" w:lineRule="atLeast"/>
        <w:ind w:left="0" w:firstLine="709"/>
        <w:jc w:val="both"/>
        <w:rPr>
          <w:sz w:val="28"/>
          <w:szCs w:val="28"/>
        </w:rPr>
      </w:pPr>
      <w:r w:rsidRPr="00947B19">
        <w:rPr>
          <w:sz w:val="28"/>
          <w:szCs w:val="28"/>
        </w:rPr>
        <w:t>Организация паспортизации объектов электроснабжения</w:t>
      </w:r>
      <w:r w:rsidR="00D67AFC" w:rsidRPr="00947B19">
        <w:rPr>
          <w:sz w:val="28"/>
          <w:szCs w:val="28"/>
        </w:rPr>
        <w:t>,</w:t>
      </w:r>
      <w:r w:rsidRPr="00947B19">
        <w:rPr>
          <w:sz w:val="28"/>
          <w:szCs w:val="28"/>
        </w:rPr>
        <w:t xml:space="preserve"> расположенных на территории МО;</w:t>
      </w:r>
    </w:p>
    <w:p w14:paraId="2D5D123B" w14:textId="77777777" w:rsidR="00B10FC0" w:rsidRPr="00947B19" w:rsidRDefault="00B10FC0" w:rsidP="00B10FC0">
      <w:pPr>
        <w:pStyle w:val="a8"/>
        <w:numPr>
          <w:ilvl w:val="0"/>
          <w:numId w:val="7"/>
        </w:numPr>
        <w:spacing w:line="360" w:lineRule="atLeast"/>
        <w:ind w:left="0" w:firstLine="709"/>
        <w:jc w:val="both"/>
        <w:rPr>
          <w:sz w:val="28"/>
          <w:szCs w:val="28"/>
        </w:rPr>
      </w:pPr>
      <w:r w:rsidRPr="00947B19">
        <w:rPr>
          <w:sz w:val="28"/>
          <w:szCs w:val="28"/>
        </w:rPr>
        <w:t xml:space="preserve"> Организация описания единиц административного деления земельных участков с возможностью формирования и генерации пространственных технологических запросов и отчетов по системе электроснабжения в административно-территориальных разрезах.</w:t>
      </w:r>
    </w:p>
    <w:p w14:paraId="66913D12" w14:textId="78900AFA" w:rsidR="00B10FC0" w:rsidRPr="00B7244B" w:rsidRDefault="00B10FC0" w:rsidP="00A21CA5">
      <w:pPr>
        <w:numPr>
          <w:ilvl w:val="0"/>
          <w:numId w:val="8"/>
        </w:numPr>
        <w:tabs>
          <w:tab w:val="clear" w:pos="6031"/>
          <w:tab w:val="num" w:pos="0"/>
        </w:tabs>
        <w:spacing w:line="360" w:lineRule="exact"/>
        <w:ind w:left="0" w:hanging="12"/>
        <w:outlineLvl w:val="2"/>
        <w:rPr>
          <w:rFonts w:eastAsia="TimesNewRoman"/>
          <w:b/>
          <w:sz w:val="28"/>
          <w:szCs w:val="28"/>
        </w:rPr>
      </w:pPr>
      <w:r w:rsidRPr="00B7244B">
        <w:rPr>
          <w:rFonts w:eastAsia="TimesNewRoman"/>
          <w:b/>
          <w:sz w:val="28"/>
          <w:szCs w:val="28"/>
        </w:rPr>
        <w:t>Модернизация системы уличного освещения</w:t>
      </w:r>
      <w:r w:rsidR="006C6830" w:rsidRPr="00B7244B">
        <w:rPr>
          <w:rFonts w:eastAsia="TimesNewRoman"/>
          <w:b/>
          <w:sz w:val="28"/>
          <w:szCs w:val="28"/>
        </w:rPr>
        <w:t>.</w:t>
      </w:r>
    </w:p>
    <w:p w14:paraId="6CE0BAFF" w14:textId="77777777" w:rsidR="00B10FC0" w:rsidRPr="00947B19" w:rsidRDefault="00B10FC0" w:rsidP="006C6830">
      <w:pPr>
        <w:spacing w:line="360" w:lineRule="exact"/>
        <w:ind w:firstLine="540"/>
        <w:jc w:val="both"/>
        <w:rPr>
          <w:sz w:val="28"/>
          <w:szCs w:val="28"/>
        </w:rPr>
      </w:pPr>
      <w:r w:rsidRPr="00947B19">
        <w:rPr>
          <w:sz w:val="28"/>
          <w:szCs w:val="28"/>
        </w:rPr>
        <w:t xml:space="preserve">Освещение транспортных магистралей, жилых и пешеходных зон города осуществляется с применением источников света: с лампами </w:t>
      </w:r>
      <w:proofErr w:type="spellStart"/>
      <w:r w:rsidRPr="00947B19">
        <w:rPr>
          <w:sz w:val="28"/>
          <w:szCs w:val="28"/>
        </w:rPr>
        <w:t>ДНаТ</w:t>
      </w:r>
      <w:proofErr w:type="spellEnd"/>
      <w:r w:rsidRPr="00947B19">
        <w:rPr>
          <w:sz w:val="28"/>
          <w:szCs w:val="28"/>
        </w:rPr>
        <w:t xml:space="preserve">- </w:t>
      </w:r>
      <w:r w:rsidR="007A6619" w:rsidRPr="00947B19">
        <w:rPr>
          <w:sz w:val="28"/>
          <w:szCs w:val="28"/>
        </w:rPr>
        <w:t>60</w:t>
      </w:r>
      <w:r w:rsidRPr="00947B19">
        <w:rPr>
          <w:sz w:val="28"/>
          <w:szCs w:val="28"/>
        </w:rPr>
        <w:t xml:space="preserve"> %; светодиодными светильниками – </w:t>
      </w:r>
      <w:r w:rsidR="007A6619" w:rsidRPr="00947B19">
        <w:rPr>
          <w:sz w:val="28"/>
          <w:szCs w:val="28"/>
        </w:rPr>
        <w:t>40</w:t>
      </w:r>
      <w:r w:rsidRPr="00947B19">
        <w:rPr>
          <w:sz w:val="28"/>
          <w:szCs w:val="28"/>
        </w:rPr>
        <w:t xml:space="preserve">%). </w:t>
      </w:r>
    </w:p>
    <w:p w14:paraId="0472B237" w14:textId="77777777" w:rsidR="00B10FC0" w:rsidRPr="00947B19" w:rsidRDefault="00B10FC0" w:rsidP="00B10FC0">
      <w:pPr>
        <w:spacing w:line="360" w:lineRule="exact"/>
        <w:ind w:firstLine="539"/>
        <w:jc w:val="both"/>
        <w:rPr>
          <w:sz w:val="28"/>
          <w:szCs w:val="28"/>
        </w:rPr>
      </w:pPr>
      <w:r w:rsidRPr="00947B19">
        <w:rPr>
          <w:sz w:val="28"/>
          <w:szCs w:val="28"/>
        </w:rPr>
        <w:t xml:space="preserve">Распределительная сеть уличного освещения (протяженностью 190,8 км) выполнена в однофазном исполнении, на деревянных и ж/б опорах, с использованием неизолированного провода – 79 % и самонесущего изолированного провода 21 %. </w:t>
      </w:r>
    </w:p>
    <w:p w14:paraId="3F2B98E9" w14:textId="1CF389ED" w:rsidR="00B10FC0" w:rsidRPr="00947B19" w:rsidRDefault="00B10FC0" w:rsidP="00D67AFC">
      <w:pPr>
        <w:spacing w:line="360" w:lineRule="exact"/>
        <w:ind w:firstLine="539"/>
        <w:jc w:val="both"/>
        <w:rPr>
          <w:sz w:val="28"/>
          <w:szCs w:val="28"/>
        </w:rPr>
      </w:pPr>
      <w:r w:rsidRPr="00947B19">
        <w:rPr>
          <w:sz w:val="28"/>
          <w:szCs w:val="28"/>
        </w:rPr>
        <w:t>Предлагается провести реконструкцию се</w:t>
      </w:r>
      <w:r w:rsidR="00D67AFC" w:rsidRPr="00947B19">
        <w:rPr>
          <w:sz w:val="28"/>
          <w:szCs w:val="28"/>
        </w:rPr>
        <w:t xml:space="preserve">ти уличного освещения с заменой </w:t>
      </w:r>
      <w:r w:rsidRPr="00947B19">
        <w:rPr>
          <w:sz w:val="28"/>
          <w:szCs w:val="28"/>
        </w:rPr>
        <w:t xml:space="preserve">неизолированного провода на </w:t>
      </w:r>
      <w:r w:rsidR="00BE4CCD" w:rsidRPr="00947B19">
        <w:rPr>
          <w:sz w:val="28"/>
          <w:szCs w:val="28"/>
        </w:rPr>
        <w:t>самонесущий изолированный провод (</w:t>
      </w:r>
      <w:r w:rsidRPr="00947B19">
        <w:rPr>
          <w:sz w:val="28"/>
          <w:szCs w:val="28"/>
        </w:rPr>
        <w:t>СИП</w:t>
      </w:r>
      <w:r w:rsidR="00BE4CCD" w:rsidRPr="00947B19">
        <w:rPr>
          <w:sz w:val="28"/>
          <w:szCs w:val="28"/>
        </w:rPr>
        <w:t>)</w:t>
      </w:r>
      <w:r w:rsidRPr="00947B19">
        <w:rPr>
          <w:sz w:val="28"/>
          <w:szCs w:val="28"/>
        </w:rPr>
        <w:t xml:space="preserve"> (с равномерным распределением нагрузок по фазам). </w:t>
      </w:r>
    </w:p>
    <w:p w14:paraId="4E1C8C80" w14:textId="49020936" w:rsidR="00A21CA5" w:rsidRPr="00B7244B" w:rsidRDefault="00A21CA5" w:rsidP="00A21CA5">
      <w:pPr>
        <w:pStyle w:val="a8"/>
        <w:numPr>
          <w:ilvl w:val="0"/>
          <w:numId w:val="8"/>
        </w:numPr>
        <w:tabs>
          <w:tab w:val="clear" w:pos="6031"/>
          <w:tab w:val="num" w:pos="5671"/>
        </w:tabs>
        <w:spacing w:line="360" w:lineRule="atLeast"/>
        <w:ind w:left="709" w:hanging="709"/>
        <w:jc w:val="both"/>
        <w:outlineLvl w:val="2"/>
        <w:rPr>
          <w:rFonts w:eastAsia="TimesNewRoman"/>
          <w:b/>
          <w:sz w:val="28"/>
          <w:szCs w:val="28"/>
        </w:rPr>
      </w:pPr>
      <w:r w:rsidRPr="00B7244B">
        <w:rPr>
          <w:rFonts w:eastAsia="TimesNewRoman"/>
          <w:b/>
          <w:sz w:val="28"/>
          <w:szCs w:val="28"/>
        </w:rPr>
        <w:t>Учет электроэнергии на общедомовые нужды в МКД</w:t>
      </w:r>
      <w:r w:rsidR="006C6830" w:rsidRPr="00B7244B">
        <w:rPr>
          <w:rFonts w:eastAsia="TimesNewRoman"/>
          <w:b/>
          <w:sz w:val="28"/>
          <w:szCs w:val="28"/>
        </w:rPr>
        <w:t>.</w:t>
      </w:r>
    </w:p>
    <w:p w14:paraId="50C705FE" w14:textId="797730D8" w:rsidR="00B10FC0" w:rsidRPr="00947B19" w:rsidRDefault="00B10FC0" w:rsidP="00A21CA5">
      <w:pPr>
        <w:ind w:firstLine="540"/>
        <w:jc w:val="both"/>
        <w:rPr>
          <w:sz w:val="28"/>
          <w:szCs w:val="28"/>
        </w:rPr>
      </w:pPr>
      <w:r w:rsidRPr="00947B19">
        <w:rPr>
          <w:sz w:val="28"/>
          <w:szCs w:val="28"/>
        </w:rPr>
        <w:t xml:space="preserve">Обеспечение учета используемой электрической энергии и применение приборов учета электрической энергии, используемой на общедомовые нужды определены </w:t>
      </w:r>
      <w:r w:rsidR="00B412CE" w:rsidRPr="00947B19">
        <w:rPr>
          <w:sz w:val="28"/>
          <w:szCs w:val="28"/>
        </w:rPr>
        <w:t xml:space="preserve">Законом </w:t>
      </w:r>
      <w:r w:rsidRPr="00947B19">
        <w:rPr>
          <w:sz w:val="28"/>
          <w:szCs w:val="28"/>
        </w:rPr>
        <w:t>№ 261-ФЗ.</w:t>
      </w:r>
    </w:p>
    <w:p w14:paraId="7E3DB1AB" w14:textId="77777777" w:rsidR="00B10FC0" w:rsidRPr="00947B19" w:rsidRDefault="00B10FC0" w:rsidP="00B10FC0">
      <w:pPr>
        <w:ind w:firstLine="540"/>
        <w:jc w:val="both"/>
        <w:rPr>
          <w:sz w:val="28"/>
          <w:szCs w:val="28"/>
        </w:rPr>
      </w:pPr>
      <w:r w:rsidRPr="00947B19">
        <w:rPr>
          <w:sz w:val="28"/>
          <w:szCs w:val="28"/>
        </w:rPr>
        <w:t xml:space="preserve">Основным преимуществом при установке общедомового прибора коммерческого учета электрической энергии является получение реальных данных по потреблению электрической энергии многоквартирным домом (МКД), на основании которых можно проводить </w:t>
      </w:r>
      <w:proofErr w:type="spellStart"/>
      <w:r w:rsidRPr="00947B19">
        <w:rPr>
          <w:sz w:val="28"/>
          <w:szCs w:val="28"/>
        </w:rPr>
        <w:t>малозатратные</w:t>
      </w:r>
      <w:proofErr w:type="spellEnd"/>
      <w:r w:rsidRPr="00947B19">
        <w:rPr>
          <w:sz w:val="28"/>
          <w:szCs w:val="28"/>
        </w:rPr>
        <w:t xml:space="preserve"> мероприятия по оптимизации потребления электрической энергии на общедомовые нужды многоквартирного дома, а также проводить в дальнейшем энергосберегающие мероприятия с анализом их результатов. Кроме того, плата за электрическую энергию тех МКД, где общедомовой учет электрической энергии отсутствует, значительно выше, чем в случае, если бы прибор учета был установлен. Что в конечном итоге стимулирует собственников </w:t>
      </w:r>
      <w:r w:rsidR="00D67AFC" w:rsidRPr="00947B19">
        <w:rPr>
          <w:sz w:val="28"/>
          <w:szCs w:val="28"/>
        </w:rPr>
        <w:t>жилья в МКД</w:t>
      </w:r>
      <w:r w:rsidRPr="00947B19">
        <w:rPr>
          <w:sz w:val="28"/>
          <w:szCs w:val="28"/>
        </w:rPr>
        <w:t xml:space="preserve"> к проведению </w:t>
      </w:r>
      <w:r w:rsidRPr="00947B19">
        <w:rPr>
          <w:sz w:val="28"/>
          <w:szCs w:val="28"/>
        </w:rPr>
        <w:lastRenderedPageBreak/>
        <w:t>мероприятий по энергосбережению и повышен</w:t>
      </w:r>
      <w:r w:rsidR="00D67AFC" w:rsidRPr="00947B19">
        <w:rPr>
          <w:sz w:val="28"/>
          <w:szCs w:val="28"/>
        </w:rPr>
        <w:t>ию энергетической эффективности</w:t>
      </w:r>
      <w:r w:rsidRPr="00947B19">
        <w:rPr>
          <w:sz w:val="28"/>
          <w:szCs w:val="28"/>
        </w:rPr>
        <w:t xml:space="preserve"> в части снижения потребления электрической энергии на общедомовые нужды.</w:t>
      </w:r>
    </w:p>
    <w:p w14:paraId="6C6BC16B" w14:textId="09CA0908" w:rsidR="00B10FC0" w:rsidRPr="00947B19" w:rsidRDefault="00B10FC0" w:rsidP="006C6830">
      <w:pPr>
        <w:ind w:firstLine="540"/>
        <w:jc w:val="both"/>
        <w:rPr>
          <w:sz w:val="28"/>
          <w:szCs w:val="28"/>
        </w:rPr>
      </w:pPr>
      <w:r w:rsidRPr="00947B19">
        <w:rPr>
          <w:sz w:val="28"/>
          <w:szCs w:val="28"/>
        </w:rPr>
        <w:t xml:space="preserve">Предлагается организовать установку общедомовых приборов учета электрической энергии с организацией автоматизированного сбора и передачи данных и возможностью интеграции в единую информационную автоматизированную систему контроля и учета </w:t>
      </w:r>
      <w:r w:rsidR="004D5EB0">
        <w:rPr>
          <w:sz w:val="28"/>
          <w:szCs w:val="28"/>
        </w:rPr>
        <w:t>ТЭР</w:t>
      </w:r>
      <w:r w:rsidRPr="00947B19">
        <w:rPr>
          <w:sz w:val="28"/>
          <w:szCs w:val="28"/>
        </w:rPr>
        <w:t>.</w:t>
      </w:r>
    </w:p>
    <w:p w14:paraId="7CE8119D" w14:textId="6BEF0FE8" w:rsidR="00B10FC0" w:rsidRPr="00B7244B" w:rsidRDefault="00B10FC0" w:rsidP="006C6830">
      <w:pPr>
        <w:numPr>
          <w:ilvl w:val="0"/>
          <w:numId w:val="8"/>
        </w:numPr>
        <w:tabs>
          <w:tab w:val="num" w:pos="709"/>
        </w:tabs>
        <w:spacing w:line="360" w:lineRule="atLeast"/>
        <w:ind w:left="0" w:firstLine="0"/>
        <w:jc w:val="both"/>
        <w:outlineLvl w:val="2"/>
        <w:rPr>
          <w:rFonts w:eastAsia="TimesNewRoman"/>
          <w:b/>
          <w:sz w:val="28"/>
          <w:szCs w:val="28"/>
        </w:rPr>
      </w:pPr>
      <w:r w:rsidRPr="00B7244B">
        <w:rPr>
          <w:b/>
          <w:sz w:val="28"/>
          <w:szCs w:val="28"/>
        </w:rPr>
        <w:t>Оптимизация работы основного силового оборудования распределительной электрической сети</w:t>
      </w:r>
      <w:r w:rsidR="006C6830" w:rsidRPr="00B7244B">
        <w:rPr>
          <w:b/>
          <w:sz w:val="28"/>
          <w:szCs w:val="28"/>
        </w:rPr>
        <w:t>.</w:t>
      </w:r>
    </w:p>
    <w:p w14:paraId="6DF8BC07" w14:textId="77777777" w:rsidR="00B10FC0" w:rsidRPr="00947B19" w:rsidRDefault="00B10FC0" w:rsidP="00B10FC0">
      <w:pPr>
        <w:ind w:firstLine="540"/>
        <w:jc w:val="both"/>
        <w:rPr>
          <w:sz w:val="28"/>
          <w:szCs w:val="28"/>
        </w:rPr>
      </w:pPr>
      <w:r w:rsidRPr="00947B19">
        <w:rPr>
          <w:sz w:val="28"/>
          <w:szCs w:val="28"/>
        </w:rPr>
        <w:t>1. Замена трансформаторов с коэффициентом загрузки менее 0,1.</w:t>
      </w:r>
    </w:p>
    <w:p w14:paraId="7A524C74" w14:textId="77777777" w:rsidR="00B10FC0" w:rsidRPr="00947B19" w:rsidRDefault="00B10FC0" w:rsidP="00B10FC0">
      <w:pPr>
        <w:ind w:firstLine="540"/>
        <w:jc w:val="both"/>
        <w:rPr>
          <w:sz w:val="28"/>
          <w:szCs w:val="28"/>
        </w:rPr>
      </w:pPr>
      <w:r w:rsidRPr="00947B19">
        <w:rPr>
          <w:sz w:val="28"/>
          <w:szCs w:val="28"/>
        </w:rPr>
        <w:t>2. Замена трансформаторов с коэффициентом загрузки более 0,9.</w:t>
      </w:r>
    </w:p>
    <w:p w14:paraId="79F117D6" w14:textId="36AA523C" w:rsidR="00B10FC0" w:rsidRPr="00947B19" w:rsidRDefault="00B10FC0" w:rsidP="00504DDB">
      <w:pPr>
        <w:tabs>
          <w:tab w:val="num" w:pos="0"/>
        </w:tabs>
        <w:ind w:firstLine="540"/>
        <w:jc w:val="both"/>
        <w:rPr>
          <w:sz w:val="28"/>
          <w:szCs w:val="28"/>
        </w:rPr>
      </w:pPr>
      <w:r w:rsidRPr="00947B19">
        <w:rPr>
          <w:sz w:val="28"/>
          <w:szCs w:val="28"/>
        </w:rPr>
        <w:t>3. Замена отработавших свой нормативный срок трансформаторов на трансформаторы меньшей мощности позволит снизить потери холостого хода, увеличить надёжность электроснабжения, увеличить отпуск электроэнергии за счёт уменьшения эксплуатационных</w:t>
      </w:r>
      <w:r w:rsidRPr="00947B19">
        <w:rPr>
          <w:szCs w:val="28"/>
        </w:rPr>
        <w:t xml:space="preserve"> </w:t>
      </w:r>
      <w:r w:rsidRPr="00947B19">
        <w:rPr>
          <w:sz w:val="28"/>
          <w:szCs w:val="28"/>
        </w:rPr>
        <w:t>расходов из-за штатных (ремонт) и не штатных отключений не менее чем в пять раз.</w:t>
      </w:r>
    </w:p>
    <w:p w14:paraId="3C0E5C31" w14:textId="77777777" w:rsidR="00504DDB" w:rsidRPr="00947B19" w:rsidRDefault="00504DDB" w:rsidP="001D19D2">
      <w:pPr>
        <w:jc w:val="center"/>
        <w:outlineLvl w:val="2"/>
        <w:rPr>
          <w:rFonts w:eastAsia="TimesNewRoman"/>
          <w:b/>
          <w:sz w:val="28"/>
          <w:szCs w:val="28"/>
        </w:rPr>
      </w:pPr>
    </w:p>
    <w:p w14:paraId="312C5D5C" w14:textId="77777777" w:rsidR="00B10FC0" w:rsidRPr="00947B19" w:rsidRDefault="00B10FC0" w:rsidP="001D19D2">
      <w:pPr>
        <w:jc w:val="center"/>
        <w:outlineLvl w:val="2"/>
        <w:rPr>
          <w:rFonts w:eastAsia="TimesNewRoman"/>
          <w:b/>
          <w:sz w:val="28"/>
          <w:szCs w:val="28"/>
        </w:rPr>
      </w:pPr>
      <w:r w:rsidRPr="00947B19">
        <w:rPr>
          <w:rFonts w:eastAsia="TimesNewRoman"/>
          <w:b/>
          <w:sz w:val="28"/>
          <w:szCs w:val="28"/>
        </w:rPr>
        <w:t>Водоснабжение и водоотведение</w:t>
      </w:r>
    </w:p>
    <w:p w14:paraId="0E066C90" w14:textId="77777777" w:rsidR="00B10FC0" w:rsidRPr="00947B19" w:rsidRDefault="00B10FC0" w:rsidP="00B10FC0">
      <w:pPr>
        <w:outlineLvl w:val="2"/>
        <w:rPr>
          <w:rFonts w:eastAsia="TimesNewRoman"/>
          <w:b/>
          <w:sz w:val="28"/>
          <w:szCs w:val="28"/>
        </w:rPr>
      </w:pPr>
    </w:p>
    <w:p w14:paraId="277F977F" w14:textId="166DFA2E" w:rsidR="00B10FC0" w:rsidRPr="00947B19" w:rsidRDefault="00B10FC0" w:rsidP="00D67AFC">
      <w:pPr>
        <w:ind w:firstLine="708"/>
        <w:jc w:val="both"/>
        <w:outlineLvl w:val="2"/>
        <w:rPr>
          <w:sz w:val="28"/>
          <w:szCs w:val="28"/>
        </w:rPr>
      </w:pPr>
      <w:r w:rsidRPr="00947B19">
        <w:rPr>
          <w:sz w:val="28"/>
          <w:szCs w:val="28"/>
        </w:rPr>
        <w:t xml:space="preserve">Услуги централизованного водоснабжения и водоотведения в городе оказывают МУП </w:t>
      </w:r>
      <w:r w:rsidR="007A6619" w:rsidRPr="00947B19">
        <w:rPr>
          <w:sz w:val="28"/>
          <w:szCs w:val="28"/>
        </w:rPr>
        <w:t>г.</w:t>
      </w:r>
      <w:r w:rsidR="006C6830" w:rsidRPr="00947B19">
        <w:rPr>
          <w:sz w:val="28"/>
          <w:szCs w:val="28"/>
        </w:rPr>
        <w:t xml:space="preserve"> </w:t>
      </w:r>
      <w:r w:rsidR="007A6619" w:rsidRPr="00947B19">
        <w:rPr>
          <w:sz w:val="28"/>
          <w:szCs w:val="28"/>
        </w:rPr>
        <w:t xml:space="preserve">Новосибирска </w:t>
      </w:r>
      <w:r w:rsidRPr="00947B19">
        <w:rPr>
          <w:sz w:val="28"/>
          <w:szCs w:val="28"/>
        </w:rPr>
        <w:t>«</w:t>
      </w:r>
      <w:proofErr w:type="spellStart"/>
      <w:r w:rsidR="007A6619" w:rsidRPr="00947B19">
        <w:rPr>
          <w:sz w:val="28"/>
          <w:szCs w:val="28"/>
        </w:rPr>
        <w:t>Горводоканал</w:t>
      </w:r>
      <w:proofErr w:type="spellEnd"/>
      <w:r w:rsidRPr="00947B19">
        <w:rPr>
          <w:sz w:val="28"/>
          <w:szCs w:val="28"/>
        </w:rPr>
        <w:t>»</w:t>
      </w:r>
      <w:r w:rsidR="007A6619" w:rsidRPr="00947B19">
        <w:rPr>
          <w:sz w:val="28"/>
          <w:szCs w:val="28"/>
        </w:rPr>
        <w:t>, АО «Аэропорт Толмачево»</w:t>
      </w:r>
      <w:r w:rsidRPr="00947B19">
        <w:rPr>
          <w:sz w:val="28"/>
          <w:szCs w:val="28"/>
        </w:rPr>
        <w:t>.</w:t>
      </w:r>
    </w:p>
    <w:p w14:paraId="64E3AC0A" w14:textId="77777777" w:rsidR="00EA2FEC" w:rsidRPr="00947B19" w:rsidRDefault="00EA2FEC" w:rsidP="00B10FC0">
      <w:pPr>
        <w:ind w:firstLine="708"/>
        <w:outlineLvl w:val="2"/>
        <w:rPr>
          <w:rFonts w:eastAsia="TimesNewRoman"/>
          <w:b/>
          <w:sz w:val="28"/>
          <w:szCs w:val="28"/>
        </w:rPr>
      </w:pPr>
    </w:p>
    <w:p w14:paraId="0D4BF1B9" w14:textId="15068FC6" w:rsidR="00B10FC0" w:rsidRPr="00947B19" w:rsidRDefault="00B10FC0" w:rsidP="002F179F">
      <w:pPr>
        <w:jc w:val="center"/>
        <w:rPr>
          <w:sz w:val="28"/>
          <w:szCs w:val="28"/>
        </w:rPr>
      </w:pPr>
      <w:r w:rsidRPr="00947B19">
        <w:rPr>
          <w:sz w:val="28"/>
          <w:szCs w:val="28"/>
        </w:rPr>
        <w:t>Таблица 4</w:t>
      </w:r>
      <w:r w:rsidR="009122EB" w:rsidRPr="00947B19">
        <w:rPr>
          <w:sz w:val="28"/>
          <w:szCs w:val="28"/>
        </w:rPr>
        <w:t>.</w:t>
      </w:r>
      <w:r w:rsidRPr="00947B19">
        <w:rPr>
          <w:sz w:val="28"/>
          <w:szCs w:val="28"/>
        </w:rPr>
        <w:t xml:space="preserve">   Характ</w:t>
      </w:r>
      <w:r w:rsidR="002F179F" w:rsidRPr="00947B19">
        <w:rPr>
          <w:sz w:val="28"/>
          <w:szCs w:val="28"/>
        </w:rPr>
        <w:t xml:space="preserve">еристика системы водоснабжения </w:t>
      </w:r>
      <w:r w:rsidR="00EA2FEC" w:rsidRPr="00947B19">
        <w:rPr>
          <w:sz w:val="28"/>
          <w:szCs w:val="28"/>
        </w:rPr>
        <w:t>города Оби</w:t>
      </w:r>
    </w:p>
    <w:p w14:paraId="56ABD433" w14:textId="77777777" w:rsidR="002F179F" w:rsidRPr="00947B19" w:rsidRDefault="002F179F" w:rsidP="002F179F">
      <w:pPr>
        <w:jc w:val="center"/>
        <w:rPr>
          <w:szCs w:val="28"/>
        </w:rPr>
      </w:pPr>
    </w:p>
    <w:tbl>
      <w:tblPr>
        <w:tblW w:w="9894" w:type="dxa"/>
        <w:tblInd w:w="137" w:type="dxa"/>
        <w:tblLayout w:type="fixed"/>
        <w:tblLook w:val="0000" w:firstRow="0" w:lastRow="0" w:firstColumn="0" w:lastColumn="0" w:noHBand="0" w:noVBand="0"/>
      </w:tblPr>
      <w:tblGrid>
        <w:gridCol w:w="871"/>
        <w:gridCol w:w="5653"/>
        <w:gridCol w:w="1547"/>
        <w:gridCol w:w="1823"/>
      </w:tblGrid>
      <w:tr w:rsidR="00B10FC0" w:rsidRPr="00947B19" w14:paraId="2B192B4B" w14:textId="77777777" w:rsidTr="006C6830">
        <w:trPr>
          <w:trHeight w:val="774"/>
          <w:tblHeader/>
        </w:trPr>
        <w:tc>
          <w:tcPr>
            <w:tcW w:w="871" w:type="dxa"/>
            <w:tcBorders>
              <w:top w:val="single" w:sz="4" w:space="0" w:color="000000"/>
              <w:left w:val="single" w:sz="4" w:space="0" w:color="000000"/>
              <w:bottom w:val="single" w:sz="4" w:space="0" w:color="000000"/>
            </w:tcBorders>
            <w:shd w:val="clear" w:color="auto" w:fill="auto"/>
            <w:vAlign w:val="center"/>
          </w:tcPr>
          <w:p w14:paraId="358503E0" w14:textId="77777777" w:rsidR="00B10FC0" w:rsidRPr="00947B19" w:rsidRDefault="00B10FC0" w:rsidP="00A62260">
            <w:pPr>
              <w:jc w:val="center"/>
              <w:rPr>
                <w:szCs w:val="28"/>
              </w:rPr>
            </w:pPr>
            <w:r w:rsidRPr="00947B19">
              <w:rPr>
                <w:szCs w:val="28"/>
              </w:rPr>
              <w:t xml:space="preserve">№ </w:t>
            </w:r>
          </w:p>
          <w:p w14:paraId="4AF26EA8" w14:textId="77777777" w:rsidR="00B10FC0" w:rsidRPr="00947B19" w:rsidRDefault="00B10FC0" w:rsidP="00A62260">
            <w:pPr>
              <w:jc w:val="center"/>
              <w:rPr>
                <w:szCs w:val="28"/>
              </w:rPr>
            </w:pPr>
            <w:r w:rsidRPr="00947B19">
              <w:rPr>
                <w:szCs w:val="28"/>
              </w:rPr>
              <w:t>п/п</w:t>
            </w:r>
          </w:p>
        </w:tc>
        <w:tc>
          <w:tcPr>
            <w:tcW w:w="5653" w:type="dxa"/>
            <w:tcBorders>
              <w:top w:val="single" w:sz="4" w:space="0" w:color="000000"/>
              <w:left w:val="single" w:sz="4" w:space="0" w:color="000000"/>
              <w:bottom w:val="single" w:sz="4" w:space="0" w:color="000000"/>
            </w:tcBorders>
            <w:shd w:val="clear" w:color="auto" w:fill="auto"/>
            <w:vAlign w:val="center"/>
          </w:tcPr>
          <w:p w14:paraId="518C0B68" w14:textId="77777777" w:rsidR="00B10FC0" w:rsidRPr="00947B19" w:rsidRDefault="00B10FC0" w:rsidP="00A62260">
            <w:pPr>
              <w:jc w:val="center"/>
              <w:rPr>
                <w:szCs w:val="28"/>
              </w:rPr>
            </w:pPr>
            <w:r w:rsidRPr="00947B19">
              <w:rPr>
                <w:szCs w:val="28"/>
              </w:rPr>
              <w:t>Наименование</w:t>
            </w:r>
          </w:p>
        </w:tc>
        <w:tc>
          <w:tcPr>
            <w:tcW w:w="1547" w:type="dxa"/>
            <w:tcBorders>
              <w:top w:val="single" w:sz="4" w:space="0" w:color="000000"/>
              <w:left w:val="single" w:sz="4" w:space="0" w:color="000000"/>
              <w:bottom w:val="single" w:sz="4" w:space="0" w:color="000000"/>
            </w:tcBorders>
            <w:shd w:val="clear" w:color="auto" w:fill="auto"/>
            <w:vAlign w:val="center"/>
          </w:tcPr>
          <w:p w14:paraId="049E6F99" w14:textId="77777777" w:rsidR="00B10FC0" w:rsidRPr="00947B19" w:rsidRDefault="00B10FC0" w:rsidP="00A62260">
            <w:pPr>
              <w:jc w:val="center"/>
              <w:rPr>
                <w:szCs w:val="28"/>
              </w:rPr>
            </w:pPr>
            <w:r w:rsidRPr="00947B19">
              <w:rPr>
                <w:szCs w:val="28"/>
              </w:rPr>
              <w:t>Единица измерения</w:t>
            </w:r>
          </w:p>
        </w:tc>
        <w:tc>
          <w:tcPr>
            <w:tcW w:w="18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2BF9C0" w14:textId="77777777" w:rsidR="00B10FC0" w:rsidRPr="00947B19" w:rsidRDefault="00B10FC0" w:rsidP="00A62260">
            <w:pPr>
              <w:jc w:val="center"/>
              <w:rPr>
                <w:szCs w:val="28"/>
              </w:rPr>
            </w:pPr>
            <w:r w:rsidRPr="00947B19">
              <w:rPr>
                <w:szCs w:val="28"/>
              </w:rPr>
              <w:t>Значение</w:t>
            </w:r>
          </w:p>
        </w:tc>
      </w:tr>
      <w:tr w:rsidR="00B10FC0" w:rsidRPr="00947B19" w14:paraId="355E1973" w14:textId="77777777" w:rsidTr="006C6830">
        <w:trPr>
          <w:trHeight w:val="339"/>
        </w:trPr>
        <w:tc>
          <w:tcPr>
            <w:tcW w:w="871" w:type="dxa"/>
            <w:tcBorders>
              <w:top w:val="single" w:sz="4" w:space="0" w:color="000000"/>
              <w:left w:val="single" w:sz="4" w:space="0" w:color="000000"/>
              <w:bottom w:val="single" w:sz="4" w:space="0" w:color="000000"/>
            </w:tcBorders>
            <w:shd w:val="clear" w:color="auto" w:fill="auto"/>
            <w:vAlign w:val="center"/>
          </w:tcPr>
          <w:p w14:paraId="7F9EAF57" w14:textId="58D517D8" w:rsidR="00B10FC0" w:rsidRPr="00947B19" w:rsidRDefault="008D4618" w:rsidP="008D4618">
            <w:pPr>
              <w:rPr>
                <w:szCs w:val="28"/>
              </w:rPr>
            </w:pPr>
            <w:r>
              <w:rPr>
                <w:szCs w:val="28"/>
              </w:rPr>
              <w:t>1.</w:t>
            </w:r>
          </w:p>
        </w:tc>
        <w:tc>
          <w:tcPr>
            <w:tcW w:w="5653" w:type="dxa"/>
            <w:tcBorders>
              <w:top w:val="single" w:sz="4" w:space="0" w:color="000000"/>
              <w:left w:val="single" w:sz="4" w:space="0" w:color="000000"/>
              <w:bottom w:val="single" w:sz="4" w:space="0" w:color="000000"/>
            </w:tcBorders>
            <w:shd w:val="clear" w:color="auto" w:fill="auto"/>
            <w:vAlign w:val="center"/>
          </w:tcPr>
          <w:p w14:paraId="05B9874F" w14:textId="77777777" w:rsidR="00B10FC0" w:rsidRPr="00947B19" w:rsidRDefault="00B10FC0" w:rsidP="00580C3A">
            <w:pPr>
              <w:rPr>
                <w:szCs w:val="28"/>
              </w:rPr>
            </w:pPr>
            <w:r w:rsidRPr="00947B19">
              <w:rPr>
                <w:szCs w:val="28"/>
              </w:rPr>
              <w:t xml:space="preserve">Объем </w:t>
            </w:r>
            <w:r w:rsidR="00580C3A" w:rsidRPr="00947B19">
              <w:rPr>
                <w:szCs w:val="28"/>
              </w:rPr>
              <w:t xml:space="preserve">поднятой и </w:t>
            </w:r>
            <w:r w:rsidRPr="00947B19">
              <w:rPr>
                <w:szCs w:val="28"/>
              </w:rPr>
              <w:t>п</w:t>
            </w:r>
            <w:r w:rsidR="00580C3A" w:rsidRPr="00947B19">
              <w:rPr>
                <w:szCs w:val="28"/>
              </w:rPr>
              <w:t>оставленной</w:t>
            </w:r>
            <w:r w:rsidRPr="00947B19">
              <w:rPr>
                <w:szCs w:val="28"/>
              </w:rPr>
              <w:t xml:space="preserve"> воды</w:t>
            </w:r>
            <w:r w:rsidR="00580C3A" w:rsidRPr="00947B19">
              <w:rPr>
                <w:szCs w:val="28"/>
              </w:rPr>
              <w:t xml:space="preserve"> </w:t>
            </w:r>
          </w:p>
        </w:tc>
        <w:tc>
          <w:tcPr>
            <w:tcW w:w="1547" w:type="dxa"/>
            <w:tcBorders>
              <w:top w:val="single" w:sz="4" w:space="0" w:color="000000"/>
              <w:left w:val="single" w:sz="4" w:space="0" w:color="000000"/>
              <w:bottom w:val="single" w:sz="4" w:space="0" w:color="000000"/>
            </w:tcBorders>
            <w:shd w:val="clear" w:color="auto" w:fill="auto"/>
            <w:vAlign w:val="center"/>
          </w:tcPr>
          <w:p w14:paraId="398887FD" w14:textId="77777777" w:rsidR="00B10FC0" w:rsidRPr="00947B19" w:rsidRDefault="00B10FC0" w:rsidP="00A62260">
            <w:pPr>
              <w:jc w:val="center"/>
              <w:rPr>
                <w:szCs w:val="28"/>
              </w:rPr>
            </w:pPr>
            <w:r w:rsidRPr="00947B19">
              <w:rPr>
                <w:szCs w:val="28"/>
              </w:rPr>
              <w:t>тыс. м</w:t>
            </w:r>
            <w:r w:rsidRPr="00947B19">
              <w:rPr>
                <w:szCs w:val="28"/>
                <w:vertAlign w:val="superscript"/>
              </w:rPr>
              <w:t>3</w:t>
            </w:r>
          </w:p>
        </w:tc>
        <w:tc>
          <w:tcPr>
            <w:tcW w:w="18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D5C7C8" w14:textId="77777777" w:rsidR="00B10FC0" w:rsidRPr="00947B19" w:rsidRDefault="00580C3A" w:rsidP="00A62260">
            <w:pPr>
              <w:jc w:val="center"/>
              <w:rPr>
                <w:szCs w:val="28"/>
              </w:rPr>
            </w:pPr>
            <w:r w:rsidRPr="00947B19">
              <w:rPr>
                <w:szCs w:val="28"/>
              </w:rPr>
              <w:t>1842,6</w:t>
            </w:r>
          </w:p>
        </w:tc>
      </w:tr>
      <w:tr w:rsidR="00B10FC0" w:rsidRPr="00947B19" w14:paraId="572FB477" w14:textId="77777777" w:rsidTr="006C6830">
        <w:trPr>
          <w:trHeight w:val="363"/>
        </w:trPr>
        <w:tc>
          <w:tcPr>
            <w:tcW w:w="871" w:type="dxa"/>
            <w:tcBorders>
              <w:top w:val="single" w:sz="4" w:space="0" w:color="000000"/>
              <w:left w:val="single" w:sz="4" w:space="0" w:color="000000"/>
              <w:bottom w:val="single" w:sz="4" w:space="0" w:color="000000"/>
            </w:tcBorders>
            <w:shd w:val="clear" w:color="auto" w:fill="auto"/>
            <w:vAlign w:val="center"/>
          </w:tcPr>
          <w:p w14:paraId="760329CA" w14:textId="0200927D" w:rsidR="00B10FC0" w:rsidRPr="00947B19" w:rsidRDefault="008D4618" w:rsidP="008D4618">
            <w:pPr>
              <w:rPr>
                <w:szCs w:val="28"/>
              </w:rPr>
            </w:pPr>
            <w:r>
              <w:rPr>
                <w:szCs w:val="28"/>
              </w:rPr>
              <w:t>2.</w:t>
            </w:r>
          </w:p>
        </w:tc>
        <w:tc>
          <w:tcPr>
            <w:tcW w:w="5653" w:type="dxa"/>
            <w:tcBorders>
              <w:top w:val="single" w:sz="4" w:space="0" w:color="000000"/>
              <w:left w:val="single" w:sz="4" w:space="0" w:color="000000"/>
              <w:bottom w:val="single" w:sz="4" w:space="0" w:color="000000"/>
            </w:tcBorders>
            <w:shd w:val="clear" w:color="auto" w:fill="auto"/>
            <w:vAlign w:val="center"/>
          </w:tcPr>
          <w:p w14:paraId="7267227D" w14:textId="77777777" w:rsidR="00B10FC0" w:rsidRPr="00947B19" w:rsidRDefault="00B10FC0" w:rsidP="00A62260">
            <w:pPr>
              <w:rPr>
                <w:szCs w:val="28"/>
              </w:rPr>
            </w:pPr>
            <w:r w:rsidRPr="00947B19">
              <w:rPr>
                <w:szCs w:val="28"/>
              </w:rPr>
              <w:t xml:space="preserve">Объем отпущенной воды в сеть, в </w:t>
            </w:r>
            <w:proofErr w:type="spellStart"/>
            <w:r w:rsidRPr="00947B19">
              <w:rPr>
                <w:szCs w:val="28"/>
              </w:rPr>
              <w:t>т.ч</w:t>
            </w:r>
            <w:proofErr w:type="spellEnd"/>
            <w:r w:rsidRPr="00947B19">
              <w:rPr>
                <w:szCs w:val="28"/>
              </w:rPr>
              <w:t>.</w:t>
            </w:r>
          </w:p>
        </w:tc>
        <w:tc>
          <w:tcPr>
            <w:tcW w:w="1547" w:type="dxa"/>
            <w:tcBorders>
              <w:top w:val="single" w:sz="4" w:space="0" w:color="000000"/>
              <w:left w:val="single" w:sz="4" w:space="0" w:color="000000"/>
              <w:bottom w:val="single" w:sz="4" w:space="0" w:color="000000"/>
            </w:tcBorders>
            <w:shd w:val="clear" w:color="auto" w:fill="auto"/>
            <w:vAlign w:val="center"/>
          </w:tcPr>
          <w:p w14:paraId="79A31C34" w14:textId="77777777" w:rsidR="00B10FC0" w:rsidRPr="00947B19" w:rsidRDefault="00B10FC0" w:rsidP="00A62260">
            <w:pPr>
              <w:jc w:val="center"/>
              <w:rPr>
                <w:szCs w:val="28"/>
              </w:rPr>
            </w:pPr>
            <w:r w:rsidRPr="00947B19">
              <w:rPr>
                <w:szCs w:val="28"/>
              </w:rPr>
              <w:t>тыс. м</w:t>
            </w:r>
            <w:r w:rsidRPr="00947B19">
              <w:rPr>
                <w:szCs w:val="28"/>
                <w:vertAlign w:val="superscript"/>
              </w:rPr>
              <w:t>3</w:t>
            </w:r>
          </w:p>
        </w:tc>
        <w:tc>
          <w:tcPr>
            <w:tcW w:w="18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7DEE68" w14:textId="77777777" w:rsidR="00B10FC0" w:rsidRPr="00947B19" w:rsidRDefault="00580C3A" w:rsidP="00A62260">
            <w:pPr>
              <w:jc w:val="center"/>
              <w:rPr>
                <w:szCs w:val="28"/>
              </w:rPr>
            </w:pPr>
            <w:r w:rsidRPr="00947B19">
              <w:rPr>
                <w:szCs w:val="28"/>
              </w:rPr>
              <w:t>1842,6</w:t>
            </w:r>
          </w:p>
        </w:tc>
      </w:tr>
      <w:tr w:rsidR="00B10FC0" w:rsidRPr="00947B19" w14:paraId="24F9A97A" w14:textId="77777777" w:rsidTr="006C6830">
        <w:trPr>
          <w:trHeight w:val="363"/>
        </w:trPr>
        <w:tc>
          <w:tcPr>
            <w:tcW w:w="871" w:type="dxa"/>
            <w:tcBorders>
              <w:top w:val="single" w:sz="4" w:space="0" w:color="000000"/>
              <w:left w:val="single" w:sz="4" w:space="0" w:color="000000"/>
              <w:bottom w:val="single" w:sz="4" w:space="0" w:color="000000"/>
            </w:tcBorders>
            <w:shd w:val="clear" w:color="auto" w:fill="auto"/>
            <w:vAlign w:val="center"/>
          </w:tcPr>
          <w:p w14:paraId="5C2B2B45" w14:textId="6B0070CB" w:rsidR="00B10FC0" w:rsidRPr="00947B19" w:rsidRDefault="008D4618" w:rsidP="008D4618">
            <w:pPr>
              <w:rPr>
                <w:szCs w:val="28"/>
              </w:rPr>
            </w:pPr>
            <w:r>
              <w:rPr>
                <w:szCs w:val="28"/>
              </w:rPr>
              <w:t>3.</w:t>
            </w:r>
          </w:p>
        </w:tc>
        <w:tc>
          <w:tcPr>
            <w:tcW w:w="5653" w:type="dxa"/>
            <w:tcBorders>
              <w:top w:val="single" w:sz="4" w:space="0" w:color="000000"/>
              <w:left w:val="single" w:sz="4" w:space="0" w:color="000000"/>
              <w:bottom w:val="single" w:sz="4" w:space="0" w:color="000000"/>
            </w:tcBorders>
            <w:shd w:val="clear" w:color="auto" w:fill="auto"/>
            <w:vAlign w:val="center"/>
          </w:tcPr>
          <w:p w14:paraId="7F27ECE6" w14:textId="77777777" w:rsidR="00B10FC0" w:rsidRPr="00947B19" w:rsidRDefault="00B10FC0" w:rsidP="00A62260">
            <w:pPr>
              <w:rPr>
                <w:szCs w:val="28"/>
              </w:rPr>
            </w:pPr>
            <w:r w:rsidRPr="00947B19">
              <w:rPr>
                <w:szCs w:val="28"/>
              </w:rPr>
              <w:t>Расход на технологические нужды</w:t>
            </w:r>
          </w:p>
        </w:tc>
        <w:tc>
          <w:tcPr>
            <w:tcW w:w="1547" w:type="dxa"/>
            <w:tcBorders>
              <w:top w:val="single" w:sz="4" w:space="0" w:color="000000"/>
              <w:left w:val="single" w:sz="4" w:space="0" w:color="000000"/>
              <w:bottom w:val="single" w:sz="4" w:space="0" w:color="000000"/>
            </w:tcBorders>
            <w:shd w:val="clear" w:color="auto" w:fill="auto"/>
            <w:vAlign w:val="center"/>
          </w:tcPr>
          <w:p w14:paraId="39B836E8" w14:textId="77777777" w:rsidR="00B10FC0" w:rsidRPr="00947B19" w:rsidRDefault="00B10FC0" w:rsidP="00A62260">
            <w:pPr>
              <w:jc w:val="center"/>
              <w:rPr>
                <w:szCs w:val="28"/>
              </w:rPr>
            </w:pPr>
            <w:r w:rsidRPr="00947B19">
              <w:rPr>
                <w:szCs w:val="28"/>
              </w:rPr>
              <w:t>тыс. м</w:t>
            </w:r>
            <w:r w:rsidRPr="00947B19">
              <w:rPr>
                <w:szCs w:val="28"/>
                <w:vertAlign w:val="superscript"/>
              </w:rPr>
              <w:t>3</w:t>
            </w:r>
          </w:p>
        </w:tc>
        <w:tc>
          <w:tcPr>
            <w:tcW w:w="18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1F25CA" w14:textId="77777777" w:rsidR="00B10FC0" w:rsidRPr="00947B19" w:rsidRDefault="00580C3A" w:rsidP="00A62260">
            <w:pPr>
              <w:jc w:val="center"/>
              <w:rPr>
                <w:szCs w:val="28"/>
              </w:rPr>
            </w:pPr>
            <w:r w:rsidRPr="00947B19">
              <w:rPr>
                <w:szCs w:val="28"/>
              </w:rPr>
              <w:t>0</w:t>
            </w:r>
          </w:p>
        </w:tc>
      </w:tr>
      <w:tr w:rsidR="00B10FC0" w:rsidRPr="00947B19" w14:paraId="2CAF491E" w14:textId="77777777" w:rsidTr="006C6830">
        <w:tc>
          <w:tcPr>
            <w:tcW w:w="871" w:type="dxa"/>
            <w:tcBorders>
              <w:top w:val="single" w:sz="4" w:space="0" w:color="000000"/>
              <w:left w:val="single" w:sz="4" w:space="0" w:color="000000"/>
              <w:bottom w:val="single" w:sz="4" w:space="0" w:color="000000"/>
            </w:tcBorders>
            <w:shd w:val="clear" w:color="auto" w:fill="auto"/>
            <w:vAlign w:val="center"/>
          </w:tcPr>
          <w:p w14:paraId="18E760CC" w14:textId="0AF3FC1C" w:rsidR="00B10FC0" w:rsidRPr="00947B19" w:rsidRDefault="008D4618" w:rsidP="008D4618">
            <w:pPr>
              <w:rPr>
                <w:szCs w:val="28"/>
              </w:rPr>
            </w:pPr>
            <w:r>
              <w:rPr>
                <w:szCs w:val="28"/>
              </w:rPr>
              <w:t>4.</w:t>
            </w:r>
          </w:p>
        </w:tc>
        <w:tc>
          <w:tcPr>
            <w:tcW w:w="5653" w:type="dxa"/>
            <w:tcBorders>
              <w:top w:val="single" w:sz="4" w:space="0" w:color="000000"/>
              <w:left w:val="single" w:sz="4" w:space="0" w:color="000000"/>
              <w:bottom w:val="single" w:sz="4" w:space="0" w:color="000000"/>
            </w:tcBorders>
            <w:shd w:val="clear" w:color="auto" w:fill="auto"/>
            <w:vAlign w:val="center"/>
          </w:tcPr>
          <w:p w14:paraId="7F7943C7" w14:textId="77777777" w:rsidR="00B10FC0" w:rsidRPr="00947B19" w:rsidRDefault="00B10FC0" w:rsidP="00A62260">
            <w:pPr>
              <w:jc w:val="right"/>
              <w:rPr>
                <w:szCs w:val="28"/>
              </w:rPr>
            </w:pPr>
            <w:r w:rsidRPr="00947B19">
              <w:rPr>
                <w:szCs w:val="28"/>
              </w:rPr>
              <w:t>Населению, проживающему в многоквартирных домах, всего</w:t>
            </w:r>
          </w:p>
        </w:tc>
        <w:tc>
          <w:tcPr>
            <w:tcW w:w="1547" w:type="dxa"/>
            <w:tcBorders>
              <w:top w:val="single" w:sz="4" w:space="0" w:color="000000"/>
              <w:left w:val="single" w:sz="4" w:space="0" w:color="000000"/>
              <w:bottom w:val="single" w:sz="4" w:space="0" w:color="000000"/>
            </w:tcBorders>
            <w:shd w:val="clear" w:color="auto" w:fill="auto"/>
            <w:vAlign w:val="center"/>
          </w:tcPr>
          <w:p w14:paraId="6A2A290B" w14:textId="77777777" w:rsidR="00B10FC0" w:rsidRPr="00947B19" w:rsidRDefault="00B10FC0" w:rsidP="00A62260">
            <w:pPr>
              <w:jc w:val="center"/>
              <w:rPr>
                <w:szCs w:val="28"/>
              </w:rPr>
            </w:pPr>
            <w:r w:rsidRPr="00947B19">
              <w:rPr>
                <w:szCs w:val="28"/>
              </w:rPr>
              <w:t>тыс. м</w:t>
            </w:r>
            <w:r w:rsidRPr="00947B19">
              <w:rPr>
                <w:szCs w:val="28"/>
                <w:vertAlign w:val="superscript"/>
              </w:rPr>
              <w:t>3</w:t>
            </w:r>
          </w:p>
        </w:tc>
        <w:tc>
          <w:tcPr>
            <w:tcW w:w="18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757FA8" w14:textId="77777777" w:rsidR="00B10FC0" w:rsidRPr="00947B19" w:rsidRDefault="00390C6C" w:rsidP="00A62260">
            <w:pPr>
              <w:jc w:val="center"/>
              <w:rPr>
                <w:szCs w:val="28"/>
              </w:rPr>
            </w:pPr>
            <w:r w:rsidRPr="00947B19">
              <w:rPr>
                <w:szCs w:val="28"/>
              </w:rPr>
              <w:t>649,5</w:t>
            </w:r>
          </w:p>
        </w:tc>
      </w:tr>
      <w:tr w:rsidR="00B10FC0" w:rsidRPr="00947B19" w14:paraId="616D584F" w14:textId="77777777" w:rsidTr="006C6830">
        <w:trPr>
          <w:trHeight w:val="325"/>
        </w:trPr>
        <w:tc>
          <w:tcPr>
            <w:tcW w:w="871" w:type="dxa"/>
            <w:tcBorders>
              <w:top w:val="single" w:sz="4" w:space="0" w:color="000000"/>
              <w:left w:val="single" w:sz="4" w:space="0" w:color="000000"/>
              <w:bottom w:val="single" w:sz="4" w:space="0" w:color="000000"/>
            </w:tcBorders>
            <w:shd w:val="clear" w:color="auto" w:fill="auto"/>
            <w:vAlign w:val="center"/>
          </w:tcPr>
          <w:p w14:paraId="5B94CBC1" w14:textId="3286A4A5" w:rsidR="00B10FC0" w:rsidRPr="00947B19" w:rsidRDefault="008D4618" w:rsidP="008D4618">
            <w:pPr>
              <w:rPr>
                <w:szCs w:val="28"/>
              </w:rPr>
            </w:pPr>
            <w:r>
              <w:rPr>
                <w:szCs w:val="28"/>
              </w:rPr>
              <w:t>4.1.</w:t>
            </w:r>
          </w:p>
        </w:tc>
        <w:tc>
          <w:tcPr>
            <w:tcW w:w="5653" w:type="dxa"/>
            <w:tcBorders>
              <w:top w:val="single" w:sz="4" w:space="0" w:color="000000"/>
              <w:left w:val="single" w:sz="4" w:space="0" w:color="000000"/>
              <w:bottom w:val="single" w:sz="4" w:space="0" w:color="000000"/>
            </w:tcBorders>
            <w:shd w:val="clear" w:color="auto" w:fill="auto"/>
            <w:vAlign w:val="center"/>
          </w:tcPr>
          <w:p w14:paraId="76598C5E" w14:textId="77777777" w:rsidR="00B10FC0" w:rsidRPr="00947B19" w:rsidRDefault="00B10FC0" w:rsidP="00A62260">
            <w:pPr>
              <w:jc w:val="right"/>
              <w:rPr>
                <w:szCs w:val="28"/>
              </w:rPr>
            </w:pPr>
            <w:r w:rsidRPr="00947B19">
              <w:rPr>
                <w:szCs w:val="28"/>
              </w:rPr>
              <w:t xml:space="preserve">в </w:t>
            </w:r>
            <w:proofErr w:type="spellStart"/>
            <w:r w:rsidRPr="00947B19">
              <w:rPr>
                <w:szCs w:val="28"/>
              </w:rPr>
              <w:t>т.ч</w:t>
            </w:r>
            <w:proofErr w:type="spellEnd"/>
            <w:r w:rsidRPr="00947B19">
              <w:rPr>
                <w:szCs w:val="28"/>
              </w:rPr>
              <w:t>. по приборам учета</w:t>
            </w:r>
          </w:p>
        </w:tc>
        <w:tc>
          <w:tcPr>
            <w:tcW w:w="1547" w:type="dxa"/>
            <w:tcBorders>
              <w:top w:val="single" w:sz="4" w:space="0" w:color="000000"/>
              <w:left w:val="single" w:sz="4" w:space="0" w:color="000000"/>
              <w:bottom w:val="single" w:sz="4" w:space="0" w:color="000000"/>
            </w:tcBorders>
            <w:shd w:val="clear" w:color="auto" w:fill="auto"/>
            <w:vAlign w:val="center"/>
          </w:tcPr>
          <w:p w14:paraId="646AE982" w14:textId="77777777" w:rsidR="00B10FC0" w:rsidRPr="00947B19" w:rsidRDefault="00B10FC0" w:rsidP="00A62260">
            <w:pPr>
              <w:jc w:val="center"/>
              <w:rPr>
                <w:szCs w:val="28"/>
              </w:rPr>
            </w:pPr>
            <w:r w:rsidRPr="00947B19">
              <w:rPr>
                <w:szCs w:val="28"/>
              </w:rPr>
              <w:t>тыс. м</w:t>
            </w:r>
            <w:r w:rsidRPr="00947B19">
              <w:rPr>
                <w:szCs w:val="28"/>
                <w:vertAlign w:val="superscript"/>
              </w:rPr>
              <w:t>3</w:t>
            </w:r>
          </w:p>
        </w:tc>
        <w:tc>
          <w:tcPr>
            <w:tcW w:w="18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8D07B3" w14:textId="77777777" w:rsidR="00B10FC0" w:rsidRPr="00947B19" w:rsidRDefault="00390C6C" w:rsidP="00A62260">
            <w:pPr>
              <w:jc w:val="center"/>
              <w:rPr>
                <w:szCs w:val="28"/>
              </w:rPr>
            </w:pPr>
            <w:r w:rsidRPr="00947B19">
              <w:rPr>
                <w:szCs w:val="28"/>
              </w:rPr>
              <w:t>461,1</w:t>
            </w:r>
          </w:p>
        </w:tc>
      </w:tr>
      <w:tr w:rsidR="00B10FC0" w:rsidRPr="00947B19" w14:paraId="105AEB86" w14:textId="77777777" w:rsidTr="006C6830">
        <w:tc>
          <w:tcPr>
            <w:tcW w:w="871" w:type="dxa"/>
            <w:tcBorders>
              <w:top w:val="single" w:sz="4" w:space="0" w:color="000000"/>
              <w:left w:val="single" w:sz="4" w:space="0" w:color="000000"/>
              <w:bottom w:val="single" w:sz="4" w:space="0" w:color="000000"/>
            </w:tcBorders>
            <w:shd w:val="clear" w:color="auto" w:fill="auto"/>
            <w:vAlign w:val="center"/>
          </w:tcPr>
          <w:p w14:paraId="3AE1B953" w14:textId="72672AC6" w:rsidR="00B10FC0" w:rsidRPr="00947B19" w:rsidRDefault="008D4618" w:rsidP="008D4618">
            <w:pPr>
              <w:rPr>
                <w:szCs w:val="28"/>
              </w:rPr>
            </w:pPr>
            <w:r>
              <w:rPr>
                <w:szCs w:val="28"/>
              </w:rPr>
              <w:t>5.</w:t>
            </w:r>
          </w:p>
        </w:tc>
        <w:tc>
          <w:tcPr>
            <w:tcW w:w="5653" w:type="dxa"/>
            <w:tcBorders>
              <w:top w:val="single" w:sz="4" w:space="0" w:color="000000"/>
              <w:left w:val="single" w:sz="4" w:space="0" w:color="000000"/>
              <w:bottom w:val="single" w:sz="4" w:space="0" w:color="000000"/>
            </w:tcBorders>
            <w:shd w:val="clear" w:color="auto" w:fill="auto"/>
            <w:vAlign w:val="center"/>
          </w:tcPr>
          <w:p w14:paraId="008F6AD7" w14:textId="77777777" w:rsidR="00B10FC0" w:rsidRPr="00947B19" w:rsidRDefault="00B10FC0" w:rsidP="00A62260">
            <w:pPr>
              <w:jc w:val="right"/>
              <w:rPr>
                <w:szCs w:val="28"/>
              </w:rPr>
            </w:pPr>
            <w:r w:rsidRPr="00947B19">
              <w:rPr>
                <w:szCs w:val="28"/>
              </w:rPr>
              <w:t>Населению, проживающему в индивидуальных домах, всего</w:t>
            </w:r>
          </w:p>
        </w:tc>
        <w:tc>
          <w:tcPr>
            <w:tcW w:w="1547" w:type="dxa"/>
            <w:tcBorders>
              <w:top w:val="single" w:sz="4" w:space="0" w:color="000000"/>
              <w:left w:val="single" w:sz="4" w:space="0" w:color="000000"/>
              <w:bottom w:val="single" w:sz="4" w:space="0" w:color="000000"/>
            </w:tcBorders>
            <w:shd w:val="clear" w:color="auto" w:fill="auto"/>
            <w:vAlign w:val="center"/>
          </w:tcPr>
          <w:p w14:paraId="19026ABD" w14:textId="77777777" w:rsidR="00B10FC0" w:rsidRPr="00947B19" w:rsidRDefault="00B10FC0" w:rsidP="00A62260">
            <w:pPr>
              <w:jc w:val="center"/>
              <w:rPr>
                <w:szCs w:val="28"/>
              </w:rPr>
            </w:pPr>
            <w:r w:rsidRPr="00947B19">
              <w:rPr>
                <w:szCs w:val="28"/>
              </w:rPr>
              <w:t>тыс. м</w:t>
            </w:r>
            <w:r w:rsidRPr="00947B19">
              <w:rPr>
                <w:szCs w:val="28"/>
                <w:vertAlign w:val="superscript"/>
              </w:rPr>
              <w:t>3</w:t>
            </w:r>
          </w:p>
        </w:tc>
        <w:tc>
          <w:tcPr>
            <w:tcW w:w="18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C583B8" w14:textId="77777777" w:rsidR="00B10FC0" w:rsidRPr="00947B19" w:rsidRDefault="00B10FC0" w:rsidP="00A62260">
            <w:pPr>
              <w:jc w:val="center"/>
              <w:rPr>
                <w:szCs w:val="28"/>
              </w:rPr>
            </w:pPr>
            <w:r w:rsidRPr="00947B19">
              <w:rPr>
                <w:szCs w:val="28"/>
              </w:rPr>
              <w:t>128,6</w:t>
            </w:r>
          </w:p>
        </w:tc>
      </w:tr>
      <w:tr w:rsidR="00B10FC0" w:rsidRPr="00947B19" w14:paraId="137198B1" w14:textId="77777777" w:rsidTr="006C6830">
        <w:trPr>
          <w:trHeight w:val="330"/>
        </w:trPr>
        <w:tc>
          <w:tcPr>
            <w:tcW w:w="871" w:type="dxa"/>
            <w:tcBorders>
              <w:top w:val="single" w:sz="4" w:space="0" w:color="000000"/>
              <w:left w:val="single" w:sz="4" w:space="0" w:color="000000"/>
              <w:bottom w:val="single" w:sz="4" w:space="0" w:color="000000"/>
            </w:tcBorders>
            <w:shd w:val="clear" w:color="auto" w:fill="auto"/>
            <w:vAlign w:val="center"/>
          </w:tcPr>
          <w:p w14:paraId="0B0A1BF5" w14:textId="7AE0F027" w:rsidR="00B10FC0" w:rsidRPr="00947B19" w:rsidRDefault="008D4618" w:rsidP="008D4618">
            <w:pPr>
              <w:rPr>
                <w:szCs w:val="28"/>
              </w:rPr>
            </w:pPr>
            <w:r>
              <w:rPr>
                <w:szCs w:val="28"/>
              </w:rPr>
              <w:t>5.1.</w:t>
            </w:r>
          </w:p>
        </w:tc>
        <w:tc>
          <w:tcPr>
            <w:tcW w:w="5653" w:type="dxa"/>
            <w:tcBorders>
              <w:top w:val="single" w:sz="4" w:space="0" w:color="000000"/>
              <w:left w:val="single" w:sz="4" w:space="0" w:color="000000"/>
              <w:bottom w:val="single" w:sz="4" w:space="0" w:color="000000"/>
            </w:tcBorders>
            <w:shd w:val="clear" w:color="auto" w:fill="auto"/>
            <w:vAlign w:val="center"/>
          </w:tcPr>
          <w:p w14:paraId="1DDF3E8A" w14:textId="77777777" w:rsidR="00B10FC0" w:rsidRPr="00947B19" w:rsidRDefault="00B10FC0" w:rsidP="00A62260">
            <w:pPr>
              <w:jc w:val="right"/>
              <w:rPr>
                <w:szCs w:val="28"/>
              </w:rPr>
            </w:pPr>
            <w:r w:rsidRPr="00947B19">
              <w:rPr>
                <w:szCs w:val="28"/>
              </w:rPr>
              <w:t xml:space="preserve">в </w:t>
            </w:r>
            <w:proofErr w:type="spellStart"/>
            <w:r w:rsidRPr="00947B19">
              <w:rPr>
                <w:szCs w:val="28"/>
              </w:rPr>
              <w:t>т.ч</w:t>
            </w:r>
            <w:proofErr w:type="spellEnd"/>
            <w:r w:rsidRPr="00947B19">
              <w:rPr>
                <w:szCs w:val="28"/>
              </w:rPr>
              <w:t>. по приборам учета</w:t>
            </w:r>
          </w:p>
        </w:tc>
        <w:tc>
          <w:tcPr>
            <w:tcW w:w="1547" w:type="dxa"/>
            <w:tcBorders>
              <w:top w:val="single" w:sz="4" w:space="0" w:color="000000"/>
              <w:left w:val="single" w:sz="4" w:space="0" w:color="000000"/>
              <w:bottom w:val="single" w:sz="4" w:space="0" w:color="000000"/>
            </w:tcBorders>
            <w:shd w:val="clear" w:color="auto" w:fill="auto"/>
            <w:vAlign w:val="center"/>
          </w:tcPr>
          <w:p w14:paraId="186EFCA1" w14:textId="77777777" w:rsidR="00B10FC0" w:rsidRPr="00947B19" w:rsidRDefault="00B10FC0" w:rsidP="00A62260">
            <w:pPr>
              <w:jc w:val="center"/>
              <w:rPr>
                <w:szCs w:val="28"/>
              </w:rPr>
            </w:pPr>
            <w:r w:rsidRPr="00947B19">
              <w:rPr>
                <w:szCs w:val="28"/>
              </w:rPr>
              <w:t>тыс. м</w:t>
            </w:r>
            <w:r w:rsidRPr="00947B19">
              <w:rPr>
                <w:szCs w:val="28"/>
                <w:vertAlign w:val="superscript"/>
              </w:rPr>
              <w:t>3</w:t>
            </w:r>
          </w:p>
        </w:tc>
        <w:tc>
          <w:tcPr>
            <w:tcW w:w="18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DE6911" w14:textId="77777777" w:rsidR="00B10FC0" w:rsidRPr="00947B19" w:rsidRDefault="00390C6C" w:rsidP="00A62260">
            <w:pPr>
              <w:jc w:val="center"/>
              <w:rPr>
                <w:szCs w:val="28"/>
              </w:rPr>
            </w:pPr>
            <w:r w:rsidRPr="00947B19">
              <w:rPr>
                <w:szCs w:val="28"/>
              </w:rPr>
              <w:t>128,6</w:t>
            </w:r>
          </w:p>
        </w:tc>
      </w:tr>
      <w:tr w:rsidR="00B10FC0" w:rsidRPr="00947B19" w14:paraId="607FB5D1" w14:textId="77777777" w:rsidTr="006C6830">
        <w:trPr>
          <w:trHeight w:val="339"/>
        </w:trPr>
        <w:tc>
          <w:tcPr>
            <w:tcW w:w="871" w:type="dxa"/>
            <w:tcBorders>
              <w:top w:val="single" w:sz="4" w:space="0" w:color="000000"/>
              <w:left w:val="single" w:sz="4" w:space="0" w:color="000000"/>
              <w:bottom w:val="single" w:sz="4" w:space="0" w:color="000000"/>
            </w:tcBorders>
            <w:shd w:val="clear" w:color="auto" w:fill="auto"/>
            <w:vAlign w:val="center"/>
          </w:tcPr>
          <w:p w14:paraId="07FB8290" w14:textId="2269FC89" w:rsidR="00B10FC0" w:rsidRPr="00947B19" w:rsidRDefault="008D4618" w:rsidP="008D4618">
            <w:pPr>
              <w:rPr>
                <w:szCs w:val="28"/>
              </w:rPr>
            </w:pPr>
            <w:r>
              <w:rPr>
                <w:szCs w:val="28"/>
              </w:rPr>
              <w:t>6.</w:t>
            </w:r>
          </w:p>
        </w:tc>
        <w:tc>
          <w:tcPr>
            <w:tcW w:w="5653" w:type="dxa"/>
            <w:tcBorders>
              <w:top w:val="single" w:sz="4" w:space="0" w:color="000000"/>
              <w:left w:val="single" w:sz="4" w:space="0" w:color="000000"/>
              <w:bottom w:val="single" w:sz="4" w:space="0" w:color="000000"/>
            </w:tcBorders>
            <w:shd w:val="clear" w:color="auto" w:fill="auto"/>
            <w:vAlign w:val="center"/>
          </w:tcPr>
          <w:p w14:paraId="56CC93FF" w14:textId="77777777" w:rsidR="00B10FC0" w:rsidRPr="00947B19" w:rsidRDefault="00B10FC0" w:rsidP="00A62260">
            <w:pPr>
              <w:jc w:val="right"/>
              <w:rPr>
                <w:szCs w:val="28"/>
              </w:rPr>
            </w:pPr>
            <w:r w:rsidRPr="00947B19">
              <w:rPr>
                <w:szCs w:val="28"/>
              </w:rPr>
              <w:t>Бюджетным учреждениям, всего</w:t>
            </w:r>
          </w:p>
        </w:tc>
        <w:tc>
          <w:tcPr>
            <w:tcW w:w="1547" w:type="dxa"/>
            <w:tcBorders>
              <w:top w:val="single" w:sz="4" w:space="0" w:color="000000"/>
              <w:left w:val="single" w:sz="4" w:space="0" w:color="000000"/>
              <w:bottom w:val="single" w:sz="4" w:space="0" w:color="000000"/>
            </w:tcBorders>
            <w:shd w:val="clear" w:color="auto" w:fill="auto"/>
            <w:vAlign w:val="center"/>
          </w:tcPr>
          <w:p w14:paraId="015674A2" w14:textId="77777777" w:rsidR="00B10FC0" w:rsidRPr="00947B19" w:rsidRDefault="00B10FC0" w:rsidP="00A62260">
            <w:pPr>
              <w:jc w:val="center"/>
              <w:rPr>
                <w:szCs w:val="28"/>
              </w:rPr>
            </w:pPr>
            <w:r w:rsidRPr="00947B19">
              <w:rPr>
                <w:szCs w:val="28"/>
              </w:rPr>
              <w:t>тыс. м</w:t>
            </w:r>
            <w:r w:rsidRPr="00947B19">
              <w:rPr>
                <w:szCs w:val="28"/>
                <w:vertAlign w:val="superscript"/>
              </w:rPr>
              <w:t>3</w:t>
            </w:r>
          </w:p>
        </w:tc>
        <w:tc>
          <w:tcPr>
            <w:tcW w:w="18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C519E7" w14:textId="77777777" w:rsidR="00B10FC0" w:rsidRPr="00947B19" w:rsidRDefault="00390C6C" w:rsidP="00A62260">
            <w:pPr>
              <w:jc w:val="center"/>
              <w:rPr>
                <w:szCs w:val="28"/>
              </w:rPr>
            </w:pPr>
            <w:r w:rsidRPr="00947B19">
              <w:rPr>
                <w:szCs w:val="28"/>
              </w:rPr>
              <w:t>122,4</w:t>
            </w:r>
          </w:p>
        </w:tc>
      </w:tr>
      <w:tr w:rsidR="00B10FC0" w:rsidRPr="00947B19" w14:paraId="4AF55B88" w14:textId="77777777" w:rsidTr="006C6830">
        <w:trPr>
          <w:trHeight w:val="349"/>
        </w:trPr>
        <w:tc>
          <w:tcPr>
            <w:tcW w:w="871" w:type="dxa"/>
            <w:tcBorders>
              <w:top w:val="single" w:sz="4" w:space="0" w:color="000000"/>
              <w:left w:val="single" w:sz="4" w:space="0" w:color="000000"/>
              <w:bottom w:val="single" w:sz="4" w:space="0" w:color="000000"/>
            </w:tcBorders>
            <w:shd w:val="clear" w:color="auto" w:fill="auto"/>
            <w:vAlign w:val="center"/>
          </w:tcPr>
          <w:p w14:paraId="1E6F04E5" w14:textId="5709CAB1" w:rsidR="00B10FC0" w:rsidRPr="00947B19" w:rsidRDefault="008D4618" w:rsidP="008D4618">
            <w:pPr>
              <w:rPr>
                <w:szCs w:val="28"/>
              </w:rPr>
            </w:pPr>
            <w:r>
              <w:rPr>
                <w:szCs w:val="28"/>
              </w:rPr>
              <w:t>6.1.</w:t>
            </w:r>
          </w:p>
        </w:tc>
        <w:tc>
          <w:tcPr>
            <w:tcW w:w="5653" w:type="dxa"/>
            <w:tcBorders>
              <w:top w:val="single" w:sz="4" w:space="0" w:color="000000"/>
              <w:left w:val="single" w:sz="4" w:space="0" w:color="000000"/>
              <w:bottom w:val="single" w:sz="4" w:space="0" w:color="000000"/>
            </w:tcBorders>
            <w:shd w:val="clear" w:color="auto" w:fill="auto"/>
            <w:vAlign w:val="center"/>
          </w:tcPr>
          <w:p w14:paraId="241B833C" w14:textId="77777777" w:rsidR="00B10FC0" w:rsidRPr="00947B19" w:rsidRDefault="00B10FC0" w:rsidP="00A62260">
            <w:pPr>
              <w:jc w:val="right"/>
              <w:rPr>
                <w:szCs w:val="28"/>
              </w:rPr>
            </w:pPr>
            <w:r w:rsidRPr="00947B19">
              <w:rPr>
                <w:szCs w:val="28"/>
              </w:rPr>
              <w:t xml:space="preserve">в </w:t>
            </w:r>
            <w:proofErr w:type="spellStart"/>
            <w:r w:rsidRPr="00947B19">
              <w:rPr>
                <w:szCs w:val="28"/>
              </w:rPr>
              <w:t>т.ч</w:t>
            </w:r>
            <w:proofErr w:type="spellEnd"/>
            <w:r w:rsidRPr="00947B19">
              <w:rPr>
                <w:szCs w:val="28"/>
              </w:rPr>
              <w:t>. по приборам учета</w:t>
            </w:r>
          </w:p>
        </w:tc>
        <w:tc>
          <w:tcPr>
            <w:tcW w:w="1547" w:type="dxa"/>
            <w:tcBorders>
              <w:top w:val="single" w:sz="4" w:space="0" w:color="000000"/>
              <w:left w:val="single" w:sz="4" w:space="0" w:color="000000"/>
              <w:bottom w:val="single" w:sz="4" w:space="0" w:color="000000"/>
            </w:tcBorders>
            <w:shd w:val="clear" w:color="auto" w:fill="auto"/>
            <w:vAlign w:val="center"/>
          </w:tcPr>
          <w:p w14:paraId="4E86578F" w14:textId="77777777" w:rsidR="00B10FC0" w:rsidRPr="00947B19" w:rsidRDefault="00B10FC0" w:rsidP="00A62260">
            <w:pPr>
              <w:jc w:val="center"/>
              <w:rPr>
                <w:szCs w:val="28"/>
              </w:rPr>
            </w:pPr>
            <w:r w:rsidRPr="00947B19">
              <w:rPr>
                <w:szCs w:val="28"/>
              </w:rPr>
              <w:t>тыс. м</w:t>
            </w:r>
            <w:r w:rsidRPr="00947B19">
              <w:rPr>
                <w:szCs w:val="28"/>
                <w:vertAlign w:val="superscript"/>
              </w:rPr>
              <w:t>3</w:t>
            </w:r>
          </w:p>
        </w:tc>
        <w:tc>
          <w:tcPr>
            <w:tcW w:w="18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D9DCB9" w14:textId="77777777" w:rsidR="00B10FC0" w:rsidRPr="00947B19" w:rsidRDefault="00390C6C" w:rsidP="00A62260">
            <w:pPr>
              <w:jc w:val="center"/>
              <w:rPr>
                <w:szCs w:val="28"/>
              </w:rPr>
            </w:pPr>
            <w:r w:rsidRPr="00947B19">
              <w:rPr>
                <w:szCs w:val="28"/>
              </w:rPr>
              <w:t>105,4</w:t>
            </w:r>
          </w:p>
        </w:tc>
      </w:tr>
      <w:tr w:rsidR="00B10FC0" w:rsidRPr="00947B19" w14:paraId="64BF8176" w14:textId="77777777" w:rsidTr="006C6830">
        <w:trPr>
          <w:trHeight w:val="351"/>
        </w:trPr>
        <w:tc>
          <w:tcPr>
            <w:tcW w:w="871" w:type="dxa"/>
            <w:tcBorders>
              <w:top w:val="single" w:sz="4" w:space="0" w:color="000000"/>
              <w:left w:val="single" w:sz="4" w:space="0" w:color="000000"/>
              <w:bottom w:val="single" w:sz="4" w:space="0" w:color="000000"/>
            </w:tcBorders>
            <w:shd w:val="clear" w:color="auto" w:fill="auto"/>
            <w:vAlign w:val="center"/>
          </w:tcPr>
          <w:p w14:paraId="41C53E55" w14:textId="2DB1C79C" w:rsidR="00B10FC0" w:rsidRPr="00947B19" w:rsidRDefault="008D4618" w:rsidP="008D4618">
            <w:pPr>
              <w:rPr>
                <w:szCs w:val="28"/>
              </w:rPr>
            </w:pPr>
            <w:r>
              <w:rPr>
                <w:szCs w:val="28"/>
              </w:rPr>
              <w:t>7.</w:t>
            </w:r>
          </w:p>
        </w:tc>
        <w:tc>
          <w:tcPr>
            <w:tcW w:w="5653" w:type="dxa"/>
            <w:tcBorders>
              <w:top w:val="single" w:sz="4" w:space="0" w:color="000000"/>
              <w:left w:val="single" w:sz="4" w:space="0" w:color="000000"/>
              <w:bottom w:val="single" w:sz="4" w:space="0" w:color="000000"/>
            </w:tcBorders>
            <w:shd w:val="clear" w:color="auto" w:fill="auto"/>
            <w:vAlign w:val="center"/>
          </w:tcPr>
          <w:p w14:paraId="46F5191F" w14:textId="77777777" w:rsidR="00B10FC0" w:rsidRPr="00947B19" w:rsidRDefault="00B10FC0" w:rsidP="00A62260">
            <w:pPr>
              <w:jc w:val="right"/>
              <w:rPr>
                <w:szCs w:val="28"/>
              </w:rPr>
            </w:pPr>
            <w:r w:rsidRPr="00947B19">
              <w:rPr>
                <w:szCs w:val="28"/>
              </w:rPr>
              <w:t>Прочие потребители, всего</w:t>
            </w:r>
          </w:p>
        </w:tc>
        <w:tc>
          <w:tcPr>
            <w:tcW w:w="1547" w:type="dxa"/>
            <w:tcBorders>
              <w:top w:val="single" w:sz="4" w:space="0" w:color="000000"/>
              <w:left w:val="single" w:sz="4" w:space="0" w:color="000000"/>
              <w:bottom w:val="single" w:sz="4" w:space="0" w:color="000000"/>
            </w:tcBorders>
            <w:shd w:val="clear" w:color="auto" w:fill="auto"/>
            <w:vAlign w:val="center"/>
          </w:tcPr>
          <w:p w14:paraId="43D196B9" w14:textId="77777777" w:rsidR="00B10FC0" w:rsidRPr="00947B19" w:rsidRDefault="00B10FC0" w:rsidP="00A62260">
            <w:pPr>
              <w:jc w:val="center"/>
              <w:rPr>
                <w:szCs w:val="28"/>
              </w:rPr>
            </w:pPr>
            <w:r w:rsidRPr="00947B19">
              <w:rPr>
                <w:szCs w:val="28"/>
              </w:rPr>
              <w:t>тыс. м</w:t>
            </w:r>
            <w:r w:rsidRPr="00947B19">
              <w:rPr>
                <w:szCs w:val="28"/>
                <w:vertAlign w:val="superscript"/>
              </w:rPr>
              <w:t>3</w:t>
            </w:r>
          </w:p>
        </w:tc>
        <w:tc>
          <w:tcPr>
            <w:tcW w:w="18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901697" w14:textId="77777777" w:rsidR="00B10FC0" w:rsidRPr="00947B19" w:rsidRDefault="00390C6C" w:rsidP="00A62260">
            <w:pPr>
              <w:jc w:val="center"/>
              <w:rPr>
                <w:szCs w:val="28"/>
              </w:rPr>
            </w:pPr>
            <w:r w:rsidRPr="00947B19">
              <w:rPr>
                <w:szCs w:val="28"/>
              </w:rPr>
              <w:t>942,2</w:t>
            </w:r>
          </w:p>
        </w:tc>
      </w:tr>
      <w:tr w:rsidR="00B10FC0" w:rsidRPr="00947B19" w14:paraId="10F9FDDA" w14:textId="77777777" w:rsidTr="006C6830">
        <w:trPr>
          <w:trHeight w:val="347"/>
        </w:trPr>
        <w:tc>
          <w:tcPr>
            <w:tcW w:w="871" w:type="dxa"/>
            <w:tcBorders>
              <w:top w:val="single" w:sz="4" w:space="0" w:color="000000"/>
              <w:left w:val="single" w:sz="4" w:space="0" w:color="000000"/>
              <w:bottom w:val="single" w:sz="4" w:space="0" w:color="000000"/>
            </w:tcBorders>
            <w:shd w:val="clear" w:color="auto" w:fill="auto"/>
            <w:vAlign w:val="center"/>
          </w:tcPr>
          <w:p w14:paraId="21D66735" w14:textId="18438750" w:rsidR="00B10FC0" w:rsidRPr="00947B19" w:rsidRDefault="008D4618" w:rsidP="008D4618">
            <w:pPr>
              <w:rPr>
                <w:szCs w:val="28"/>
              </w:rPr>
            </w:pPr>
            <w:r>
              <w:rPr>
                <w:szCs w:val="28"/>
              </w:rPr>
              <w:t>7.1.</w:t>
            </w:r>
          </w:p>
        </w:tc>
        <w:tc>
          <w:tcPr>
            <w:tcW w:w="5653" w:type="dxa"/>
            <w:tcBorders>
              <w:top w:val="single" w:sz="4" w:space="0" w:color="000000"/>
              <w:left w:val="single" w:sz="4" w:space="0" w:color="000000"/>
              <w:bottom w:val="single" w:sz="4" w:space="0" w:color="000000"/>
            </w:tcBorders>
            <w:shd w:val="clear" w:color="auto" w:fill="auto"/>
            <w:vAlign w:val="center"/>
          </w:tcPr>
          <w:p w14:paraId="39421FD7" w14:textId="77777777" w:rsidR="00B10FC0" w:rsidRPr="00947B19" w:rsidRDefault="00B10FC0" w:rsidP="00A62260">
            <w:pPr>
              <w:jc w:val="right"/>
              <w:rPr>
                <w:szCs w:val="28"/>
              </w:rPr>
            </w:pPr>
            <w:r w:rsidRPr="00947B19">
              <w:rPr>
                <w:szCs w:val="28"/>
              </w:rPr>
              <w:t xml:space="preserve">в </w:t>
            </w:r>
            <w:proofErr w:type="spellStart"/>
            <w:r w:rsidRPr="00947B19">
              <w:rPr>
                <w:szCs w:val="28"/>
              </w:rPr>
              <w:t>т.ч</w:t>
            </w:r>
            <w:proofErr w:type="spellEnd"/>
            <w:r w:rsidRPr="00947B19">
              <w:rPr>
                <w:szCs w:val="28"/>
              </w:rPr>
              <w:t>. по приборам учета</w:t>
            </w:r>
          </w:p>
        </w:tc>
        <w:tc>
          <w:tcPr>
            <w:tcW w:w="1547" w:type="dxa"/>
            <w:tcBorders>
              <w:top w:val="single" w:sz="4" w:space="0" w:color="000000"/>
              <w:left w:val="single" w:sz="4" w:space="0" w:color="000000"/>
              <w:bottom w:val="single" w:sz="4" w:space="0" w:color="000000"/>
            </w:tcBorders>
            <w:shd w:val="clear" w:color="auto" w:fill="auto"/>
            <w:vAlign w:val="center"/>
          </w:tcPr>
          <w:p w14:paraId="38CC4ECD" w14:textId="77777777" w:rsidR="00B10FC0" w:rsidRPr="00947B19" w:rsidRDefault="00B10FC0" w:rsidP="00A62260">
            <w:pPr>
              <w:jc w:val="center"/>
              <w:rPr>
                <w:szCs w:val="28"/>
              </w:rPr>
            </w:pPr>
            <w:r w:rsidRPr="00947B19">
              <w:rPr>
                <w:szCs w:val="28"/>
              </w:rPr>
              <w:t>тыс. м</w:t>
            </w:r>
            <w:r w:rsidRPr="00947B19">
              <w:rPr>
                <w:szCs w:val="28"/>
                <w:vertAlign w:val="superscript"/>
              </w:rPr>
              <w:t>3</w:t>
            </w:r>
          </w:p>
        </w:tc>
        <w:tc>
          <w:tcPr>
            <w:tcW w:w="18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F7E432" w14:textId="77777777" w:rsidR="00B10FC0" w:rsidRPr="00947B19" w:rsidRDefault="00390C6C" w:rsidP="00A62260">
            <w:pPr>
              <w:jc w:val="center"/>
              <w:rPr>
                <w:szCs w:val="28"/>
              </w:rPr>
            </w:pPr>
            <w:r w:rsidRPr="00947B19">
              <w:rPr>
                <w:szCs w:val="28"/>
              </w:rPr>
              <w:t>669,0</w:t>
            </w:r>
          </w:p>
        </w:tc>
      </w:tr>
      <w:tr w:rsidR="00B10FC0" w:rsidRPr="00947B19" w14:paraId="40E46FA3" w14:textId="77777777" w:rsidTr="006C6830">
        <w:trPr>
          <w:trHeight w:val="357"/>
        </w:trPr>
        <w:tc>
          <w:tcPr>
            <w:tcW w:w="871" w:type="dxa"/>
            <w:tcBorders>
              <w:top w:val="single" w:sz="4" w:space="0" w:color="000000"/>
              <w:left w:val="single" w:sz="4" w:space="0" w:color="000000"/>
              <w:bottom w:val="single" w:sz="4" w:space="0" w:color="000000"/>
            </w:tcBorders>
            <w:shd w:val="clear" w:color="auto" w:fill="auto"/>
            <w:vAlign w:val="center"/>
          </w:tcPr>
          <w:p w14:paraId="618C43B3" w14:textId="71AAC128" w:rsidR="00B10FC0" w:rsidRPr="00947B19" w:rsidRDefault="008D4618" w:rsidP="008D4618">
            <w:pPr>
              <w:rPr>
                <w:szCs w:val="28"/>
              </w:rPr>
            </w:pPr>
            <w:r>
              <w:rPr>
                <w:szCs w:val="28"/>
              </w:rPr>
              <w:t>8.</w:t>
            </w:r>
          </w:p>
        </w:tc>
        <w:tc>
          <w:tcPr>
            <w:tcW w:w="5653" w:type="dxa"/>
            <w:tcBorders>
              <w:top w:val="single" w:sz="4" w:space="0" w:color="000000"/>
              <w:left w:val="single" w:sz="4" w:space="0" w:color="000000"/>
              <w:bottom w:val="single" w:sz="4" w:space="0" w:color="000000"/>
            </w:tcBorders>
            <w:shd w:val="clear" w:color="auto" w:fill="auto"/>
            <w:vAlign w:val="center"/>
          </w:tcPr>
          <w:p w14:paraId="5D0E0A02" w14:textId="77777777" w:rsidR="00B10FC0" w:rsidRPr="00947B19" w:rsidRDefault="00B10FC0" w:rsidP="00A62260">
            <w:pPr>
              <w:jc w:val="right"/>
              <w:rPr>
                <w:szCs w:val="28"/>
              </w:rPr>
            </w:pPr>
            <w:r w:rsidRPr="00947B19">
              <w:rPr>
                <w:szCs w:val="28"/>
              </w:rPr>
              <w:t>Потери воды при транспортировке</w:t>
            </w:r>
          </w:p>
        </w:tc>
        <w:tc>
          <w:tcPr>
            <w:tcW w:w="1547" w:type="dxa"/>
            <w:tcBorders>
              <w:top w:val="single" w:sz="4" w:space="0" w:color="000000"/>
              <w:left w:val="single" w:sz="4" w:space="0" w:color="000000"/>
              <w:bottom w:val="single" w:sz="4" w:space="0" w:color="000000"/>
            </w:tcBorders>
            <w:shd w:val="clear" w:color="auto" w:fill="auto"/>
          </w:tcPr>
          <w:p w14:paraId="7EA2E2B6" w14:textId="77777777" w:rsidR="00B10FC0" w:rsidRPr="00947B19" w:rsidRDefault="00B10FC0" w:rsidP="00A62260">
            <w:pPr>
              <w:jc w:val="center"/>
              <w:rPr>
                <w:szCs w:val="28"/>
              </w:rPr>
            </w:pPr>
            <w:r w:rsidRPr="00947B19">
              <w:rPr>
                <w:szCs w:val="28"/>
              </w:rPr>
              <w:t>тыс. м</w:t>
            </w:r>
            <w:r w:rsidRPr="00947B19">
              <w:rPr>
                <w:szCs w:val="28"/>
                <w:vertAlign w:val="superscript"/>
              </w:rPr>
              <w:t>3</w:t>
            </w:r>
          </w:p>
        </w:tc>
        <w:tc>
          <w:tcPr>
            <w:tcW w:w="18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E06736" w14:textId="77777777" w:rsidR="00B10FC0" w:rsidRPr="00947B19" w:rsidRDefault="00B10FC0" w:rsidP="00A62260">
            <w:pPr>
              <w:jc w:val="center"/>
              <w:rPr>
                <w:szCs w:val="28"/>
              </w:rPr>
            </w:pPr>
          </w:p>
        </w:tc>
      </w:tr>
      <w:tr w:rsidR="00B10FC0" w:rsidRPr="00947B19" w14:paraId="17746173" w14:textId="77777777" w:rsidTr="006C6830">
        <w:trPr>
          <w:trHeight w:val="354"/>
        </w:trPr>
        <w:tc>
          <w:tcPr>
            <w:tcW w:w="871" w:type="dxa"/>
            <w:tcBorders>
              <w:top w:val="single" w:sz="4" w:space="0" w:color="000000"/>
              <w:left w:val="single" w:sz="4" w:space="0" w:color="000000"/>
              <w:bottom w:val="single" w:sz="4" w:space="0" w:color="000000"/>
            </w:tcBorders>
            <w:shd w:val="clear" w:color="auto" w:fill="auto"/>
            <w:vAlign w:val="center"/>
          </w:tcPr>
          <w:p w14:paraId="169BA512" w14:textId="3EC1051B" w:rsidR="00B10FC0" w:rsidRPr="00947B19" w:rsidRDefault="008D4618" w:rsidP="008D4618">
            <w:pPr>
              <w:rPr>
                <w:szCs w:val="28"/>
              </w:rPr>
            </w:pPr>
            <w:r>
              <w:rPr>
                <w:szCs w:val="28"/>
              </w:rPr>
              <w:t>9.</w:t>
            </w:r>
          </w:p>
        </w:tc>
        <w:tc>
          <w:tcPr>
            <w:tcW w:w="5653" w:type="dxa"/>
            <w:tcBorders>
              <w:top w:val="single" w:sz="4" w:space="0" w:color="000000"/>
              <w:left w:val="single" w:sz="4" w:space="0" w:color="000000"/>
              <w:bottom w:val="single" w:sz="4" w:space="0" w:color="000000"/>
            </w:tcBorders>
            <w:shd w:val="clear" w:color="auto" w:fill="auto"/>
            <w:vAlign w:val="center"/>
          </w:tcPr>
          <w:p w14:paraId="6C1869BF" w14:textId="77777777" w:rsidR="00B10FC0" w:rsidRPr="00947B19" w:rsidRDefault="00B10FC0" w:rsidP="00A62260">
            <w:pPr>
              <w:rPr>
                <w:szCs w:val="28"/>
              </w:rPr>
            </w:pPr>
            <w:r w:rsidRPr="00947B19">
              <w:rPr>
                <w:szCs w:val="28"/>
              </w:rPr>
              <w:t>Протяженность сетей водоснабжения</w:t>
            </w:r>
          </w:p>
        </w:tc>
        <w:tc>
          <w:tcPr>
            <w:tcW w:w="1547" w:type="dxa"/>
            <w:tcBorders>
              <w:top w:val="single" w:sz="4" w:space="0" w:color="000000"/>
              <w:left w:val="single" w:sz="4" w:space="0" w:color="000000"/>
              <w:bottom w:val="single" w:sz="4" w:space="0" w:color="000000"/>
            </w:tcBorders>
            <w:shd w:val="clear" w:color="auto" w:fill="auto"/>
          </w:tcPr>
          <w:p w14:paraId="7F9DA5CA" w14:textId="77777777" w:rsidR="00B10FC0" w:rsidRPr="00947B19" w:rsidRDefault="00B10FC0" w:rsidP="00A62260">
            <w:pPr>
              <w:jc w:val="center"/>
              <w:rPr>
                <w:szCs w:val="28"/>
              </w:rPr>
            </w:pPr>
            <w:r w:rsidRPr="00947B19">
              <w:rPr>
                <w:szCs w:val="28"/>
              </w:rPr>
              <w:t>км.</w:t>
            </w:r>
          </w:p>
        </w:tc>
        <w:tc>
          <w:tcPr>
            <w:tcW w:w="18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EE3BAE" w14:textId="77777777" w:rsidR="00B10FC0" w:rsidRPr="00947B19" w:rsidRDefault="00390C6C" w:rsidP="00A62260">
            <w:pPr>
              <w:jc w:val="center"/>
              <w:rPr>
                <w:szCs w:val="28"/>
              </w:rPr>
            </w:pPr>
            <w:r w:rsidRPr="00947B19">
              <w:rPr>
                <w:szCs w:val="28"/>
              </w:rPr>
              <w:t>66,14</w:t>
            </w:r>
          </w:p>
        </w:tc>
      </w:tr>
      <w:tr w:rsidR="00B10FC0" w:rsidRPr="00947B19" w14:paraId="42478A4E" w14:textId="77777777" w:rsidTr="006C6830">
        <w:trPr>
          <w:trHeight w:val="370"/>
        </w:trPr>
        <w:tc>
          <w:tcPr>
            <w:tcW w:w="871" w:type="dxa"/>
            <w:tcBorders>
              <w:top w:val="single" w:sz="4" w:space="0" w:color="000000"/>
              <w:left w:val="single" w:sz="4" w:space="0" w:color="000000"/>
              <w:bottom w:val="single" w:sz="4" w:space="0" w:color="000000"/>
            </w:tcBorders>
            <w:shd w:val="clear" w:color="auto" w:fill="auto"/>
            <w:vAlign w:val="center"/>
          </w:tcPr>
          <w:p w14:paraId="66CB2715" w14:textId="0DEDB41A" w:rsidR="00B10FC0" w:rsidRPr="00947B19" w:rsidRDefault="008D4618" w:rsidP="008D4618">
            <w:pPr>
              <w:rPr>
                <w:szCs w:val="28"/>
              </w:rPr>
            </w:pPr>
            <w:r>
              <w:rPr>
                <w:szCs w:val="28"/>
              </w:rPr>
              <w:t>10.</w:t>
            </w:r>
          </w:p>
        </w:tc>
        <w:tc>
          <w:tcPr>
            <w:tcW w:w="5653" w:type="dxa"/>
            <w:tcBorders>
              <w:top w:val="single" w:sz="4" w:space="0" w:color="000000"/>
              <w:left w:val="single" w:sz="4" w:space="0" w:color="000000"/>
              <w:bottom w:val="single" w:sz="4" w:space="0" w:color="000000"/>
            </w:tcBorders>
            <w:shd w:val="clear" w:color="auto" w:fill="auto"/>
            <w:vAlign w:val="center"/>
          </w:tcPr>
          <w:p w14:paraId="1AA73436" w14:textId="77777777" w:rsidR="00B10FC0" w:rsidRPr="00947B19" w:rsidRDefault="00B10FC0" w:rsidP="00A62260">
            <w:pPr>
              <w:rPr>
                <w:szCs w:val="28"/>
              </w:rPr>
            </w:pPr>
            <w:r w:rsidRPr="00947B19">
              <w:rPr>
                <w:szCs w:val="28"/>
              </w:rPr>
              <w:t>Износ сетей водоснабжения, всего</w:t>
            </w:r>
          </w:p>
        </w:tc>
        <w:tc>
          <w:tcPr>
            <w:tcW w:w="1547" w:type="dxa"/>
            <w:tcBorders>
              <w:top w:val="single" w:sz="4" w:space="0" w:color="000000"/>
              <w:left w:val="single" w:sz="4" w:space="0" w:color="000000"/>
              <w:bottom w:val="single" w:sz="4" w:space="0" w:color="000000"/>
            </w:tcBorders>
            <w:shd w:val="clear" w:color="auto" w:fill="auto"/>
            <w:vAlign w:val="center"/>
          </w:tcPr>
          <w:p w14:paraId="1B8ABE75" w14:textId="77777777" w:rsidR="00B10FC0" w:rsidRPr="00947B19" w:rsidRDefault="00B10FC0" w:rsidP="00A62260">
            <w:pPr>
              <w:jc w:val="center"/>
              <w:rPr>
                <w:szCs w:val="28"/>
              </w:rPr>
            </w:pPr>
            <w:r w:rsidRPr="00947B19">
              <w:rPr>
                <w:szCs w:val="28"/>
              </w:rPr>
              <w:t>%</w:t>
            </w:r>
          </w:p>
        </w:tc>
        <w:tc>
          <w:tcPr>
            <w:tcW w:w="18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B942E1" w14:textId="77777777" w:rsidR="00B10FC0" w:rsidRPr="00947B19" w:rsidRDefault="00B10FC0" w:rsidP="00A62260">
            <w:pPr>
              <w:jc w:val="center"/>
              <w:rPr>
                <w:szCs w:val="28"/>
              </w:rPr>
            </w:pPr>
            <w:r w:rsidRPr="00947B19">
              <w:rPr>
                <w:szCs w:val="28"/>
              </w:rPr>
              <w:t>46</w:t>
            </w:r>
            <w:r w:rsidR="00CC36C4" w:rsidRPr="00947B19">
              <w:rPr>
                <w:szCs w:val="28"/>
              </w:rPr>
              <w:t>,0</w:t>
            </w:r>
          </w:p>
        </w:tc>
      </w:tr>
      <w:tr w:rsidR="00B10FC0" w:rsidRPr="00947B19" w14:paraId="67E66B9C" w14:textId="77777777" w:rsidTr="006C6830">
        <w:trPr>
          <w:trHeight w:val="344"/>
        </w:trPr>
        <w:tc>
          <w:tcPr>
            <w:tcW w:w="871" w:type="dxa"/>
            <w:tcBorders>
              <w:top w:val="single" w:sz="4" w:space="0" w:color="000000"/>
              <w:left w:val="single" w:sz="4" w:space="0" w:color="000000"/>
              <w:bottom w:val="single" w:sz="4" w:space="0" w:color="000000"/>
            </w:tcBorders>
            <w:shd w:val="clear" w:color="auto" w:fill="auto"/>
            <w:vAlign w:val="center"/>
          </w:tcPr>
          <w:p w14:paraId="4D91A0A3" w14:textId="7323145F" w:rsidR="00B10FC0" w:rsidRPr="00947B19" w:rsidRDefault="008D4618" w:rsidP="008D4618">
            <w:pPr>
              <w:rPr>
                <w:szCs w:val="28"/>
              </w:rPr>
            </w:pPr>
            <w:r>
              <w:rPr>
                <w:szCs w:val="28"/>
              </w:rPr>
              <w:t>11.</w:t>
            </w:r>
          </w:p>
        </w:tc>
        <w:tc>
          <w:tcPr>
            <w:tcW w:w="5653" w:type="dxa"/>
            <w:tcBorders>
              <w:top w:val="single" w:sz="4" w:space="0" w:color="000000"/>
              <w:left w:val="single" w:sz="4" w:space="0" w:color="000000"/>
              <w:bottom w:val="single" w:sz="4" w:space="0" w:color="000000"/>
            </w:tcBorders>
            <w:shd w:val="clear" w:color="auto" w:fill="auto"/>
            <w:vAlign w:val="center"/>
          </w:tcPr>
          <w:p w14:paraId="66CC5FEF" w14:textId="77777777" w:rsidR="00B10FC0" w:rsidRPr="00947B19" w:rsidRDefault="00B10FC0" w:rsidP="00A62260">
            <w:pPr>
              <w:rPr>
                <w:szCs w:val="28"/>
              </w:rPr>
            </w:pPr>
            <w:r w:rsidRPr="00947B19">
              <w:rPr>
                <w:szCs w:val="28"/>
              </w:rPr>
              <w:t>Потребление электроэнергии на нужды водоснабжения</w:t>
            </w:r>
          </w:p>
        </w:tc>
        <w:tc>
          <w:tcPr>
            <w:tcW w:w="1547" w:type="dxa"/>
            <w:tcBorders>
              <w:top w:val="single" w:sz="4" w:space="0" w:color="000000"/>
              <w:left w:val="single" w:sz="4" w:space="0" w:color="000000"/>
              <w:bottom w:val="single" w:sz="4" w:space="0" w:color="000000"/>
            </w:tcBorders>
            <w:shd w:val="clear" w:color="auto" w:fill="auto"/>
            <w:vAlign w:val="center"/>
          </w:tcPr>
          <w:p w14:paraId="4989420B" w14:textId="77777777" w:rsidR="00B10FC0" w:rsidRPr="00947B19" w:rsidRDefault="00B10FC0" w:rsidP="00A62260">
            <w:pPr>
              <w:jc w:val="center"/>
              <w:rPr>
                <w:szCs w:val="28"/>
              </w:rPr>
            </w:pPr>
            <w:r w:rsidRPr="00947B19">
              <w:rPr>
                <w:szCs w:val="28"/>
              </w:rPr>
              <w:t>тыс. кВт*час</w:t>
            </w:r>
          </w:p>
        </w:tc>
        <w:tc>
          <w:tcPr>
            <w:tcW w:w="18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B78141" w14:textId="77777777" w:rsidR="00B10FC0" w:rsidRPr="00947B19" w:rsidRDefault="00390C6C" w:rsidP="00A62260">
            <w:pPr>
              <w:jc w:val="center"/>
              <w:rPr>
                <w:szCs w:val="28"/>
              </w:rPr>
            </w:pPr>
            <w:r w:rsidRPr="00947B19">
              <w:rPr>
                <w:szCs w:val="28"/>
              </w:rPr>
              <w:t>1282,8</w:t>
            </w:r>
          </w:p>
        </w:tc>
      </w:tr>
      <w:tr w:rsidR="00B10FC0" w:rsidRPr="00947B19" w14:paraId="06F01D70" w14:textId="77777777" w:rsidTr="006C6830">
        <w:tc>
          <w:tcPr>
            <w:tcW w:w="871" w:type="dxa"/>
            <w:tcBorders>
              <w:top w:val="single" w:sz="4" w:space="0" w:color="000000"/>
              <w:left w:val="single" w:sz="4" w:space="0" w:color="000000"/>
              <w:bottom w:val="single" w:sz="4" w:space="0" w:color="000000"/>
            </w:tcBorders>
            <w:shd w:val="clear" w:color="auto" w:fill="auto"/>
            <w:vAlign w:val="center"/>
          </w:tcPr>
          <w:p w14:paraId="0DBB2714" w14:textId="23D172EE" w:rsidR="00B10FC0" w:rsidRPr="00947B19" w:rsidRDefault="008D4618" w:rsidP="008D4618">
            <w:pPr>
              <w:rPr>
                <w:szCs w:val="28"/>
              </w:rPr>
            </w:pPr>
            <w:r>
              <w:rPr>
                <w:szCs w:val="28"/>
              </w:rPr>
              <w:lastRenderedPageBreak/>
              <w:t>12.</w:t>
            </w:r>
          </w:p>
        </w:tc>
        <w:tc>
          <w:tcPr>
            <w:tcW w:w="5653" w:type="dxa"/>
            <w:tcBorders>
              <w:top w:val="single" w:sz="4" w:space="0" w:color="000000"/>
              <w:left w:val="single" w:sz="4" w:space="0" w:color="000000"/>
              <w:bottom w:val="single" w:sz="4" w:space="0" w:color="000000"/>
            </w:tcBorders>
            <w:shd w:val="clear" w:color="auto" w:fill="auto"/>
            <w:vAlign w:val="center"/>
          </w:tcPr>
          <w:p w14:paraId="5FD6D0DA" w14:textId="77777777" w:rsidR="00B10FC0" w:rsidRPr="00947B19" w:rsidRDefault="00B10FC0" w:rsidP="00A62260">
            <w:pPr>
              <w:rPr>
                <w:szCs w:val="28"/>
              </w:rPr>
            </w:pPr>
            <w:r w:rsidRPr="00947B19">
              <w:rPr>
                <w:szCs w:val="28"/>
              </w:rPr>
              <w:t>Плата за электроэнергию на нужды водоснабжения</w:t>
            </w:r>
          </w:p>
        </w:tc>
        <w:tc>
          <w:tcPr>
            <w:tcW w:w="1547" w:type="dxa"/>
            <w:tcBorders>
              <w:top w:val="single" w:sz="4" w:space="0" w:color="000000"/>
              <w:left w:val="single" w:sz="4" w:space="0" w:color="000000"/>
              <w:bottom w:val="single" w:sz="4" w:space="0" w:color="000000"/>
            </w:tcBorders>
            <w:shd w:val="clear" w:color="auto" w:fill="auto"/>
            <w:vAlign w:val="center"/>
          </w:tcPr>
          <w:p w14:paraId="4F1729F0" w14:textId="77777777" w:rsidR="00B10FC0" w:rsidRPr="00947B19" w:rsidRDefault="00B10FC0" w:rsidP="00A62260">
            <w:pPr>
              <w:jc w:val="center"/>
              <w:rPr>
                <w:szCs w:val="28"/>
              </w:rPr>
            </w:pPr>
            <w:r w:rsidRPr="00947B19">
              <w:rPr>
                <w:szCs w:val="28"/>
              </w:rPr>
              <w:t>тыс. руб.</w:t>
            </w:r>
          </w:p>
        </w:tc>
        <w:tc>
          <w:tcPr>
            <w:tcW w:w="18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B0C7DC" w14:textId="77777777" w:rsidR="00B10FC0" w:rsidRPr="00947B19" w:rsidRDefault="00390C6C" w:rsidP="00A62260">
            <w:pPr>
              <w:jc w:val="center"/>
              <w:rPr>
                <w:szCs w:val="28"/>
              </w:rPr>
            </w:pPr>
            <w:r w:rsidRPr="00947B19">
              <w:rPr>
                <w:szCs w:val="28"/>
              </w:rPr>
              <w:t>4310,3</w:t>
            </w:r>
          </w:p>
        </w:tc>
      </w:tr>
      <w:tr w:rsidR="00B10FC0" w:rsidRPr="00947B19" w14:paraId="39E823B1" w14:textId="77777777" w:rsidTr="006C6830">
        <w:trPr>
          <w:trHeight w:val="334"/>
        </w:trPr>
        <w:tc>
          <w:tcPr>
            <w:tcW w:w="871" w:type="dxa"/>
            <w:tcBorders>
              <w:top w:val="single" w:sz="4" w:space="0" w:color="000000"/>
              <w:left w:val="single" w:sz="4" w:space="0" w:color="000000"/>
              <w:bottom w:val="single" w:sz="4" w:space="0" w:color="000000"/>
            </w:tcBorders>
            <w:shd w:val="clear" w:color="auto" w:fill="auto"/>
            <w:vAlign w:val="center"/>
          </w:tcPr>
          <w:p w14:paraId="44A61559" w14:textId="3532D606" w:rsidR="00B10FC0" w:rsidRPr="00947B19" w:rsidRDefault="008D4618" w:rsidP="008D4618">
            <w:pPr>
              <w:rPr>
                <w:szCs w:val="28"/>
              </w:rPr>
            </w:pPr>
            <w:r>
              <w:rPr>
                <w:szCs w:val="28"/>
              </w:rPr>
              <w:t>13.</w:t>
            </w:r>
          </w:p>
        </w:tc>
        <w:tc>
          <w:tcPr>
            <w:tcW w:w="5653" w:type="dxa"/>
            <w:tcBorders>
              <w:top w:val="single" w:sz="4" w:space="0" w:color="000000"/>
              <w:left w:val="single" w:sz="4" w:space="0" w:color="000000"/>
              <w:bottom w:val="single" w:sz="4" w:space="0" w:color="000000"/>
            </w:tcBorders>
            <w:shd w:val="clear" w:color="auto" w:fill="auto"/>
            <w:vAlign w:val="center"/>
          </w:tcPr>
          <w:p w14:paraId="328DD1FF" w14:textId="77777777" w:rsidR="00B10FC0" w:rsidRPr="00947B19" w:rsidRDefault="00B10FC0" w:rsidP="00A62260">
            <w:pPr>
              <w:rPr>
                <w:szCs w:val="28"/>
              </w:rPr>
            </w:pPr>
            <w:r w:rsidRPr="00947B19">
              <w:rPr>
                <w:szCs w:val="28"/>
              </w:rPr>
              <w:t>Удельный расход электроэнергии на единицу продукции для МО</w:t>
            </w:r>
          </w:p>
        </w:tc>
        <w:tc>
          <w:tcPr>
            <w:tcW w:w="1547" w:type="dxa"/>
            <w:tcBorders>
              <w:top w:val="single" w:sz="4" w:space="0" w:color="000000"/>
              <w:left w:val="single" w:sz="4" w:space="0" w:color="000000"/>
              <w:bottom w:val="single" w:sz="4" w:space="0" w:color="000000"/>
            </w:tcBorders>
            <w:shd w:val="clear" w:color="auto" w:fill="auto"/>
            <w:vAlign w:val="center"/>
          </w:tcPr>
          <w:p w14:paraId="05BDF53D" w14:textId="77777777" w:rsidR="00B10FC0" w:rsidRPr="00947B19" w:rsidRDefault="00B10FC0" w:rsidP="00A62260">
            <w:pPr>
              <w:jc w:val="center"/>
              <w:rPr>
                <w:szCs w:val="28"/>
              </w:rPr>
            </w:pPr>
            <w:r w:rsidRPr="00947B19">
              <w:rPr>
                <w:szCs w:val="28"/>
              </w:rPr>
              <w:t>кВт*час/м</w:t>
            </w:r>
            <w:r w:rsidRPr="00947B19">
              <w:rPr>
                <w:szCs w:val="28"/>
                <w:vertAlign w:val="superscript"/>
              </w:rPr>
              <w:t>3</w:t>
            </w:r>
          </w:p>
        </w:tc>
        <w:tc>
          <w:tcPr>
            <w:tcW w:w="18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75D137" w14:textId="77777777" w:rsidR="00B10FC0" w:rsidRPr="00947B19" w:rsidRDefault="00390C6C" w:rsidP="00A62260">
            <w:pPr>
              <w:jc w:val="center"/>
              <w:rPr>
                <w:szCs w:val="28"/>
              </w:rPr>
            </w:pPr>
            <w:r w:rsidRPr="00947B19">
              <w:rPr>
                <w:szCs w:val="28"/>
              </w:rPr>
              <w:t>0,696</w:t>
            </w:r>
          </w:p>
        </w:tc>
      </w:tr>
      <w:tr w:rsidR="00B10FC0" w:rsidRPr="00947B19" w14:paraId="7A0250DE" w14:textId="77777777" w:rsidTr="006C6830">
        <w:trPr>
          <w:trHeight w:val="338"/>
        </w:trPr>
        <w:tc>
          <w:tcPr>
            <w:tcW w:w="871" w:type="dxa"/>
            <w:tcBorders>
              <w:top w:val="single" w:sz="4" w:space="0" w:color="000000"/>
              <w:left w:val="single" w:sz="4" w:space="0" w:color="000000"/>
              <w:bottom w:val="single" w:sz="4" w:space="0" w:color="000000"/>
            </w:tcBorders>
            <w:shd w:val="clear" w:color="auto" w:fill="auto"/>
            <w:vAlign w:val="center"/>
          </w:tcPr>
          <w:p w14:paraId="19AE08AE" w14:textId="7A497B8B" w:rsidR="00B10FC0" w:rsidRPr="00947B19" w:rsidRDefault="008D4618" w:rsidP="008D4618">
            <w:pPr>
              <w:rPr>
                <w:szCs w:val="28"/>
              </w:rPr>
            </w:pPr>
            <w:r>
              <w:rPr>
                <w:szCs w:val="28"/>
              </w:rPr>
              <w:t>14.</w:t>
            </w:r>
          </w:p>
        </w:tc>
        <w:tc>
          <w:tcPr>
            <w:tcW w:w="5653" w:type="dxa"/>
            <w:tcBorders>
              <w:top w:val="single" w:sz="4" w:space="0" w:color="000000"/>
              <w:left w:val="single" w:sz="4" w:space="0" w:color="000000"/>
              <w:bottom w:val="single" w:sz="4" w:space="0" w:color="000000"/>
            </w:tcBorders>
            <w:shd w:val="clear" w:color="auto" w:fill="auto"/>
            <w:vAlign w:val="center"/>
          </w:tcPr>
          <w:p w14:paraId="448FCAB6" w14:textId="77777777" w:rsidR="00B10FC0" w:rsidRPr="00947B19" w:rsidRDefault="00B10FC0" w:rsidP="00A62260">
            <w:pPr>
              <w:rPr>
                <w:szCs w:val="28"/>
              </w:rPr>
            </w:pPr>
            <w:r w:rsidRPr="00947B19">
              <w:rPr>
                <w:szCs w:val="28"/>
              </w:rPr>
              <w:t>Тариф на водоснабжение составляет:</w:t>
            </w:r>
          </w:p>
        </w:tc>
        <w:tc>
          <w:tcPr>
            <w:tcW w:w="1547" w:type="dxa"/>
            <w:tcBorders>
              <w:top w:val="single" w:sz="4" w:space="0" w:color="000000"/>
              <w:left w:val="single" w:sz="4" w:space="0" w:color="000000"/>
              <w:bottom w:val="single" w:sz="4" w:space="0" w:color="000000"/>
            </w:tcBorders>
            <w:shd w:val="clear" w:color="auto" w:fill="auto"/>
            <w:vAlign w:val="center"/>
          </w:tcPr>
          <w:p w14:paraId="5B60773D" w14:textId="77777777" w:rsidR="00B10FC0" w:rsidRPr="00947B19" w:rsidRDefault="00B10FC0" w:rsidP="00A62260">
            <w:pPr>
              <w:jc w:val="center"/>
              <w:rPr>
                <w:szCs w:val="28"/>
              </w:rPr>
            </w:pPr>
            <w:proofErr w:type="spellStart"/>
            <w:r w:rsidRPr="00947B19">
              <w:rPr>
                <w:szCs w:val="28"/>
              </w:rPr>
              <w:t>руб</w:t>
            </w:r>
            <w:proofErr w:type="spellEnd"/>
            <w:r w:rsidRPr="00947B19">
              <w:rPr>
                <w:szCs w:val="28"/>
              </w:rPr>
              <w:t>/м</w:t>
            </w:r>
            <w:r w:rsidRPr="00947B19">
              <w:rPr>
                <w:szCs w:val="28"/>
                <w:vertAlign w:val="superscript"/>
              </w:rPr>
              <w:t>3</w:t>
            </w:r>
          </w:p>
        </w:tc>
        <w:tc>
          <w:tcPr>
            <w:tcW w:w="18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CB582C" w14:textId="77777777" w:rsidR="00B10FC0" w:rsidRPr="00947B19" w:rsidRDefault="00390C6C" w:rsidP="00A62260">
            <w:pPr>
              <w:jc w:val="center"/>
              <w:rPr>
                <w:szCs w:val="28"/>
              </w:rPr>
            </w:pPr>
            <w:r w:rsidRPr="00947B19">
              <w:rPr>
                <w:szCs w:val="28"/>
              </w:rPr>
              <w:t>19,46</w:t>
            </w:r>
          </w:p>
        </w:tc>
      </w:tr>
    </w:tbl>
    <w:p w14:paraId="45E56064" w14:textId="77777777" w:rsidR="00B10FC0" w:rsidRPr="00947B19" w:rsidRDefault="00B10FC0" w:rsidP="00B10FC0">
      <w:pPr>
        <w:ind w:firstLine="709"/>
        <w:rPr>
          <w:szCs w:val="28"/>
          <w:lang w:val="en-US"/>
        </w:rPr>
      </w:pPr>
    </w:p>
    <w:p w14:paraId="0BAFAD08" w14:textId="77777777" w:rsidR="00B10FC0" w:rsidRPr="00947B19" w:rsidRDefault="00B10FC0" w:rsidP="00B10FC0">
      <w:pPr>
        <w:ind w:firstLine="708"/>
        <w:jc w:val="both"/>
        <w:rPr>
          <w:sz w:val="28"/>
          <w:szCs w:val="28"/>
        </w:rPr>
      </w:pPr>
      <w:r w:rsidRPr="00947B19">
        <w:rPr>
          <w:sz w:val="28"/>
          <w:szCs w:val="28"/>
        </w:rPr>
        <w:t xml:space="preserve">Из общего объёма полезного отпуска воды потребителям по приборному учёту реализовано – </w:t>
      </w:r>
      <w:r w:rsidR="00390C6C" w:rsidRPr="00947B19">
        <w:rPr>
          <w:sz w:val="28"/>
          <w:szCs w:val="28"/>
        </w:rPr>
        <w:t>71,0</w:t>
      </w:r>
      <w:r w:rsidRPr="00947B19">
        <w:rPr>
          <w:sz w:val="28"/>
          <w:szCs w:val="28"/>
        </w:rPr>
        <w:t xml:space="preserve"> %, остальной объем воды реализованный потребителям определен по расчётно-нормативной величине.</w:t>
      </w:r>
    </w:p>
    <w:p w14:paraId="6D8DB111" w14:textId="77777777" w:rsidR="00B10FC0" w:rsidRPr="00947B19" w:rsidRDefault="00B10FC0" w:rsidP="00B10FC0">
      <w:pPr>
        <w:ind w:firstLine="708"/>
        <w:jc w:val="both"/>
        <w:rPr>
          <w:sz w:val="28"/>
          <w:szCs w:val="28"/>
        </w:rPr>
      </w:pPr>
    </w:p>
    <w:p w14:paraId="6FCEDCF9" w14:textId="77777777" w:rsidR="00B10FC0" w:rsidRPr="00947B19" w:rsidRDefault="00B10FC0" w:rsidP="00B10FC0">
      <w:pPr>
        <w:ind w:left="360"/>
        <w:jc w:val="center"/>
        <w:rPr>
          <w:sz w:val="28"/>
          <w:szCs w:val="28"/>
        </w:rPr>
      </w:pPr>
      <w:r w:rsidRPr="00947B19">
        <w:rPr>
          <w:sz w:val="28"/>
          <w:szCs w:val="28"/>
        </w:rPr>
        <w:t>Таблица 5</w:t>
      </w:r>
      <w:r w:rsidR="009122EB" w:rsidRPr="00947B19">
        <w:rPr>
          <w:sz w:val="28"/>
          <w:szCs w:val="28"/>
        </w:rPr>
        <w:t>.</w:t>
      </w:r>
      <w:r w:rsidRPr="00947B19">
        <w:rPr>
          <w:sz w:val="28"/>
          <w:szCs w:val="28"/>
        </w:rPr>
        <w:t xml:space="preserve"> Структура распределения воды </w:t>
      </w:r>
    </w:p>
    <w:p w14:paraId="6E0029C6" w14:textId="77777777" w:rsidR="00B10FC0" w:rsidRPr="00947B19" w:rsidRDefault="00B10FC0" w:rsidP="00B10FC0">
      <w:pPr>
        <w:ind w:firstLine="708"/>
        <w:rPr>
          <w:noProof/>
          <w:szCs w:val="28"/>
        </w:rPr>
      </w:pPr>
    </w:p>
    <w:tbl>
      <w:tblPr>
        <w:tblStyle w:val="aa"/>
        <w:tblW w:w="9923" w:type="dxa"/>
        <w:tblInd w:w="108" w:type="dxa"/>
        <w:tblLook w:val="04A0" w:firstRow="1" w:lastRow="0" w:firstColumn="1" w:lastColumn="0" w:noHBand="0" w:noVBand="1"/>
      </w:tblPr>
      <w:tblGrid>
        <w:gridCol w:w="1242"/>
        <w:gridCol w:w="4911"/>
        <w:gridCol w:w="3770"/>
      </w:tblGrid>
      <w:tr w:rsidR="00B10FC0" w:rsidRPr="00947B19" w14:paraId="33CC8CC7" w14:textId="77777777" w:rsidTr="006C6830">
        <w:tc>
          <w:tcPr>
            <w:tcW w:w="1242" w:type="dxa"/>
          </w:tcPr>
          <w:p w14:paraId="174F91BC" w14:textId="4FE09DCC" w:rsidR="00B10FC0" w:rsidRPr="00947B19" w:rsidRDefault="00B10FC0" w:rsidP="006C6830">
            <w:pPr>
              <w:ind w:left="93"/>
              <w:rPr>
                <w:szCs w:val="28"/>
              </w:rPr>
            </w:pPr>
            <w:r w:rsidRPr="00947B19">
              <w:rPr>
                <w:szCs w:val="28"/>
              </w:rPr>
              <w:t>№</w:t>
            </w:r>
            <w:r w:rsidR="00245E92">
              <w:rPr>
                <w:szCs w:val="28"/>
              </w:rPr>
              <w:t xml:space="preserve"> </w:t>
            </w:r>
            <w:r w:rsidRPr="00947B19">
              <w:rPr>
                <w:szCs w:val="28"/>
              </w:rPr>
              <w:t>п</w:t>
            </w:r>
            <w:r w:rsidR="00245E92">
              <w:rPr>
                <w:szCs w:val="28"/>
              </w:rPr>
              <w:t>/</w:t>
            </w:r>
            <w:r w:rsidRPr="00947B19">
              <w:rPr>
                <w:szCs w:val="28"/>
              </w:rPr>
              <w:t>п</w:t>
            </w:r>
          </w:p>
        </w:tc>
        <w:tc>
          <w:tcPr>
            <w:tcW w:w="4911" w:type="dxa"/>
          </w:tcPr>
          <w:p w14:paraId="62969610" w14:textId="77777777" w:rsidR="00B10FC0" w:rsidRPr="00947B19" w:rsidRDefault="00B10FC0" w:rsidP="006C6830">
            <w:pPr>
              <w:ind w:left="93"/>
              <w:rPr>
                <w:szCs w:val="28"/>
              </w:rPr>
            </w:pPr>
            <w:r w:rsidRPr="00947B19">
              <w:rPr>
                <w:szCs w:val="28"/>
              </w:rPr>
              <w:t>Наименование потребителей</w:t>
            </w:r>
          </w:p>
        </w:tc>
        <w:tc>
          <w:tcPr>
            <w:tcW w:w="3770" w:type="dxa"/>
          </w:tcPr>
          <w:p w14:paraId="4607C991" w14:textId="77777777" w:rsidR="00B10FC0" w:rsidRPr="00947B19" w:rsidRDefault="00B10FC0" w:rsidP="006C6830">
            <w:pPr>
              <w:ind w:left="93"/>
              <w:jc w:val="center"/>
              <w:rPr>
                <w:szCs w:val="28"/>
              </w:rPr>
            </w:pPr>
            <w:r w:rsidRPr="00947B19">
              <w:rPr>
                <w:szCs w:val="28"/>
              </w:rPr>
              <w:t>%</w:t>
            </w:r>
          </w:p>
        </w:tc>
      </w:tr>
      <w:tr w:rsidR="00B10FC0" w:rsidRPr="00947B19" w14:paraId="27D2BAE3" w14:textId="77777777" w:rsidTr="006C6830">
        <w:tc>
          <w:tcPr>
            <w:tcW w:w="1242" w:type="dxa"/>
          </w:tcPr>
          <w:p w14:paraId="4941849C" w14:textId="70157BC1" w:rsidR="00B10FC0" w:rsidRPr="00947B19" w:rsidRDefault="00B10FC0" w:rsidP="006C6830">
            <w:pPr>
              <w:ind w:left="93"/>
              <w:rPr>
                <w:szCs w:val="28"/>
              </w:rPr>
            </w:pPr>
            <w:r w:rsidRPr="00947B19">
              <w:rPr>
                <w:szCs w:val="28"/>
              </w:rPr>
              <w:t>1</w:t>
            </w:r>
            <w:r w:rsidR="008D4618">
              <w:rPr>
                <w:szCs w:val="28"/>
              </w:rPr>
              <w:t>.</w:t>
            </w:r>
          </w:p>
        </w:tc>
        <w:tc>
          <w:tcPr>
            <w:tcW w:w="4911" w:type="dxa"/>
          </w:tcPr>
          <w:p w14:paraId="71893819" w14:textId="77777777" w:rsidR="00B10FC0" w:rsidRPr="00947B19" w:rsidRDefault="00B10FC0" w:rsidP="006C6830">
            <w:pPr>
              <w:ind w:left="93"/>
              <w:rPr>
                <w:szCs w:val="28"/>
              </w:rPr>
            </w:pPr>
            <w:r w:rsidRPr="00947B19">
              <w:rPr>
                <w:szCs w:val="28"/>
              </w:rPr>
              <w:t>Население</w:t>
            </w:r>
          </w:p>
        </w:tc>
        <w:tc>
          <w:tcPr>
            <w:tcW w:w="3770" w:type="dxa"/>
          </w:tcPr>
          <w:p w14:paraId="383A18B5" w14:textId="77777777" w:rsidR="00B10FC0" w:rsidRPr="00947B19" w:rsidRDefault="00390C6C" w:rsidP="006C6830">
            <w:pPr>
              <w:ind w:left="93"/>
              <w:jc w:val="center"/>
              <w:rPr>
                <w:szCs w:val="28"/>
              </w:rPr>
            </w:pPr>
            <w:r w:rsidRPr="00947B19">
              <w:rPr>
                <w:szCs w:val="28"/>
              </w:rPr>
              <w:t>42,2</w:t>
            </w:r>
          </w:p>
        </w:tc>
      </w:tr>
      <w:tr w:rsidR="00B10FC0" w:rsidRPr="00947B19" w14:paraId="5DB3C58C" w14:textId="77777777" w:rsidTr="006C6830">
        <w:tc>
          <w:tcPr>
            <w:tcW w:w="1242" w:type="dxa"/>
          </w:tcPr>
          <w:p w14:paraId="5A5855DA" w14:textId="0339897D" w:rsidR="00B10FC0" w:rsidRPr="00947B19" w:rsidRDefault="00B10FC0" w:rsidP="006C6830">
            <w:pPr>
              <w:ind w:left="93"/>
              <w:rPr>
                <w:szCs w:val="28"/>
              </w:rPr>
            </w:pPr>
            <w:r w:rsidRPr="00947B19">
              <w:rPr>
                <w:szCs w:val="28"/>
              </w:rPr>
              <w:t>2</w:t>
            </w:r>
            <w:r w:rsidR="008D4618">
              <w:rPr>
                <w:szCs w:val="28"/>
              </w:rPr>
              <w:t>.</w:t>
            </w:r>
          </w:p>
        </w:tc>
        <w:tc>
          <w:tcPr>
            <w:tcW w:w="4911" w:type="dxa"/>
          </w:tcPr>
          <w:p w14:paraId="09E27FAA" w14:textId="77777777" w:rsidR="00B10FC0" w:rsidRPr="00947B19" w:rsidRDefault="00B10FC0" w:rsidP="006C6830">
            <w:pPr>
              <w:ind w:left="93"/>
              <w:rPr>
                <w:szCs w:val="28"/>
              </w:rPr>
            </w:pPr>
            <w:r w:rsidRPr="00947B19">
              <w:rPr>
                <w:szCs w:val="28"/>
              </w:rPr>
              <w:t>Бюджетные учреждения</w:t>
            </w:r>
          </w:p>
        </w:tc>
        <w:tc>
          <w:tcPr>
            <w:tcW w:w="3770" w:type="dxa"/>
          </w:tcPr>
          <w:p w14:paraId="51484CB6" w14:textId="77777777" w:rsidR="00B10FC0" w:rsidRPr="00947B19" w:rsidRDefault="00390C6C" w:rsidP="006C6830">
            <w:pPr>
              <w:ind w:left="93"/>
              <w:jc w:val="center"/>
              <w:rPr>
                <w:szCs w:val="28"/>
              </w:rPr>
            </w:pPr>
            <w:r w:rsidRPr="00947B19">
              <w:rPr>
                <w:szCs w:val="28"/>
              </w:rPr>
              <w:t>6,6</w:t>
            </w:r>
          </w:p>
        </w:tc>
      </w:tr>
      <w:tr w:rsidR="00B10FC0" w:rsidRPr="00947B19" w14:paraId="323C03F3" w14:textId="77777777" w:rsidTr="006C6830">
        <w:tc>
          <w:tcPr>
            <w:tcW w:w="1242" w:type="dxa"/>
          </w:tcPr>
          <w:p w14:paraId="54AE671F" w14:textId="515C22F4" w:rsidR="00B10FC0" w:rsidRPr="00947B19" w:rsidRDefault="00B10FC0" w:rsidP="006C6830">
            <w:pPr>
              <w:ind w:left="93"/>
              <w:rPr>
                <w:szCs w:val="28"/>
              </w:rPr>
            </w:pPr>
            <w:r w:rsidRPr="00947B19">
              <w:rPr>
                <w:szCs w:val="28"/>
              </w:rPr>
              <w:t>3</w:t>
            </w:r>
            <w:r w:rsidR="008D4618">
              <w:rPr>
                <w:szCs w:val="28"/>
              </w:rPr>
              <w:t>.</w:t>
            </w:r>
          </w:p>
        </w:tc>
        <w:tc>
          <w:tcPr>
            <w:tcW w:w="4911" w:type="dxa"/>
          </w:tcPr>
          <w:p w14:paraId="41B6F33E" w14:textId="77777777" w:rsidR="00B10FC0" w:rsidRPr="00947B19" w:rsidRDefault="00B10FC0" w:rsidP="006C6830">
            <w:pPr>
              <w:ind w:left="93"/>
              <w:rPr>
                <w:szCs w:val="28"/>
              </w:rPr>
            </w:pPr>
            <w:r w:rsidRPr="00947B19">
              <w:rPr>
                <w:szCs w:val="28"/>
              </w:rPr>
              <w:t>Прочие</w:t>
            </w:r>
          </w:p>
        </w:tc>
        <w:tc>
          <w:tcPr>
            <w:tcW w:w="3770" w:type="dxa"/>
          </w:tcPr>
          <w:p w14:paraId="229E6957" w14:textId="77777777" w:rsidR="00B10FC0" w:rsidRPr="00947B19" w:rsidRDefault="0079261D" w:rsidP="006C6830">
            <w:pPr>
              <w:ind w:left="93"/>
              <w:jc w:val="center"/>
              <w:rPr>
                <w:szCs w:val="28"/>
              </w:rPr>
            </w:pPr>
            <w:r w:rsidRPr="00947B19">
              <w:rPr>
                <w:szCs w:val="28"/>
              </w:rPr>
              <w:t>51,2</w:t>
            </w:r>
          </w:p>
        </w:tc>
      </w:tr>
      <w:tr w:rsidR="00B10FC0" w:rsidRPr="00947B19" w14:paraId="344A97A1" w14:textId="77777777" w:rsidTr="006C6830">
        <w:tc>
          <w:tcPr>
            <w:tcW w:w="1242" w:type="dxa"/>
          </w:tcPr>
          <w:p w14:paraId="437056D8" w14:textId="77777777" w:rsidR="00B10FC0" w:rsidRPr="00947B19" w:rsidRDefault="00B10FC0" w:rsidP="006C6830">
            <w:pPr>
              <w:ind w:left="93"/>
              <w:rPr>
                <w:szCs w:val="28"/>
              </w:rPr>
            </w:pPr>
            <w:r w:rsidRPr="00947B19">
              <w:rPr>
                <w:szCs w:val="28"/>
              </w:rPr>
              <w:t>4.</w:t>
            </w:r>
          </w:p>
        </w:tc>
        <w:tc>
          <w:tcPr>
            <w:tcW w:w="4911" w:type="dxa"/>
          </w:tcPr>
          <w:p w14:paraId="47C086F1" w14:textId="77777777" w:rsidR="00B10FC0" w:rsidRPr="00947B19" w:rsidRDefault="00B10FC0" w:rsidP="006C6830">
            <w:pPr>
              <w:ind w:left="93"/>
              <w:rPr>
                <w:szCs w:val="28"/>
              </w:rPr>
            </w:pPr>
            <w:r w:rsidRPr="00947B19">
              <w:rPr>
                <w:szCs w:val="28"/>
              </w:rPr>
              <w:t>Технологические нужды</w:t>
            </w:r>
          </w:p>
        </w:tc>
        <w:tc>
          <w:tcPr>
            <w:tcW w:w="3770" w:type="dxa"/>
          </w:tcPr>
          <w:p w14:paraId="4005A9A9" w14:textId="77777777" w:rsidR="00B10FC0" w:rsidRPr="00947B19" w:rsidRDefault="0079261D" w:rsidP="006C6830">
            <w:pPr>
              <w:ind w:left="93"/>
              <w:jc w:val="center"/>
              <w:rPr>
                <w:szCs w:val="28"/>
              </w:rPr>
            </w:pPr>
            <w:r w:rsidRPr="00947B19">
              <w:rPr>
                <w:szCs w:val="28"/>
              </w:rPr>
              <w:t>0</w:t>
            </w:r>
          </w:p>
        </w:tc>
      </w:tr>
      <w:tr w:rsidR="00B10FC0" w:rsidRPr="00947B19" w14:paraId="34C86840" w14:textId="77777777" w:rsidTr="006C6830">
        <w:tc>
          <w:tcPr>
            <w:tcW w:w="1242" w:type="dxa"/>
          </w:tcPr>
          <w:p w14:paraId="2CA7D029" w14:textId="77777777" w:rsidR="00B10FC0" w:rsidRPr="00947B19" w:rsidRDefault="00B10FC0" w:rsidP="006C6830">
            <w:pPr>
              <w:ind w:left="93"/>
              <w:rPr>
                <w:szCs w:val="28"/>
              </w:rPr>
            </w:pPr>
            <w:r w:rsidRPr="00947B19">
              <w:rPr>
                <w:szCs w:val="28"/>
              </w:rPr>
              <w:t>5.</w:t>
            </w:r>
          </w:p>
        </w:tc>
        <w:tc>
          <w:tcPr>
            <w:tcW w:w="4911" w:type="dxa"/>
          </w:tcPr>
          <w:p w14:paraId="3CE9721D" w14:textId="77777777" w:rsidR="00B10FC0" w:rsidRPr="00947B19" w:rsidRDefault="00B10FC0" w:rsidP="006C6830">
            <w:pPr>
              <w:ind w:left="93"/>
              <w:rPr>
                <w:szCs w:val="28"/>
              </w:rPr>
            </w:pPr>
            <w:r w:rsidRPr="00947B19">
              <w:rPr>
                <w:szCs w:val="28"/>
              </w:rPr>
              <w:t>Потери</w:t>
            </w:r>
          </w:p>
        </w:tc>
        <w:tc>
          <w:tcPr>
            <w:tcW w:w="3770" w:type="dxa"/>
          </w:tcPr>
          <w:p w14:paraId="62CB855F" w14:textId="77777777" w:rsidR="00B10FC0" w:rsidRPr="00947B19" w:rsidRDefault="0079261D" w:rsidP="006C6830">
            <w:pPr>
              <w:ind w:left="93"/>
              <w:jc w:val="center"/>
              <w:rPr>
                <w:szCs w:val="28"/>
              </w:rPr>
            </w:pPr>
            <w:r w:rsidRPr="00947B19">
              <w:rPr>
                <w:szCs w:val="28"/>
              </w:rPr>
              <w:t>0</w:t>
            </w:r>
          </w:p>
        </w:tc>
      </w:tr>
    </w:tbl>
    <w:p w14:paraId="075437D2" w14:textId="77777777" w:rsidR="00B10FC0" w:rsidRPr="00947B19" w:rsidRDefault="00B10FC0" w:rsidP="00B10FC0">
      <w:pPr>
        <w:ind w:firstLine="708"/>
        <w:jc w:val="both"/>
        <w:rPr>
          <w:sz w:val="28"/>
          <w:szCs w:val="28"/>
        </w:rPr>
      </w:pPr>
    </w:p>
    <w:p w14:paraId="44EE1B3A" w14:textId="77777777" w:rsidR="00B10FC0" w:rsidRPr="00947B19" w:rsidRDefault="00B10FC0" w:rsidP="00B10FC0">
      <w:pPr>
        <w:ind w:firstLine="708"/>
        <w:jc w:val="both"/>
        <w:rPr>
          <w:sz w:val="28"/>
          <w:szCs w:val="28"/>
        </w:rPr>
      </w:pPr>
      <w:r w:rsidRPr="00947B19">
        <w:rPr>
          <w:sz w:val="28"/>
          <w:szCs w:val="28"/>
        </w:rPr>
        <w:t xml:space="preserve">Как видно из таблицы 5 основная доля воды приходится на категорию потребителей «Население» - </w:t>
      </w:r>
      <w:r w:rsidR="0079261D" w:rsidRPr="00947B19">
        <w:rPr>
          <w:sz w:val="28"/>
          <w:szCs w:val="28"/>
        </w:rPr>
        <w:t>42,2</w:t>
      </w:r>
      <w:r w:rsidRPr="00947B19">
        <w:rPr>
          <w:sz w:val="28"/>
          <w:szCs w:val="28"/>
        </w:rPr>
        <w:t xml:space="preserve"> %. Потери воды при транспортировке составляют – </w:t>
      </w:r>
      <w:r w:rsidR="0079261D" w:rsidRPr="00947B19">
        <w:rPr>
          <w:sz w:val="28"/>
          <w:szCs w:val="28"/>
        </w:rPr>
        <w:t>0</w:t>
      </w:r>
      <w:r w:rsidRPr="00947B19">
        <w:rPr>
          <w:sz w:val="28"/>
          <w:szCs w:val="28"/>
        </w:rPr>
        <w:t xml:space="preserve"> %. </w:t>
      </w:r>
    </w:p>
    <w:p w14:paraId="7D9752CA" w14:textId="018A66C9" w:rsidR="00B10FC0" w:rsidRPr="00947B19" w:rsidRDefault="00B10FC0" w:rsidP="00B10FC0">
      <w:pPr>
        <w:tabs>
          <w:tab w:val="left" w:pos="6810"/>
        </w:tabs>
        <w:ind w:firstLine="720"/>
        <w:jc w:val="both"/>
        <w:rPr>
          <w:sz w:val="28"/>
          <w:szCs w:val="28"/>
        </w:rPr>
      </w:pPr>
      <w:r w:rsidRPr="00947B19">
        <w:rPr>
          <w:sz w:val="28"/>
          <w:szCs w:val="28"/>
        </w:rPr>
        <w:t xml:space="preserve">Удельное фактическое потребление воды по приборному учету не соответствует удельному потреблению воды, определенному по расчетно-нормативной величине, что свидетельствует о необходимости внедрения приборного учета у каждого потребителя. Отсутствие приборного учета не позволяет определить фактическое потребление воды и не стимулирует потребителей к экономии, что в конечном итоге приводит к увеличению затрат </w:t>
      </w:r>
      <w:r w:rsidR="004D5EB0">
        <w:rPr>
          <w:sz w:val="28"/>
          <w:szCs w:val="28"/>
        </w:rPr>
        <w:t>ТЭР</w:t>
      </w:r>
      <w:r w:rsidRPr="00947B19">
        <w:rPr>
          <w:sz w:val="28"/>
          <w:szCs w:val="28"/>
        </w:rPr>
        <w:t xml:space="preserve"> на водоснабжение и увеличению себестоимости продукции. </w:t>
      </w:r>
    </w:p>
    <w:p w14:paraId="314FFD9B" w14:textId="77777777" w:rsidR="00B10FC0" w:rsidRPr="00947B19" w:rsidRDefault="00B10FC0" w:rsidP="00B10FC0">
      <w:pPr>
        <w:tabs>
          <w:tab w:val="left" w:pos="6810"/>
        </w:tabs>
        <w:ind w:firstLine="720"/>
        <w:jc w:val="both"/>
        <w:rPr>
          <w:sz w:val="28"/>
          <w:szCs w:val="28"/>
        </w:rPr>
      </w:pPr>
      <w:r w:rsidRPr="00947B19">
        <w:rPr>
          <w:sz w:val="28"/>
          <w:szCs w:val="28"/>
        </w:rPr>
        <w:t xml:space="preserve">Отсутствие технических средств регулирования объемов подаваемой воды (частотное, ступенчатое и т.п.), неэффективно работающие насосные агрегаты (с высокими удельными показателями) и высокий износ водопроводных сетей негативно сказывается на эффективности работы всей системы водоснабжения, приводит к завышенному расходу электроэнергии на подъем и подачу воды, </w:t>
      </w:r>
      <w:r w:rsidR="00D67AFC" w:rsidRPr="00947B19">
        <w:rPr>
          <w:sz w:val="28"/>
          <w:szCs w:val="28"/>
        </w:rPr>
        <w:t>а</w:t>
      </w:r>
      <w:r w:rsidRPr="00947B19">
        <w:rPr>
          <w:sz w:val="28"/>
          <w:szCs w:val="28"/>
        </w:rPr>
        <w:t xml:space="preserve"> также её потерям при транспортировке до потребителей.</w:t>
      </w:r>
    </w:p>
    <w:p w14:paraId="64C0DE46" w14:textId="77777777" w:rsidR="00B10FC0" w:rsidRPr="00947B19" w:rsidRDefault="00B10FC0" w:rsidP="00B10FC0">
      <w:pPr>
        <w:ind w:firstLine="720"/>
        <w:jc w:val="both"/>
        <w:rPr>
          <w:sz w:val="28"/>
          <w:szCs w:val="28"/>
        </w:rPr>
      </w:pPr>
      <w:r w:rsidRPr="00947B19">
        <w:rPr>
          <w:sz w:val="28"/>
          <w:szCs w:val="28"/>
        </w:rPr>
        <w:t xml:space="preserve">Эффективность работы системы водоотведения зависит от правильного подбора и эффективности работы насосных агрегатов, осуществляющих транспортировку сточных вод. </w:t>
      </w:r>
    </w:p>
    <w:p w14:paraId="561C21C2" w14:textId="77777777" w:rsidR="00B10FC0" w:rsidRPr="00947B19" w:rsidRDefault="00B10FC0" w:rsidP="00D67AFC">
      <w:pPr>
        <w:tabs>
          <w:tab w:val="left" w:pos="6810"/>
        </w:tabs>
        <w:ind w:firstLine="720"/>
        <w:jc w:val="both"/>
        <w:rPr>
          <w:sz w:val="28"/>
          <w:szCs w:val="28"/>
        </w:rPr>
      </w:pPr>
      <w:r w:rsidRPr="00947B19">
        <w:rPr>
          <w:sz w:val="28"/>
          <w:szCs w:val="28"/>
        </w:rPr>
        <w:t xml:space="preserve">Для определения потенциала энергосбережения в системах водоснабжения необходимо провести энергетическое обследование </w:t>
      </w:r>
      <w:proofErr w:type="spellStart"/>
      <w:r w:rsidRPr="00947B19">
        <w:rPr>
          <w:sz w:val="28"/>
          <w:szCs w:val="28"/>
        </w:rPr>
        <w:t>водоснабжающих</w:t>
      </w:r>
      <w:proofErr w:type="spellEnd"/>
      <w:r w:rsidRPr="00947B19">
        <w:rPr>
          <w:sz w:val="28"/>
          <w:szCs w:val="28"/>
        </w:rPr>
        <w:t xml:space="preserve"> предприятий.</w:t>
      </w:r>
    </w:p>
    <w:p w14:paraId="1047F2C3" w14:textId="77777777" w:rsidR="00B10FC0" w:rsidRPr="00947B19" w:rsidRDefault="00B10FC0" w:rsidP="00B10FC0">
      <w:pPr>
        <w:ind w:firstLine="708"/>
        <w:jc w:val="both"/>
        <w:rPr>
          <w:sz w:val="28"/>
          <w:szCs w:val="28"/>
        </w:rPr>
      </w:pPr>
      <w:r w:rsidRPr="00947B19">
        <w:rPr>
          <w:sz w:val="28"/>
          <w:szCs w:val="28"/>
        </w:rPr>
        <w:t>Система водоотведения состоит из самотечных коллекторов и канализационно-насосных станций.</w:t>
      </w:r>
    </w:p>
    <w:p w14:paraId="3338C9CE" w14:textId="77777777" w:rsidR="007F08CE" w:rsidRPr="00947B19" w:rsidRDefault="007F08CE" w:rsidP="00D67AFC">
      <w:pPr>
        <w:jc w:val="both"/>
        <w:rPr>
          <w:sz w:val="28"/>
          <w:szCs w:val="28"/>
        </w:rPr>
      </w:pPr>
    </w:p>
    <w:p w14:paraId="24A2A8B2" w14:textId="77777777" w:rsidR="00B10FC0" w:rsidRPr="00947B19" w:rsidRDefault="00B10FC0" w:rsidP="00B10FC0">
      <w:pPr>
        <w:ind w:firstLine="708"/>
        <w:jc w:val="both"/>
        <w:rPr>
          <w:sz w:val="28"/>
          <w:szCs w:val="28"/>
        </w:rPr>
      </w:pPr>
      <w:r w:rsidRPr="00947B19">
        <w:rPr>
          <w:sz w:val="28"/>
          <w:szCs w:val="28"/>
        </w:rPr>
        <w:lastRenderedPageBreak/>
        <w:t xml:space="preserve">Таблица 6. Характеристика системы водоотведения </w:t>
      </w:r>
      <w:r w:rsidR="0079261D" w:rsidRPr="00947B19">
        <w:rPr>
          <w:sz w:val="28"/>
          <w:szCs w:val="28"/>
        </w:rPr>
        <w:t xml:space="preserve">города Оби </w:t>
      </w:r>
    </w:p>
    <w:p w14:paraId="39389F33" w14:textId="77777777" w:rsidR="008F67A4" w:rsidRPr="00947B19" w:rsidRDefault="008F67A4" w:rsidP="00B10FC0">
      <w:pPr>
        <w:ind w:firstLine="708"/>
        <w:jc w:val="both"/>
        <w:rPr>
          <w:sz w:val="28"/>
          <w:szCs w:val="28"/>
        </w:rPr>
      </w:pPr>
    </w:p>
    <w:tbl>
      <w:tblPr>
        <w:tblW w:w="9923" w:type="dxa"/>
        <w:tblInd w:w="108" w:type="dxa"/>
        <w:tblLayout w:type="fixed"/>
        <w:tblLook w:val="0000" w:firstRow="0" w:lastRow="0" w:firstColumn="0" w:lastColumn="0" w:noHBand="0" w:noVBand="0"/>
      </w:tblPr>
      <w:tblGrid>
        <w:gridCol w:w="900"/>
        <w:gridCol w:w="4860"/>
        <w:gridCol w:w="1440"/>
        <w:gridCol w:w="2723"/>
      </w:tblGrid>
      <w:tr w:rsidR="00B10FC0" w:rsidRPr="00947B19" w14:paraId="4202F2E4" w14:textId="77777777" w:rsidTr="008401BA">
        <w:trPr>
          <w:trHeight w:val="774"/>
        </w:trPr>
        <w:tc>
          <w:tcPr>
            <w:tcW w:w="900" w:type="dxa"/>
            <w:tcBorders>
              <w:top w:val="single" w:sz="4" w:space="0" w:color="000000"/>
              <w:left w:val="single" w:sz="4" w:space="0" w:color="000000"/>
              <w:bottom w:val="single" w:sz="4" w:space="0" w:color="000000"/>
            </w:tcBorders>
            <w:shd w:val="clear" w:color="auto" w:fill="auto"/>
            <w:vAlign w:val="center"/>
          </w:tcPr>
          <w:p w14:paraId="0F2E8BBC" w14:textId="77777777" w:rsidR="00B10FC0" w:rsidRPr="00947B19" w:rsidRDefault="00B10FC0" w:rsidP="00A62260">
            <w:pPr>
              <w:jc w:val="both"/>
              <w:rPr>
                <w:sz w:val="28"/>
                <w:szCs w:val="28"/>
              </w:rPr>
            </w:pPr>
            <w:r w:rsidRPr="00947B19">
              <w:rPr>
                <w:sz w:val="28"/>
                <w:szCs w:val="28"/>
              </w:rPr>
              <w:t xml:space="preserve">№ </w:t>
            </w:r>
          </w:p>
          <w:p w14:paraId="07B36153" w14:textId="77777777" w:rsidR="00B10FC0" w:rsidRPr="00947B19" w:rsidRDefault="00B10FC0" w:rsidP="00A62260">
            <w:pPr>
              <w:jc w:val="both"/>
              <w:rPr>
                <w:sz w:val="28"/>
                <w:szCs w:val="28"/>
              </w:rPr>
            </w:pPr>
            <w:r w:rsidRPr="00947B19">
              <w:rPr>
                <w:sz w:val="28"/>
                <w:szCs w:val="28"/>
              </w:rPr>
              <w:t>п/п</w:t>
            </w:r>
          </w:p>
        </w:tc>
        <w:tc>
          <w:tcPr>
            <w:tcW w:w="4860" w:type="dxa"/>
            <w:tcBorders>
              <w:top w:val="single" w:sz="4" w:space="0" w:color="000000"/>
              <w:left w:val="single" w:sz="4" w:space="0" w:color="000000"/>
              <w:bottom w:val="single" w:sz="4" w:space="0" w:color="000000"/>
            </w:tcBorders>
            <w:shd w:val="clear" w:color="auto" w:fill="auto"/>
            <w:vAlign w:val="center"/>
          </w:tcPr>
          <w:p w14:paraId="07A95F35" w14:textId="77777777" w:rsidR="00B10FC0" w:rsidRPr="00947B19" w:rsidRDefault="00B10FC0" w:rsidP="00A62260">
            <w:pPr>
              <w:jc w:val="both"/>
              <w:rPr>
                <w:sz w:val="28"/>
                <w:szCs w:val="28"/>
              </w:rPr>
            </w:pPr>
            <w:r w:rsidRPr="00947B19">
              <w:rPr>
                <w:sz w:val="28"/>
                <w:szCs w:val="28"/>
              </w:rPr>
              <w:t>Наименование</w:t>
            </w:r>
          </w:p>
        </w:tc>
        <w:tc>
          <w:tcPr>
            <w:tcW w:w="1440" w:type="dxa"/>
            <w:tcBorders>
              <w:top w:val="single" w:sz="4" w:space="0" w:color="000000"/>
              <w:left w:val="single" w:sz="4" w:space="0" w:color="000000"/>
              <w:bottom w:val="single" w:sz="4" w:space="0" w:color="000000"/>
            </w:tcBorders>
            <w:shd w:val="clear" w:color="auto" w:fill="auto"/>
            <w:vAlign w:val="center"/>
          </w:tcPr>
          <w:p w14:paraId="07B6349F" w14:textId="77777777" w:rsidR="00B10FC0" w:rsidRPr="00947B19" w:rsidRDefault="00B10FC0" w:rsidP="00A62260">
            <w:pPr>
              <w:jc w:val="both"/>
              <w:rPr>
                <w:sz w:val="28"/>
                <w:szCs w:val="28"/>
              </w:rPr>
            </w:pPr>
            <w:r w:rsidRPr="00947B19">
              <w:rPr>
                <w:sz w:val="28"/>
                <w:szCs w:val="28"/>
              </w:rPr>
              <w:t>Единица измерения</w:t>
            </w:r>
          </w:p>
        </w:tc>
        <w:tc>
          <w:tcPr>
            <w:tcW w:w="27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0D6C5C" w14:textId="77777777" w:rsidR="00B10FC0" w:rsidRPr="00947B19" w:rsidRDefault="00B10FC0" w:rsidP="00A62260">
            <w:pPr>
              <w:jc w:val="both"/>
              <w:rPr>
                <w:sz w:val="28"/>
                <w:szCs w:val="28"/>
              </w:rPr>
            </w:pPr>
            <w:r w:rsidRPr="00947B19">
              <w:rPr>
                <w:sz w:val="28"/>
                <w:szCs w:val="28"/>
              </w:rPr>
              <w:t>Значение</w:t>
            </w:r>
          </w:p>
        </w:tc>
      </w:tr>
      <w:tr w:rsidR="00B10FC0" w:rsidRPr="00947B19" w14:paraId="77CD2AE3" w14:textId="77777777" w:rsidTr="008401BA">
        <w:trPr>
          <w:trHeight w:val="361"/>
        </w:trPr>
        <w:tc>
          <w:tcPr>
            <w:tcW w:w="900" w:type="dxa"/>
            <w:tcBorders>
              <w:top w:val="single" w:sz="4" w:space="0" w:color="000000"/>
              <w:left w:val="single" w:sz="4" w:space="0" w:color="000000"/>
              <w:bottom w:val="single" w:sz="4" w:space="0" w:color="000000"/>
            </w:tcBorders>
            <w:shd w:val="clear" w:color="auto" w:fill="auto"/>
            <w:vAlign w:val="center"/>
          </w:tcPr>
          <w:p w14:paraId="062CFD35" w14:textId="35C851E8" w:rsidR="00B10FC0" w:rsidRPr="00947B19" w:rsidRDefault="00B10FC0" w:rsidP="00A62260">
            <w:pPr>
              <w:jc w:val="both"/>
              <w:rPr>
                <w:sz w:val="28"/>
                <w:szCs w:val="28"/>
              </w:rPr>
            </w:pPr>
            <w:r w:rsidRPr="00947B19">
              <w:rPr>
                <w:sz w:val="28"/>
                <w:szCs w:val="28"/>
              </w:rPr>
              <w:t>1</w:t>
            </w:r>
            <w:r w:rsidR="00D8680E">
              <w:rPr>
                <w:sz w:val="28"/>
                <w:szCs w:val="28"/>
              </w:rPr>
              <w:t>.</w:t>
            </w:r>
          </w:p>
        </w:tc>
        <w:tc>
          <w:tcPr>
            <w:tcW w:w="4860" w:type="dxa"/>
            <w:tcBorders>
              <w:top w:val="single" w:sz="4" w:space="0" w:color="000000"/>
              <w:left w:val="single" w:sz="4" w:space="0" w:color="000000"/>
              <w:bottom w:val="single" w:sz="4" w:space="0" w:color="000000"/>
            </w:tcBorders>
            <w:shd w:val="clear" w:color="auto" w:fill="auto"/>
            <w:vAlign w:val="center"/>
          </w:tcPr>
          <w:p w14:paraId="06FA8EB5" w14:textId="77777777" w:rsidR="00B10FC0" w:rsidRPr="00947B19" w:rsidRDefault="00B10FC0" w:rsidP="00A62260">
            <w:pPr>
              <w:jc w:val="both"/>
              <w:rPr>
                <w:sz w:val="28"/>
                <w:szCs w:val="28"/>
              </w:rPr>
            </w:pPr>
            <w:r w:rsidRPr="00947B19">
              <w:rPr>
                <w:sz w:val="28"/>
                <w:szCs w:val="28"/>
              </w:rPr>
              <w:t>Канализационные насосные станции (КНС)</w:t>
            </w:r>
          </w:p>
        </w:tc>
        <w:tc>
          <w:tcPr>
            <w:tcW w:w="1440" w:type="dxa"/>
            <w:tcBorders>
              <w:top w:val="single" w:sz="4" w:space="0" w:color="000000"/>
              <w:left w:val="single" w:sz="4" w:space="0" w:color="000000"/>
              <w:bottom w:val="single" w:sz="4" w:space="0" w:color="000000"/>
            </w:tcBorders>
            <w:shd w:val="clear" w:color="auto" w:fill="auto"/>
            <w:vAlign w:val="center"/>
          </w:tcPr>
          <w:p w14:paraId="55416EEC" w14:textId="77777777" w:rsidR="00B10FC0" w:rsidRPr="00947B19" w:rsidRDefault="00B10FC0" w:rsidP="00A62260">
            <w:pPr>
              <w:jc w:val="both"/>
              <w:rPr>
                <w:sz w:val="28"/>
                <w:szCs w:val="28"/>
              </w:rPr>
            </w:pPr>
            <w:r w:rsidRPr="00947B19">
              <w:rPr>
                <w:sz w:val="28"/>
                <w:szCs w:val="28"/>
              </w:rPr>
              <w:t>шт.</w:t>
            </w:r>
          </w:p>
        </w:tc>
        <w:tc>
          <w:tcPr>
            <w:tcW w:w="27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494447" w14:textId="77777777" w:rsidR="00B10FC0" w:rsidRPr="00947B19" w:rsidRDefault="00B10FC0" w:rsidP="0079261D">
            <w:pPr>
              <w:jc w:val="both"/>
              <w:rPr>
                <w:sz w:val="28"/>
                <w:szCs w:val="28"/>
              </w:rPr>
            </w:pPr>
            <w:r w:rsidRPr="00947B19">
              <w:rPr>
                <w:sz w:val="28"/>
                <w:szCs w:val="28"/>
              </w:rPr>
              <w:t>1</w:t>
            </w:r>
            <w:r w:rsidR="0079261D" w:rsidRPr="00947B19">
              <w:rPr>
                <w:sz w:val="28"/>
                <w:szCs w:val="28"/>
              </w:rPr>
              <w:t>3</w:t>
            </w:r>
          </w:p>
        </w:tc>
      </w:tr>
      <w:tr w:rsidR="00B10FC0" w:rsidRPr="00947B19" w14:paraId="60EE5A66" w14:textId="77777777" w:rsidTr="008401BA">
        <w:tc>
          <w:tcPr>
            <w:tcW w:w="900" w:type="dxa"/>
            <w:tcBorders>
              <w:top w:val="single" w:sz="4" w:space="0" w:color="000000"/>
              <w:left w:val="single" w:sz="4" w:space="0" w:color="000000"/>
              <w:bottom w:val="single" w:sz="4" w:space="0" w:color="000000"/>
            </w:tcBorders>
            <w:shd w:val="clear" w:color="auto" w:fill="auto"/>
            <w:vAlign w:val="center"/>
          </w:tcPr>
          <w:p w14:paraId="14F3312A" w14:textId="60FB105D" w:rsidR="00B10FC0" w:rsidRPr="00947B19" w:rsidRDefault="00B10FC0" w:rsidP="00A62260">
            <w:pPr>
              <w:jc w:val="both"/>
              <w:rPr>
                <w:sz w:val="28"/>
                <w:szCs w:val="28"/>
              </w:rPr>
            </w:pPr>
            <w:r w:rsidRPr="00947B19">
              <w:rPr>
                <w:sz w:val="28"/>
                <w:szCs w:val="28"/>
              </w:rPr>
              <w:t>2</w:t>
            </w:r>
            <w:r w:rsidR="00D8680E">
              <w:rPr>
                <w:sz w:val="28"/>
                <w:szCs w:val="28"/>
              </w:rPr>
              <w:t>.</w:t>
            </w:r>
          </w:p>
        </w:tc>
        <w:tc>
          <w:tcPr>
            <w:tcW w:w="4860" w:type="dxa"/>
            <w:tcBorders>
              <w:top w:val="single" w:sz="4" w:space="0" w:color="000000"/>
              <w:left w:val="single" w:sz="4" w:space="0" w:color="000000"/>
              <w:bottom w:val="single" w:sz="4" w:space="0" w:color="000000"/>
            </w:tcBorders>
            <w:shd w:val="clear" w:color="auto" w:fill="auto"/>
            <w:vAlign w:val="center"/>
          </w:tcPr>
          <w:p w14:paraId="50B1E4E9" w14:textId="77777777" w:rsidR="00B10FC0" w:rsidRPr="00947B19" w:rsidRDefault="00B10FC0" w:rsidP="00A62260">
            <w:pPr>
              <w:jc w:val="both"/>
              <w:rPr>
                <w:sz w:val="28"/>
                <w:szCs w:val="28"/>
              </w:rPr>
            </w:pPr>
            <w:r w:rsidRPr="00947B19">
              <w:rPr>
                <w:sz w:val="28"/>
                <w:szCs w:val="28"/>
              </w:rPr>
              <w:t>Протяженность сетей водоотведения</w:t>
            </w:r>
          </w:p>
        </w:tc>
        <w:tc>
          <w:tcPr>
            <w:tcW w:w="1440" w:type="dxa"/>
            <w:tcBorders>
              <w:top w:val="single" w:sz="4" w:space="0" w:color="000000"/>
              <w:left w:val="single" w:sz="4" w:space="0" w:color="000000"/>
              <w:bottom w:val="single" w:sz="4" w:space="0" w:color="000000"/>
            </w:tcBorders>
            <w:shd w:val="clear" w:color="auto" w:fill="auto"/>
            <w:vAlign w:val="center"/>
          </w:tcPr>
          <w:p w14:paraId="53A79184" w14:textId="77777777" w:rsidR="00B10FC0" w:rsidRPr="00947B19" w:rsidRDefault="00B10FC0" w:rsidP="00A62260">
            <w:pPr>
              <w:jc w:val="both"/>
              <w:rPr>
                <w:sz w:val="28"/>
                <w:szCs w:val="28"/>
              </w:rPr>
            </w:pPr>
            <w:r w:rsidRPr="00947B19">
              <w:rPr>
                <w:sz w:val="28"/>
                <w:szCs w:val="28"/>
              </w:rPr>
              <w:t>км.</w:t>
            </w:r>
          </w:p>
        </w:tc>
        <w:tc>
          <w:tcPr>
            <w:tcW w:w="27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864ABF" w14:textId="77777777" w:rsidR="00B10FC0" w:rsidRPr="00947B19" w:rsidRDefault="0079261D" w:rsidP="00A62260">
            <w:pPr>
              <w:jc w:val="both"/>
              <w:rPr>
                <w:sz w:val="28"/>
                <w:szCs w:val="28"/>
              </w:rPr>
            </w:pPr>
            <w:r w:rsidRPr="00947B19">
              <w:rPr>
                <w:sz w:val="28"/>
                <w:szCs w:val="28"/>
              </w:rPr>
              <w:t>64,36</w:t>
            </w:r>
          </w:p>
        </w:tc>
      </w:tr>
      <w:tr w:rsidR="00B10FC0" w:rsidRPr="00947B19" w14:paraId="440C21BB" w14:textId="77777777" w:rsidTr="008401BA">
        <w:trPr>
          <w:trHeight w:val="334"/>
        </w:trPr>
        <w:tc>
          <w:tcPr>
            <w:tcW w:w="900" w:type="dxa"/>
            <w:tcBorders>
              <w:top w:val="single" w:sz="4" w:space="0" w:color="000000"/>
              <w:left w:val="single" w:sz="4" w:space="0" w:color="000000"/>
              <w:bottom w:val="single" w:sz="4" w:space="0" w:color="000000"/>
            </w:tcBorders>
            <w:shd w:val="clear" w:color="auto" w:fill="auto"/>
            <w:vAlign w:val="center"/>
          </w:tcPr>
          <w:p w14:paraId="330EF32A" w14:textId="1AAFACE2" w:rsidR="00B10FC0" w:rsidRPr="00947B19" w:rsidRDefault="00B10FC0" w:rsidP="00A62260">
            <w:pPr>
              <w:jc w:val="both"/>
              <w:rPr>
                <w:sz w:val="28"/>
                <w:szCs w:val="28"/>
              </w:rPr>
            </w:pPr>
            <w:r w:rsidRPr="00947B19">
              <w:rPr>
                <w:sz w:val="28"/>
                <w:szCs w:val="28"/>
              </w:rPr>
              <w:t>3</w:t>
            </w:r>
            <w:r w:rsidR="00D8680E">
              <w:rPr>
                <w:sz w:val="28"/>
                <w:szCs w:val="28"/>
              </w:rPr>
              <w:t>.</w:t>
            </w:r>
          </w:p>
        </w:tc>
        <w:tc>
          <w:tcPr>
            <w:tcW w:w="4860" w:type="dxa"/>
            <w:tcBorders>
              <w:top w:val="single" w:sz="4" w:space="0" w:color="000000"/>
              <w:left w:val="single" w:sz="4" w:space="0" w:color="000000"/>
              <w:bottom w:val="single" w:sz="4" w:space="0" w:color="000000"/>
            </w:tcBorders>
            <w:shd w:val="clear" w:color="auto" w:fill="auto"/>
            <w:vAlign w:val="center"/>
          </w:tcPr>
          <w:p w14:paraId="5F93729D" w14:textId="77777777" w:rsidR="00B10FC0" w:rsidRPr="00947B19" w:rsidRDefault="00B10FC0" w:rsidP="00A62260">
            <w:pPr>
              <w:jc w:val="both"/>
              <w:rPr>
                <w:sz w:val="28"/>
                <w:szCs w:val="28"/>
              </w:rPr>
            </w:pPr>
            <w:r w:rsidRPr="00947B19">
              <w:rPr>
                <w:sz w:val="28"/>
                <w:szCs w:val="28"/>
              </w:rPr>
              <w:t>Износ сетей водоотведения</w:t>
            </w:r>
          </w:p>
        </w:tc>
        <w:tc>
          <w:tcPr>
            <w:tcW w:w="1440" w:type="dxa"/>
            <w:tcBorders>
              <w:top w:val="single" w:sz="4" w:space="0" w:color="000000"/>
              <w:left w:val="single" w:sz="4" w:space="0" w:color="000000"/>
              <w:bottom w:val="single" w:sz="4" w:space="0" w:color="000000"/>
            </w:tcBorders>
            <w:shd w:val="clear" w:color="auto" w:fill="auto"/>
            <w:vAlign w:val="center"/>
          </w:tcPr>
          <w:p w14:paraId="36A0E181" w14:textId="77777777" w:rsidR="00B10FC0" w:rsidRPr="00947B19" w:rsidRDefault="00B10FC0" w:rsidP="00A62260">
            <w:pPr>
              <w:jc w:val="both"/>
              <w:rPr>
                <w:sz w:val="28"/>
                <w:szCs w:val="28"/>
              </w:rPr>
            </w:pPr>
            <w:r w:rsidRPr="00947B19">
              <w:rPr>
                <w:sz w:val="28"/>
                <w:szCs w:val="28"/>
              </w:rPr>
              <w:t>%</w:t>
            </w:r>
          </w:p>
        </w:tc>
        <w:tc>
          <w:tcPr>
            <w:tcW w:w="27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F7DDFD" w14:textId="77777777" w:rsidR="00B10FC0" w:rsidRPr="00947B19" w:rsidRDefault="00B10FC0" w:rsidP="00A62260">
            <w:pPr>
              <w:jc w:val="both"/>
              <w:rPr>
                <w:sz w:val="28"/>
                <w:szCs w:val="28"/>
              </w:rPr>
            </w:pPr>
            <w:r w:rsidRPr="00947B19">
              <w:rPr>
                <w:sz w:val="28"/>
                <w:szCs w:val="28"/>
              </w:rPr>
              <w:t>70</w:t>
            </w:r>
          </w:p>
        </w:tc>
      </w:tr>
      <w:tr w:rsidR="00B10FC0" w:rsidRPr="00947B19" w14:paraId="5039F08F" w14:textId="77777777" w:rsidTr="008401BA">
        <w:trPr>
          <w:trHeight w:val="343"/>
        </w:trPr>
        <w:tc>
          <w:tcPr>
            <w:tcW w:w="900" w:type="dxa"/>
            <w:tcBorders>
              <w:top w:val="single" w:sz="4" w:space="0" w:color="000000"/>
              <w:left w:val="single" w:sz="4" w:space="0" w:color="000000"/>
              <w:bottom w:val="single" w:sz="4" w:space="0" w:color="000000"/>
            </w:tcBorders>
            <w:shd w:val="clear" w:color="auto" w:fill="auto"/>
            <w:vAlign w:val="center"/>
          </w:tcPr>
          <w:p w14:paraId="2076CF36" w14:textId="60881F8F" w:rsidR="00B10FC0" w:rsidRPr="00947B19" w:rsidRDefault="00B10FC0" w:rsidP="00A62260">
            <w:pPr>
              <w:jc w:val="both"/>
              <w:rPr>
                <w:sz w:val="28"/>
                <w:szCs w:val="28"/>
              </w:rPr>
            </w:pPr>
            <w:r w:rsidRPr="00947B19">
              <w:rPr>
                <w:sz w:val="28"/>
                <w:szCs w:val="28"/>
              </w:rPr>
              <w:t>4</w:t>
            </w:r>
            <w:r w:rsidR="00D8680E">
              <w:rPr>
                <w:sz w:val="28"/>
                <w:szCs w:val="28"/>
              </w:rPr>
              <w:t>.</w:t>
            </w:r>
          </w:p>
        </w:tc>
        <w:tc>
          <w:tcPr>
            <w:tcW w:w="4860" w:type="dxa"/>
            <w:tcBorders>
              <w:top w:val="single" w:sz="4" w:space="0" w:color="000000"/>
              <w:left w:val="single" w:sz="4" w:space="0" w:color="000000"/>
              <w:bottom w:val="single" w:sz="4" w:space="0" w:color="000000"/>
            </w:tcBorders>
            <w:shd w:val="clear" w:color="auto" w:fill="auto"/>
            <w:vAlign w:val="center"/>
          </w:tcPr>
          <w:p w14:paraId="08F82103" w14:textId="77777777" w:rsidR="00B10FC0" w:rsidRPr="00947B19" w:rsidRDefault="00B10FC0" w:rsidP="00A62260">
            <w:pPr>
              <w:jc w:val="both"/>
              <w:rPr>
                <w:sz w:val="28"/>
                <w:szCs w:val="28"/>
              </w:rPr>
            </w:pPr>
            <w:r w:rsidRPr="00947B19">
              <w:rPr>
                <w:sz w:val="28"/>
                <w:szCs w:val="28"/>
              </w:rPr>
              <w:t>Объем очищенных стоков</w:t>
            </w:r>
          </w:p>
        </w:tc>
        <w:tc>
          <w:tcPr>
            <w:tcW w:w="1440" w:type="dxa"/>
            <w:tcBorders>
              <w:top w:val="single" w:sz="4" w:space="0" w:color="000000"/>
              <w:left w:val="single" w:sz="4" w:space="0" w:color="000000"/>
              <w:bottom w:val="single" w:sz="4" w:space="0" w:color="000000"/>
            </w:tcBorders>
            <w:shd w:val="clear" w:color="auto" w:fill="auto"/>
            <w:vAlign w:val="center"/>
          </w:tcPr>
          <w:p w14:paraId="32173420" w14:textId="77777777" w:rsidR="00B10FC0" w:rsidRPr="00947B19" w:rsidRDefault="00B10FC0" w:rsidP="00A62260">
            <w:pPr>
              <w:jc w:val="both"/>
              <w:rPr>
                <w:sz w:val="28"/>
                <w:szCs w:val="28"/>
              </w:rPr>
            </w:pPr>
            <w:r w:rsidRPr="00947B19">
              <w:rPr>
                <w:sz w:val="28"/>
                <w:szCs w:val="28"/>
              </w:rPr>
              <w:t>тыс. м</w:t>
            </w:r>
            <w:r w:rsidRPr="00947B19">
              <w:rPr>
                <w:sz w:val="28"/>
                <w:szCs w:val="28"/>
                <w:vertAlign w:val="superscript"/>
              </w:rPr>
              <w:t>3</w:t>
            </w:r>
            <w:r w:rsidRPr="00947B19">
              <w:rPr>
                <w:sz w:val="28"/>
                <w:szCs w:val="28"/>
              </w:rPr>
              <w:t>.</w:t>
            </w:r>
          </w:p>
        </w:tc>
        <w:tc>
          <w:tcPr>
            <w:tcW w:w="27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3786C4" w14:textId="77777777" w:rsidR="00B10FC0" w:rsidRPr="00947B19" w:rsidRDefault="00B10FC0" w:rsidP="00A62260">
            <w:pPr>
              <w:jc w:val="both"/>
              <w:rPr>
                <w:sz w:val="28"/>
                <w:szCs w:val="28"/>
              </w:rPr>
            </w:pPr>
            <w:r w:rsidRPr="00947B19">
              <w:rPr>
                <w:sz w:val="28"/>
                <w:szCs w:val="28"/>
              </w:rPr>
              <w:t>69,07</w:t>
            </w:r>
          </w:p>
        </w:tc>
      </w:tr>
      <w:tr w:rsidR="00B10FC0" w:rsidRPr="00947B19" w14:paraId="67D81F4E" w14:textId="77777777" w:rsidTr="008401BA">
        <w:trPr>
          <w:trHeight w:val="339"/>
        </w:trPr>
        <w:tc>
          <w:tcPr>
            <w:tcW w:w="900" w:type="dxa"/>
            <w:tcBorders>
              <w:top w:val="single" w:sz="4" w:space="0" w:color="000000"/>
              <w:left w:val="single" w:sz="4" w:space="0" w:color="000000"/>
              <w:bottom w:val="single" w:sz="4" w:space="0" w:color="000000"/>
            </w:tcBorders>
            <w:shd w:val="clear" w:color="auto" w:fill="auto"/>
            <w:vAlign w:val="center"/>
          </w:tcPr>
          <w:p w14:paraId="59CE723E" w14:textId="612F9966" w:rsidR="00B10FC0" w:rsidRPr="00947B19" w:rsidRDefault="00B10FC0" w:rsidP="00A62260">
            <w:pPr>
              <w:jc w:val="both"/>
              <w:rPr>
                <w:sz w:val="28"/>
                <w:szCs w:val="28"/>
              </w:rPr>
            </w:pPr>
            <w:r w:rsidRPr="00947B19">
              <w:rPr>
                <w:sz w:val="28"/>
                <w:szCs w:val="28"/>
              </w:rPr>
              <w:t>5</w:t>
            </w:r>
            <w:r w:rsidR="00D8680E">
              <w:rPr>
                <w:sz w:val="28"/>
                <w:szCs w:val="28"/>
              </w:rPr>
              <w:t>.</w:t>
            </w:r>
          </w:p>
        </w:tc>
        <w:tc>
          <w:tcPr>
            <w:tcW w:w="4860" w:type="dxa"/>
            <w:tcBorders>
              <w:top w:val="single" w:sz="4" w:space="0" w:color="000000"/>
              <w:left w:val="single" w:sz="4" w:space="0" w:color="000000"/>
              <w:bottom w:val="single" w:sz="4" w:space="0" w:color="000000"/>
            </w:tcBorders>
            <w:shd w:val="clear" w:color="auto" w:fill="auto"/>
            <w:vAlign w:val="center"/>
          </w:tcPr>
          <w:p w14:paraId="60019BA0" w14:textId="77777777" w:rsidR="00B10FC0" w:rsidRPr="00947B19" w:rsidRDefault="00B10FC0" w:rsidP="00A62260">
            <w:pPr>
              <w:jc w:val="both"/>
              <w:rPr>
                <w:sz w:val="28"/>
                <w:szCs w:val="28"/>
              </w:rPr>
            </w:pPr>
            <w:r w:rsidRPr="00947B19">
              <w:rPr>
                <w:sz w:val="28"/>
                <w:szCs w:val="28"/>
              </w:rPr>
              <w:t>Потребление электроэнергии на нужды водоотведения</w:t>
            </w:r>
          </w:p>
        </w:tc>
        <w:tc>
          <w:tcPr>
            <w:tcW w:w="1440" w:type="dxa"/>
            <w:tcBorders>
              <w:top w:val="single" w:sz="4" w:space="0" w:color="000000"/>
              <w:left w:val="single" w:sz="4" w:space="0" w:color="000000"/>
              <w:bottom w:val="single" w:sz="4" w:space="0" w:color="000000"/>
            </w:tcBorders>
            <w:shd w:val="clear" w:color="auto" w:fill="auto"/>
            <w:vAlign w:val="center"/>
          </w:tcPr>
          <w:p w14:paraId="38BC2091" w14:textId="77777777" w:rsidR="00B10FC0" w:rsidRPr="00947B19" w:rsidRDefault="00B10FC0" w:rsidP="00A62260">
            <w:pPr>
              <w:jc w:val="both"/>
              <w:rPr>
                <w:sz w:val="28"/>
                <w:szCs w:val="28"/>
              </w:rPr>
            </w:pPr>
            <w:r w:rsidRPr="00947B19">
              <w:rPr>
                <w:sz w:val="28"/>
                <w:szCs w:val="28"/>
              </w:rPr>
              <w:t>тыс. кВт*час</w:t>
            </w:r>
          </w:p>
        </w:tc>
        <w:tc>
          <w:tcPr>
            <w:tcW w:w="27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3A338B" w14:textId="77777777" w:rsidR="00B10FC0" w:rsidRPr="00947B19" w:rsidRDefault="0079261D" w:rsidP="00A62260">
            <w:pPr>
              <w:jc w:val="both"/>
              <w:rPr>
                <w:sz w:val="28"/>
                <w:szCs w:val="28"/>
              </w:rPr>
            </w:pPr>
            <w:r w:rsidRPr="00947B19">
              <w:rPr>
                <w:sz w:val="28"/>
                <w:szCs w:val="28"/>
              </w:rPr>
              <w:t>530,33</w:t>
            </w:r>
          </w:p>
        </w:tc>
      </w:tr>
      <w:tr w:rsidR="00B10FC0" w:rsidRPr="00947B19" w14:paraId="38B3A734" w14:textId="77777777" w:rsidTr="008401BA">
        <w:trPr>
          <w:trHeight w:val="363"/>
        </w:trPr>
        <w:tc>
          <w:tcPr>
            <w:tcW w:w="900" w:type="dxa"/>
            <w:tcBorders>
              <w:top w:val="single" w:sz="4" w:space="0" w:color="000000"/>
              <w:left w:val="single" w:sz="4" w:space="0" w:color="000000"/>
              <w:bottom w:val="single" w:sz="4" w:space="0" w:color="000000"/>
            </w:tcBorders>
            <w:shd w:val="clear" w:color="auto" w:fill="auto"/>
            <w:vAlign w:val="center"/>
          </w:tcPr>
          <w:p w14:paraId="6935DBEF" w14:textId="7A1CBFD5" w:rsidR="00B10FC0" w:rsidRPr="00947B19" w:rsidRDefault="00B10FC0" w:rsidP="00A62260">
            <w:pPr>
              <w:jc w:val="both"/>
              <w:rPr>
                <w:sz w:val="28"/>
                <w:szCs w:val="28"/>
              </w:rPr>
            </w:pPr>
            <w:r w:rsidRPr="00947B19">
              <w:rPr>
                <w:sz w:val="28"/>
                <w:szCs w:val="28"/>
              </w:rPr>
              <w:t>6</w:t>
            </w:r>
            <w:r w:rsidR="00D8680E">
              <w:rPr>
                <w:sz w:val="28"/>
                <w:szCs w:val="28"/>
              </w:rPr>
              <w:t>.</w:t>
            </w:r>
          </w:p>
        </w:tc>
        <w:tc>
          <w:tcPr>
            <w:tcW w:w="4860" w:type="dxa"/>
            <w:tcBorders>
              <w:top w:val="single" w:sz="4" w:space="0" w:color="000000"/>
              <w:left w:val="single" w:sz="4" w:space="0" w:color="000000"/>
              <w:bottom w:val="single" w:sz="4" w:space="0" w:color="000000"/>
            </w:tcBorders>
            <w:shd w:val="clear" w:color="auto" w:fill="auto"/>
            <w:vAlign w:val="center"/>
          </w:tcPr>
          <w:p w14:paraId="52434F8B" w14:textId="77777777" w:rsidR="00B10FC0" w:rsidRPr="00947B19" w:rsidRDefault="00B10FC0" w:rsidP="00A62260">
            <w:pPr>
              <w:jc w:val="both"/>
              <w:rPr>
                <w:sz w:val="28"/>
                <w:szCs w:val="28"/>
              </w:rPr>
            </w:pPr>
            <w:r w:rsidRPr="00947B19">
              <w:rPr>
                <w:sz w:val="28"/>
                <w:szCs w:val="28"/>
              </w:rPr>
              <w:t>Плата за электроэнергию на нужды водоотведения</w:t>
            </w:r>
          </w:p>
        </w:tc>
        <w:tc>
          <w:tcPr>
            <w:tcW w:w="1440" w:type="dxa"/>
            <w:tcBorders>
              <w:top w:val="single" w:sz="4" w:space="0" w:color="000000"/>
              <w:left w:val="single" w:sz="4" w:space="0" w:color="000000"/>
              <w:bottom w:val="single" w:sz="4" w:space="0" w:color="000000"/>
            </w:tcBorders>
            <w:shd w:val="clear" w:color="auto" w:fill="auto"/>
            <w:vAlign w:val="center"/>
          </w:tcPr>
          <w:p w14:paraId="7B4F5AAA" w14:textId="77777777" w:rsidR="00B10FC0" w:rsidRPr="00947B19" w:rsidRDefault="00B10FC0" w:rsidP="00A62260">
            <w:pPr>
              <w:jc w:val="both"/>
              <w:rPr>
                <w:sz w:val="28"/>
                <w:szCs w:val="28"/>
              </w:rPr>
            </w:pPr>
            <w:r w:rsidRPr="00947B19">
              <w:rPr>
                <w:sz w:val="28"/>
                <w:szCs w:val="28"/>
              </w:rPr>
              <w:t>тыс. руб.</w:t>
            </w:r>
          </w:p>
        </w:tc>
        <w:tc>
          <w:tcPr>
            <w:tcW w:w="27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561D6D" w14:textId="77777777" w:rsidR="00B10FC0" w:rsidRPr="00947B19" w:rsidRDefault="0079261D" w:rsidP="00A62260">
            <w:pPr>
              <w:jc w:val="both"/>
              <w:rPr>
                <w:sz w:val="28"/>
                <w:szCs w:val="28"/>
              </w:rPr>
            </w:pPr>
            <w:r w:rsidRPr="00947B19">
              <w:rPr>
                <w:sz w:val="28"/>
                <w:szCs w:val="28"/>
              </w:rPr>
              <w:t>1781,91</w:t>
            </w:r>
          </w:p>
        </w:tc>
      </w:tr>
      <w:tr w:rsidR="00B10FC0" w:rsidRPr="00947B19" w14:paraId="176FD837" w14:textId="77777777" w:rsidTr="008401BA">
        <w:tc>
          <w:tcPr>
            <w:tcW w:w="900" w:type="dxa"/>
            <w:tcBorders>
              <w:top w:val="single" w:sz="4" w:space="0" w:color="000000"/>
              <w:left w:val="single" w:sz="4" w:space="0" w:color="000000"/>
              <w:bottom w:val="single" w:sz="4" w:space="0" w:color="000000"/>
            </w:tcBorders>
            <w:shd w:val="clear" w:color="auto" w:fill="auto"/>
            <w:vAlign w:val="center"/>
          </w:tcPr>
          <w:p w14:paraId="5F22501A" w14:textId="3BF85028" w:rsidR="00B10FC0" w:rsidRPr="00947B19" w:rsidRDefault="00B10FC0" w:rsidP="00A62260">
            <w:pPr>
              <w:jc w:val="both"/>
              <w:rPr>
                <w:sz w:val="28"/>
                <w:szCs w:val="28"/>
              </w:rPr>
            </w:pPr>
            <w:r w:rsidRPr="00947B19">
              <w:rPr>
                <w:sz w:val="28"/>
                <w:szCs w:val="28"/>
              </w:rPr>
              <w:t>7</w:t>
            </w:r>
            <w:r w:rsidR="00D8680E">
              <w:rPr>
                <w:sz w:val="28"/>
                <w:szCs w:val="28"/>
              </w:rPr>
              <w:t>.</w:t>
            </w:r>
          </w:p>
        </w:tc>
        <w:tc>
          <w:tcPr>
            <w:tcW w:w="4860" w:type="dxa"/>
            <w:tcBorders>
              <w:top w:val="single" w:sz="4" w:space="0" w:color="000000"/>
              <w:left w:val="single" w:sz="4" w:space="0" w:color="000000"/>
              <w:bottom w:val="single" w:sz="4" w:space="0" w:color="000000"/>
            </w:tcBorders>
            <w:shd w:val="clear" w:color="auto" w:fill="auto"/>
            <w:vAlign w:val="center"/>
          </w:tcPr>
          <w:p w14:paraId="4267E9F5" w14:textId="77777777" w:rsidR="00B10FC0" w:rsidRPr="00947B19" w:rsidRDefault="00B10FC0" w:rsidP="00A62260">
            <w:pPr>
              <w:jc w:val="both"/>
              <w:rPr>
                <w:sz w:val="28"/>
                <w:szCs w:val="28"/>
              </w:rPr>
            </w:pPr>
            <w:r w:rsidRPr="00947B19">
              <w:rPr>
                <w:sz w:val="28"/>
                <w:szCs w:val="28"/>
              </w:rPr>
              <w:t>Удельный расход электроэнергии на куб. м. сточных вод</w:t>
            </w:r>
          </w:p>
        </w:tc>
        <w:tc>
          <w:tcPr>
            <w:tcW w:w="1440" w:type="dxa"/>
            <w:tcBorders>
              <w:top w:val="single" w:sz="4" w:space="0" w:color="000000"/>
              <w:left w:val="single" w:sz="4" w:space="0" w:color="000000"/>
              <w:bottom w:val="single" w:sz="4" w:space="0" w:color="000000"/>
            </w:tcBorders>
            <w:shd w:val="clear" w:color="auto" w:fill="auto"/>
            <w:vAlign w:val="center"/>
          </w:tcPr>
          <w:p w14:paraId="27874727" w14:textId="77777777" w:rsidR="00B10FC0" w:rsidRPr="00947B19" w:rsidRDefault="00B10FC0" w:rsidP="00A62260">
            <w:pPr>
              <w:jc w:val="both"/>
              <w:rPr>
                <w:sz w:val="28"/>
                <w:szCs w:val="28"/>
              </w:rPr>
            </w:pPr>
            <w:r w:rsidRPr="00947B19">
              <w:rPr>
                <w:sz w:val="28"/>
                <w:szCs w:val="28"/>
              </w:rPr>
              <w:t>кВт*час/м</w:t>
            </w:r>
            <w:r w:rsidRPr="00947B19">
              <w:rPr>
                <w:sz w:val="28"/>
                <w:szCs w:val="28"/>
                <w:vertAlign w:val="superscript"/>
              </w:rPr>
              <w:t>3</w:t>
            </w:r>
          </w:p>
        </w:tc>
        <w:tc>
          <w:tcPr>
            <w:tcW w:w="27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C17345" w14:textId="77777777" w:rsidR="00B10FC0" w:rsidRPr="00947B19" w:rsidRDefault="0079261D" w:rsidP="00A62260">
            <w:pPr>
              <w:jc w:val="both"/>
              <w:rPr>
                <w:sz w:val="28"/>
                <w:szCs w:val="28"/>
              </w:rPr>
            </w:pPr>
            <w:r w:rsidRPr="00947B19">
              <w:rPr>
                <w:sz w:val="28"/>
                <w:szCs w:val="28"/>
              </w:rPr>
              <w:t>0,34</w:t>
            </w:r>
          </w:p>
        </w:tc>
      </w:tr>
      <w:tr w:rsidR="00B10FC0" w:rsidRPr="00947B19" w14:paraId="10CA495D" w14:textId="77777777" w:rsidTr="008401BA">
        <w:tc>
          <w:tcPr>
            <w:tcW w:w="900" w:type="dxa"/>
            <w:tcBorders>
              <w:top w:val="single" w:sz="4" w:space="0" w:color="000000"/>
              <w:left w:val="single" w:sz="4" w:space="0" w:color="000000"/>
              <w:bottom w:val="single" w:sz="4" w:space="0" w:color="000000"/>
            </w:tcBorders>
            <w:shd w:val="clear" w:color="auto" w:fill="auto"/>
            <w:vAlign w:val="center"/>
          </w:tcPr>
          <w:p w14:paraId="38C667A9" w14:textId="4027D916" w:rsidR="00B10FC0" w:rsidRPr="00947B19" w:rsidRDefault="00B10FC0" w:rsidP="00A62260">
            <w:pPr>
              <w:jc w:val="both"/>
              <w:rPr>
                <w:sz w:val="28"/>
                <w:szCs w:val="28"/>
              </w:rPr>
            </w:pPr>
            <w:r w:rsidRPr="00947B19">
              <w:rPr>
                <w:sz w:val="28"/>
                <w:szCs w:val="28"/>
              </w:rPr>
              <w:t>8</w:t>
            </w:r>
            <w:r w:rsidR="00D8680E">
              <w:rPr>
                <w:sz w:val="28"/>
                <w:szCs w:val="28"/>
              </w:rPr>
              <w:t>.</w:t>
            </w:r>
          </w:p>
        </w:tc>
        <w:tc>
          <w:tcPr>
            <w:tcW w:w="4860" w:type="dxa"/>
            <w:tcBorders>
              <w:top w:val="single" w:sz="4" w:space="0" w:color="000000"/>
              <w:left w:val="single" w:sz="4" w:space="0" w:color="000000"/>
              <w:bottom w:val="single" w:sz="4" w:space="0" w:color="000000"/>
            </w:tcBorders>
            <w:shd w:val="clear" w:color="auto" w:fill="auto"/>
            <w:vAlign w:val="center"/>
          </w:tcPr>
          <w:p w14:paraId="2E838248" w14:textId="77777777" w:rsidR="00B10FC0" w:rsidRPr="00947B19" w:rsidRDefault="00B10FC0" w:rsidP="00A62260">
            <w:pPr>
              <w:jc w:val="both"/>
              <w:rPr>
                <w:sz w:val="28"/>
                <w:szCs w:val="28"/>
              </w:rPr>
            </w:pPr>
            <w:r w:rsidRPr="00947B19">
              <w:rPr>
                <w:sz w:val="28"/>
                <w:szCs w:val="28"/>
              </w:rPr>
              <w:t>Тарифы на водоотведение:</w:t>
            </w:r>
          </w:p>
        </w:tc>
        <w:tc>
          <w:tcPr>
            <w:tcW w:w="1440" w:type="dxa"/>
            <w:tcBorders>
              <w:top w:val="single" w:sz="4" w:space="0" w:color="000000"/>
              <w:left w:val="single" w:sz="4" w:space="0" w:color="000000"/>
              <w:bottom w:val="single" w:sz="4" w:space="0" w:color="000000"/>
            </w:tcBorders>
            <w:shd w:val="clear" w:color="auto" w:fill="auto"/>
            <w:vAlign w:val="center"/>
          </w:tcPr>
          <w:p w14:paraId="0629CD5D" w14:textId="77777777" w:rsidR="00B10FC0" w:rsidRPr="00947B19" w:rsidRDefault="00B10FC0" w:rsidP="00A62260">
            <w:pPr>
              <w:jc w:val="both"/>
              <w:rPr>
                <w:sz w:val="28"/>
                <w:szCs w:val="28"/>
              </w:rPr>
            </w:pPr>
          </w:p>
        </w:tc>
        <w:tc>
          <w:tcPr>
            <w:tcW w:w="27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B82E06" w14:textId="77777777" w:rsidR="00B10FC0" w:rsidRPr="00947B19" w:rsidRDefault="0079261D" w:rsidP="00A62260">
            <w:pPr>
              <w:jc w:val="both"/>
              <w:rPr>
                <w:sz w:val="28"/>
                <w:szCs w:val="28"/>
              </w:rPr>
            </w:pPr>
            <w:r w:rsidRPr="00947B19">
              <w:rPr>
                <w:sz w:val="28"/>
                <w:szCs w:val="28"/>
              </w:rPr>
              <w:t>15,08</w:t>
            </w:r>
          </w:p>
        </w:tc>
      </w:tr>
    </w:tbl>
    <w:p w14:paraId="3B6D3C91" w14:textId="77777777" w:rsidR="00B10FC0" w:rsidRPr="00947B19" w:rsidRDefault="00B10FC0" w:rsidP="00B10FC0">
      <w:pPr>
        <w:jc w:val="both"/>
        <w:rPr>
          <w:sz w:val="28"/>
          <w:szCs w:val="28"/>
        </w:rPr>
      </w:pPr>
    </w:p>
    <w:p w14:paraId="68B960F6" w14:textId="77777777" w:rsidR="00B10FC0" w:rsidRPr="00947B19" w:rsidRDefault="00B10FC0" w:rsidP="00B10FC0">
      <w:pPr>
        <w:ind w:firstLine="720"/>
        <w:jc w:val="both"/>
        <w:rPr>
          <w:sz w:val="28"/>
          <w:szCs w:val="28"/>
        </w:rPr>
      </w:pPr>
      <w:r w:rsidRPr="00947B19">
        <w:rPr>
          <w:sz w:val="28"/>
          <w:szCs w:val="28"/>
        </w:rPr>
        <w:t>Эффективность работы системы водоотведения зависит от правильного подбора и эффективности работы насосных агрегатов, эксплуатируемых в системе очистки сточных вод. Для определения потенциала энергосбережения в системах водоотведения необходимо провести энергетическое обследование предприятий, оказывающих услуги по водоотведению.</w:t>
      </w:r>
    </w:p>
    <w:p w14:paraId="2AC9B8DA" w14:textId="77777777" w:rsidR="00B10FC0" w:rsidRPr="00947B19" w:rsidRDefault="00B10FC0" w:rsidP="00B10FC0">
      <w:pPr>
        <w:ind w:firstLine="720"/>
        <w:jc w:val="both"/>
        <w:rPr>
          <w:sz w:val="28"/>
          <w:szCs w:val="28"/>
        </w:rPr>
      </w:pPr>
    </w:p>
    <w:p w14:paraId="17C543DC" w14:textId="77777777" w:rsidR="00B10FC0" w:rsidRPr="00947B19" w:rsidRDefault="0099007D" w:rsidP="00D16D83">
      <w:pPr>
        <w:jc w:val="center"/>
        <w:rPr>
          <w:b/>
          <w:sz w:val="28"/>
          <w:szCs w:val="28"/>
        </w:rPr>
      </w:pPr>
      <w:r w:rsidRPr="00947B19">
        <w:rPr>
          <w:b/>
          <w:sz w:val="28"/>
          <w:szCs w:val="28"/>
        </w:rPr>
        <w:t>Ж</w:t>
      </w:r>
      <w:r w:rsidR="00D16D83" w:rsidRPr="00947B19">
        <w:rPr>
          <w:b/>
          <w:sz w:val="28"/>
          <w:szCs w:val="28"/>
        </w:rPr>
        <w:t>илищн</w:t>
      </w:r>
      <w:r w:rsidRPr="00947B19">
        <w:rPr>
          <w:b/>
          <w:sz w:val="28"/>
          <w:szCs w:val="28"/>
        </w:rPr>
        <w:t>ый фонд</w:t>
      </w:r>
    </w:p>
    <w:p w14:paraId="05C91F66" w14:textId="77777777" w:rsidR="00B10FC0" w:rsidRPr="00947B19" w:rsidRDefault="00B10FC0" w:rsidP="00B10FC0">
      <w:pPr>
        <w:jc w:val="center"/>
        <w:rPr>
          <w:b/>
          <w:sz w:val="28"/>
          <w:szCs w:val="28"/>
          <w:u w:val="single"/>
        </w:rPr>
      </w:pPr>
    </w:p>
    <w:p w14:paraId="0FC642AE" w14:textId="77777777" w:rsidR="00B10FC0" w:rsidRPr="00947B19" w:rsidRDefault="0079261D" w:rsidP="00B10FC0">
      <w:pPr>
        <w:ind w:firstLine="708"/>
        <w:jc w:val="both"/>
        <w:rPr>
          <w:sz w:val="28"/>
          <w:szCs w:val="28"/>
        </w:rPr>
      </w:pPr>
      <w:r w:rsidRPr="00947B19">
        <w:rPr>
          <w:sz w:val="28"/>
          <w:szCs w:val="28"/>
        </w:rPr>
        <w:t xml:space="preserve">По состоянию на 01.01.2020 </w:t>
      </w:r>
      <w:r w:rsidR="00B10FC0" w:rsidRPr="00947B19">
        <w:rPr>
          <w:sz w:val="28"/>
          <w:szCs w:val="28"/>
        </w:rPr>
        <w:t xml:space="preserve">года площадь </w:t>
      </w:r>
      <w:r w:rsidR="00C86D57" w:rsidRPr="00947B19">
        <w:rPr>
          <w:sz w:val="28"/>
          <w:szCs w:val="28"/>
        </w:rPr>
        <w:t>жилищного фонда города Оби</w:t>
      </w:r>
      <w:r w:rsidR="00B10FC0" w:rsidRPr="00947B19">
        <w:rPr>
          <w:sz w:val="28"/>
          <w:szCs w:val="28"/>
        </w:rPr>
        <w:t xml:space="preserve"> составляет </w:t>
      </w:r>
      <w:r w:rsidR="00C86D57" w:rsidRPr="00947B19">
        <w:rPr>
          <w:sz w:val="28"/>
          <w:szCs w:val="28"/>
        </w:rPr>
        <w:t>579,0</w:t>
      </w:r>
      <w:r w:rsidR="00B10FC0" w:rsidRPr="00947B19">
        <w:rPr>
          <w:sz w:val="28"/>
          <w:szCs w:val="28"/>
        </w:rPr>
        <w:t xml:space="preserve"> </w:t>
      </w:r>
      <w:proofErr w:type="spellStart"/>
      <w:r w:rsidR="00B10FC0" w:rsidRPr="00947B19">
        <w:rPr>
          <w:sz w:val="28"/>
          <w:szCs w:val="28"/>
        </w:rPr>
        <w:t>тыс.кв.метров</w:t>
      </w:r>
      <w:proofErr w:type="spellEnd"/>
      <w:r w:rsidR="00B10FC0" w:rsidRPr="00947B19">
        <w:rPr>
          <w:sz w:val="28"/>
          <w:szCs w:val="28"/>
        </w:rPr>
        <w:t>.</w:t>
      </w:r>
    </w:p>
    <w:p w14:paraId="43F8D0A6" w14:textId="77777777" w:rsidR="00B10FC0" w:rsidRPr="00947B19" w:rsidRDefault="00B10FC0" w:rsidP="00B10FC0">
      <w:pPr>
        <w:ind w:firstLine="708"/>
        <w:jc w:val="both"/>
        <w:rPr>
          <w:sz w:val="28"/>
          <w:szCs w:val="28"/>
        </w:rPr>
      </w:pPr>
      <w:r w:rsidRPr="00947B19">
        <w:rPr>
          <w:sz w:val="28"/>
          <w:szCs w:val="28"/>
        </w:rPr>
        <w:t>В 201</w:t>
      </w:r>
      <w:r w:rsidR="00C86D57" w:rsidRPr="00947B19">
        <w:rPr>
          <w:sz w:val="28"/>
          <w:szCs w:val="28"/>
        </w:rPr>
        <w:t>9</w:t>
      </w:r>
      <w:r w:rsidRPr="00947B19">
        <w:rPr>
          <w:sz w:val="28"/>
          <w:szCs w:val="28"/>
        </w:rPr>
        <w:t xml:space="preserve"> году объём потребления энергетических ресурсов жилищным фондом МО города Оби составил</w:t>
      </w:r>
      <w:r w:rsidR="00C86D57" w:rsidRPr="00947B19">
        <w:rPr>
          <w:sz w:val="28"/>
          <w:szCs w:val="28"/>
        </w:rPr>
        <w:t>:</w:t>
      </w:r>
    </w:p>
    <w:p w14:paraId="3B693610" w14:textId="4D4B66ED" w:rsidR="00B10FC0" w:rsidRPr="00947B19" w:rsidRDefault="00B10FC0" w:rsidP="008401BA">
      <w:pPr>
        <w:pStyle w:val="a8"/>
        <w:numPr>
          <w:ilvl w:val="0"/>
          <w:numId w:val="18"/>
        </w:numPr>
        <w:shd w:val="clear" w:color="auto" w:fill="FFFFFF"/>
        <w:spacing w:before="40" w:after="40"/>
        <w:rPr>
          <w:sz w:val="28"/>
          <w:szCs w:val="28"/>
        </w:rPr>
      </w:pPr>
      <w:r w:rsidRPr="00947B19">
        <w:rPr>
          <w:sz w:val="28"/>
          <w:szCs w:val="28"/>
        </w:rPr>
        <w:t xml:space="preserve">электрическая энергия – </w:t>
      </w:r>
      <w:r w:rsidR="00C86D57" w:rsidRPr="00947B19">
        <w:rPr>
          <w:sz w:val="28"/>
          <w:szCs w:val="28"/>
        </w:rPr>
        <w:t>29,8</w:t>
      </w:r>
      <w:r w:rsidRPr="00947B19">
        <w:rPr>
          <w:sz w:val="28"/>
          <w:szCs w:val="28"/>
        </w:rPr>
        <w:t xml:space="preserve"> млн.</w:t>
      </w:r>
      <w:r w:rsidR="006C5B6E" w:rsidRPr="00947B19">
        <w:rPr>
          <w:sz w:val="28"/>
          <w:szCs w:val="28"/>
        </w:rPr>
        <w:t xml:space="preserve"> </w:t>
      </w:r>
      <w:proofErr w:type="spellStart"/>
      <w:r w:rsidRPr="00947B19">
        <w:rPr>
          <w:sz w:val="28"/>
          <w:szCs w:val="28"/>
        </w:rPr>
        <w:t>кВтч</w:t>
      </w:r>
      <w:proofErr w:type="spellEnd"/>
      <w:r w:rsidRPr="00947B19">
        <w:rPr>
          <w:sz w:val="28"/>
          <w:szCs w:val="28"/>
        </w:rPr>
        <w:t>;</w:t>
      </w:r>
    </w:p>
    <w:p w14:paraId="4E4BE1C6" w14:textId="77777777" w:rsidR="00B10FC0" w:rsidRPr="00947B19" w:rsidRDefault="00B10FC0" w:rsidP="008401BA">
      <w:pPr>
        <w:pStyle w:val="a8"/>
        <w:numPr>
          <w:ilvl w:val="0"/>
          <w:numId w:val="18"/>
        </w:numPr>
        <w:shd w:val="clear" w:color="auto" w:fill="FFFFFF"/>
        <w:spacing w:before="40" w:after="40"/>
        <w:rPr>
          <w:sz w:val="28"/>
          <w:szCs w:val="28"/>
        </w:rPr>
      </w:pPr>
      <w:r w:rsidRPr="00947B19">
        <w:rPr>
          <w:sz w:val="28"/>
          <w:szCs w:val="28"/>
        </w:rPr>
        <w:t xml:space="preserve">тепловая энергия – </w:t>
      </w:r>
      <w:r w:rsidR="00EE381D" w:rsidRPr="00947B19">
        <w:rPr>
          <w:sz w:val="28"/>
          <w:szCs w:val="28"/>
        </w:rPr>
        <w:t>89964,9</w:t>
      </w:r>
      <w:r w:rsidRPr="00947B19">
        <w:rPr>
          <w:sz w:val="28"/>
          <w:szCs w:val="28"/>
        </w:rPr>
        <w:t xml:space="preserve"> Гкал;</w:t>
      </w:r>
    </w:p>
    <w:p w14:paraId="50213A3A" w14:textId="77777777" w:rsidR="00B10FC0" w:rsidRPr="00947B19" w:rsidRDefault="00B10FC0" w:rsidP="008401BA">
      <w:pPr>
        <w:pStyle w:val="a8"/>
        <w:numPr>
          <w:ilvl w:val="0"/>
          <w:numId w:val="18"/>
        </w:numPr>
        <w:shd w:val="clear" w:color="auto" w:fill="FFFFFF"/>
        <w:spacing w:before="40" w:after="40"/>
        <w:rPr>
          <w:sz w:val="28"/>
          <w:szCs w:val="28"/>
        </w:rPr>
      </w:pPr>
      <w:r w:rsidRPr="00947B19">
        <w:rPr>
          <w:sz w:val="28"/>
          <w:szCs w:val="28"/>
        </w:rPr>
        <w:t xml:space="preserve">природный газ – </w:t>
      </w:r>
      <w:r w:rsidR="00C86D57" w:rsidRPr="00947B19">
        <w:rPr>
          <w:sz w:val="28"/>
          <w:szCs w:val="28"/>
        </w:rPr>
        <w:t>5294,85</w:t>
      </w:r>
      <w:r w:rsidRPr="00947B19">
        <w:rPr>
          <w:sz w:val="28"/>
          <w:szCs w:val="28"/>
        </w:rPr>
        <w:t xml:space="preserve"> тыс.м</w:t>
      </w:r>
      <w:r w:rsidRPr="00947B19">
        <w:rPr>
          <w:sz w:val="28"/>
          <w:szCs w:val="28"/>
          <w:vertAlign w:val="superscript"/>
        </w:rPr>
        <w:t>3</w:t>
      </w:r>
      <w:r w:rsidRPr="00947B19">
        <w:rPr>
          <w:sz w:val="28"/>
          <w:szCs w:val="28"/>
        </w:rPr>
        <w:t>;</w:t>
      </w:r>
    </w:p>
    <w:p w14:paraId="25C39FFC" w14:textId="77777777" w:rsidR="00B10FC0" w:rsidRPr="00947B19" w:rsidRDefault="00B10FC0" w:rsidP="008401BA">
      <w:pPr>
        <w:pStyle w:val="a8"/>
        <w:numPr>
          <w:ilvl w:val="0"/>
          <w:numId w:val="18"/>
        </w:numPr>
        <w:shd w:val="clear" w:color="auto" w:fill="FFFFFF"/>
        <w:spacing w:before="40" w:after="40"/>
        <w:rPr>
          <w:sz w:val="28"/>
          <w:szCs w:val="28"/>
        </w:rPr>
      </w:pPr>
      <w:r w:rsidRPr="00947B19">
        <w:rPr>
          <w:sz w:val="28"/>
          <w:szCs w:val="28"/>
        </w:rPr>
        <w:t xml:space="preserve">вода – </w:t>
      </w:r>
      <w:r w:rsidR="00EE381D" w:rsidRPr="00947B19">
        <w:rPr>
          <w:sz w:val="28"/>
          <w:szCs w:val="28"/>
        </w:rPr>
        <w:t>778,1</w:t>
      </w:r>
      <w:r w:rsidRPr="00947B19">
        <w:rPr>
          <w:sz w:val="28"/>
          <w:szCs w:val="28"/>
        </w:rPr>
        <w:t xml:space="preserve"> тыс.м</w:t>
      </w:r>
      <w:r w:rsidRPr="00947B19">
        <w:rPr>
          <w:sz w:val="28"/>
          <w:szCs w:val="28"/>
          <w:vertAlign w:val="superscript"/>
        </w:rPr>
        <w:t>3</w:t>
      </w:r>
      <w:r w:rsidRPr="00947B19">
        <w:rPr>
          <w:sz w:val="28"/>
          <w:szCs w:val="28"/>
        </w:rPr>
        <w:t>;</w:t>
      </w:r>
    </w:p>
    <w:p w14:paraId="5CDD4303" w14:textId="77777777" w:rsidR="00B10FC0" w:rsidRPr="00947B19" w:rsidRDefault="00B10FC0" w:rsidP="008401BA">
      <w:pPr>
        <w:pStyle w:val="a8"/>
        <w:numPr>
          <w:ilvl w:val="0"/>
          <w:numId w:val="18"/>
        </w:numPr>
        <w:shd w:val="clear" w:color="auto" w:fill="FFFFFF"/>
        <w:spacing w:before="40" w:after="40"/>
        <w:rPr>
          <w:sz w:val="28"/>
          <w:szCs w:val="28"/>
        </w:rPr>
      </w:pPr>
      <w:r w:rsidRPr="00947B19">
        <w:rPr>
          <w:sz w:val="28"/>
          <w:szCs w:val="28"/>
        </w:rPr>
        <w:t xml:space="preserve">отведено сточных вод – </w:t>
      </w:r>
      <w:r w:rsidR="00EE381D" w:rsidRPr="00947B19">
        <w:rPr>
          <w:sz w:val="28"/>
          <w:szCs w:val="28"/>
        </w:rPr>
        <w:t>750,0 тыс</w:t>
      </w:r>
      <w:r w:rsidRPr="00947B19">
        <w:rPr>
          <w:sz w:val="28"/>
          <w:szCs w:val="28"/>
        </w:rPr>
        <w:t>.м</w:t>
      </w:r>
      <w:r w:rsidRPr="00947B19">
        <w:rPr>
          <w:sz w:val="28"/>
          <w:szCs w:val="28"/>
          <w:vertAlign w:val="superscript"/>
        </w:rPr>
        <w:t>3</w:t>
      </w:r>
      <w:r w:rsidRPr="00947B19">
        <w:rPr>
          <w:sz w:val="28"/>
          <w:szCs w:val="28"/>
        </w:rPr>
        <w:t>.</w:t>
      </w:r>
    </w:p>
    <w:p w14:paraId="2F60BA55" w14:textId="77777777" w:rsidR="00B10FC0" w:rsidRPr="00947B19" w:rsidRDefault="00B10FC0" w:rsidP="00B10FC0">
      <w:pPr>
        <w:ind w:firstLine="709"/>
        <w:rPr>
          <w:sz w:val="28"/>
          <w:szCs w:val="28"/>
        </w:rPr>
      </w:pPr>
      <w:r w:rsidRPr="00947B19">
        <w:rPr>
          <w:sz w:val="28"/>
          <w:szCs w:val="28"/>
        </w:rPr>
        <w:t>Удельные расходы энергоресурсов по объектам многоквартирного жилого фонда приведены в таблице 7.</w:t>
      </w:r>
    </w:p>
    <w:p w14:paraId="2CD92C77" w14:textId="77777777" w:rsidR="00B10FC0" w:rsidRPr="00947B19" w:rsidRDefault="00B10FC0" w:rsidP="00B10FC0">
      <w:pPr>
        <w:jc w:val="center"/>
        <w:rPr>
          <w:sz w:val="28"/>
          <w:szCs w:val="28"/>
        </w:rPr>
      </w:pPr>
    </w:p>
    <w:p w14:paraId="228BA60D" w14:textId="77777777" w:rsidR="00B10FC0" w:rsidRPr="00947B19" w:rsidRDefault="00B10FC0" w:rsidP="008F67A4">
      <w:pPr>
        <w:jc w:val="center"/>
        <w:rPr>
          <w:sz w:val="28"/>
          <w:szCs w:val="28"/>
        </w:rPr>
      </w:pPr>
      <w:r w:rsidRPr="00947B19">
        <w:rPr>
          <w:sz w:val="28"/>
          <w:szCs w:val="28"/>
        </w:rPr>
        <w:t>Таблица 7. Удельные расходы энергоресурсов по объектам многоквартирного жилого фонда в 201</w:t>
      </w:r>
      <w:r w:rsidR="00C86D57" w:rsidRPr="00947B19">
        <w:rPr>
          <w:sz w:val="28"/>
          <w:szCs w:val="28"/>
        </w:rPr>
        <w:t>9</w:t>
      </w:r>
      <w:r w:rsidRPr="00947B19">
        <w:rPr>
          <w:sz w:val="28"/>
          <w:szCs w:val="28"/>
        </w:rPr>
        <w:t xml:space="preserve"> году</w:t>
      </w:r>
    </w:p>
    <w:p w14:paraId="626E0BE0" w14:textId="77777777" w:rsidR="00B10FC0" w:rsidRPr="00947B19" w:rsidRDefault="00B10FC0" w:rsidP="00B10FC0">
      <w:pPr>
        <w:jc w:val="both"/>
        <w:rPr>
          <w:szCs w:val="28"/>
        </w:rPr>
      </w:pPr>
    </w:p>
    <w:tbl>
      <w:tblPr>
        <w:tblW w:w="9923" w:type="dxa"/>
        <w:tblInd w:w="108" w:type="dxa"/>
        <w:tblLayout w:type="fixed"/>
        <w:tblLook w:val="0000" w:firstRow="0" w:lastRow="0" w:firstColumn="0" w:lastColumn="0" w:noHBand="0" w:noVBand="0"/>
      </w:tblPr>
      <w:tblGrid>
        <w:gridCol w:w="539"/>
        <w:gridCol w:w="5220"/>
        <w:gridCol w:w="1620"/>
        <w:gridCol w:w="2544"/>
      </w:tblGrid>
      <w:tr w:rsidR="00B10FC0" w:rsidRPr="00947B19" w14:paraId="086112A9" w14:textId="77777777" w:rsidTr="008401BA">
        <w:tc>
          <w:tcPr>
            <w:tcW w:w="539" w:type="dxa"/>
            <w:tcBorders>
              <w:top w:val="single" w:sz="4" w:space="0" w:color="000000"/>
              <w:left w:val="single" w:sz="4" w:space="0" w:color="000000"/>
              <w:bottom w:val="single" w:sz="4" w:space="0" w:color="000000"/>
            </w:tcBorders>
            <w:shd w:val="clear" w:color="auto" w:fill="auto"/>
            <w:vAlign w:val="center"/>
          </w:tcPr>
          <w:p w14:paraId="32CA7155" w14:textId="77777777" w:rsidR="00B10FC0" w:rsidRPr="00947B19" w:rsidRDefault="00B10FC0" w:rsidP="00D67AFC">
            <w:pPr>
              <w:snapToGrid w:val="0"/>
              <w:jc w:val="center"/>
              <w:rPr>
                <w:szCs w:val="28"/>
              </w:rPr>
            </w:pPr>
            <w:r w:rsidRPr="00947B19">
              <w:rPr>
                <w:szCs w:val="28"/>
              </w:rPr>
              <w:t>№ п/п</w:t>
            </w:r>
          </w:p>
        </w:tc>
        <w:tc>
          <w:tcPr>
            <w:tcW w:w="5220" w:type="dxa"/>
            <w:tcBorders>
              <w:top w:val="single" w:sz="4" w:space="0" w:color="000000"/>
              <w:left w:val="single" w:sz="4" w:space="0" w:color="000000"/>
              <w:bottom w:val="single" w:sz="4" w:space="0" w:color="000000"/>
            </w:tcBorders>
            <w:shd w:val="clear" w:color="auto" w:fill="auto"/>
            <w:vAlign w:val="center"/>
          </w:tcPr>
          <w:p w14:paraId="1B6AA55E" w14:textId="77777777" w:rsidR="00B10FC0" w:rsidRPr="00947B19" w:rsidRDefault="00B10FC0" w:rsidP="00D67AFC">
            <w:pPr>
              <w:snapToGrid w:val="0"/>
              <w:jc w:val="center"/>
              <w:rPr>
                <w:szCs w:val="28"/>
              </w:rPr>
            </w:pPr>
            <w:r w:rsidRPr="00947B19">
              <w:rPr>
                <w:szCs w:val="28"/>
              </w:rPr>
              <w:t>Показатель</w:t>
            </w:r>
          </w:p>
        </w:tc>
        <w:tc>
          <w:tcPr>
            <w:tcW w:w="1620" w:type="dxa"/>
            <w:tcBorders>
              <w:top w:val="single" w:sz="4" w:space="0" w:color="000000"/>
              <w:left w:val="single" w:sz="4" w:space="0" w:color="000000"/>
              <w:bottom w:val="single" w:sz="4" w:space="0" w:color="000000"/>
            </w:tcBorders>
            <w:shd w:val="clear" w:color="auto" w:fill="auto"/>
            <w:vAlign w:val="center"/>
          </w:tcPr>
          <w:p w14:paraId="6556D8AB" w14:textId="77777777" w:rsidR="00B10FC0" w:rsidRPr="00947B19" w:rsidRDefault="00B10FC0" w:rsidP="00D67AFC">
            <w:pPr>
              <w:snapToGrid w:val="0"/>
              <w:jc w:val="center"/>
              <w:rPr>
                <w:szCs w:val="28"/>
              </w:rPr>
            </w:pPr>
            <w:r w:rsidRPr="00947B19">
              <w:rPr>
                <w:szCs w:val="28"/>
              </w:rPr>
              <w:t>Единица измерения</w:t>
            </w:r>
          </w:p>
        </w:tc>
        <w:tc>
          <w:tcPr>
            <w:tcW w:w="2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C309F0" w14:textId="77777777" w:rsidR="00B10FC0" w:rsidRPr="00947B19" w:rsidRDefault="00B10FC0" w:rsidP="00D67AFC">
            <w:pPr>
              <w:snapToGrid w:val="0"/>
              <w:jc w:val="center"/>
              <w:rPr>
                <w:szCs w:val="28"/>
              </w:rPr>
            </w:pPr>
            <w:r w:rsidRPr="00947B19">
              <w:rPr>
                <w:szCs w:val="28"/>
              </w:rPr>
              <w:t>Значение</w:t>
            </w:r>
          </w:p>
        </w:tc>
      </w:tr>
      <w:tr w:rsidR="00B10FC0" w:rsidRPr="00947B19" w14:paraId="7132BAB1" w14:textId="77777777" w:rsidTr="008401BA">
        <w:tc>
          <w:tcPr>
            <w:tcW w:w="539" w:type="dxa"/>
            <w:tcBorders>
              <w:top w:val="single" w:sz="4" w:space="0" w:color="000000"/>
              <w:left w:val="single" w:sz="4" w:space="0" w:color="000000"/>
              <w:bottom w:val="single" w:sz="4" w:space="0" w:color="000000"/>
            </w:tcBorders>
            <w:shd w:val="clear" w:color="auto" w:fill="auto"/>
          </w:tcPr>
          <w:p w14:paraId="0F15820A" w14:textId="7FED1D88" w:rsidR="00B10FC0" w:rsidRPr="00947B19" w:rsidRDefault="00B10FC0" w:rsidP="00D67AFC">
            <w:pPr>
              <w:numPr>
                <w:ilvl w:val="0"/>
                <w:numId w:val="4"/>
              </w:numPr>
              <w:suppressAutoHyphens/>
              <w:snapToGrid w:val="0"/>
              <w:ind w:left="0" w:firstLine="0"/>
              <w:rPr>
                <w:szCs w:val="28"/>
              </w:rPr>
            </w:pPr>
            <w:r w:rsidRPr="00947B19">
              <w:rPr>
                <w:szCs w:val="28"/>
              </w:rPr>
              <w:lastRenderedPageBreak/>
              <w:t>1</w:t>
            </w:r>
            <w:r w:rsidR="00E37621">
              <w:rPr>
                <w:szCs w:val="28"/>
              </w:rPr>
              <w:t>.</w:t>
            </w:r>
          </w:p>
        </w:tc>
        <w:tc>
          <w:tcPr>
            <w:tcW w:w="5220" w:type="dxa"/>
            <w:tcBorders>
              <w:top w:val="single" w:sz="4" w:space="0" w:color="000000"/>
              <w:left w:val="single" w:sz="4" w:space="0" w:color="000000"/>
              <w:bottom w:val="single" w:sz="4" w:space="0" w:color="000000"/>
            </w:tcBorders>
            <w:shd w:val="clear" w:color="auto" w:fill="auto"/>
          </w:tcPr>
          <w:p w14:paraId="472A664A" w14:textId="77777777" w:rsidR="00B10FC0" w:rsidRPr="00947B19" w:rsidRDefault="00B10FC0" w:rsidP="00D67AFC">
            <w:pPr>
              <w:snapToGrid w:val="0"/>
              <w:rPr>
                <w:szCs w:val="28"/>
              </w:rPr>
            </w:pPr>
            <w:r w:rsidRPr="00947B19">
              <w:rPr>
                <w:szCs w:val="28"/>
              </w:rPr>
              <w:t>Удельный расход тепловой энергии</w:t>
            </w:r>
          </w:p>
        </w:tc>
        <w:tc>
          <w:tcPr>
            <w:tcW w:w="1620" w:type="dxa"/>
            <w:tcBorders>
              <w:top w:val="single" w:sz="4" w:space="0" w:color="000000"/>
              <w:left w:val="single" w:sz="4" w:space="0" w:color="000000"/>
              <w:bottom w:val="single" w:sz="4" w:space="0" w:color="000000"/>
            </w:tcBorders>
            <w:shd w:val="clear" w:color="auto" w:fill="auto"/>
            <w:vAlign w:val="center"/>
          </w:tcPr>
          <w:p w14:paraId="40A3089D" w14:textId="77777777" w:rsidR="00B10FC0" w:rsidRPr="00947B19" w:rsidRDefault="00B10FC0" w:rsidP="00D67AFC">
            <w:pPr>
              <w:snapToGrid w:val="0"/>
              <w:jc w:val="center"/>
              <w:rPr>
                <w:szCs w:val="28"/>
                <w:vertAlign w:val="superscript"/>
              </w:rPr>
            </w:pPr>
            <w:r w:rsidRPr="00947B19">
              <w:rPr>
                <w:szCs w:val="28"/>
              </w:rPr>
              <w:t>Гкал/м</w:t>
            </w:r>
            <w:r w:rsidRPr="00947B19">
              <w:rPr>
                <w:szCs w:val="28"/>
                <w:vertAlign w:val="superscript"/>
              </w:rPr>
              <w:t>2</w:t>
            </w:r>
          </w:p>
        </w:tc>
        <w:tc>
          <w:tcPr>
            <w:tcW w:w="2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8E3FCF" w14:textId="77777777" w:rsidR="00B10FC0" w:rsidRPr="00947B19" w:rsidRDefault="00B10FC0" w:rsidP="00D67AFC">
            <w:pPr>
              <w:snapToGrid w:val="0"/>
              <w:jc w:val="right"/>
              <w:rPr>
                <w:szCs w:val="28"/>
              </w:rPr>
            </w:pPr>
            <w:r w:rsidRPr="00947B19">
              <w:rPr>
                <w:szCs w:val="28"/>
              </w:rPr>
              <w:t>0,24</w:t>
            </w:r>
          </w:p>
        </w:tc>
      </w:tr>
      <w:tr w:rsidR="00B10FC0" w:rsidRPr="00947B19" w14:paraId="2585132D" w14:textId="77777777" w:rsidTr="008401BA">
        <w:tc>
          <w:tcPr>
            <w:tcW w:w="539" w:type="dxa"/>
            <w:tcBorders>
              <w:top w:val="single" w:sz="4" w:space="0" w:color="000000"/>
              <w:left w:val="single" w:sz="4" w:space="0" w:color="000000"/>
              <w:bottom w:val="single" w:sz="4" w:space="0" w:color="000000"/>
            </w:tcBorders>
            <w:shd w:val="clear" w:color="auto" w:fill="auto"/>
          </w:tcPr>
          <w:p w14:paraId="423117FB" w14:textId="4692E4FD" w:rsidR="00B10FC0" w:rsidRPr="00947B19" w:rsidRDefault="00B10FC0" w:rsidP="00D67AFC">
            <w:pPr>
              <w:numPr>
                <w:ilvl w:val="0"/>
                <w:numId w:val="4"/>
              </w:numPr>
              <w:suppressAutoHyphens/>
              <w:snapToGrid w:val="0"/>
              <w:ind w:left="0" w:firstLine="0"/>
              <w:rPr>
                <w:szCs w:val="28"/>
              </w:rPr>
            </w:pPr>
            <w:r w:rsidRPr="00947B19">
              <w:rPr>
                <w:szCs w:val="28"/>
              </w:rPr>
              <w:t>2</w:t>
            </w:r>
            <w:r w:rsidR="00E37621">
              <w:rPr>
                <w:szCs w:val="28"/>
              </w:rPr>
              <w:t>.</w:t>
            </w:r>
          </w:p>
        </w:tc>
        <w:tc>
          <w:tcPr>
            <w:tcW w:w="5220" w:type="dxa"/>
            <w:tcBorders>
              <w:top w:val="single" w:sz="4" w:space="0" w:color="000000"/>
              <w:left w:val="single" w:sz="4" w:space="0" w:color="000000"/>
              <w:bottom w:val="single" w:sz="4" w:space="0" w:color="000000"/>
            </w:tcBorders>
            <w:shd w:val="clear" w:color="auto" w:fill="auto"/>
          </w:tcPr>
          <w:p w14:paraId="7071BF70" w14:textId="77777777" w:rsidR="00B10FC0" w:rsidRPr="00947B19" w:rsidRDefault="00B10FC0" w:rsidP="00D67AFC">
            <w:pPr>
              <w:snapToGrid w:val="0"/>
              <w:rPr>
                <w:szCs w:val="28"/>
              </w:rPr>
            </w:pPr>
            <w:r w:rsidRPr="00947B19">
              <w:rPr>
                <w:szCs w:val="28"/>
              </w:rPr>
              <w:t>Удельный расход холодной воды</w:t>
            </w:r>
          </w:p>
        </w:tc>
        <w:tc>
          <w:tcPr>
            <w:tcW w:w="1620" w:type="dxa"/>
            <w:tcBorders>
              <w:top w:val="single" w:sz="4" w:space="0" w:color="000000"/>
              <w:left w:val="single" w:sz="4" w:space="0" w:color="000000"/>
              <w:bottom w:val="single" w:sz="4" w:space="0" w:color="000000"/>
            </w:tcBorders>
            <w:shd w:val="clear" w:color="auto" w:fill="auto"/>
            <w:vAlign w:val="center"/>
          </w:tcPr>
          <w:p w14:paraId="56CA21EC" w14:textId="77777777" w:rsidR="00B10FC0" w:rsidRPr="00947B19" w:rsidRDefault="00B10FC0" w:rsidP="00D67AFC">
            <w:pPr>
              <w:snapToGrid w:val="0"/>
              <w:jc w:val="center"/>
              <w:rPr>
                <w:szCs w:val="28"/>
              </w:rPr>
            </w:pPr>
            <w:r w:rsidRPr="00947B19">
              <w:rPr>
                <w:szCs w:val="28"/>
              </w:rPr>
              <w:t>м</w:t>
            </w:r>
            <w:r w:rsidRPr="00947B19">
              <w:rPr>
                <w:szCs w:val="28"/>
                <w:vertAlign w:val="superscript"/>
              </w:rPr>
              <w:t>3</w:t>
            </w:r>
            <w:r w:rsidRPr="00947B19">
              <w:rPr>
                <w:szCs w:val="28"/>
              </w:rPr>
              <w:t>/чел</w:t>
            </w:r>
          </w:p>
        </w:tc>
        <w:tc>
          <w:tcPr>
            <w:tcW w:w="2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844CDA" w14:textId="77777777" w:rsidR="00B10FC0" w:rsidRPr="00947B19" w:rsidRDefault="00B10FC0" w:rsidP="00D67AFC">
            <w:pPr>
              <w:snapToGrid w:val="0"/>
              <w:jc w:val="right"/>
              <w:rPr>
                <w:szCs w:val="28"/>
              </w:rPr>
            </w:pPr>
            <w:r w:rsidRPr="00947B19">
              <w:rPr>
                <w:szCs w:val="28"/>
              </w:rPr>
              <w:t>3,34</w:t>
            </w:r>
          </w:p>
        </w:tc>
      </w:tr>
      <w:tr w:rsidR="00B10FC0" w:rsidRPr="00947B19" w14:paraId="4915CCA5" w14:textId="77777777" w:rsidTr="008401BA">
        <w:tc>
          <w:tcPr>
            <w:tcW w:w="539" w:type="dxa"/>
            <w:tcBorders>
              <w:top w:val="single" w:sz="4" w:space="0" w:color="000000"/>
              <w:left w:val="single" w:sz="4" w:space="0" w:color="000000"/>
              <w:bottom w:val="single" w:sz="4" w:space="0" w:color="000000"/>
            </w:tcBorders>
            <w:shd w:val="clear" w:color="auto" w:fill="auto"/>
          </w:tcPr>
          <w:p w14:paraId="7D3D5FDD" w14:textId="0C679E0C" w:rsidR="00B10FC0" w:rsidRPr="00947B19" w:rsidRDefault="00B10FC0" w:rsidP="00D67AFC">
            <w:pPr>
              <w:numPr>
                <w:ilvl w:val="0"/>
                <w:numId w:val="4"/>
              </w:numPr>
              <w:suppressAutoHyphens/>
              <w:snapToGrid w:val="0"/>
              <w:ind w:left="0" w:firstLine="0"/>
              <w:rPr>
                <w:szCs w:val="28"/>
              </w:rPr>
            </w:pPr>
            <w:r w:rsidRPr="00947B19">
              <w:rPr>
                <w:szCs w:val="28"/>
              </w:rPr>
              <w:t>3</w:t>
            </w:r>
            <w:r w:rsidR="00E37621">
              <w:rPr>
                <w:szCs w:val="28"/>
              </w:rPr>
              <w:t>.</w:t>
            </w:r>
          </w:p>
        </w:tc>
        <w:tc>
          <w:tcPr>
            <w:tcW w:w="5220" w:type="dxa"/>
            <w:tcBorders>
              <w:top w:val="single" w:sz="4" w:space="0" w:color="000000"/>
              <w:left w:val="single" w:sz="4" w:space="0" w:color="000000"/>
              <w:bottom w:val="single" w:sz="4" w:space="0" w:color="000000"/>
            </w:tcBorders>
            <w:shd w:val="clear" w:color="auto" w:fill="auto"/>
          </w:tcPr>
          <w:p w14:paraId="36939C2B" w14:textId="77777777" w:rsidR="00B10FC0" w:rsidRPr="00947B19" w:rsidRDefault="00B10FC0" w:rsidP="00D67AFC">
            <w:pPr>
              <w:snapToGrid w:val="0"/>
              <w:rPr>
                <w:szCs w:val="28"/>
              </w:rPr>
            </w:pPr>
            <w:r w:rsidRPr="00947B19">
              <w:rPr>
                <w:szCs w:val="28"/>
              </w:rPr>
              <w:t>Удельный расход горячей воды</w:t>
            </w:r>
          </w:p>
        </w:tc>
        <w:tc>
          <w:tcPr>
            <w:tcW w:w="1620" w:type="dxa"/>
            <w:tcBorders>
              <w:top w:val="single" w:sz="4" w:space="0" w:color="000000"/>
              <w:left w:val="single" w:sz="4" w:space="0" w:color="000000"/>
              <w:bottom w:val="single" w:sz="4" w:space="0" w:color="000000"/>
            </w:tcBorders>
            <w:shd w:val="clear" w:color="auto" w:fill="auto"/>
            <w:vAlign w:val="center"/>
          </w:tcPr>
          <w:p w14:paraId="57DAF343" w14:textId="77777777" w:rsidR="00B10FC0" w:rsidRPr="00947B19" w:rsidRDefault="00B10FC0" w:rsidP="00D67AFC">
            <w:pPr>
              <w:snapToGrid w:val="0"/>
              <w:jc w:val="center"/>
              <w:rPr>
                <w:szCs w:val="28"/>
              </w:rPr>
            </w:pPr>
            <w:r w:rsidRPr="00947B19">
              <w:rPr>
                <w:szCs w:val="28"/>
              </w:rPr>
              <w:t>м</w:t>
            </w:r>
            <w:r w:rsidRPr="00947B19">
              <w:rPr>
                <w:szCs w:val="28"/>
                <w:vertAlign w:val="superscript"/>
              </w:rPr>
              <w:t>3</w:t>
            </w:r>
            <w:r w:rsidRPr="00947B19">
              <w:rPr>
                <w:szCs w:val="28"/>
              </w:rPr>
              <w:t>/чел</w:t>
            </w:r>
          </w:p>
        </w:tc>
        <w:tc>
          <w:tcPr>
            <w:tcW w:w="2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B342C9" w14:textId="77777777" w:rsidR="00B10FC0" w:rsidRPr="00947B19" w:rsidRDefault="00B10FC0" w:rsidP="00D67AFC">
            <w:pPr>
              <w:snapToGrid w:val="0"/>
              <w:jc w:val="right"/>
              <w:rPr>
                <w:szCs w:val="28"/>
              </w:rPr>
            </w:pPr>
            <w:r w:rsidRPr="00947B19">
              <w:rPr>
                <w:szCs w:val="28"/>
              </w:rPr>
              <w:t>2,0</w:t>
            </w:r>
          </w:p>
        </w:tc>
      </w:tr>
      <w:tr w:rsidR="00B10FC0" w:rsidRPr="00947B19" w14:paraId="56D61064" w14:textId="77777777" w:rsidTr="008401BA">
        <w:tc>
          <w:tcPr>
            <w:tcW w:w="539" w:type="dxa"/>
            <w:tcBorders>
              <w:top w:val="single" w:sz="4" w:space="0" w:color="000000"/>
              <w:left w:val="single" w:sz="4" w:space="0" w:color="000000"/>
              <w:bottom w:val="single" w:sz="4" w:space="0" w:color="000000"/>
            </w:tcBorders>
            <w:shd w:val="clear" w:color="auto" w:fill="auto"/>
          </w:tcPr>
          <w:p w14:paraId="6458B58C" w14:textId="7E26E78E" w:rsidR="00B10FC0" w:rsidRPr="00947B19" w:rsidRDefault="00B10FC0" w:rsidP="00D67AFC">
            <w:pPr>
              <w:numPr>
                <w:ilvl w:val="0"/>
                <w:numId w:val="4"/>
              </w:numPr>
              <w:suppressAutoHyphens/>
              <w:snapToGrid w:val="0"/>
              <w:ind w:left="0" w:firstLine="0"/>
              <w:rPr>
                <w:szCs w:val="28"/>
              </w:rPr>
            </w:pPr>
            <w:r w:rsidRPr="00947B19">
              <w:rPr>
                <w:szCs w:val="28"/>
              </w:rPr>
              <w:t>4</w:t>
            </w:r>
            <w:r w:rsidR="00E37621">
              <w:rPr>
                <w:szCs w:val="28"/>
              </w:rPr>
              <w:t>.</w:t>
            </w:r>
          </w:p>
        </w:tc>
        <w:tc>
          <w:tcPr>
            <w:tcW w:w="5220" w:type="dxa"/>
            <w:tcBorders>
              <w:top w:val="single" w:sz="4" w:space="0" w:color="000000"/>
              <w:left w:val="single" w:sz="4" w:space="0" w:color="000000"/>
              <w:bottom w:val="single" w:sz="4" w:space="0" w:color="000000"/>
            </w:tcBorders>
            <w:shd w:val="clear" w:color="auto" w:fill="auto"/>
          </w:tcPr>
          <w:p w14:paraId="3A39B35F" w14:textId="77777777" w:rsidR="00B10FC0" w:rsidRPr="00947B19" w:rsidRDefault="00B10FC0" w:rsidP="00D67AFC">
            <w:pPr>
              <w:snapToGrid w:val="0"/>
              <w:rPr>
                <w:szCs w:val="28"/>
              </w:rPr>
            </w:pPr>
            <w:r w:rsidRPr="00947B19">
              <w:rPr>
                <w:szCs w:val="28"/>
              </w:rPr>
              <w:t>Удельный расход электрической энергии</w:t>
            </w:r>
          </w:p>
        </w:tc>
        <w:tc>
          <w:tcPr>
            <w:tcW w:w="1620" w:type="dxa"/>
            <w:tcBorders>
              <w:top w:val="single" w:sz="4" w:space="0" w:color="000000"/>
              <w:left w:val="single" w:sz="4" w:space="0" w:color="000000"/>
              <w:bottom w:val="single" w:sz="4" w:space="0" w:color="000000"/>
            </w:tcBorders>
            <w:shd w:val="clear" w:color="auto" w:fill="auto"/>
            <w:vAlign w:val="center"/>
          </w:tcPr>
          <w:p w14:paraId="52A3127C" w14:textId="77777777" w:rsidR="00B10FC0" w:rsidRPr="00947B19" w:rsidRDefault="00B10FC0" w:rsidP="00D67AFC">
            <w:pPr>
              <w:snapToGrid w:val="0"/>
              <w:jc w:val="center"/>
              <w:rPr>
                <w:szCs w:val="28"/>
                <w:vertAlign w:val="superscript"/>
              </w:rPr>
            </w:pPr>
            <w:proofErr w:type="spellStart"/>
            <w:r w:rsidRPr="00947B19">
              <w:rPr>
                <w:szCs w:val="28"/>
              </w:rPr>
              <w:t>кВтч</w:t>
            </w:r>
            <w:proofErr w:type="spellEnd"/>
            <w:r w:rsidRPr="00947B19">
              <w:rPr>
                <w:szCs w:val="28"/>
              </w:rPr>
              <w:t>/м</w:t>
            </w:r>
            <w:r w:rsidRPr="00947B19">
              <w:rPr>
                <w:szCs w:val="28"/>
                <w:vertAlign w:val="superscript"/>
              </w:rPr>
              <w:t>2</w:t>
            </w:r>
          </w:p>
        </w:tc>
        <w:tc>
          <w:tcPr>
            <w:tcW w:w="2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090A1E" w14:textId="77777777" w:rsidR="00B10FC0" w:rsidRPr="00947B19" w:rsidRDefault="00B10FC0" w:rsidP="00D67AFC">
            <w:pPr>
              <w:snapToGrid w:val="0"/>
              <w:jc w:val="right"/>
              <w:rPr>
                <w:szCs w:val="28"/>
              </w:rPr>
            </w:pPr>
            <w:r w:rsidRPr="00947B19">
              <w:rPr>
                <w:szCs w:val="28"/>
              </w:rPr>
              <w:t>3,8</w:t>
            </w:r>
          </w:p>
        </w:tc>
      </w:tr>
      <w:tr w:rsidR="00B10FC0" w:rsidRPr="00947B19" w14:paraId="670C3DDE" w14:textId="77777777" w:rsidTr="008401BA">
        <w:tc>
          <w:tcPr>
            <w:tcW w:w="539" w:type="dxa"/>
            <w:tcBorders>
              <w:top w:val="single" w:sz="4" w:space="0" w:color="000000"/>
              <w:left w:val="single" w:sz="4" w:space="0" w:color="000000"/>
              <w:bottom w:val="single" w:sz="4" w:space="0" w:color="000000"/>
            </w:tcBorders>
            <w:shd w:val="clear" w:color="auto" w:fill="auto"/>
          </w:tcPr>
          <w:p w14:paraId="6D3FB0F4" w14:textId="358E3171" w:rsidR="00B10FC0" w:rsidRPr="00947B19" w:rsidRDefault="00B10FC0" w:rsidP="00D67AFC">
            <w:pPr>
              <w:numPr>
                <w:ilvl w:val="0"/>
                <w:numId w:val="4"/>
              </w:numPr>
              <w:suppressAutoHyphens/>
              <w:snapToGrid w:val="0"/>
              <w:ind w:left="0" w:firstLine="0"/>
              <w:rPr>
                <w:szCs w:val="28"/>
              </w:rPr>
            </w:pPr>
            <w:r w:rsidRPr="00947B19">
              <w:rPr>
                <w:szCs w:val="28"/>
              </w:rPr>
              <w:t>5</w:t>
            </w:r>
            <w:r w:rsidR="00E37621">
              <w:rPr>
                <w:szCs w:val="28"/>
              </w:rPr>
              <w:t>.</w:t>
            </w:r>
          </w:p>
        </w:tc>
        <w:tc>
          <w:tcPr>
            <w:tcW w:w="5220" w:type="dxa"/>
            <w:tcBorders>
              <w:top w:val="single" w:sz="4" w:space="0" w:color="000000"/>
              <w:left w:val="single" w:sz="4" w:space="0" w:color="000000"/>
              <w:bottom w:val="single" w:sz="4" w:space="0" w:color="000000"/>
            </w:tcBorders>
            <w:shd w:val="clear" w:color="auto" w:fill="auto"/>
          </w:tcPr>
          <w:p w14:paraId="3F747EAC" w14:textId="77777777" w:rsidR="00B10FC0" w:rsidRPr="00947B19" w:rsidRDefault="00B10FC0" w:rsidP="00D67AFC">
            <w:pPr>
              <w:snapToGrid w:val="0"/>
              <w:rPr>
                <w:szCs w:val="28"/>
              </w:rPr>
            </w:pPr>
            <w:r w:rsidRPr="00947B19">
              <w:rPr>
                <w:szCs w:val="28"/>
              </w:rPr>
              <w:t>Удельная величина потребления электрической энергии в МКД</w:t>
            </w:r>
          </w:p>
        </w:tc>
        <w:tc>
          <w:tcPr>
            <w:tcW w:w="1620" w:type="dxa"/>
            <w:tcBorders>
              <w:top w:val="single" w:sz="4" w:space="0" w:color="000000"/>
              <w:left w:val="single" w:sz="4" w:space="0" w:color="000000"/>
              <w:bottom w:val="single" w:sz="4" w:space="0" w:color="000000"/>
            </w:tcBorders>
            <w:shd w:val="clear" w:color="auto" w:fill="auto"/>
            <w:vAlign w:val="center"/>
          </w:tcPr>
          <w:p w14:paraId="732C540A" w14:textId="77777777" w:rsidR="00B10FC0" w:rsidRPr="00947B19" w:rsidRDefault="00B10FC0" w:rsidP="00D67AFC">
            <w:pPr>
              <w:snapToGrid w:val="0"/>
              <w:jc w:val="center"/>
              <w:rPr>
                <w:szCs w:val="28"/>
              </w:rPr>
            </w:pPr>
            <w:proofErr w:type="spellStart"/>
            <w:r w:rsidRPr="00947B19">
              <w:rPr>
                <w:szCs w:val="28"/>
              </w:rPr>
              <w:t>кВтч</w:t>
            </w:r>
            <w:proofErr w:type="spellEnd"/>
            <w:r w:rsidRPr="00947B19">
              <w:rPr>
                <w:szCs w:val="28"/>
              </w:rPr>
              <w:t>/чел</w:t>
            </w:r>
          </w:p>
        </w:tc>
        <w:tc>
          <w:tcPr>
            <w:tcW w:w="2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A0EF62" w14:textId="77777777" w:rsidR="00B10FC0" w:rsidRPr="00947B19" w:rsidRDefault="00D16D83" w:rsidP="00D67AFC">
            <w:pPr>
              <w:snapToGrid w:val="0"/>
              <w:jc w:val="right"/>
              <w:rPr>
                <w:szCs w:val="28"/>
              </w:rPr>
            </w:pPr>
            <w:r w:rsidRPr="00947B19">
              <w:rPr>
                <w:szCs w:val="28"/>
              </w:rPr>
              <w:t>76</w:t>
            </w:r>
          </w:p>
        </w:tc>
      </w:tr>
      <w:tr w:rsidR="00B10FC0" w:rsidRPr="00947B19" w14:paraId="7A83E3C9" w14:textId="77777777" w:rsidTr="008401BA">
        <w:tc>
          <w:tcPr>
            <w:tcW w:w="539" w:type="dxa"/>
            <w:tcBorders>
              <w:top w:val="single" w:sz="4" w:space="0" w:color="000000"/>
              <w:left w:val="single" w:sz="4" w:space="0" w:color="000000"/>
              <w:bottom w:val="single" w:sz="4" w:space="0" w:color="000000"/>
            </w:tcBorders>
            <w:shd w:val="clear" w:color="auto" w:fill="auto"/>
          </w:tcPr>
          <w:p w14:paraId="5BAE617C" w14:textId="2B0B8376" w:rsidR="00B10FC0" w:rsidRPr="00947B19" w:rsidRDefault="00B10FC0" w:rsidP="00D67AFC">
            <w:pPr>
              <w:numPr>
                <w:ilvl w:val="0"/>
                <w:numId w:val="4"/>
              </w:numPr>
              <w:suppressAutoHyphens/>
              <w:snapToGrid w:val="0"/>
              <w:ind w:left="0" w:firstLine="0"/>
              <w:rPr>
                <w:szCs w:val="28"/>
              </w:rPr>
            </w:pPr>
            <w:r w:rsidRPr="00947B19">
              <w:rPr>
                <w:szCs w:val="28"/>
              </w:rPr>
              <w:t>6</w:t>
            </w:r>
            <w:r w:rsidR="00E37621">
              <w:rPr>
                <w:szCs w:val="28"/>
              </w:rPr>
              <w:t>.</w:t>
            </w:r>
          </w:p>
        </w:tc>
        <w:tc>
          <w:tcPr>
            <w:tcW w:w="5220" w:type="dxa"/>
            <w:tcBorders>
              <w:top w:val="single" w:sz="4" w:space="0" w:color="000000"/>
              <w:left w:val="single" w:sz="4" w:space="0" w:color="000000"/>
              <w:bottom w:val="single" w:sz="4" w:space="0" w:color="000000"/>
            </w:tcBorders>
            <w:shd w:val="clear" w:color="auto" w:fill="auto"/>
          </w:tcPr>
          <w:p w14:paraId="4BDECB35" w14:textId="77777777" w:rsidR="00B10FC0" w:rsidRPr="00947B19" w:rsidRDefault="00B10FC0" w:rsidP="00D67AFC">
            <w:pPr>
              <w:snapToGrid w:val="0"/>
              <w:rPr>
                <w:szCs w:val="28"/>
              </w:rPr>
            </w:pPr>
            <w:r w:rsidRPr="00947B19">
              <w:rPr>
                <w:szCs w:val="28"/>
              </w:rPr>
              <w:t xml:space="preserve">Удельный расход природного газа в многоквартирных домах </w:t>
            </w:r>
          </w:p>
        </w:tc>
        <w:tc>
          <w:tcPr>
            <w:tcW w:w="1620" w:type="dxa"/>
            <w:tcBorders>
              <w:top w:val="single" w:sz="4" w:space="0" w:color="000000"/>
              <w:left w:val="single" w:sz="4" w:space="0" w:color="000000"/>
              <w:bottom w:val="single" w:sz="4" w:space="0" w:color="000000"/>
            </w:tcBorders>
            <w:shd w:val="clear" w:color="auto" w:fill="auto"/>
            <w:vAlign w:val="center"/>
          </w:tcPr>
          <w:p w14:paraId="3D267F14" w14:textId="77777777" w:rsidR="00B10FC0" w:rsidRPr="00947B19" w:rsidRDefault="00B10FC0" w:rsidP="00D67AFC">
            <w:pPr>
              <w:snapToGrid w:val="0"/>
              <w:jc w:val="center"/>
              <w:rPr>
                <w:szCs w:val="28"/>
              </w:rPr>
            </w:pPr>
            <w:r w:rsidRPr="00947B19">
              <w:rPr>
                <w:szCs w:val="28"/>
              </w:rPr>
              <w:t>м</w:t>
            </w:r>
            <w:r w:rsidRPr="00947B19">
              <w:rPr>
                <w:szCs w:val="28"/>
                <w:vertAlign w:val="superscript"/>
              </w:rPr>
              <w:t>3</w:t>
            </w:r>
            <w:r w:rsidRPr="00947B19">
              <w:rPr>
                <w:szCs w:val="28"/>
              </w:rPr>
              <w:t>/чел.</w:t>
            </w:r>
          </w:p>
        </w:tc>
        <w:tc>
          <w:tcPr>
            <w:tcW w:w="2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E5FF68" w14:textId="77777777" w:rsidR="00B10FC0" w:rsidRPr="00947B19" w:rsidRDefault="00B10FC0" w:rsidP="00D67AFC">
            <w:pPr>
              <w:snapToGrid w:val="0"/>
              <w:jc w:val="right"/>
              <w:rPr>
                <w:szCs w:val="28"/>
              </w:rPr>
            </w:pPr>
            <w:r w:rsidRPr="00947B19">
              <w:rPr>
                <w:szCs w:val="28"/>
              </w:rPr>
              <w:t>10</w:t>
            </w:r>
          </w:p>
        </w:tc>
      </w:tr>
    </w:tbl>
    <w:p w14:paraId="30C6A043" w14:textId="77777777" w:rsidR="00B10FC0" w:rsidRPr="00947B19" w:rsidRDefault="00B10FC0" w:rsidP="00B10FC0">
      <w:pPr>
        <w:ind w:firstLine="709"/>
        <w:rPr>
          <w:szCs w:val="28"/>
          <w:shd w:val="clear" w:color="auto" w:fill="FFFF00"/>
        </w:rPr>
      </w:pPr>
    </w:p>
    <w:p w14:paraId="4EFF0920" w14:textId="77777777" w:rsidR="00B10FC0" w:rsidRPr="00947B19" w:rsidRDefault="00B10FC0" w:rsidP="008E3A0B">
      <w:pPr>
        <w:ind w:firstLine="709"/>
        <w:jc w:val="both"/>
        <w:rPr>
          <w:sz w:val="28"/>
          <w:szCs w:val="28"/>
        </w:rPr>
      </w:pPr>
      <w:r w:rsidRPr="00947B19">
        <w:rPr>
          <w:sz w:val="28"/>
          <w:szCs w:val="28"/>
        </w:rPr>
        <w:t xml:space="preserve">Повышение уровня оснащённости приборным учётом потребляемой тепловой энергии будет способствовать более явному проявлению проблемы износа ограждающих конструкций многоквартирных домов </w:t>
      </w:r>
      <w:r w:rsidR="008E3A0B" w:rsidRPr="00947B19">
        <w:rPr>
          <w:sz w:val="28"/>
          <w:szCs w:val="28"/>
        </w:rPr>
        <w:t>периода застройки до 2000 года.</w:t>
      </w:r>
    </w:p>
    <w:p w14:paraId="290DE1D9" w14:textId="77777777" w:rsidR="00B10FC0" w:rsidRPr="00947B19" w:rsidRDefault="00B10FC0" w:rsidP="00B10FC0">
      <w:pPr>
        <w:ind w:firstLine="709"/>
        <w:jc w:val="both"/>
        <w:rPr>
          <w:sz w:val="28"/>
          <w:szCs w:val="28"/>
        </w:rPr>
      </w:pPr>
      <w:r w:rsidRPr="00947B19">
        <w:rPr>
          <w:sz w:val="28"/>
          <w:szCs w:val="28"/>
        </w:rPr>
        <w:t>Жилищному фонду города свойственны в основном те же проблемы, что и большинству городов России:</w:t>
      </w:r>
    </w:p>
    <w:p w14:paraId="149E17C7" w14:textId="77777777" w:rsidR="00B10FC0" w:rsidRPr="00947B19" w:rsidRDefault="00B10FC0" w:rsidP="008F67A4">
      <w:pPr>
        <w:shd w:val="clear" w:color="auto" w:fill="FFFFFF"/>
        <w:spacing w:before="40" w:after="40"/>
        <w:ind w:left="720" w:hanging="720"/>
        <w:jc w:val="both"/>
        <w:rPr>
          <w:sz w:val="28"/>
          <w:szCs w:val="28"/>
        </w:rPr>
      </w:pPr>
      <w:r w:rsidRPr="00947B19">
        <w:rPr>
          <w:sz w:val="28"/>
          <w:szCs w:val="28"/>
        </w:rPr>
        <w:t>-изношенность отдельных конструктивных элементов жилых зданий;</w:t>
      </w:r>
    </w:p>
    <w:p w14:paraId="1002EDE2" w14:textId="77777777" w:rsidR="00B10FC0" w:rsidRPr="00947B19" w:rsidRDefault="00B10FC0" w:rsidP="008F67A4">
      <w:pPr>
        <w:shd w:val="clear" w:color="auto" w:fill="FFFFFF"/>
        <w:spacing w:before="40" w:after="40"/>
        <w:ind w:left="720" w:hanging="720"/>
        <w:jc w:val="both"/>
        <w:rPr>
          <w:sz w:val="28"/>
          <w:szCs w:val="28"/>
        </w:rPr>
      </w:pPr>
      <w:r w:rsidRPr="00947B19">
        <w:rPr>
          <w:sz w:val="28"/>
          <w:szCs w:val="28"/>
        </w:rPr>
        <w:t>-изношенность внутридомовых сетей и инженерного оборудования;</w:t>
      </w:r>
    </w:p>
    <w:p w14:paraId="5B6CC09B" w14:textId="77777777" w:rsidR="00B10FC0" w:rsidRPr="00947B19" w:rsidRDefault="00B10FC0" w:rsidP="008F67A4">
      <w:pPr>
        <w:shd w:val="clear" w:color="auto" w:fill="FFFFFF"/>
        <w:spacing w:before="40" w:after="40"/>
        <w:ind w:left="720" w:hanging="720"/>
        <w:jc w:val="both"/>
        <w:rPr>
          <w:sz w:val="28"/>
          <w:szCs w:val="28"/>
        </w:rPr>
      </w:pPr>
      <w:r w:rsidRPr="00947B19">
        <w:rPr>
          <w:sz w:val="28"/>
          <w:szCs w:val="28"/>
        </w:rPr>
        <w:t>-низкая степень учёта потребляемых энергоресурсов;</w:t>
      </w:r>
    </w:p>
    <w:p w14:paraId="7625DB6A" w14:textId="77777777" w:rsidR="00B10FC0" w:rsidRPr="00947B19" w:rsidRDefault="00B10FC0" w:rsidP="008F67A4">
      <w:pPr>
        <w:shd w:val="clear" w:color="auto" w:fill="FFFFFF"/>
        <w:spacing w:before="40" w:after="40"/>
        <w:jc w:val="both"/>
        <w:rPr>
          <w:sz w:val="28"/>
          <w:szCs w:val="28"/>
        </w:rPr>
      </w:pPr>
      <w:r w:rsidRPr="00947B19">
        <w:rPr>
          <w:sz w:val="28"/>
          <w:szCs w:val="28"/>
        </w:rPr>
        <w:t>-низкое качество эксплуатации жилых зданий и энергетических систем жилищного фонда;</w:t>
      </w:r>
    </w:p>
    <w:p w14:paraId="56304C2E" w14:textId="52C8D2B8" w:rsidR="00B10FC0" w:rsidRPr="00947B19" w:rsidRDefault="00B10FC0" w:rsidP="00504DDB">
      <w:pPr>
        <w:shd w:val="clear" w:color="auto" w:fill="FFFFFF"/>
        <w:spacing w:before="40" w:after="40"/>
        <w:jc w:val="both"/>
        <w:rPr>
          <w:sz w:val="28"/>
          <w:szCs w:val="28"/>
        </w:rPr>
      </w:pPr>
      <w:r w:rsidRPr="00947B19">
        <w:rPr>
          <w:sz w:val="28"/>
          <w:szCs w:val="28"/>
        </w:rPr>
        <w:t>-устаревшие технические паспорта, отсутствие энергетических паспортов жилых зданий.</w:t>
      </w:r>
    </w:p>
    <w:p w14:paraId="15E753E2" w14:textId="77777777" w:rsidR="00B10FC0" w:rsidRPr="00947B19" w:rsidRDefault="0099007D" w:rsidP="00087E2A">
      <w:pPr>
        <w:jc w:val="center"/>
        <w:rPr>
          <w:b/>
          <w:sz w:val="28"/>
          <w:szCs w:val="28"/>
        </w:rPr>
      </w:pPr>
      <w:r w:rsidRPr="00947B19">
        <w:rPr>
          <w:b/>
          <w:sz w:val="28"/>
          <w:szCs w:val="28"/>
        </w:rPr>
        <w:t>У</w:t>
      </w:r>
      <w:r w:rsidR="00B10FC0" w:rsidRPr="00947B19">
        <w:rPr>
          <w:b/>
          <w:sz w:val="28"/>
          <w:szCs w:val="28"/>
        </w:rPr>
        <w:t>чреждени</w:t>
      </w:r>
      <w:r w:rsidRPr="00947B19">
        <w:rPr>
          <w:b/>
          <w:sz w:val="28"/>
          <w:szCs w:val="28"/>
        </w:rPr>
        <w:t>я</w:t>
      </w:r>
      <w:r w:rsidR="00B10FC0" w:rsidRPr="00947B19">
        <w:rPr>
          <w:b/>
          <w:sz w:val="28"/>
          <w:szCs w:val="28"/>
        </w:rPr>
        <w:t xml:space="preserve"> бюджетной сфер</w:t>
      </w:r>
      <w:r w:rsidRPr="00947B19">
        <w:rPr>
          <w:b/>
          <w:sz w:val="28"/>
          <w:szCs w:val="28"/>
        </w:rPr>
        <w:t>ы</w:t>
      </w:r>
    </w:p>
    <w:p w14:paraId="6689D067" w14:textId="77777777" w:rsidR="00B10FC0" w:rsidRPr="00947B19" w:rsidRDefault="00B10FC0" w:rsidP="00B10FC0">
      <w:pPr>
        <w:jc w:val="center"/>
        <w:rPr>
          <w:b/>
          <w:i/>
          <w:szCs w:val="28"/>
          <w:u w:val="single"/>
        </w:rPr>
      </w:pPr>
    </w:p>
    <w:p w14:paraId="500CEE50" w14:textId="77B04181" w:rsidR="00B10FC0" w:rsidRPr="00947B19" w:rsidRDefault="008D4618" w:rsidP="00B10FC0">
      <w:pPr>
        <w:ind w:firstLine="709"/>
        <w:jc w:val="both"/>
        <w:rPr>
          <w:sz w:val="28"/>
          <w:szCs w:val="28"/>
        </w:rPr>
      </w:pPr>
      <w:r>
        <w:rPr>
          <w:sz w:val="28"/>
          <w:szCs w:val="28"/>
        </w:rPr>
        <w:t>Н</w:t>
      </w:r>
      <w:r w:rsidR="00B10FC0" w:rsidRPr="00947B19">
        <w:rPr>
          <w:sz w:val="28"/>
          <w:szCs w:val="28"/>
        </w:rPr>
        <w:t>а 1 января 20</w:t>
      </w:r>
      <w:r w:rsidR="00EE381D" w:rsidRPr="00947B19">
        <w:rPr>
          <w:sz w:val="28"/>
          <w:szCs w:val="28"/>
        </w:rPr>
        <w:t>20</w:t>
      </w:r>
      <w:r w:rsidR="00B10FC0" w:rsidRPr="00947B19">
        <w:rPr>
          <w:sz w:val="28"/>
          <w:szCs w:val="28"/>
        </w:rPr>
        <w:t xml:space="preserve"> года на территории муниципального образования го</w:t>
      </w:r>
      <w:r w:rsidR="00A012B4" w:rsidRPr="00947B19">
        <w:rPr>
          <w:sz w:val="28"/>
          <w:szCs w:val="28"/>
        </w:rPr>
        <w:t xml:space="preserve">рода Оби Новосибирской области </w:t>
      </w:r>
      <w:r w:rsidR="00B10FC0" w:rsidRPr="00947B19">
        <w:rPr>
          <w:sz w:val="28"/>
          <w:szCs w:val="28"/>
        </w:rPr>
        <w:t>функционирует 1</w:t>
      </w:r>
      <w:r w:rsidR="00087E2A" w:rsidRPr="00947B19">
        <w:rPr>
          <w:sz w:val="28"/>
          <w:szCs w:val="28"/>
        </w:rPr>
        <w:t>4</w:t>
      </w:r>
      <w:r w:rsidR="00B10FC0" w:rsidRPr="00947B19">
        <w:rPr>
          <w:sz w:val="28"/>
          <w:szCs w:val="28"/>
        </w:rPr>
        <w:t xml:space="preserve"> </w:t>
      </w:r>
      <w:r w:rsidR="00087E2A" w:rsidRPr="00947B19">
        <w:rPr>
          <w:sz w:val="28"/>
          <w:szCs w:val="28"/>
        </w:rPr>
        <w:t xml:space="preserve">муниципальных </w:t>
      </w:r>
      <w:r w:rsidR="00B10FC0" w:rsidRPr="00947B19">
        <w:rPr>
          <w:sz w:val="28"/>
          <w:szCs w:val="28"/>
        </w:rPr>
        <w:t>бюджетных учреждений, частично или полностью финансируемых за счет средств муниципального бюджета.</w:t>
      </w:r>
    </w:p>
    <w:p w14:paraId="4A48364D" w14:textId="0C657EF9" w:rsidR="00B7244B" w:rsidRDefault="00B10FC0" w:rsidP="00B10FC0">
      <w:pPr>
        <w:ind w:firstLine="709"/>
        <w:jc w:val="both"/>
        <w:rPr>
          <w:sz w:val="28"/>
          <w:szCs w:val="28"/>
        </w:rPr>
      </w:pPr>
      <w:r w:rsidRPr="00947B19">
        <w:rPr>
          <w:sz w:val="28"/>
          <w:szCs w:val="28"/>
        </w:rPr>
        <w:t>По данным за 201</w:t>
      </w:r>
      <w:r w:rsidR="00EE381D" w:rsidRPr="00947B19">
        <w:rPr>
          <w:sz w:val="28"/>
          <w:szCs w:val="28"/>
        </w:rPr>
        <w:t>9</w:t>
      </w:r>
      <w:r w:rsidRPr="00947B19">
        <w:rPr>
          <w:sz w:val="28"/>
          <w:szCs w:val="28"/>
        </w:rPr>
        <w:t xml:space="preserve"> год объем потребления ТЭР бюджетными учреждениями составил </w:t>
      </w:r>
      <w:r w:rsidR="00152517" w:rsidRPr="00947B19">
        <w:rPr>
          <w:sz w:val="28"/>
          <w:szCs w:val="28"/>
        </w:rPr>
        <w:t>3794</w:t>
      </w:r>
      <w:r w:rsidRPr="00947B19">
        <w:rPr>
          <w:sz w:val="28"/>
          <w:szCs w:val="28"/>
        </w:rPr>
        <w:t xml:space="preserve"> тонн</w:t>
      </w:r>
      <w:r w:rsidR="008E3A0B" w:rsidRPr="00947B19">
        <w:rPr>
          <w:sz w:val="28"/>
          <w:szCs w:val="28"/>
        </w:rPr>
        <w:t>ы</w:t>
      </w:r>
      <w:r w:rsidRPr="00947B19">
        <w:rPr>
          <w:sz w:val="28"/>
          <w:szCs w:val="28"/>
        </w:rPr>
        <w:t xml:space="preserve"> условного топлива. Суммарные затраты на оплату энергоресурсов составили 23,1 млн.</w:t>
      </w:r>
      <w:r w:rsidR="008E3A0B" w:rsidRPr="00947B19">
        <w:rPr>
          <w:sz w:val="28"/>
          <w:szCs w:val="28"/>
        </w:rPr>
        <w:t xml:space="preserve"> </w:t>
      </w:r>
      <w:r w:rsidRPr="00947B19">
        <w:rPr>
          <w:sz w:val="28"/>
          <w:szCs w:val="28"/>
        </w:rPr>
        <w:t xml:space="preserve">рублей. Максимальная доля затрат приходится на оплату тепловой энергии от централизованных источников теплоснабжения – 60,6 процента (таблицы </w:t>
      </w:r>
      <w:r w:rsidR="0096037F" w:rsidRPr="00947B19">
        <w:rPr>
          <w:sz w:val="28"/>
          <w:szCs w:val="28"/>
        </w:rPr>
        <w:t>8</w:t>
      </w:r>
      <w:r w:rsidRPr="00947B19">
        <w:rPr>
          <w:sz w:val="28"/>
          <w:szCs w:val="28"/>
        </w:rPr>
        <w:t xml:space="preserve">, </w:t>
      </w:r>
      <w:r w:rsidR="0096037F" w:rsidRPr="00947B19">
        <w:rPr>
          <w:sz w:val="28"/>
          <w:szCs w:val="28"/>
        </w:rPr>
        <w:t>9</w:t>
      </w:r>
      <w:r w:rsidRPr="00947B19">
        <w:rPr>
          <w:sz w:val="28"/>
          <w:szCs w:val="28"/>
        </w:rPr>
        <w:t>)</w:t>
      </w:r>
      <w:r w:rsidR="001A2A9E" w:rsidRPr="00947B19">
        <w:rPr>
          <w:sz w:val="28"/>
          <w:szCs w:val="28"/>
        </w:rPr>
        <w:t>.</w:t>
      </w:r>
    </w:p>
    <w:p w14:paraId="5E1BEAB4" w14:textId="77777777" w:rsidR="00E310A5" w:rsidRDefault="00E310A5" w:rsidP="001A2A9E">
      <w:pPr>
        <w:jc w:val="center"/>
        <w:rPr>
          <w:sz w:val="28"/>
          <w:szCs w:val="28"/>
        </w:rPr>
        <w:sectPr w:rsidR="00E310A5" w:rsidSect="00D04A56">
          <w:footerReference w:type="default" r:id="rId13"/>
          <w:pgSz w:w="11906" w:h="16838" w:code="9"/>
          <w:pgMar w:top="1134" w:right="567" w:bottom="1134" w:left="1418" w:header="709" w:footer="709" w:gutter="0"/>
          <w:pgNumType w:start="0"/>
          <w:cols w:space="708"/>
          <w:titlePg/>
          <w:docGrid w:linePitch="360"/>
        </w:sectPr>
      </w:pPr>
    </w:p>
    <w:p w14:paraId="19D916F9" w14:textId="6D9A63DF" w:rsidR="00B10FC0" w:rsidRPr="00E310A5" w:rsidRDefault="00B10FC0" w:rsidP="001A2A9E">
      <w:pPr>
        <w:jc w:val="center"/>
        <w:rPr>
          <w:sz w:val="28"/>
          <w:szCs w:val="28"/>
        </w:rPr>
      </w:pPr>
      <w:r w:rsidRPr="00E310A5">
        <w:rPr>
          <w:sz w:val="28"/>
          <w:szCs w:val="28"/>
        </w:rPr>
        <w:lastRenderedPageBreak/>
        <w:t xml:space="preserve">Таблица 8. Объемы потребления </w:t>
      </w:r>
      <w:r w:rsidR="00811A3B">
        <w:rPr>
          <w:sz w:val="28"/>
          <w:szCs w:val="28"/>
        </w:rPr>
        <w:t>ТЭР</w:t>
      </w:r>
      <w:r w:rsidRPr="00E310A5">
        <w:rPr>
          <w:sz w:val="28"/>
          <w:szCs w:val="28"/>
        </w:rPr>
        <w:t xml:space="preserve"> бюджетными учреждениями в натуральном выражении в 201</w:t>
      </w:r>
      <w:r w:rsidR="00EE381D" w:rsidRPr="00E310A5">
        <w:rPr>
          <w:sz w:val="28"/>
          <w:szCs w:val="28"/>
        </w:rPr>
        <w:t>9</w:t>
      </w:r>
      <w:r w:rsidRPr="00E310A5">
        <w:rPr>
          <w:sz w:val="28"/>
          <w:szCs w:val="28"/>
        </w:rPr>
        <w:t xml:space="preserve"> году</w:t>
      </w:r>
    </w:p>
    <w:p w14:paraId="0A1E81A0" w14:textId="77777777" w:rsidR="001A2A9E" w:rsidRPr="00E310A5" w:rsidRDefault="001A2A9E" w:rsidP="001A2A9E">
      <w:pPr>
        <w:jc w:val="center"/>
        <w:rPr>
          <w:sz w:val="28"/>
          <w:szCs w:val="28"/>
        </w:rPr>
      </w:pPr>
    </w:p>
    <w:p w14:paraId="385312DE" w14:textId="77777777" w:rsidR="00B10FC0" w:rsidRPr="00E310A5" w:rsidRDefault="00B10FC0" w:rsidP="00B10FC0">
      <w:pPr>
        <w:rPr>
          <w:shd w:val="clear" w:color="auto" w:fill="FFFF00"/>
        </w:rPr>
      </w:pPr>
    </w:p>
    <w:tbl>
      <w:tblPr>
        <w:tblW w:w="14752" w:type="dxa"/>
        <w:tblInd w:w="98" w:type="dxa"/>
        <w:tblLayout w:type="fixed"/>
        <w:tblLook w:val="0000" w:firstRow="0" w:lastRow="0" w:firstColumn="0" w:lastColumn="0" w:noHBand="0" w:noVBand="0"/>
      </w:tblPr>
      <w:tblGrid>
        <w:gridCol w:w="574"/>
        <w:gridCol w:w="3684"/>
        <w:gridCol w:w="1276"/>
        <w:gridCol w:w="3259"/>
        <w:gridCol w:w="2984"/>
        <w:gridCol w:w="2975"/>
      </w:tblGrid>
      <w:tr w:rsidR="00B7244B" w:rsidRPr="00E310A5" w14:paraId="61595432" w14:textId="0F698F3F" w:rsidTr="00B7244B">
        <w:trPr>
          <w:trHeight w:val="255"/>
        </w:trPr>
        <w:tc>
          <w:tcPr>
            <w:tcW w:w="575" w:type="dxa"/>
            <w:vMerge w:val="restart"/>
            <w:tcBorders>
              <w:top w:val="single" w:sz="4" w:space="0" w:color="000000"/>
              <w:left w:val="single" w:sz="4" w:space="0" w:color="000000"/>
              <w:bottom w:val="single" w:sz="4" w:space="0" w:color="000000"/>
            </w:tcBorders>
            <w:shd w:val="clear" w:color="auto" w:fill="auto"/>
            <w:vAlign w:val="center"/>
          </w:tcPr>
          <w:p w14:paraId="6607A244" w14:textId="06157318" w:rsidR="00B7244B" w:rsidRPr="00E310A5" w:rsidRDefault="00B7244B" w:rsidP="00E37621">
            <w:pPr>
              <w:snapToGrid w:val="0"/>
              <w:jc w:val="center"/>
            </w:pPr>
            <w:r w:rsidRPr="00E310A5">
              <w:t>№ п/п</w:t>
            </w:r>
          </w:p>
        </w:tc>
        <w:tc>
          <w:tcPr>
            <w:tcW w:w="3686" w:type="dxa"/>
            <w:vMerge w:val="restart"/>
            <w:tcBorders>
              <w:top w:val="single" w:sz="4" w:space="0" w:color="000000"/>
              <w:left w:val="single" w:sz="4" w:space="0" w:color="000000"/>
              <w:bottom w:val="single" w:sz="4" w:space="0" w:color="000000"/>
            </w:tcBorders>
            <w:shd w:val="clear" w:color="auto" w:fill="auto"/>
            <w:vAlign w:val="center"/>
          </w:tcPr>
          <w:p w14:paraId="4DE8FFD1" w14:textId="77777777" w:rsidR="00B7244B" w:rsidRPr="00E310A5" w:rsidRDefault="00B7244B" w:rsidP="00A62260">
            <w:pPr>
              <w:snapToGrid w:val="0"/>
              <w:jc w:val="center"/>
            </w:pPr>
            <w:r w:rsidRPr="00E310A5">
              <w:t>Группа бюджетных учреждений</w:t>
            </w:r>
          </w:p>
        </w:tc>
        <w:tc>
          <w:tcPr>
            <w:tcW w:w="1275" w:type="dxa"/>
            <w:tcBorders>
              <w:top w:val="single" w:sz="4" w:space="0" w:color="000000"/>
              <w:left w:val="single" w:sz="4" w:space="0" w:color="000000"/>
              <w:right w:val="single" w:sz="4" w:space="0" w:color="auto"/>
            </w:tcBorders>
            <w:shd w:val="clear" w:color="auto" w:fill="auto"/>
            <w:vAlign w:val="center"/>
          </w:tcPr>
          <w:p w14:paraId="793E2D35" w14:textId="77777777" w:rsidR="00B7244B" w:rsidRPr="00E310A5" w:rsidRDefault="00B7244B" w:rsidP="00A62260">
            <w:pPr>
              <w:snapToGrid w:val="0"/>
              <w:jc w:val="center"/>
            </w:pPr>
          </w:p>
        </w:tc>
        <w:tc>
          <w:tcPr>
            <w:tcW w:w="3255" w:type="dxa"/>
            <w:tcBorders>
              <w:top w:val="single" w:sz="4" w:space="0" w:color="000000"/>
              <w:left w:val="single" w:sz="4" w:space="0" w:color="000000"/>
              <w:right w:val="single" w:sz="4" w:space="0" w:color="auto"/>
            </w:tcBorders>
            <w:shd w:val="clear" w:color="auto" w:fill="auto"/>
            <w:vAlign w:val="center"/>
          </w:tcPr>
          <w:p w14:paraId="03A41F0F" w14:textId="77777777" w:rsidR="00B7244B" w:rsidRPr="00E310A5" w:rsidRDefault="00B7244B" w:rsidP="00A62260">
            <w:pPr>
              <w:snapToGrid w:val="0"/>
              <w:jc w:val="center"/>
            </w:pPr>
          </w:p>
        </w:tc>
        <w:tc>
          <w:tcPr>
            <w:tcW w:w="2985" w:type="dxa"/>
            <w:tcBorders>
              <w:top w:val="single" w:sz="4" w:space="0" w:color="000000"/>
              <w:left w:val="single" w:sz="4" w:space="0" w:color="000000"/>
              <w:right w:val="single" w:sz="4" w:space="0" w:color="auto"/>
            </w:tcBorders>
            <w:shd w:val="clear" w:color="auto" w:fill="auto"/>
            <w:vAlign w:val="center"/>
          </w:tcPr>
          <w:p w14:paraId="1DE15875" w14:textId="028A0310" w:rsidR="00B7244B" w:rsidRPr="00E310A5" w:rsidRDefault="00B7244B" w:rsidP="00A62260">
            <w:pPr>
              <w:snapToGrid w:val="0"/>
              <w:jc w:val="center"/>
            </w:pPr>
          </w:p>
        </w:tc>
        <w:tc>
          <w:tcPr>
            <w:tcW w:w="2976" w:type="dxa"/>
            <w:tcBorders>
              <w:top w:val="single" w:sz="4" w:space="0" w:color="000000"/>
              <w:left w:val="single" w:sz="4" w:space="0" w:color="000000"/>
              <w:right w:val="single" w:sz="4" w:space="0" w:color="auto"/>
            </w:tcBorders>
            <w:shd w:val="clear" w:color="auto" w:fill="auto"/>
            <w:vAlign w:val="center"/>
          </w:tcPr>
          <w:p w14:paraId="5FA9199C" w14:textId="77777777" w:rsidR="00B7244B" w:rsidRPr="00E310A5" w:rsidRDefault="00B7244B" w:rsidP="00A62260">
            <w:pPr>
              <w:snapToGrid w:val="0"/>
              <w:jc w:val="center"/>
            </w:pPr>
          </w:p>
        </w:tc>
      </w:tr>
      <w:tr w:rsidR="009510D3" w:rsidRPr="00E310A5" w14:paraId="5154C7F1" w14:textId="77777777" w:rsidTr="00B7244B">
        <w:trPr>
          <w:trHeight w:val="1275"/>
        </w:trPr>
        <w:tc>
          <w:tcPr>
            <w:tcW w:w="575" w:type="dxa"/>
            <w:vMerge/>
            <w:tcBorders>
              <w:top w:val="single" w:sz="4" w:space="0" w:color="000000"/>
              <w:left w:val="single" w:sz="4" w:space="0" w:color="000000"/>
              <w:bottom w:val="single" w:sz="4" w:space="0" w:color="000000"/>
            </w:tcBorders>
            <w:shd w:val="clear" w:color="auto" w:fill="auto"/>
            <w:vAlign w:val="center"/>
          </w:tcPr>
          <w:p w14:paraId="3AFFEB70" w14:textId="77777777" w:rsidR="009510D3" w:rsidRPr="00E310A5" w:rsidRDefault="009510D3" w:rsidP="00A62260">
            <w:pPr>
              <w:snapToGrid w:val="0"/>
            </w:pPr>
          </w:p>
        </w:tc>
        <w:tc>
          <w:tcPr>
            <w:tcW w:w="3686" w:type="dxa"/>
            <w:vMerge/>
            <w:tcBorders>
              <w:top w:val="single" w:sz="4" w:space="0" w:color="000000"/>
              <w:left w:val="single" w:sz="4" w:space="0" w:color="000000"/>
              <w:bottom w:val="single" w:sz="4" w:space="0" w:color="000000"/>
            </w:tcBorders>
            <w:shd w:val="clear" w:color="auto" w:fill="auto"/>
            <w:vAlign w:val="center"/>
          </w:tcPr>
          <w:p w14:paraId="06F80966" w14:textId="77777777" w:rsidR="009510D3" w:rsidRPr="00E310A5" w:rsidRDefault="009510D3" w:rsidP="00A62260">
            <w:pPr>
              <w:snapToGrid w:val="0"/>
            </w:pPr>
          </w:p>
        </w:tc>
        <w:tc>
          <w:tcPr>
            <w:tcW w:w="1276" w:type="dxa"/>
            <w:tcBorders>
              <w:left w:val="single" w:sz="4" w:space="0" w:color="000000"/>
              <w:bottom w:val="single" w:sz="4" w:space="0" w:color="000000"/>
              <w:right w:val="single" w:sz="4" w:space="0" w:color="auto"/>
            </w:tcBorders>
            <w:shd w:val="clear" w:color="auto" w:fill="auto"/>
            <w:vAlign w:val="center"/>
          </w:tcPr>
          <w:p w14:paraId="748D3C22" w14:textId="77777777" w:rsidR="009510D3" w:rsidRPr="00E310A5" w:rsidRDefault="009510D3" w:rsidP="00A62260">
            <w:pPr>
              <w:snapToGrid w:val="0"/>
              <w:jc w:val="center"/>
            </w:pPr>
            <w:r w:rsidRPr="00E310A5">
              <w:t xml:space="preserve">Электрическая энергия, </w:t>
            </w:r>
            <w:proofErr w:type="spellStart"/>
            <w:r w:rsidRPr="00E310A5">
              <w:t>тыс.кВтч</w:t>
            </w:r>
            <w:proofErr w:type="spellEnd"/>
          </w:p>
        </w:tc>
        <w:tc>
          <w:tcPr>
            <w:tcW w:w="3260" w:type="dxa"/>
            <w:tcBorders>
              <w:left w:val="single" w:sz="4" w:space="0" w:color="auto"/>
              <w:bottom w:val="single" w:sz="4" w:space="0" w:color="000000"/>
              <w:right w:val="single" w:sz="4" w:space="0" w:color="auto"/>
            </w:tcBorders>
            <w:shd w:val="clear" w:color="auto" w:fill="auto"/>
            <w:vAlign w:val="center"/>
          </w:tcPr>
          <w:p w14:paraId="6948D963" w14:textId="77777777" w:rsidR="009510D3" w:rsidRPr="00E310A5" w:rsidRDefault="009510D3" w:rsidP="00A62260">
            <w:pPr>
              <w:snapToGrid w:val="0"/>
              <w:jc w:val="center"/>
            </w:pPr>
            <w:r w:rsidRPr="00E310A5">
              <w:t>Тепловая энергия, Гкал</w:t>
            </w:r>
          </w:p>
        </w:tc>
        <w:tc>
          <w:tcPr>
            <w:tcW w:w="2979" w:type="dxa"/>
            <w:tcBorders>
              <w:left w:val="single" w:sz="4" w:space="0" w:color="auto"/>
              <w:bottom w:val="single" w:sz="4" w:space="0" w:color="000000"/>
              <w:right w:val="single" w:sz="4" w:space="0" w:color="auto"/>
            </w:tcBorders>
            <w:shd w:val="clear" w:color="auto" w:fill="auto"/>
            <w:vAlign w:val="center"/>
          </w:tcPr>
          <w:p w14:paraId="2AC8A0AE" w14:textId="77777777" w:rsidR="009510D3" w:rsidRPr="00E310A5" w:rsidRDefault="009510D3" w:rsidP="00A62260">
            <w:pPr>
              <w:snapToGrid w:val="0"/>
              <w:jc w:val="center"/>
              <w:rPr>
                <w:vertAlign w:val="superscript"/>
              </w:rPr>
            </w:pPr>
            <w:r w:rsidRPr="00E310A5">
              <w:t>Вода холодная, м</w:t>
            </w:r>
            <w:r w:rsidRPr="00E310A5">
              <w:rPr>
                <w:vertAlign w:val="superscript"/>
              </w:rPr>
              <w:t>3</w:t>
            </w:r>
          </w:p>
        </w:tc>
        <w:tc>
          <w:tcPr>
            <w:tcW w:w="2976" w:type="dxa"/>
            <w:tcBorders>
              <w:left w:val="single" w:sz="4" w:space="0" w:color="auto"/>
              <w:bottom w:val="single" w:sz="4" w:space="0" w:color="000000"/>
              <w:right w:val="single" w:sz="4" w:space="0" w:color="000000"/>
            </w:tcBorders>
            <w:shd w:val="clear" w:color="auto" w:fill="auto"/>
            <w:vAlign w:val="center"/>
          </w:tcPr>
          <w:p w14:paraId="6DC8F465" w14:textId="77777777" w:rsidR="009510D3" w:rsidRPr="00E310A5" w:rsidRDefault="009510D3" w:rsidP="00A62260">
            <w:pPr>
              <w:snapToGrid w:val="0"/>
              <w:rPr>
                <w:vertAlign w:val="superscript"/>
              </w:rPr>
            </w:pPr>
            <w:r w:rsidRPr="00E310A5">
              <w:t>Вода горячая, м</w:t>
            </w:r>
            <w:r w:rsidRPr="00E310A5">
              <w:rPr>
                <w:vertAlign w:val="superscript"/>
              </w:rPr>
              <w:t>3</w:t>
            </w:r>
          </w:p>
        </w:tc>
      </w:tr>
      <w:tr w:rsidR="009510D3" w:rsidRPr="00E310A5" w14:paraId="4142320D" w14:textId="77777777" w:rsidTr="00B7244B">
        <w:trPr>
          <w:trHeight w:val="255"/>
        </w:trPr>
        <w:tc>
          <w:tcPr>
            <w:tcW w:w="575" w:type="dxa"/>
            <w:tcBorders>
              <w:left w:val="single" w:sz="4" w:space="0" w:color="000000"/>
              <w:bottom w:val="single" w:sz="4" w:space="0" w:color="000000"/>
            </w:tcBorders>
            <w:shd w:val="clear" w:color="auto" w:fill="auto"/>
          </w:tcPr>
          <w:p w14:paraId="3C874F21" w14:textId="4DA3EA03" w:rsidR="009510D3" w:rsidRPr="00E310A5" w:rsidRDefault="009510D3" w:rsidP="008D4618">
            <w:pPr>
              <w:snapToGrid w:val="0"/>
              <w:rPr>
                <w:iCs/>
              </w:rPr>
            </w:pPr>
            <w:r w:rsidRPr="00E310A5">
              <w:rPr>
                <w:iCs/>
              </w:rPr>
              <w:t>1</w:t>
            </w:r>
            <w:r w:rsidR="00E37621" w:rsidRPr="00E310A5">
              <w:rPr>
                <w:iCs/>
              </w:rPr>
              <w:t>.</w:t>
            </w:r>
          </w:p>
        </w:tc>
        <w:tc>
          <w:tcPr>
            <w:tcW w:w="3686" w:type="dxa"/>
            <w:tcBorders>
              <w:left w:val="single" w:sz="4" w:space="0" w:color="000000"/>
              <w:bottom w:val="single" w:sz="4" w:space="0" w:color="000000"/>
            </w:tcBorders>
            <w:shd w:val="clear" w:color="auto" w:fill="auto"/>
            <w:vAlign w:val="center"/>
          </w:tcPr>
          <w:p w14:paraId="2DF37204" w14:textId="77777777" w:rsidR="009510D3" w:rsidRPr="00E310A5" w:rsidRDefault="009510D3" w:rsidP="00A62260">
            <w:pPr>
              <w:snapToGrid w:val="0"/>
              <w:rPr>
                <w:iCs/>
              </w:rPr>
            </w:pPr>
            <w:r w:rsidRPr="00E310A5">
              <w:rPr>
                <w:iCs/>
              </w:rPr>
              <w:t>Учреждения образования</w:t>
            </w:r>
          </w:p>
        </w:tc>
        <w:tc>
          <w:tcPr>
            <w:tcW w:w="1276" w:type="dxa"/>
            <w:tcBorders>
              <w:left w:val="single" w:sz="4" w:space="0" w:color="000000"/>
              <w:bottom w:val="single" w:sz="4" w:space="0" w:color="000000"/>
            </w:tcBorders>
            <w:shd w:val="clear" w:color="auto" w:fill="auto"/>
            <w:vAlign w:val="center"/>
          </w:tcPr>
          <w:p w14:paraId="6F69D2CD" w14:textId="77777777" w:rsidR="009510D3" w:rsidRPr="00E310A5" w:rsidRDefault="009510D3" w:rsidP="00A62260">
            <w:pPr>
              <w:snapToGrid w:val="0"/>
              <w:jc w:val="right"/>
              <w:rPr>
                <w:iCs/>
              </w:rPr>
            </w:pPr>
            <w:r w:rsidRPr="00E310A5">
              <w:rPr>
                <w:iCs/>
              </w:rPr>
              <w:t>984,74</w:t>
            </w:r>
          </w:p>
        </w:tc>
        <w:tc>
          <w:tcPr>
            <w:tcW w:w="3260" w:type="dxa"/>
            <w:tcBorders>
              <w:left w:val="single" w:sz="4" w:space="0" w:color="000000"/>
              <w:bottom w:val="single" w:sz="4" w:space="0" w:color="000000"/>
            </w:tcBorders>
            <w:shd w:val="clear" w:color="auto" w:fill="auto"/>
            <w:vAlign w:val="center"/>
          </w:tcPr>
          <w:p w14:paraId="49C8EA06" w14:textId="77777777" w:rsidR="009510D3" w:rsidRPr="00E310A5" w:rsidRDefault="009510D3" w:rsidP="009510D3">
            <w:pPr>
              <w:snapToGrid w:val="0"/>
              <w:jc w:val="right"/>
              <w:rPr>
                <w:iCs/>
              </w:rPr>
            </w:pPr>
            <w:r w:rsidRPr="00E310A5">
              <w:rPr>
                <w:iCs/>
              </w:rPr>
              <w:t>5807,72</w:t>
            </w:r>
          </w:p>
        </w:tc>
        <w:tc>
          <w:tcPr>
            <w:tcW w:w="2979" w:type="dxa"/>
            <w:tcBorders>
              <w:left w:val="single" w:sz="4" w:space="0" w:color="000000"/>
              <w:bottom w:val="single" w:sz="4" w:space="0" w:color="000000"/>
            </w:tcBorders>
            <w:shd w:val="clear" w:color="auto" w:fill="auto"/>
            <w:vAlign w:val="center"/>
          </w:tcPr>
          <w:p w14:paraId="3BC6C338" w14:textId="77777777" w:rsidR="009510D3" w:rsidRPr="00E310A5" w:rsidRDefault="009510D3" w:rsidP="00A62260">
            <w:pPr>
              <w:snapToGrid w:val="0"/>
              <w:jc w:val="right"/>
              <w:rPr>
                <w:iCs/>
              </w:rPr>
            </w:pPr>
            <w:r w:rsidRPr="00E310A5">
              <w:rPr>
                <w:iCs/>
              </w:rPr>
              <w:t>16359,26</w:t>
            </w:r>
          </w:p>
        </w:tc>
        <w:tc>
          <w:tcPr>
            <w:tcW w:w="2976" w:type="dxa"/>
            <w:tcBorders>
              <w:left w:val="single" w:sz="4" w:space="0" w:color="000000"/>
              <w:bottom w:val="single" w:sz="4" w:space="0" w:color="000000"/>
              <w:right w:val="single" w:sz="4" w:space="0" w:color="000000"/>
            </w:tcBorders>
            <w:shd w:val="clear" w:color="auto" w:fill="auto"/>
            <w:vAlign w:val="center"/>
          </w:tcPr>
          <w:p w14:paraId="533C096B" w14:textId="77777777" w:rsidR="009510D3" w:rsidRPr="00E310A5" w:rsidRDefault="009510D3" w:rsidP="00A62260">
            <w:pPr>
              <w:snapToGrid w:val="0"/>
              <w:jc w:val="right"/>
              <w:rPr>
                <w:iCs/>
              </w:rPr>
            </w:pPr>
            <w:r w:rsidRPr="00E310A5">
              <w:rPr>
                <w:iCs/>
              </w:rPr>
              <w:t>6 056,0</w:t>
            </w:r>
          </w:p>
        </w:tc>
      </w:tr>
      <w:tr w:rsidR="009510D3" w:rsidRPr="00E310A5" w14:paraId="1611D0BA" w14:textId="77777777" w:rsidTr="00B7244B">
        <w:trPr>
          <w:trHeight w:val="255"/>
        </w:trPr>
        <w:tc>
          <w:tcPr>
            <w:tcW w:w="575" w:type="dxa"/>
            <w:tcBorders>
              <w:left w:val="single" w:sz="4" w:space="0" w:color="000000"/>
              <w:bottom w:val="single" w:sz="4" w:space="0" w:color="000000"/>
            </w:tcBorders>
            <w:shd w:val="clear" w:color="auto" w:fill="auto"/>
          </w:tcPr>
          <w:p w14:paraId="2386F0F2" w14:textId="24556017" w:rsidR="009510D3" w:rsidRPr="00E310A5" w:rsidRDefault="009510D3" w:rsidP="008D4618">
            <w:pPr>
              <w:snapToGrid w:val="0"/>
            </w:pPr>
            <w:r w:rsidRPr="00E310A5">
              <w:t>1.1</w:t>
            </w:r>
            <w:r w:rsidR="00E37621" w:rsidRPr="00E310A5">
              <w:t>.</w:t>
            </w:r>
          </w:p>
        </w:tc>
        <w:tc>
          <w:tcPr>
            <w:tcW w:w="3686" w:type="dxa"/>
            <w:tcBorders>
              <w:left w:val="single" w:sz="4" w:space="0" w:color="000000"/>
              <w:bottom w:val="single" w:sz="4" w:space="0" w:color="000000"/>
            </w:tcBorders>
            <w:shd w:val="clear" w:color="auto" w:fill="auto"/>
            <w:vAlign w:val="center"/>
          </w:tcPr>
          <w:p w14:paraId="0AD62DB0" w14:textId="77777777" w:rsidR="009510D3" w:rsidRPr="00E310A5" w:rsidRDefault="009510D3" w:rsidP="00A62260">
            <w:pPr>
              <w:snapToGrid w:val="0"/>
              <w:ind w:firstLine="240"/>
            </w:pPr>
            <w:r w:rsidRPr="00E310A5">
              <w:t>Школы</w:t>
            </w:r>
          </w:p>
        </w:tc>
        <w:tc>
          <w:tcPr>
            <w:tcW w:w="1276" w:type="dxa"/>
            <w:tcBorders>
              <w:left w:val="single" w:sz="4" w:space="0" w:color="000000"/>
              <w:bottom w:val="single" w:sz="4" w:space="0" w:color="000000"/>
            </w:tcBorders>
            <w:shd w:val="clear" w:color="auto" w:fill="auto"/>
            <w:vAlign w:val="center"/>
          </w:tcPr>
          <w:p w14:paraId="55A36E23" w14:textId="77777777" w:rsidR="009510D3" w:rsidRPr="00E310A5" w:rsidRDefault="009510D3" w:rsidP="00A62260">
            <w:pPr>
              <w:snapToGrid w:val="0"/>
              <w:jc w:val="right"/>
            </w:pPr>
            <w:r w:rsidRPr="00E310A5">
              <w:t>635,65</w:t>
            </w:r>
          </w:p>
        </w:tc>
        <w:tc>
          <w:tcPr>
            <w:tcW w:w="3260" w:type="dxa"/>
            <w:tcBorders>
              <w:left w:val="single" w:sz="4" w:space="0" w:color="000000"/>
              <w:bottom w:val="single" w:sz="4" w:space="0" w:color="000000"/>
            </w:tcBorders>
            <w:shd w:val="clear" w:color="auto" w:fill="auto"/>
            <w:vAlign w:val="center"/>
          </w:tcPr>
          <w:p w14:paraId="79C50D34" w14:textId="77777777" w:rsidR="009510D3" w:rsidRPr="00E310A5" w:rsidRDefault="009510D3" w:rsidP="00A62260">
            <w:pPr>
              <w:snapToGrid w:val="0"/>
              <w:jc w:val="right"/>
            </w:pPr>
            <w:r w:rsidRPr="00E310A5">
              <w:t>3963,73</w:t>
            </w:r>
          </w:p>
        </w:tc>
        <w:tc>
          <w:tcPr>
            <w:tcW w:w="2979" w:type="dxa"/>
            <w:tcBorders>
              <w:left w:val="single" w:sz="4" w:space="0" w:color="000000"/>
              <w:bottom w:val="single" w:sz="4" w:space="0" w:color="000000"/>
            </w:tcBorders>
            <w:shd w:val="clear" w:color="auto" w:fill="auto"/>
            <w:vAlign w:val="center"/>
          </w:tcPr>
          <w:p w14:paraId="17987197" w14:textId="77777777" w:rsidR="009510D3" w:rsidRPr="00E310A5" w:rsidRDefault="009510D3" w:rsidP="00A62260">
            <w:pPr>
              <w:snapToGrid w:val="0"/>
              <w:jc w:val="right"/>
            </w:pPr>
            <w:r w:rsidRPr="00E310A5">
              <w:t>6699,34</w:t>
            </w:r>
          </w:p>
        </w:tc>
        <w:tc>
          <w:tcPr>
            <w:tcW w:w="2976" w:type="dxa"/>
            <w:tcBorders>
              <w:left w:val="single" w:sz="4" w:space="0" w:color="000000"/>
              <w:bottom w:val="single" w:sz="4" w:space="0" w:color="000000"/>
              <w:right w:val="single" w:sz="4" w:space="0" w:color="000000"/>
            </w:tcBorders>
            <w:shd w:val="clear" w:color="auto" w:fill="auto"/>
            <w:vAlign w:val="center"/>
          </w:tcPr>
          <w:p w14:paraId="4E4A5E55" w14:textId="77777777" w:rsidR="009510D3" w:rsidRPr="00E310A5" w:rsidRDefault="009510D3" w:rsidP="00A62260">
            <w:pPr>
              <w:snapToGrid w:val="0"/>
              <w:jc w:val="right"/>
            </w:pPr>
            <w:r w:rsidRPr="00E310A5">
              <w:t>2 849,6</w:t>
            </w:r>
          </w:p>
        </w:tc>
      </w:tr>
      <w:tr w:rsidR="009510D3" w:rsidRPr="00E310A5" w14:paraId="3FFACAF8" w14:textId="77777777" w:rsidTr="00B7244B">
        <w:trPr>
          <w:trHeight w:val="255"/>
        </w:trPr>
        <w:tc>
          <w:tcPr>
            <w:tcW w:w="575" w:type="dxa"/>
            <w:tcBorders>
              <w:left w:val="single" w:sz="4" w:space="0" w:color="000000"/>
              <w:bottom w:val="single" w:sz="4" w:space="0" w:color="000000"/>
            </w:tcBorders>
            <w:shd w:val="clear" w:color="auto" w:fill="auto"/>
          </w:tcPr>
          <w:p w14:paraId="44812DFC" w14:textId="7A541484" w:rsidR="009510D3" w:rsidRPr="00E310A5" w:rsidRDefault="009510D3" w:rsidP="008D4618">
            <w:pPr>
              <w:snapToGrid w:val="0"/>
            </w:pPr>
            <w:r w:rsidRPr="00E310A5">
              <w:t>1.2</w:t>
            </w:r>
            <w:r w:rsidR="00E37621" w:rsidRPr="00E310A5">
              <w:t>.</w:t>
            </w:r>
          </w:p>
        </w:tc>
        <w:tc>
          <w:tcPr>
            <w:tcW w:w="3686" w:type="dxa"/>
            <w:tcBorders>
              <w:left w:val="single" w:sz="4" w:space="0" w:color="000000"/>
              <w:bottom w:val="single" w:sz="4" w:space="0" w:color="000000"/>
            </w:tcBorders>
            <w:shd w:val="clear" w:color="auto" w:fill="auto"/>
            <w:vAlign w:val="center"/>
          </w:tcPr>
          <w:p w14:paraId="2ACE0227" w14:textId="77777777" w:rsidR="009510D3" w:rsidRPr="00E310A5" w:rsidRDefault="009510D3" w:rsidP="00A62260">
            <w:pPr>
              <w:snapToGrid w:val="0"/>
              <w:ind w:firstLine="240"/>
            </w:pPr>
            <w:r w:rsidRPr="00E310A5">
              <w:t>Детские сады</w:t>
            </w:r>
          </w:p>
        </w:tc>
        <w:tc>
          <w:tcPr>
            <w:tcW w:w="1276" w:type="dxa"/>
            <w:tcBorders>
              <w:left w:val="single" w:sz="4" w:space="0" w:color="000000"/>
              <w:bottom w:val="single" w:sz="4" w:space="0" w:color="000000"/>
            </w:tcBorders>
            <w:shd w:val="clear" w:color="auto" w:fill="auto"/>
            <w:vAlign w:val="center"/>
          </w:tcPr>
          <w:p w14:paraId="3C355155" w14:textId="77777777" w:rsidR="009510D3" w:rsidRPr="00E310A5" w:rsidRDefault="009510D3" w:rsidP="00A62260">
            <w:pPr>
              <w:snapToGrid w:val="0"/>
              <w:jc w:val="right"/>
            </w:pPr>
            <w:r w:rsidRPr="00E310A5">
              <w:t>332,02</w:t>
            </w:r>
          </w:p>
        </w:tc>
        <w:tc>
          <w:tcPr>
            <w:tcW w:w="3260" w:type="dxa"/>
            <w:tcBorders>
              <w:left w:val="single" w:sz="4" w:space="0" w:color="000000"/>
              <w:bottom w:val="single" w:sz="4" w:space="0" w:color="000000"/>
            </w:tcBorders>
            <w:shd w:val="clear" w:color="auto" w:fill="auto"/>
            <w:vAlign w:val="center"/>
          </w:tcPr>
          <w:p w14:paraId="647E0870" w14:textId="77777777" w:rsidR="009510D3" w:rsidRPr="00E310A5" w:rsidRDefault="009510D3" w:rsidP="00A62260">
            <w:pPr>
              <w:snapToGrid w:val="0"/>
              <w:jc w:val="right"/>
            </w:pPr>
            <w:r w:rsidRPr="00E310A5">
              <w:t>1737,99</w:t>
            </w:r>
          </w:p>
        </w:tc>
        <w:tc>
          <w:tcPr>
            <w:tcW w:w="2979" w:type="dxa"/>
            <w:tcBorders>
              <w:left w:val="single" w:sz="4" w:space="0" w:color="000000"/>
              <w:bottom w:val="single" w:sz="4" w:space="0" w:color="000000"/>
            </w:tcBorders>
            <w:shd w:val="clear" w:color="auto" w:fill="auto"/>
            <w:vAlign w:val="center"/>
          </w:tcPr>
          <w:p w14:paraId="5216935E" w14:textId="77777777" w:rsidR="009510D3" w:rsidRPr="00E310A5" w:rsidRDefault="009510D3" w:rsidP="00A62260">
            <w:pPr>
              <w:snapToGrid w:val="0"/>
              <w:jc w:val="right"/>
            </w:pPr>
            <w:r w:rsidRPr="00E310A5">
              <w:t>9504,12</w:t>
            </w:r>
          </w:p>
        </w:tc>
        <w:tc>
          <w:tcPr>
            <w:tcW w:w="2976" w:type="dxa"/>
            <w:tcBorders>
              <w:left w:val="single" w:sz="4" w:space="0" w:color="000000"/>
              <w:bottom w:val="single" w:sz="4" w:space="0" w:color="000000"/>
              <w:right w:val="single" w:sz="4" w:space="0" w:color="000000"/>
            </w:tcBorders>
            <w:shd w:val="clear" w:color="auto" w:fill="auto"/>
            <w:vAlign w:val="center"/>
          </w:tcPr>
          <w:p w14:paraId="47205F74" w14:textId="77777777" w:rsidR="009510D3" w:rsidRPr="00E310A5" w:rsidRDefault="009510D3" w:rsidP="00A62260">
            <w:pPr>
              <w:snapToGrid w:val="0"/>
              <w:jc w:val="right"/>
            </w:pPr>
            <w:r w:rsidRPr="00E310A5">
              <w:t>3 098,4</w:t>
            </w:r>
          </w:p>
        </w:tc>
      </w:tr>
      <w:tr w:rsidR="009510D3" w:rsidRPr="00E310A5" w14:paraId="7CD2A9F6" w14:textId="77777777" w:rsidTr="00B7244B">
        <w:trPr>
          <w:trHeight w:val="255"/>
        </w:trPr>
        <w:tc>
          <w:tcPr>
            <w:tcW w:w="575" w:type="dxa"/>
            <w:tcBorders>
              <w:left w:val="single" w:sz="4" w:space="0" w:color="000000"/>
              <w:bottom w:val="single" w:sz="4" w:space="0" w:color="000000"/>
            </w:tcBorders>
            <w:shd w:val="clear" w:color="auto" w:fill="auto"/>
          </w:tcPr>
          <w:p w14:paraId="1349602B" w14:textId="06A3F4B5" w:rsidR="009510D3" w:rsidRPr="00E310A5" w:rsidRDefault="009510D3" w:rsidP="008D4618">
            <w:pPr>
              <w:snapToGrid w:val="0"/>
            </w:pPr>
            <w:r w:rsidRPr="00E310A5">
              <w:t>1.3</w:t>
            </w:r>
            <w:r w:rsidR="00E37621" w:rsidRPr="00E310A5">
              <w:t>.</w:t>
            </w:r>
          </w:p>
        </w:tc>
        <w:tc>
          <w:tcPr>
            <w:tcW w:w="3686" w:type="dxa"/>
            <w:tcBorders>
              <w:left w:val="single" w:sz="4" w:space="0" w:color="000000"/>
              <w:bottom w:val="single" w:sz="4" w:space="0" w:color="000000"/>
            </w:tcBorders>
            <w:shd w:val="clear" w:color="auto" w:fill="auto"/>
            <w:vAlign w:val="center"/>
          </w:tcPr>
          <w:p w14:paraId="00FAFD75" w14:textId="77777777" w:rsidR="009510D3" w:rsidRPr="00E310A5" w:rsidRDefault="009510D3" w:rsidP="00A62260">
            <w:pPr>
              <w:snapToGrid w:val="0"/>
              <w:ind w:firstLine="240"/>
            </w:pPr>
            <w:r w:rsidRPr="00E310A5">
              <w:t>Прочие</w:t>
            </w:r>
          </w:p>
        </w:tc>
        <w:tc>
          <w:tcPr>
            <w:tcW w:w="1276" w:type="dxa"/>
            <w:tcBorders>
              <w:left w:val="single" w:sz="4" w:space="0" w:color="000000"/>
              <w:bottom w:val="single" w:sz="4" w:space="0" w:color="000000"/>
            </w:tcBorders>
            <w:shd w:val="clear" w:color="auto" w:fill="auto"/>
            <w:vAlign w:val="center"/>
          </w:tcPr>
          <w:p w14:paraId="37DA2EF2" w14:textId="77777777" w:rsidR="009510D3" w:rsidRPr="00E310A5" w:rsidRDefault="009510D3" w:rsidP="00A62260">
            <w:pPr>
              <w:snapToGrid w:val="0"/>
              <w:jc w:val="right"/>
            </w:pPr>
            <w:r w:rsidRPr="00E310A5">
              <w:t>17,07</w:t>
            </w:r>
          </w:p>
        </w:tc>
        <w:tc>
          <w:tcPr>
            <w:tcW w:w="3260" w:type="dxa"/>
            <w:tcBorders>
              <w:left w:val="single" w:sz="4" w:space="0" w:color="000000"/>
              <w:bottom w:val="single" w:sz="4" w:space="0" w:color="000000"/>
            </w:tcBorders>
            <w:shd w:val="clear" w:color="auto" w:fill="auto"/>
            <w:vAlign w:val="center"/>
          </w:tcPr>
          <w:p w14:paraId="4847D1A8" w14:textId="77777777" w:rsidR="009510D3" w:rsidRPr="00E310A5" w:rsidRDefault="009510D3" w:rsidP="00A62260">
            <w:pPr>
              <w:snapToGrid w:val="0"/>
              <w:jc w:val="right"/>
            </w:pPr>
            <w:r w:rsidRPr="00E310A5">
              <w:t>106,0</w:t>
            </w:r>
          </w:p>
        </w:tc>
        <w:tc>
          <w:tcPr>
            <w:tcW w:w="2979" w:type="dxa"/>
            <w:tcBorders>
              <w:left w:val="single" w:sz="4" w:space="0" w:color="000000"/>
              <w:bottom w:val="single" w:sz="4" w:space="0" w:color="000000"/>
            </w:tcBorders>
            <w:shd w:val="clear" w:color="auto" w:fill="auto"/>
            <w:vAlign w:val="center"/>
          </w:tcPr>
          <w:p w14:paraId="0642F3E0" w14:textId="77777777" w:rsidR="009510D3" w:rsidRPr="00E310A5" w:rsidRDefault="009510D3" w:rsidP="00A62260">
            <w:pPr>
              <w:snapToGrid w:val="0"/>
              <w:jc w:val="right"/>
            </w:pPr>
            <w:r w:rsidRPr="00E310A5">
              <w:t>155,8</w:t>
            </w:r>
          </w:p>
        </w:tc>
        <w:tc>
          <w:tcPr>
            <w:tcW w:w="2976" w:type="dxa"/>
            <w:tcBorders>
              <w:left w:val="single" w:sz="4" w:space="0" w:color="000000"/>
              <w:bottom w:val="single" w:sz="4" w:space="0" w:color="000000"/>
              <w:right w:val="single" w:sz="4" w:space="0" w:color="000000"/>
            </w:tcBorders>
            <w:shd w:val="clear" w:color="auto" w:fill="auto"/>
            <w:vAlign w:val="center"/>
          </w:tcPr>
          <w:p w14:paraId="519283AF" w14:textId="77777777" w:rsidR="009510D3" w:rsidRPr="00E310A5" w:rsidRDefault="009510D3" w:rsidP="00A62260">
            <w:pPr>
              <w:snapToGrid w:val="0"/>
              <w:jc w:val="right"/>
            </w:pPr>
            <w:r w:rsidRPr="00E310A5">
              <w:t>108,0</w:t>
            </w:r>
          </w:p>
        </w:tc>
      </w:tr>
      <w:tr w:rsidR="009510D3" w:rsidRPr="00E310A5" w14:paraId="25A94EC8" w14:textId="77777777" w:rsidTr="00B7244B">
        <w:trPr>
          <w:trHeight w:val="255"/>
        </w:trPr>
        <w:tc>
          <w:tcPr>
            <w:tcW w:w="575" w:type="dxa"/>
            <w:tcBorders>
              <w:left w:val="single" w:sz="4" w:space="0" w:color="000000"/>
              <w:bottom w:val="single" w:sz="4" w:space="0" w:color="000000"/>
            </w:tcBorders>
            <w:shd w:val="clear" w:color="auto" w:fill="auto"/>
          </w:tcPr>
          <w:p w14:paraId="38CF36F5" w14:textId="5AEF74AE" w:rsidR="009510D3" w:rsidRPr="00E310A5" w:rsidRDefault="009510D3" w:rsidP="008D4618">
            <w:pPr>
              <w:snapToGrid w:val="0"/>
              <w:rPr>
                <w:iCs/>
              </w:rPr>
            </w:pPr>
            <w:r w:rsidRPr="00E310A5">
              <w:rPr>
                <w:iCs/>
              </w:rPr>
              <w:t>2</w:t>
            </w:r>
            <w:r w:rsidR="00E37621" w:rsidRPr="00E310A5">
              <w:rPr>
                <w:iCs/>
              </w:rPr>
              <w:t>.</w:t>
            </w:r>
          </w:p>
        </w:tc>
        <w:tc>
          <w:tcPr>
            <w:tcW w:w="3686" w:type="dxa"/>
            <w:tcBorders>
              <w:left w:val="single" w:sz="4" w:space="0" w:color="000000"/>
              <w:bottom w:val="single" w:sz="4" w:space="0" w:color="000000"/>
            </w:tcBorders>
            <w:shd w:val="clear" w:color="auto" w:fill="auto"/>
            <w:vAlign w:val="center"/>
          </w:tcPr>
          <w:p w14:paraId="007C20C3" w14:textId="77777777" w:rsidR="009510D3" w:rsidRPr="00E310A5" w:rsidRDefault="009510D3" w:rsidP="00A62260">
            <w:pPr>
              <w:snapToGrid w:val="0"/>
              <w:rPr>
                <w:iCs/>
              </w:rPr>
            </w:pPr>
            <w:r w:rsidRPr="00E310A5">
              <w:rPr>
                <w:iCs/>
              </w:rPr>
              <w:t>Учреждения здравоохранения</w:t>
            </w:r>
          </w:p>
        </w:tc>
        <w:tc>
          <w:tcPr>
            <w:tcW w:w="1276" w:type="dxa"/>
            <w:tcBorders>
              <w:left w:val="single" w:sz="4" w:space="0" w:color="000000"/>
              <w:bottom w:val="single" w:sz="4" w:space="0" w:color="000000"/>
            </w:tcBorders>
            <w:shd w:val="clear" w:color="auto" w:fill="auto"/>
            <w:vAlign w:val="center"/>
          </w:tcPr>
          <w:p w14:paraId="35017E74" w14:textId="77777777" w:rsidR="009510D3" w:rsidRPr="00E310A5" w:rsidRDefault="009510D3" w:rsidP="00A62260">
            <w:pPr>
              <w:snapToGrid w:val="0"/>
              <w:jc w:val="right"/>
              <w:rPr>
                <w:iCs/>
              </w:rPr>
            </w:pPr>
            <w:r w:rsidRPr="00E310A5">
              <w:rPr>
                <w:iCs/>
              </w:rPr>
              <w:t>0,40</w:t>
            </w:r>
          </w:p>
        </w:tc>
        <w:tc>
          <w:tcPr>
            <w:tcW w:w="3260" w:type="dxa"/>
            <w:tcBorders>
              <w:left w:val="single" w:sz="4" w:space="0" w:color="000000"/>
              <w:bottom w:val="single" w:sz="4" w:space="0" w:color="000000"/>
            </w:tcBorders>
            <w:shd w:val="clear" w:color="auto" w:fill="auto"/>
            <w:vAlign w:val="center"/>
          </w:tcPr>
          <w:p w14:paraId="155D0907" w14:textId="77777777" w:rsidR="009510D3" w:rsidRPr="00E310A5" w:rsidRDefault="009510D3" w:rsidP="00A62260">
            <w:pPr>
              <w:snapToGrid w:val="0"/>
              <w:jc w:val="right"/>
              <w:rPr>
                <w:iCs/>
              </w:rPr>
            </w:pPr>
            <w:r w:rsidRPr="00E310A5">
              <w:rPr>
                <w:iCs/>
              </w:rPr>
              <w:t>4 064,0</w:t>
            </w:r>
          </w:p>
        </w:tc>
        <w:tc>
          <w:tcPr>
            <w:tcW w:w="2979" w:type="dxa"/>
            <w:tcBorders>
              <w:left w:val="single" w:sz="4" w:space="0" w:color="000000"/>
              <w:bottom w:val="single" w:sz="4" w:space="0" w:color="000000"/>
            </w:tcBorders>
            <w:shd w:val="clear" w:color="auto" w:fill="auto"/>
            <w:vAlign w:val="center"/>
          </w:tcPr>
          <w:p w14:paraId="2D300B34" w14:textId="77777777" w:rsidR="009510D3" w:rsidRPr="00E310A5" w:rsidRDefault="009510D3" w:rsidP="00A62260">
            <w:pPr>
              <w:snapToGrid w:val="0"/>
              <w:jc w:val="right"/>
              <w:rPr>
                <w:iCs/>
              </w:rPr>
            </w:pPr>
            <w:r w:rsidRPr="00E310A5">
              <w:rPr>
                <w:iCs/>
              </w:rPr>
              <w:t>7 762,7</w:t>
            </w:r>
          </w:p>
        </w:tc>
        <w:tc>
          <w:tcPr>
            <w:tcW w:w="2976" w:type="dxa"/>
            <w:tcBorders>
              <w:left w:val="single" w:sz="4" w:space="0" w:color="000000"/>
              <w:bottom w:val="single" w:sz="4" w:space="0" w:color="000000"/>
              <w:right w:val="single" w:sz="4" w:space="0" w:color="000000"/>
            </w:tcBorders>
            <w:shd w:val="clear" w:color="auto" w:fill="auto"/>
            <w:vAlign w:val="center"/>
          </w:tcPr>
          <w:p w14:paraId="272A87D2" w14:textId="77777777" w:rsidR="009510D3" w:rsidRPr="00E310A5" w:rsidRDefault="009510D3" w:rsidP="00A62260">
            <w:pPr>
              <w:snapToGrid w:val="0"/>
              <w:jc w:val="right"/>
              <w:rPr>
                <w:iCs/>
              </w:rPr>
            </w:pPr>
            <w:r w:rsidRPr="00E310A5">
              <w:rPr>
                <w:iCs/>
              </w:rPr>
              <w:t>6 648,0</w:t>
            </w:r>
          </w:p>
        </w:tc>
      </w:tr>
      <w:tr w:rsidR="009510D3" w:rsidRPr="00E310A5" w14:paraId="07B564CF" w14:textId="77777777" w:rsidTr="00B7244B">
        <w:trPr>
          <w:trHeight w:val="255"/>
        </w:trPr>
        <w:tc>
          <w:tcPr>
            <w:tcW w:w="575" w:type="dxa"/>
            <w:tcBorders>
              <w:left w:val="single" w:sz="4" w:space="0" w:color="000000"/>
              <w:bottom w:val="single" w:sz="4" w:space="0" w:color="000000"/>
            </w:tcBorders>
            <w:shd w:val="clear" w:color="auto" w:fill="auto"/>
          </w:tcPr>
          <w:p w14:paraId="6B40156C" w14:textId="2F5C2881" w:rsidR="009510D3" w:rsidRPr="00E310A5" w:rsidRDefault="009510D3" w:rsidP="008D4618">
            <w:pPr>
              <w:snapToGrid w:val="0"/>
            </w:pPr>
            <w:r w:rsidRPr="00E310A5">
              <w:t>2.1</w:t>
            </w:r>
            <w:r w:rsidR="00E37621" w:rsidRPr="00E310A5">
              <w:t>.</w:t>
            </w:r>
          </w:p>
        </w:tc>
        <w:tc>
          <w:tcPr>
            <w:tcW w:w="3686" w:type="dxa"/>
            <w:tcBorders>
              <w:left w:val="single" w:sz="4" w:space="0" w:color="000000"/>
              <w:bottom w:val="single" w:sz="4" w:space="0" w:color="000000"/>
            </w:tcBorders>
            <w:shd w:val="clear" w:color="auto" w:fill="auto"/>
            <w:vAlign w:val="center"/>
          </w:tcPr>
          <w:p w14:paraId="1482D2BA" w14:textId="77777777" w:rsidR="009510D3" w:rsidRPr="00E310A5" w:rsidRDefault="009510D3" w:rsidP="007F08CE">
            <w:pPr>
              <w:snapToGrid w:val="0"/>
              <w:ind w:firstLine="240"/>
            </w:pPr>
            <w:r w:rsidRPr="00E310A5">
              <w:t>Больницы, поликлиники</w:t>
            </w:r>
          </w:p>
        </w:tc>
        <w:tc>
          <w:tcPr>
            <w:tcW w:w="1276" w:type="dxa"/>
            <w:tcBorders>
              <w:left w:val="single" w:sz="4" w:space="0" w:color="000000"/>
              <w:bottom w:val="single" w:sz="4" w:space="0" w:color="000000"/>
            </w:tcBorders>
            <w:shd w:val="clear" w:color="auto" w:fill="auto"/>
            <w:vAlign w:val="center"/>
          </w:tcPr>
          <w:p w14:paraId="79DAD673" w14:textId="77777777" w:rsidR="009510D3" w:rsidRPr="00E310A5" w:rsidRDefault="009510D3" w:rsidP="00A62260">
            <w:pPr>
              <w:snapToGrid w:val="0"/>
              <w:jc w:val="right"/>
            </w:pPr>
            <w:r w:rsidRPr="00E310A5">
              <w:t>0,40</w:t>
            </w:r>
          </w:p>
        </w:tc>
        <w:tc>
          <w:tcPr>
            <w:tcW w:w="3260" w:type="dxa"/>
            <w:tcBorders>
              <w:left w:val="single" w:sz="4" w:space="0" w:color="000000"/>
              <w:bottom w:val="single" w:sz="4" w:space="0" w:color="000000"/>
            </w:tcBorders>
            <w:shd w:val="clear" w:color="auto" w:fill="auto"/>
            <w:vAlign w:val="center"/>
          </w:tcPr>
          <w:p w14:paraId="5B61F269" w14:textId="77777777" w:rsidR="009510D3" w:rsidRPr="00E310A5" w:rsidRDefault="009510D3" w:rsidP="00A62260">
            <w:pPr>
              <w:snapToGrid w:val="0"/>
              <w:jc w:val="right"/>
            </w:pPr>
            <w:r w:rsidRPr="00E310A5">
              <w:rPr>
                <w:iCs/>
              </w:rPr>
              <w:t>4 064,0</w:t>
            </w:r>
          </w:p>
        </w:tc>
        <w:tc>
          <w:tcPr>
            <w:tcW w:w="2979" w:type="dxa"/>
            <w:tcBorders>
              <w:left w:val="single" w:sz="4" w:space="0" w:color="000000"/>
              <w:bottom w:val="single" w:sz="4" w:space="0" w:color="000000"/>
            </w:tcBorders>
            <w:shd w:val="clear" w:color="auto" w:fill="auto"/>
            <w:vAlign w:val="center"/>
          </w:tcPr>
          <w:p w14:paraId="579D9111" w14:textId="77777777" w:rsidR="009510D3" w:rsidRPr="00E310A5" w:rsidRDefault="009510D3" w:rsidP="00A62260">
            <w:pPr>
              <w:snapToGrid w:val="0"/>
              <w:jc w:val="right"/>
            </w:pPr>
            <w:r w:rsidRPr="00E310A5">
              <w:rPr>
                <w:iCs/>
              </w:rPr>
              <w:t>7 762,7</w:t>
            </w:r>
          </w:p>
        </w:tc>
        <w:tc>
          <w:tcPr>
            <w:tcW w:w="2976" w:type="dxa"/>
            <w:tcBorders>
              <w:left w:val="single" w:sz="4" w:space="0" w:color="000000"/>
              <w:bottom w:val="single" w:sz="4" w:space="0" w:color="000000"/>
              <w:right w:val="single" w:sz="4" w:space="0" w:color="000000"/>
            </w:tcBorders>
            <w:shd w:val="clear" w:color="auto" w:fill="auto"/>
            <w:vAlign w:val="center"/>
          </w:tcPr>
          <w:p w14:paraId="52D31ABB" w14:textId="77777777" w:rsidR="009510D3" w:rsidRPr="00E310A5" w:rsidRDefault="009510D3" w:rsidP="00A62260">
            <w:pPr>
              <w:snapToGrid w:val="0"/>
              <w:jc w:val="right"/>
            </w:pPr>
            <w:r w:rsidRPr="00E310A5">
              <w:rPr>
                <w:iCs/>
              </w:rPr>
              <w:t>6 648,0</w:t>
            </w:r>
          </w:p>
        </w:tc>
      </w:tr>
      <w:tr w:rsidR="009510D3" w:rsidRPr="00E310A5" w14:paraId="02998F1F" w14:textId="77777777" w:rsidTr="00B7244B">
        <w:trPr>
          <w:trHeight w:val="255"/>
        </w:trPr>
        <w:tc>
          <w:tcPr>
            <w:tcW w:w="575" w:type="dxa"/>
            <w:tcBorders>
              <w:left w:val="single" w:sz="4" w:space="0" w:color="000000"/>
              <w:bottom w:val="single" w:sz="4" w:space="0" w:color="000000"/>
            </w:tcBorders>
            <w:shd w:val="clear" w:color="auto" w:fill="auto"/>
          </w:tcPr>
          <w:p w14:paraId="54E909C0" w14:textId="7D8AA8E9" w:rsidR="009510D3" w:rsidRPr="00E310A5" w:rsidRDefault="009510D3" w:rsidP="008D4618">
            <w:pPr>
              <w:snapToGrid w:val="0"/>
              <w:rPr>
                <w:iCs/>
              </w:rPr>
            </w:pPr>
            <w:r w:rsidRPr="00E310A5">
              <w:rPr>
                <w:iCs/>
              </w:rPr>
              <w:t>3</w:t>
            </w:r>
            <w:r w:rsidR="00E37621" w:rsidRPr="00E310A5">
              <w:rPr>
                <w:iCs/>
              </w:rPr>
              <w:t>.</w:t>
            </w:r>
          </w:p>
        </w:tc>
        <w:tc>
          <w:tcPr>
            <w:tcW w:w="3686" w:type="dxa"/>
            <w:tcBorders>
              <w:left w:val="single" w:sz="4" w:space="0" w:color="000000"/>
              <w:bottom w:val="single" w:sz="4" w:space="0" w:color="000000"/>
            </w:tcBorders>
            <w:shd w:val="clear" w:color="auto" w:fill="auto"/>
            <w:vAlign w:val="center"/>
          </w:tcPr>
          <w:p w14:paraId="0B27FF91" w14:textId="77777777" w:rsidR="009510D3" w:rsidRPr="00E310A5" w:rsidRDefault="009510D3" w:rsidP="00A62260">
            <w:pPr>
              <w:snapToGrid w:val="0"/>
              <w:rPr>
                <w:iCs/>
              </w:rPr>
            </w:pPr>
            <w:r w:rsidRPr="00E310A5">
              <w:rPr>
                <w:iCs/>
              </w:rPr>
              <w:t>Учреждения культуры</w:t>
            </w:r>
          </w:p>
        </w:tc>
        <w:tc>
          <w:tcPr>
            <w:tcW w:w="1276" w:type="dxa"/>
            <w:tcBorders>
              <w:left w:val="single" w:sz="4" w:space="0" w:color="000000"/>
              <w:bottom w:val="single" w:sz="4" w:space="0" w:color="000000"/>
            </w:tcBorders>
            <w:shd w:val="clear" w:color="auto" w:fill="auto"/>
            <w:vAlign w:val="center"/>
          </w:tcPr>
          <w:p w14:paraId="188417F9" w14:textId="77777777" w:rsidR="009510D3" w:rsidRPr="00E310A5" w:rsidRDefault="009510D3" w:rsidP="00A62260">
            <w:pPr>
              <w:snapToGrid w:val="0"/>
              <w:jc w:val="right"/>
              <w:rPr>
                <w:iCs/>
              </w:rPr>
            </w:pPr>
            <w:r w:rsidRPr="00E310A5">
              <w:rPr>
                <w:iCs/>
              </w:rPr>
              <w:t>163,9</w:t>
            </w:r>
          </w:p>
        </w:tc>
        <w:tc>
          <w:tcPr>
            <w:tcW w:w="3260" w:type="dxa"/>
            <w:tcBorders>
              <w:left w:val="single" w:sz="4" w:space="0" w:color="000000"/>
              <w:bottom w:val="single" w:sz="4" w:space="0" w:color="000000"/>
            </w:tcBorders>
            <w:shd w:val="clear" w:color="auto" w:fill="auto"/>
            <w:vAlign w:val="center"/>
          </w:tcPr>
          <w:p w14:paraId="1E986B13" w14:textId="77777777" w:rsidR="009510D3" w:rsidRPr="00E310A5" w:rsidRDefault="009510D3" w:rsidP="00A62260">
            <w:pPr>
              <w:snapToGrid w:val="0"/>
              <w:jc w:val="right"/>
              <w:rPr>
                <w:iCs/>
              </w:rPr>
            </w:pPr>
            <w:r w:rsidRPr="00E310A5">
              <w:rPr>
                <w:iCs/>
              </w:rPr>
              <w:t>1 078,00</w:t>
            </w:r>
          </w:p>
        </w:tc>
        <w:tc>
          <w:tcPr>
            <w:tcW w:w="2979" w:type="dxa"/>
            <w:tcBorders>
              <w:left w:val="single" w:sz="4" w:space="0" w:color="000000"/>
              <w:bottom w:val="single" w:sz="4" w:space="0" w:color="000000"/>
            </w:tcBorders>
            <w:shd w:val="clear" w:color="auto" w:fill="auto"/>
            <w:vAlign w:val="center"/>
          </w:tcPr>
          <w:p w14:paraId="5850738B" w14:textId="77777777" w:rsidR="009510D3" w:rsidRPr="00E310A5" w:rsidRDefault="009510D3" w:rsidP="00A62260">
            <w:pPr>
              <w:snapToGrid w:val="0"/>
              <w:jc w:val="right"/>
              <w:rPr>
                <w:iCs/>
              </w:rPr>
            </w:pPr>
            <w:r w:rsidRPr="00E310A5">
              <w:rPr>
                <w:iCs/>
              </w:rPr>
              <w:t>1848,94</w:t>
            </w:r>
          </w:p>
        </w:tc>
        <w:tc>
          <w:tcPr>
            <w:tcW w:w="2976" w:type="dxa"/>
            <w:tcBorders>
              <w:left w:val="single" w:sz="4" w:space="0" w:color="000000"/>
              <w:bottom w:val="single" w:sz="4" w:space="0" w:color="000000"/>
              <w:right w:val="single" w:sz="4" w:space="0" w:color="000000"/>
            </w:tcBorders>
            <w:shd w:val="clear" w:color="auto" w:fill="auto"/>
            <w:vAlign w:val="center"/>
          </w:tcPr>
          <w:p w14:paraId="216D8BD1" w14:textId="77777777" w:rsidR="009510D3" w:rsidRPr="00E310A5" w:rsidRDefault="009510D3" w:rsidP="00A62260">
            <w:pPr>
              <w:snapToGrid w:val="0"/>
              <w:jc w:val="right"/>
              <w:rPr>
                <w:iCs/>
              </w:rPr>
            </w:pPr>
            <w:r w:rsidRPr="00E310A5">
              <w:rPr>
                <w:iCs/>
              </w:rPr>
              <w:t>1 544,0</w:t>
            </w:r>
          </w:p>
        </w:tc>
      </w:tr>
      <w:tr w:rsidR="009510D3" w:rsidRPr="00E310A5" w14:paraId="0387B125" w14:textId="77777777" w:rsidTr="00B7244B">
        <w:trPr>
          <w:trHeight w:val="255"/>
        </w:trPr>
        <w:tc>
          <w:tcPr>
            <w:tcW w:w="575" w:type="dxa"/>
            <w:tcBorders>
              <w:left w:val="single" w:sz="4" w:space="0" w:color="000000"/>
              <w:bottom w:val="single" w:sz="4" w:space="0" w:color="000000"/>
            </w:tcBorders>
            <w:shd w:val="clear" w:color="auto" w:fill="auto"/>
          </w:tcPr>
          <w:p w14:paraId="58144298" w14:textId="4B7F00DC" w:rsidR="009510D3" w:rsidRPr="00E310A5" w:rsidRDefault="009510D3" w:rsidP="008D4618">
            <w:pPr>
              <w:snapToGrid w:val="0"/>
            </w:pPr>
            <w:r w:rsidRPr="00E310A5">
              <w:t>3.2</w:t>
            </w:r>
            <w:r w:rsidR="00E37621" w:rsidRPr="00E310A5">
              <w:t>.</w:t>
            </w:r>
          </w:p>
        </w:tc>
        <w:tc>
          <w:tcPr>
            <w:tcW w:w="3686" w:type="dxa"/>
            <w:tcBorders>
              <w:left w:val="single" w:sz="4" w:space="0" w:color="000000"/>
              <w:bottom w:val="single" w:sz="4" w:space="0" w:color="000000"/>
            </w:tcBorders>
            <w:shd w:val="clear" w:color="auto" w:fill="auto"/>
            <w:vAlign w:val="center"/>
          </w:tcPr>
          <w:p w14:paraId="1C4BB31D" w14:textId="77777777" w:rsidR="009510D3" w:rsidRPr="00E310A5" w:rsidRDefault="009510D3" w:rsidP="00A62260">
            <w:pPr>
              <w:snapToGrid w:val="0"/>
              <w:ind w:firstLine="240"/>
            </w:pPr>
            <w:r w:rsidRPr="00E310A5">
              <w:t>Школы искусств</w:t>
            </w:r>
          </w:p>
        </w:tc>
        <w:tc>
          <w:tcPr>
            <w:tcW w:w="1276" w:type="dxa"/>
            <w:tcBorders>
              <w:left w:val="single" w:sz="4" w:space="0" w:color="000000"/>
              <w:bottom w:val="single" w:sz="4" w:space="0" w:color="000000"/>
            </w:tcBorders>
            <w:shd w:val="clear" w:color="auto" w:fill="auto"/>
            <w:vAlign w:val="center"/>
          </w:tcPr>
          <w:p w14:paraId="1F232D9D" w14:textId="77777777" w:rsidR="009510D3" w:rsidRPr="00E310A5" w:rsidRDefault="009510D3" w:rsidP="00A62260">
            <w:pPr>
              <w:snapToGrid w:val="0"/>
              <w:jc w:val="right"/>
            </w:pPr>
            <w:r w:rsidRPr="00E310A5">
              <w:t>5,00</w:t>
            </w:r>
          </w:p>
        </w:tc>
        <w:tc>
          <w:tcPr>
            <w:tcW w:w="3260" w:type="dxa"/>
            <w:tcBorders>
              <w:left w:val="single" w:sz="4" w:space="0" w:color="000000"/>
              <w:bottom w:val="single" w:sz="4" w:space="0" w:color="000000"/>
            </w:tcBorders>
            <w:shd w:val="clear" w:color="auto" w:fill="auto"/>
            <w:vAlign w:val="center"/>
          </w:tcPr>
          <w:p w14:paraId="23999DDA" w14:textId="77777777" w:rsidR="009510D3" w:rsidRPr="00E310A5" w:rsidRDefault="009510D3" w:rsidP="00A62260">
            <w:pPr>
              <w:snapToGrid w:val="0"/>
              <w:jc w:val="right"/>
            </w:pPr>
            <w:r w:rsidRPr="00E310A5">
              <w:t>63,0</w:t>
            </w:r>
          </w:p>
        </w:tc>
        <w:tc>
          <w:tcPr>
            <w:tcW w:w="2979" w:type="dxa"/>
            <w:tcBorders>
              <w:left w:val="single" w:sz="4" w:space="0" w:color="000000"/>
              <w:bottom w:val="single" w:sz="4" w:space="0" w:color="000000"/>
            </w:tcBorders>
            <w:shd w:val="clear" w:color="auto" w:fill="auto"/>
            <w:vAlign w:val="center"/>
          </w:tcPr>
          <w:p w14:paraId="5749886A" w14:textId="77777777" w:rsidR="009510D3" w:rsidRPr="00E310A5" w:rsidRDefault="009510D3" w:rsidP="00A62260">
            <w:pPr>
              <w:snapToGrid w:val="0"/>
              <w:jc w:val="right"/>
            </w:pPr>
            <w:r w:rsidRPr="00E310A5">
              <w:t>260,64</w:t>
            </w:r>
          </w:p>
        </w:tc>
        <w:tc>
          <w:tcPr>
            <w:tcW w:w="2976" w:type="dxa"/>
            <w:tcBorders>
              <w:left w:val="single" w:sz="4" w:space="0" w:color="000000"/>
              <w:bottom w:val="single" w:sz="4" w:space="0" w:color="000000"/>
              <w:right w:val="single" w:sz="4" w:space="0" w:color="000000"/>
            </w:tcBorders>
            <w:shd w:val="clear" w:color="auto" w:fill="auto"/>
            <w:vAlign w:val="center"/>
          </w:tcPr>
          <w:p w14:paraId="3B032AA4" w14:textId="77777777" w:rsidR="009510D3" w:rsidRPr="00E310A5" w:rsidRDefault="009510D3" w:rsidP="00A62260">
            <w:pPr>
              <w:snapToGrid w:val="0"/>
              <w:jc w:val="right"/>
            </w:pPr>
            <w:r w:rsidRPr="00E310A5">
              <w:t>66,5</w:t>
            </w:r>
          </w:p>
        </w:tc>
      </w:tr>
      <w:tr w:rsidR="009510D3" w:rsidRPr="00E310A5" w14:paraId="1A1C1F6B" w14:textId="77777777" w:rsidTr="00B7244B">
        <w:trPr>
          <w:trHeight w:val="255"/>
        </w:trPr>
        <w:tc>
          <w:tcPr>
            <w:tcW w:w="575" w:type="dxa"/>
            <w:tcBorders>
              <w:left w:val="single" w:sz="4" w:space="0" w:color="000000"/>
              <w:bottom w:val="single" w:sz="4" w:space="0" w:color="000000"/>
            </w:tcBorders>
            <w:shd w:val="clear" w:color="auto" w:fill="auto"/>
          </w:tcPr>
          <w:p w14:paraId="07A38A92" w14:textId="6250C851" w:rsidR="009510D3" w:rsidRPr="00E310A5" w:rsidRDefault="009510D3" w:rsidP="008D4618">
            <w:pPr>
              <w:snapToGrid w:val="0"/>
            </w:pPr>
            <w:r w:rsidRPr="00E310A5">
              <w:t>3.3</w:t>
            </w:r>
            <w:r w:rsidR="00E37621" w:rsidRPr="00E310A5">
              <w:t>.</w:t>
            </w:r>
          </w:p>
        </w:tc>
        <w:tc>
          <w:tcPr>
            <w:tcW w:w="3686" w:type="dxa"/>
            <w:tcBorders>
              <w:left w:val="single" w:sz="4" w:space="0" w:color="000000"/>
              <w:bottom w:val="single" w:sz="4" w:space="0" w:color="000000"/>
            </w:tcBorders>
            <w:shd w:val="clear" w:color="auto" w:fill="auto"/>
            <w:vAlign w:val="center"/>
          </w:tcPr>
          <w:p w14:paraId="2807CA5F" w14:textId="77777777" w:rsidR="009510D3" w:rsidRPr="00E310A5" w:rsidRDefault="009510D3" w:rsidP="00A62260">
            <w:pPr>
              <w:snapToGrid w:val="0"/>
              <w:ind w:firstLine="240"/>
            </w:pPr>
            <w:r w:rsidRPr="00E310A5">
              <w:t>ДК и библиотеки</w:t>
            </w:r>
          </w:p>
        </w:tc>
        <w:tc>
          <w:tcPr>
            <w:tcW w:w="1276" w:type="dxa"/>
            <w:tcBorders>
              <w:left w:val="single" w:sz="4" w:space="0" w:color="000000"/>
              <w:bottom w:val="single" w:sz="4" w:space="0" w:color="000000"/>
            </w:tcBorders>
            <w:shd w:val="clear" w:color="auto" w:fill="auto"/>
            <w:vAlign w:val="center"/>
          </w:tcPr>
          <w:p w14:paraId="4DEB755A" w14:textId="77777777" w:rsidR="009510D3" w:rsidRPr="00E310A5" w:rsidRDefault="009510D3" w:rsidP="00A62260">
            <w:pPr>
              <w:snapToGrid w:val="0"/>
              <w:jc w:val="right"/>
            </w:pPr>
            <w:r w:rsidRPr="00E310A5">
              <w:t>154,00</w:t>
            </w:r>
          </w:p>
        </w:tc>
        <w:tc>
          <w:tcPr>
            <w:tcW w:w="3260" w:type="dxa"/>
            <w:tcBorders>
              <w:left w:val="single" w:sz="4" w:space="0" w:color="000000"/>
              <w:bottom w:val="single" w:sz="4" w:space="0" w:color="000000"/>
            </w:tcBorders>
            <w:shd w:val="clear" w:color="auto" w:fill="auto"/>
            <w:vAlign w:val="center"/>
          </w:tcPr>
          <w:p w14:paraId="5D01EB8A" w14:textId="77777777" w:rsidR="009510D3" w:rsidRPr="00E310A5" w:rsidRDefault="009510D3" w:rsidP="00A62260">
            <w:pPr>
              <w:snapToGrid w:val="0"/>
              <w:jc w:val="right"/>
            </w:pPr>
            <w:r w:rsidRPr="00E310A5">
              <w:t>950,0</w:t>
            </w:r>
          </w:p>
        </w:tc>
        <w:tc>
          <w:tcPr>
            <w:tcW w:w="2979" w:type="dxa"/>
            <w:tcBorders>
              <w:left w:val="single" w:sz="4" w:space="0" w:color="000000"/>
              <w:bottom w:val="single" w:sz="4" w:space="0" w:color="000000"/>
            </w:tcBorders>
            <w:shd w:val="clear" w:color="auto" w:fill="auto"/>
            <w:vAlign w:val="center"/>
          </w:tcPr>
          <w:p w14:paraId="2DB5F1EA" w14:textId="77777777" w:rsidR="009510D3" w:rsidRPr="00E310A5" w:rsidRDefault="009510D3" w:rsidP="00A62260">
            <w:pPr>
              <w:snapToGrid w:val="0"/>
              <w:jc w:val="right"/>
            </w:pPr>
            <w:r w:rsidRPr="00E310A5">
              <w:t>1588,30</w:t>
            </w:r>
          </w:p>
        </w:tc>
        <w:tc>
          <w:tcPr>
            <w:tcW w:w="2976" w:type="dxa"/>
            <w:tcBorders>
              <w:left w:val="single" w:sz="4" w:space="0" w:color="000000"/>
              <w:bottom w:val="single" w:sz="4" w:space="0" w:color="000000"/>
              <w:right w:val="single" w:sz="4" w:space="0" w:color="000000"/>
            </w:tcBorders>
            <w:shd w:val="clear" w:color="auto" w:fill="auto"/>
            <w:vAlign w:val="center"/>
          </w:tcPr>
          <w:p w14:paraId="380E5D40" w14:textId="77777777" w:rsidR="009510D3" w:rsidRPr="00E310A5" w:rsidRDefault="009510D3" w:rsidP="00A62260">
            <w:pPr>
              <w:snapToGrid w:val="0"/>
              <w:jc w:val="right"/>
            </w:pPr>
            <w:r w:rsidRPr="00E310A5">
              <w:t>1123,3</w:t>
            </w:r>
          </w:p>
        </w:tc>
      </w:tr>
      <w:tr w:rsidR="009510D3" w:rsidRPr="00E310A5" w14:paraId="0CE191AC" w14:textId="77777777" w:rsidTr="00B7244B">
        <w:trPr>
          <w:trHeight w:val="255"/>
        </w:trPr>
        <w:tc>
          <w:tcPr>
            <w:tcW w:w="575" w:type="dxa"/>
            <w:tcBorders>
              <w:left w:val="single" w:sz="4" w:space="0" w:color="000000"/>
              <w:bottom w:val="single" w:sz="4" w:space="0" w:color="000000"/>
            </w:tcBorders>
            <w:shd w:val="clear" w:color="auto" w:fill="auto"/>
          </w:tcPr>
          <w:p w14:paraId="43EE0411" w14:textId="5021C7CE" w:rsidR="009510D3" w:rsidRPr="00E310A5" w:rsidRDefault="009510D3" w:rsidP="008D4618">
            <w:pPr>
              <w:snapToGrid w:val="0"/>
            </w:pPr>
            <w:r w:rsidRPr="00E310A5">
              <w:t>4</w:t>
            </w:r>
            <w:r w:rsidR="00E37621" w:rsidRPr="00E310A5">
              <w:t>.</w:t>
            </w:r>
          </w:p>
        </w:tc>
        <w:tc>
          <w:tcPr>
            <w:tcW w:w="3686" w:type="dxa"/>
            <w:tcBorders>
              <w:left w:val="single" w:sz="4" w:space="0" w:color="000000"/>
              <w:bottom w:val="single" w:sz="4" w:space="0" w:color="000000"/>
            </w:tcBorders>
            <w:shd w:val="clear" w:color="auto" w:fill="auto"/>
            <w:vAlign w:val="center"/>
          </w:tcPr>
          <w:p w14:paraId="1D1EE2DC" w14:textId="77777777" w:rsidR="009510D3" w:rsidRPr="00E310A5" w:rsidRDefault="009510D3" w:rsidP="00A62260">
            <w:pPr>
              <w:snapToGrid w:val="0"/>
              <w:rPr>
                <w:iCs/>
              </w:rPr>
            </w:pPr>
            <w:r w:rsidRPr="00E310A5">
              <w:rPr>
                <w:iCs/>
              </w:rPr>
              <w:t>Учреждения органов управления</w:t>
            </w:r>
          </w:p>
        </w:tc>
        <w:tc>
          <w:tcPr>
            <w:tcW w:w="1276" w:type="dxa"/>
            <w:tcBorders>
              <w:left w:val="single" w:sz="4" w:space="0" w:color="000000"/>
              <w:bottom w:val="single" w:sz="4" w:space="0" w:color="000000"/>
            </w:tcBorders>
            <w:shd w:val="clear" w:color="auto" w:fill="auto"/>
            <w:vAlign w:val="center"/>
          </w:tcPr>
          <w:p w14:paraId="44F1CDDD" w14:textId="77777777" w:rsidR="009510D3" w:rsidRPr="00E310A5" w:rsidRDefault="009510D3" w:rsidP="00A62260">
            <w:pPr>
              <w:snapToGrid w:val="0"/>
              <w:jc w:val="right"/>
              <w:rPr>
                <w:iCs/>
              </w:rPr>
            </w:pPr>
            <w:r w:rsidRPr="00E310A5">
              <w:rPr>
                <w:iCs/>
              </w:rPr>
              <w:t>94,69</w:t>
            </w:r>
          </w:p>
        </w:tc>
        <w:tc>
          <w:tcPr>
            <w:tcW w:w="3260" w:type="dxa"/>
            <w:tcBorders>
              <w:left w:val="single" w:sz="4" w:space="0" w:color="000000"/>
              <w:bottom w:val="single" w:sz="4" w:space="0" w:color="000000"/>
            </w:tcBorders>
            <w:shd w:val="clear" w:color="auto" w:fill="auto"/>
            <w:vAlign w:val="center"/>
          </w:tcPr>
          <w:p w14:paraId="0B737D1E" w14:textId="77777777" w:rsidR="009510D3" w:rsidRPr="00E310A5" w:rsidRDefault="009510D3" w:rsidP="00A62260">
            <w:pPr>
              <w:snapToGrid w:val="0"/>
              <w:jc w:val="right"/>
              <w:rPr>
                <w:iCs/>
              </w:rPr>
            </w:pPr>
            <w:r w:rsidRPr="00E310A5">
              <w:rPr>
                <w:iCs/>
              </w:rPr>
              <w:t>541,37</w:t>
            </w:r>
          </w:p>
        </w:tc>
        <w:tc>
          <w:tcPr>
            <w:tcW w:w="2979" w:type="dxa"/>
            <w:tcBorders>
              <w:left w:val="single" w:sz="4" w:space="0" w:color="000000"/>
              <w:bottom w:val="single" w:sz="4" w:space="0" w:color="000000"/>
            </w:tcBorders>
            <w:shd w:val="clear" w:color="auto" w:fill="auto"/>
            <w:vAlign w:val="center"/>
          </w:tcPr>
          <w:p w14:paraId="6893959A" w14:textId="77777777" w:rsidR="009510D3" w:rsidRPr="00E310A5" w:rsidRDefault="009510D3" w:rsidP="00A62260">
            <w:pPr>
              <w:snapToGrid w:val="0"/>
              <w:jc w:val="right"/>
              <w:rPr>
                <w:iCs/>
              </w:rPr>
            </w:pPr>
            <w:r w:rsidRPr="00E310A5">
              <w:rPr>
                <w:iCs/>
              </w:rPr>
              <w:t>839,0</w:t>
            </w:r>
          </w:p>
        </w:tc>
        <w:tc>
          <w:tcPr>
            <w:tcW w:w="2976" w:type="dxa"/>
            <w:tcBorders>
              <w:left w:val="single" w:sz="4" w:space="0" w:color="000000"/>
              <w:bottom w:val="single" w:sz="4" w:space="0" w:color="000000"/>
              <w:right w:val="single" w:sz="4" w:space="0" w:color="000000"/>
            </w:tcBorders>
            <w:shd w:val="clear" w:color="auto" w:fill="auto"/>
            <w:vAlign w:val="center"/>
          </w:tcPr>
          <w:p w14:paraId="00DF2D82" w14:textId="77777777" w:rsidR="009510D3" w:rsidRPr="00E310A5" w:rsidRDefault="009510D3" w:rsidP="00A62260">
            <w:pPr>
              <w:snapToGrid w:val="0"/>
              <w:jc w:val="right"/>
              <w:rPr>
                <w:iCs/>
              </w:rPr>
            </w:pPr>
            <w:r w:rsidRPr="00E310A5">
              <w:rPr>
                <w:iCs/>
              </w:rPr>
              <w:t>638,5</w:t>
            </w:r>
          </w:p>
        </w:tc>
      </w:tr>
      <w:tr w:rsidR="009510D3" w:rsidRPr="00E310A5" w14:paraId="52E760D5" w14:textId="77777777" w:rsidTr="00B7244B">
        <w:trPr>
          <w:trHeight w:val="255"/>
        </w:trPr>
        <w:tc>
          <w:tcPr>
            <w:tcW w:w="575" w:type="dxa"/>
            <w:tcBorders>
              <w:left w:val="single" w:sz="4" w:space="0" w:color="000000"/>
              <w:bottom w:val="single" w:sz="4" w:space="0" w:color="000000"/>
            </w:tcBorders>
            <w:shd w:val="clear" w:color="auto" w:fill="auto"/>
          </w:tcPr>
          <w:p w14:paraId="449E24DD" w14:textId="3AFB17C2" w:rsidR="009510D3" w:rsidRPr="00E310A5" w:rsidRDefault="009510D3" w:rsidP="008D4618">
            <w:pPr>
              <w:snapToGrid w:val="0"/>
              <w:rPr>
                <w:iCs/>
              </w:rPr>
            </w:pPr>
            <w:r w:rsidRPr="00E310A5">
              <w:rPr>
                <w:iCs/>
              </w:rPr>
              <w:t>5</w:t>
            </w:r>
            <w:r w:rsidR="00E37621" w:rsidRPr="00E310A5">
              <w:rPr>
                <w:iCs/>
              </w:rPr>
              <w:t>.</w:t>
            </w:r>
          </w:p>
        </w:tc>
        <w:tc>
          <w:tcPr>
            <w:tcW w:w="3686" w:type="dxa"/>
            <w:tcBorders>
              <w:left w:val="single" w:sz="4" w:space="0" w:color="000000"/>
              <w:bottom w:val="single" w:sz="4" w:space="0" w:color="000000"/>
            </w:tcBorders>
            <w:shd w:val="clear" w:color="auto" w:fill="auto"/>
            <w:vAlign w:val="center"/>
          </w:tcPr>
          <w:p w14:paraId="01F90C2A" w14:textId="77777777" w:rsidR="009510D3" w:rsidRPr="00E310A5" w:rsidRDefault="009510D3" w:rsidP="00A62260">
            <w:pPr>
              <w:snapToGrid w:val="0"/>
              <w:rPr>
                <w:iCs/>
              </w:rPr>
            </w:pPr>
            <w:r w:rsidRPr="00E310A5">
              <w:rPr>
                <w:iCs/>
              </w:rPr>
              <w:t>Прочие</w:t>
            </w:r>
          </w:p>
        </w:tc>
        <w:tc>
          <w:tcPr>
            <w:tcW w:w="1276" w:type="dxa"/>
            <w:tcBorders>
              <w:left w:val="single" w:sz="4" w:space="0" w:color="000000"/>
              <w:bottom w:val="single" w:sz="4" w:space="0" w:color="000000"/>
            </w:tcBorders>
            <w:shd w:val="clear" w:color="auto" w:fill="auto"/>
            <w:vAlign w:val="center"/>
          </w:tcPr>
          <w:p w14:paraId="4A546932" w14:textId="77777777" w:rsidR="009510D3" w:rsidRPr="00E310A5" w:rsidRDefault="009510D3" w:rsidP="00A62260">
            <w:pPr>
              <w:snapToGrid w:val="0"/>
              <w:jc w:val="right"/>
              <w:rPr>
                <w:iCs/>
              </w:rPr>
            </w:pPr>
            <w:r w:rsidRPr="00E310A5">
              <w:rPr>
                <w:iCs/>
              </w:rPr>
              <w:t>9,35</w:t>
            </w:r>
          </w:p>
        </w:tc>
        <w:tc>
          <w:tcPr>
            <w:tcW w:w="3260" w:type="dxa"/>
            <w:tcBorders>
              <w:left w:val="single" w:sz="4" w:space="0" w:color="000000"/>
              <w:bottom w:val="single" w:sz="4" w:space="0" w:color="000000"/>
            </w:tcBorders>
            <w:shd w:val="clear" w:color="auto" w:fill="auto"/>
            <w:vAlign w:val="center"/>
          </w:tcPr>
          <w:p w14:paraId="23547703" w14:textId="77777777" w:rsidR="009510D3" w:rsidRPr="00E310A5" w:rsidRDefault="009510D3" w:rsidP="00A62260">
            <w:pPr>
              <w:snapToGrid w:val="0"/>
              <w:jc w:val="right"/>
              <w:rPr>
                <w:iCs/>
              </w:rPr>
            </w:pPr>
            <w:r w:rsidRPr="00E310A5">
              <w:rPr>
                <w:iCs/>
              </w:rPr>
              <w:t>50,4</w:t>
            </w:r>
          </w:p>
        </w:tc>
        <w:tc>
          <w:tcPr>
            <w:tcW w:w="2979" w:type="dxa"/>
            <w:tcBorders>
              <w:left w:val="single" w:sz="4" w:space="0" w:color="000000"/>
              <w:bottom w:val="single" w:sz="4" w:space="0" w:color="000000"/>
            </w:tcBorders>
            <w:shd w:val="clear" w:color="auto" w:fill="auto"/>
            <w:vAlign w:val="center"/>
          </w:tcPr>
          <w:p w14:paraId="7A668262" w14:textId="77777777" w:rsidR="009510D3" w:rsidRPr="00E310A5" w:rsidRDefault="009510D3" w:rsidP="00A62260">
            <w:pPr>
              <w:snapToGrid w:val="0"/>
              <w:jc w:val="right"/>
              <w:rPr>
                <w:iCs/>
              </w:rPr>
            </w:pPr>
            <w:r w:rsidRPr="00E310A5">
              <w:rPr>
                <w:iCs/>
              </w:rPr>
              <w:t>95,0</w:t>
            </w:r>
          </w:p>
        </w:tc>
        <w:tc>
          <w:tcPr>
            <w:tcW w:w="2976" w:type="dxa"/>
            <w:tcBorders>
              <w:left w:val="single" w:sz="4" w:space="0" w:color="000000"/>
              <w:bottom w:val="single" w:sz="4" w:space="0" w:color="000000"/>
              <w:right w:val="single" w:sz="4" w:space="0" w:color="000000"/>
            </w:tcBorders>
            <w:shd w:val="clear" w:color="auto" w:fill="auto"/>
            <w:vAlign w:val="center"/>
          </w:tcPr>
          <w:p w14:paraId="49A4D0B4" w14:textId="77777777" w:rsidR="009510D3" w:rsidRPr="00E310A5" w:rsidRDefault="009510D3" w:rsidP="00A62260">
            <w:pPr>
              <w:snapToGrid w:val="0"/>
              <w:jc w:val="right"/>
              <w:rPr>
                <w:iCs/>
              </w:rPr>
            </w:pPr>
            <w:r w:rsidRPr="00E310A5">
              <w:rPr>
                <w:iCs/>
              </w:rPr>
              <w:t>12,0</w:t>
            </w:r>
          </w:p>
        </w:tc>
      </w:tr>
      <w:tr w:rsidR="009510D3" w:rsidRPr="00E310A5" w14:paraId="3D14E8B5" w14:textId="77777777" w:rsidTr="00B7244B">
        <w:trPr>
          <w:trHeight w:val="255"/>
        </w:trPr>
        <w:tc>
          <w:tcPr>
            <w:tcW w:w="575" w:type="dxa"/>
            <w:tcBorders>
              <w:left w:val="single" w:sz="4" w:space="0" w:color="000000"/>
              <w:bottom w:val="single" w:sz="4" w:space="0" w:color="000000"/>
            </w:tcBorders>
            <w:shd w:val="clear" w:color="auto" w:fill="auto"/>
            <w:vAlign w:val="bottom"/>
          </w:tcPr>
          <w:p w14:paraId="117AA43F" w14:textId="77777777" w:rsidR="009510D3" w:rsidRPr="00E310A5" w:rsidRDefault="009510D3" w:rsidP="008D4618">
            <w:pPr>
              <w:snapToGrid w:val="0"/>
              <w:rPr>
                <w:b/>
                <w:bCs/>
                <w:iCs/>
              </w:rPr>
            </w:pPr>
            <w:r w:rsidRPr="00E310A5">
              <w:rPr>
                <w:b/>
                <w:bCs/>
                <w:iCs/>
              </w:rPr>
              <w:t> </w:t>
            </w:r>
          </w:p>
        </w:tc>
        <w:tc>
          <w:tcPr>
            <w:tcW w:w="3686" w:type="dxa"/>
            <w:tcBorders>
              <w:left w:val="single" w:sz="4" w:space="0" w:color="000000"/>
              <w:bottom w:val="single" w:sz="4" w:space="0" w:color="000000"/>
            </w:tcBorders>
            <w:shd w:val="clear" w:color="auto" w:fill="auto"/>
            <w:vAlign w:val="bottom"/>
          </w:tcPr>
          <w:p w14:paraId="28FBC8B3" w14:textId="77777777" w:rsidR="009510D3" w:rsidRPr="00E310A5" w:rsidRDefault="009510D3" w:rsidP="00A62260">
            <w:pPr>
              <w:snapToGrid w:val="0"/>
              <w:rPr>
                <w:bCs/>
                <w:iCs/>
              </w:rPr>
            </w:pPr>
            <w:r w:rsidRPr="00E310A5">
              <w:rPr>
                <w:bCs/>
                <w:iCs/>
              </w:rPr>
              <w:t>Итого по МО</w:t>
            </w:r>
          </w:p>
        </w:tc>
        <w:tc>
          <w:tcPr>
            <w:tcW w:w="1276" w:type="dxa"/>
            <w:tcBorders>
              <w:left w:val="single" w:sz="4" w:space="0" w:color="000000"/>
              <w:bottom w:val="single" w:sz="4" w:space="0" w:color="000000"/>
            </w:tcBorders>
            <w:shd w:val="clear" w:color="auto" w:fill="auto"/>
            <w:vAlign w:val="center"/>
          </w:tcPr>
          <w:p w14:paraId="5E4F3D43" w14:textId="77777777" w:rsidR="009510D3" w:rsidRPr="00E310A5" w:rsidRDefault="009510D3" w:rsidP="00A62260">
            <w:pPr>
              <w:snapToGrid w:val="0"/>
              <w:jc w:val="right"/>
              <w:rPr>
                <w:bCs/>
                <w:iCs/>
              </w:rPr>
            </w:pPr>
            <w:r w:rsidRPr="00E310A5">
              <w:rPr>
                <w:bCs/>
                <w:iCs/>
              </w:rPr>
              <w:t>1227,6</w:t>
            </w:r>
          </w:p>
        </w:tc>
        <w:tc>
          <w:tcPr>
            <w:tcW w:w="3260" w:type="dxa"/>
            <w:tcBorders>
              <w:left w:val="single" w:sz="4" w:space="0" w:color="000000"/>
              <w:bottom w:val="single" w:sz="4" w:space="0" w:color="000000"/>
            </w:tcBorders>
            <w:shd w:val="clear" w:color="auto" w:fill="auto"/>
            <w:vAlign w:val="center"/>
          </w:tcPr>
          <w:p w14:paraId="20EE230F" w14:textId="77777777" w:rsidR="009510D3" w:rsidRPr="00E310A5" w:rsidRDefault="009510D3" w:rsidP="00A62260">
            <w:pPr>
              <w:snapToGrid w:val="0"/>
              <w:jc w:val="right"/>
              <w:rPr>
                <w:bCs/>
                <w:iCs/>
              </w:rPr>
            </w:pPr>
            <w:r w:rsidRPr="00E310A5">
              <w:rPr>
                <w:bCs/>
                <w:iCs/>
              </w:rPr>
              <w:t>11675,85</w:t>
            </w:r>
          </w:p>
        </w:tc>
        <w:tc>
          <w:tcPr>
            <w:tcW w:w="2979" w:type="dxa"/>
            <w:tcBorders>
              <w:left w:val="single" w:sz="4" w:space="0" w:color="000000"/>
              <w:bottom w:val="single" w:sz="4" w:space="0" w:color="000000"/>
            </w:tcBorders>
            <w:shd w:val="clear" w:color="auto" w:fill="auto"/>
            <w:vAlign w:val="center"/>
          </w:tcPr>
          <w:p w14:paraId="6AC3C99E" w14:textId="77777777" w:rsidR="009510D3" w:rsidRPr="00E310A5" w:rsidRDefault="009510D3" w:rsidP="00A62260">
            <w:pPr>
              <w:snapToGrid w:val="0"/>
              <w:jc w:val="right"/>
              <w:rPr>
                <w:bCs/>
                <w:iCs/>
              </w:rPr>
            </w:pPr>
            <w:r w:rsidRPr="00E310A5">
              <w:rPr>
                <w:bCs/>
                <w:iCs/>
              </w:rPr>
              <w:t>26904,90</w:t>
            </w:r>
          </w:p>
        </w:tc>
        <w:tc>
          <w:tcPr>
            <w:tcW w:w="2976" w:type="dxa"/>
            <w:tcBorders>
              <w:left w:val="single" w:sz="4" w:space="0" w:color="000000"/>
              <w:bottom w:val="single" w:sz="4" w:space="0" w:color="000000"/>
              <w:right w:val="single" w:sz="4" w:space="0" w:color="000000"/>
            </w:tcBorders>
            <w:shd w:val="clear" w:color="auto" w:fill="auto"/>
            <w:vAlign w:val="center"/>
          </w:tcPr>
          <w:p w14:paraId="741AA410" w14:textId="77777777" w:rsidR="009510D3" w:rsidRPr="00E310A5" w:rsidRDefault="009510D3" w:rsidP="00A62260">
            <w:pPr>
              <w:snapToGrid w:val="0"/>
              <w:jc w:val="right"/>
              <w:rPr>
                <w:bCs/>
                <w:iCs/>
              </w:rPr>
            </w:pPr>
            <w:r w:rsidRPr="00E310A5">
              <w:rPr>
                <w:bCs/>
                <w:iCs/>
              </w:rPr>
              <w:t>16872,57</w:t>
            </w:r>
          </w:p>
        </w:tc>
      </w:tr>
    </w:tbl>
    <w:p w14:paraId="7704F02E" w14:textId="77777777" w:rsidR="00E310A5" w:rsidRDefault="00E310A5" w:rsidP="00B10FC0">
      <w:pPr>
        <w:jc w:val="center"/>
        <w:rPr>
          <w:sz w:val="28"/>
          <w:szCs w:val="28"/>
        </w:rPr>
        <w:sectPr w:rsidR="00E310A5" w:rsidSect="00D04A56">
          <w:pgSz w:w="16838" w:h="11906" w:orient="landscape" w:code="9"/>
          <w:pgMar w:top="1418" w:right="1134" w:bottom="567" w:left="1134" w:header="709" w:footer="709" w:gutter="0"/>
          <w:cols w:space="708"/>
          <w:docGrid w:linePitch="360"/>
        </w:sectPr>
      </w:pPr>
    </w:p>
    <w:p w14:paraId="63544145" w14:textId="7007D1B5" w:rsidR="00B10FC0" w:rsidRPr="00947B19" w:rsidRDefault="00B10FC0" w:rsidP="00B10FC0">
      <w:pPr>
        <w:jc w:val="center"/>
        <w:rPr>
          <w:sz w:val="28"/>
          <w:szCs w:val="28"/>
        </w:rPr>
      </w:pPr>
      <w:r w:rsidRPr="00947B19">
        <w:rPr>
          <w:sz w:val="28"/>
          <w:szCs w:val="28"/>
        </w:rPr>
        <w:lastRenderedPageBreak/>
        <w:t>Таблица 9. Структура затрат на оплату энергоресурсов организациями бюджетной сферы в 201</w:t>
      </w:r>
      <w:r w:rsidR="00EE381D" w:rsidRPr="00947B19">
        <w:rPr>
          <w:sz w:val="28"/>
          <w:szCs w:val="28"/>
        </w:rPr>
        <w:t>9</w:t>
      </w:r>
      <w:r w:rsidRPr="00947B19">
        <w:rPr>
          <w:sz w:val="28"/>
          <w:szCs w:val="28"/>
        </w:rPr>
        <w:t xml:space="preserve"> году</w:t>
      </w:r>
    </w:p>
    <w:p w14:paraId="3258DED7" w14:textId="77777777" w:rsidR="00B10FC0" w:rsidRPr="00947B19" w:rsidRDefault="00B10FC0" w:rsidP="00B10FC0">
      <w:pPr>
        <w:rPr>
          <w:szCs w:val="28"/>
          <w:shd w:val="clear" w:color="auto" w:fill="FFFF00"/>
        </w:rPr>
      </w:pPr>
    </w:p>
    <w:tbl>
      <w:tblPr>
        <w:tblW w:w="0" w:type="auto"/>
        <w:tblInd w:w="108" w:type="dxa"/>
        <w:tblLayout w:type="fixed"/>
        <w:tblLook w:val="0000" w:firstRow="0" w:lastRow="0" w:firstColumn="0" w:lastColumn="0" w:noHBand="0" w:noVBand="0"/>
      </w:tblPr>
      <w:tblGrid>
        <w:gridCol w:w="648"/>
        <w:gridCol w:w="3600"/>
        <w:gridCol w:w="2520"/>
        <w:gridCol w:w="3013"/>
      </w:tblGrid>
      <w:tr w:rsidR="00B10FC0" w:rsidRPr="00947B19" w14:paraId="76C5C561" w14:textId="77777777" w:rsidTr="003B698B">
        <w:tc>
          <w:tcPr>
            <w:tcW w:w="648" w:type="dxa"/>
            <w:tcBorders>
              <w:top w:val="single" w:sz="4" w:space="0" w:color="000000"/>
              <w:left w:val="single" w:sz="4" w:space="0" w:color="000000"/>
              <w:bottom w:val="single" w:sz="4" w:space="0" w:color="000000"/>
            </w:tcBorders>
            <w:shd w:val="clear" w:color="auto" w:fill="auto"/>
            <w:vAlign w:val="center"/>
          </w:tcPr>
          <w:p w14:paraId="1669B1BA" w14:textId="77777777" w:rsidR="00B10FC0" w:rsidRPr="00947B19" w:rsidRDefault="00B10FC0" w:rsidP="00A62260">
            <w:pPr>
              <w:widowControl w:val="0"/>
              <w:autoSpaceDE w:val="0"/>
              <w:snapToGrid w:val="0"/>
              <w:jc w:val="center"/>
              <w:rPr>
                <w:szCs w:val="28"/>
              </w:rPr>
            </w:pPr>
            <w:r w:rsidRPr="00947B19">
              <w:rPr>
                <w:szCs w:val="28"/>
              </w:rPr>
              <w:t>№ п/п</w:t>
            </w:r>
          </w:p>
        </w:tc>
        <w:tc>
          <w:tcPr>
            <w:tcW w:w="3600" w:type="dxa"/>
            <w:tcBorders>
              <w:top w:val="single" w:sz="4" w:space="0" w:color="000000"/>
              <w:left w:val="single" w:sz="4" w:space="0" w:color="000000"/>
              <w:bottom w:val="single" w:sz="4" w:space="0" w:color="000000"/>
            </w:tcBorders>
            <w:shd w:val="clear" w:color="auto" w:fill="auto"/>
            <w:vAlign w:val="center"/>
          </w:tcPr>
          <w:p w14:paraId="6FD3FB51" w14:textId="77777777" w:rsidR="00B10FC0" w:rsidRPr="00947B19" w:rsidRDefault="00B10FC0" w:rsidP="00A62260">
            <w:pPr>
              <w:widowControl w:val="0"/>
              <w:autoSpaceDE w:val="0"/>
              <w:snapToGrid w:val="0"/>
              <w:jc w:val="center"/>
              <w:rPr>
                <w:szCs w:val="28"/>
              </w:rPr>
            </w:pPr>
            <w:r w:rsidRPr="00947B19">
              <w:rPr>
                <w:szCs w:val="28"/>
              </w:rPr>
              <w:t>Вид энергоресурса</w:t>
            </w:r>
          </w:p>
        </w:tc>
        <w:tc>
          <w:tcPr>
            <w:tcW w:w="2520" w:type="dxa"/>
            <w:tcBorders>
              <w:top w:val="single" w:sz="4" w:space="0" w:color="000000"/>
              <w:left w:val="single" w:sz="4" w:space="0" w:color="000000"/>
              <w:bottom w:val="single" w:sz="4" w:space="0" w:color="000000"/>
            </w:tcBorders>
            <w:shd w:val="clear" w:color="auto" w:fill="auto"/>
            <w:vAlign w:val="center"/>
          </w:tcPr>
          <w:p w14:paraId="325D4EF5" w14:textId="77777777" w:rsidR="00B10FC0" w:rsidRPr="00947B19" w:rsidRDefault="00B10FC0" w:rsidP="00A62260">
            <w:pPr>
              <w:widowControl w:val="0"/>
              <w:autoSpaceDE w:val="0"/>
              <w:snapToGrid w:val="0"/>
              <w:jc w:val="center"/>
              <w:rPr>
                <w:szCs w:val="28"/>
              </w:rPr>
            </w:pPr>
            <w:r w:rsidRPr="00947B19">
              <w:rPr>
                <w:szCs w:val="28"/>
              </w:rPr>
              <w:t xml:space="preserve">Затраты на оплату, </w:t>
            </w:r>
            <w:proofErr w:type="spellStart"/>
            <w:r w:rsidRPr="00947B19">
              <w:rPr>
                <w:szCs w:val="28"/>
              </w:rPr>
              <w:t>тыс.руб</w:t>
            </w:r>
            <w:proofErr w:type="spellEnd"/>
            <w:r w:rsidRPr="00947B19">
              <w:rPr>
                <w:szCs w:val="28"/>
              </w:rPr>
              <w:t>.</w:t>
            </w:r>
          </w:p>
        </w:tc>
        <w:tc>
          <w:tcPr>
            <w:tcW w:w="30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AAE2A6" w14:textId="77777777" w:rsidR="00B10FC0" w:rsidRPr="00947B19" w:rsidRDefault="00B10FC0" w:rsidP="00A62260">
            <w:pPr>
              <w:widowControl w:val="0"/>
              <w:autoSpaceDE w:val="0"/>
              <w:snapToGrid w:val="0"/>
              <w:jc w:val="center"/>
              <w:rPr>
                <w:szCs w:val="28"/>
              </w:rPr>
            </w:pPr>
            <w:r w:rsidRPr="00947B19">
              <w:rPr>
                <w:szCs w:val="28"/>
              </w:rPr>
              <w:t>Доля, %</w:t>
            </w:r>
          </w:p>
        </w:tc>
      </w:tr>
      <w:tr w:rsidR="00B10FC0" w:rsidRPr="00947B19" w14:paraId="7D0D5AE4" w14:textId="77777777" w:rsidTr="003B698B">
        <w:tc>
          <w:tcPr>
            <w:tcW w:w="648" w:type="dxa"/>
            <w:tcBorders>
              <w:top w:val="single" w:sz="4" w:space="0" w:color="000000"/>
              <w:left w:val="single" w:sz="4" w:space="0" w:color="000000"/>
              <w:bottom w:val="single" w:sz="4" w:space="0" w:color="000000"/>
            </w:tcBorders>
            <w:shd w:val="clear" w:color="auto" w:fill="auto"/>
          </w:tcPr>
          <w:p w14:paraId="1C321A98" w14:textId="77777777" w:rsidR="00B10FC0" w:rsidRPr="00947B19" w:rsidRDefault="00B10FC0" w:rsidP="00B10FC0">
            <w:pPr>
              <w:widowControl w:val="0"/>
              <w:numPr>
                <w:ilvl w:val="0"/>
                <w:numId w:val="10"/>
              </w:numPr>
              <w:suppressAutoHyphens/>
              <w:autoSpaceDE w:val="0"/>
              <w:snapToGrid w:val="0"/>
              <w:jc w:val="right"/>
              <w:rPr>
                <w:szCs w:val="28"/>
              </w:rPr>
            </w:pPr>
          </w:p>
        </w:tc>
        <w:tc>
          <w:tcPr>
            <w:tcW w:w="3600" w:type="dxa"/>
            <w:tcBorders>
              <w:top w:val="single" w:sz="4" w:space="0" w:color="000000"/>
              <w:left w:val="single" w:sz="4" w:space="0" w:color="000000"/>
              <w:bottom w:val="single" w:sz="4" w:space="0" w:color="000000"/>
            </w:tcBorders>
            <w:shd w:val="clear" w:color="auto" w:fill="auto"/>
            <w:vAlign w:val="bottom"/>
          </w:tcPr>
          <w:p w14:paraId="4932F28A" w14:textId="77777777" w:rsidR="00B10FC0" w:rsidRPr="00947B19" w:rsidRDefault="00B10FC0" w:rsidP="00A62260">
            <w:pPr>
              <w:snapToGrid w:val="0"/>
              <w:rPr>
                <w:szCs w:val="28"/>
              </w:rPr>
            </w:pPr>
            <w:r w:rsidRPr="00947B19">
              <w:rPr>
                <w:szCs w:val="28"/>
              </w:rPr>
              <w:t>Электрическая энергия</w:t>
            </w:r>
          </w:p>
        </w:tc>
        <w:tc>
          <w:tcPr>
            <w:tcW w:w="2520" w:type="dxa"/>
            <w:tcBorders>
              <w:top w:val="single" w:sz="4" w:space="0" w:color="000000"/>
              <w:left w:val="single" w:sz="4" w:space="0" w:color="000000"/>
              <w:bottom w:val="single" w:sz="4" w:space="0" w:color="000000"/>
            </w:tcBorders>
            <w:shd w:val="clear" w:color="auto" w:fill="auto"/>
            <w:vAlign w:val="center"/>
          </w:tcPr>
          <w:p w14:paraId="428F7040" w14:textId="77777777" w:rsidR="00B10FC0" w:rsidRPr="00947B19" w:rsidRDefault="009510D3" w:rsidP="00A62260">
            <w:pPr>
              <w:snapToGrid w:val="0"/>
              <w:jc w:val="right"/>
              <w:rPr>
                <w:szCs w:val="28"/>
              </w:rPr>
            </w:pPr>
            <w:r w:rsidRPr="00947B19">
              <w:rPr>
                <w:szCs w:val="28"/>
              </w:rPr>
              <w:t>4123,4</w:t>
            </w:r>
          </w:p>
        </w:tc>
        <w:tc>
          <w:tcPr>
            <w:tcW w:w="30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D2121B" w14:textId="77777777" w:rsidR="00B10FC0" w:rsidRPr="00947B19" w:rsidRDefault="00B10FC0" w:rsidP="001C512D">
            <w:pPr>
              <w:snapToGrid w:val="0"/>
              <w:jc w:val="right"/>
              <w:rPr>
                <w:szCs w:val="28"/>
              </w:rPr>
            </w:pPr>
            <w:r w:rsidRPr="00947B19">
              <w:rPr>
                <w:szCs w:val="28"/>
              </w:rPr>
              <w:t>14,</w:t>
            </w:r>
            <w:r w:rsidR="001C512D" w:rsidRPr="00947B19">
              <w:rPr>
                <w:szCs w:val="28"/>
              </w:rPr>
              <w:t>6</w:t>
            </w:r>
          </w:p>
        </w:tc>
      </w:tr>
      <w:tr w:rsidR="00B10FC0" w:rsidRPr="00947B19" w14:paraId="364424CE" w14:textId="77777777" w:rsidTr="003B698B">
        <w:tc>
          <w:tcPr>
            <w:tcW w:w="648" w:type="dxa"/>
            <w:tcBorders>
              <w:top w:val="single" w:sz="4" w:space="0" w:color="000000"/>
              <w:left w:val="single" w:sz="4" w:space="0" w:color="000000"/>
              <w:bottom w:val="single" w:sz="4" w:space="0" w:color="000000"/>
            </w:tcBorders>
            <w:shd w:val="clear" w:color="auto" w:fill="auto"/>
          </w:tcPr>
          <w:p w14:paraId="0464C8CE" w14:textId="77777777" w:rsidR="00B10FC0" w:rsidRPr="00947B19" w:rsidRDefault="00B10FC0" w:rsidP="00B10FC0">
            <w:pPr>
              <w:widowControl w:val="0"/>
              <w:numPr>
                <w:ilvl w:val="0"/>
                <w:numId w:val="10"/>
              </w:numPr>
              <w:suppressAutoHyphens/>
              <w:autoSpaceDE w:val="0"/>
              <w:snapToGrid w:val="0"/>
              <w:jc w:val="right"/>
              <w:rPr>
                <w:szCs w:val="28"/>
              </w:rPr>
            </w:pPr>
          </w:p>
        </w:tc>
        <w:tc>
          <w:tcPr>
            <w:tcW w:w="3600" w:type="dxa"/>
            <w:tcBorders>
              <w:top w:val="single" w:sz="4" w:space="0" w:color="000000"/>
              <w:left w:val="single" w:sz="4" w:space="0" w:color="000000"/>
              <w:bottom w:val="single" w:sz="4" w:space="0" w:color="000000"/>
            </w:tcBorders>
            <w:shd w:val="clear" w:color="auto" w:fill="auto"/>
            <w:vAlign w:val="bottom"/>
          </w:tcPr>
          <w:p w14:paraId="29783093" w14:textId="77777777" w:rsidR="00B10FC0" w:rsidRPr="00947B19" w:rsidRDefault="00B10FC0" w:rsidP="00A62260">
            <w:pPr>
              <w:snapToGrid w:val="0"/>
              <w:rPr>
                <w:szCs w:val="28"/>
              </w:rPr>
            </w:pPr>
            <w:r w:rsidRPr="00947B19">
              <w:rPr>
                <w:szCs w:val="28"/>
              </w:rPr>
              <w:t>Тепловая энергия</w:t>
            </w:r>
          </w:p>
        </w:tc>
        <w:tc>
          <w:tcPr>
            <w:tcW w:w="2520" w:type="dxa"/>
            <w:tcBorders>
              <w:top w:val="single" w:sz="4" w:space="0" w:color="000000"/>
              <w:left w:val="single" w:sz="4" w:space="0" w:color="000000"/>
              <w:bottom w:val="single" w:sz="4" w:space="0" w:color="000000"/>
            </w:tcBorders>
            <w:shd w:val="clear" w:color="auto" w:fill="auto"/>
            <w:vAlign w:val="center"/>
          </w:tcPr>
          <w:p w14:paraId="02EC318D" w14:textId="77777777" w:rsidR="00B10FC0" w:rsidRPr="00947B19" w:rsidRDefault="009510D3" w:rsidP="00A62260">
            <w:pPr>
              <w:snapToGrid w:val="0"/>
              <w:jc w:val="right"/>
              <w:rPr>
                <w:szCs w:val="28"/>
              </w:rPr>
            </w:pPr>
            <w:r w:rsidRPr="00947B19">
              <w:rPr>
                <w:szCs w:val="28"/>
              </w:rPr>
              <w:t>19848,9</w:t>
            </w:r>
          </w:p>
        </w:tc>
        <w:tc>
          <w:tcPr>
            <w:tcW w:w="30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359FE7" w14:textId="77777777" w:rsidR="00B10FC0" w:rsidRPr="00947B19" w:rsidRDefault="001C512D" w:rsidP="00A62260">
            <w:pPr>
              <w:snapToGrid w:val="0"/>
              <w:jc w:val="right"/>
              <w:rPr>
                <w:szCs w:val="28"/>
              </w:rPr>
            </w:pPr>
            <w:r w:rsidRPr="00947B19">
              <w:rPr>
                <w:szCs w:val="28"/>
              </w:rPr>
              <w:t>70,5</w:t>
            </w:r>
          </w:p>
        </w:tc>
      </w:tr>
      <w:tr w:rsidR="00B10FC0" w:rsidRPr="00947B19" w14:paraId="6BA6EF30" w14:textId="77777777" w:rsidTr="003B698B">
        <w:tc>
          <w:tcPr>
            <w:tcW w:w="648" w:type="dxa"/>
            <w:tcBorders>
              <w:top w:val="single" w:sz="4" w:space="0" w:color="000000"/>
              <w:left w:val="single" w:sz="4" w:space="0" w:color="000000"/>
              <w:bottom w:val="single" w:sz="4" w:space="0" w:color="000000"/>
            </w:tcBorders>
            <w:shd w:val="clear" w:color="auto" w:fill="auto"/>
          </w:tcPr>
          <w:p w14:paraId="6F44D30B" w14:textId="77777777" w:rsidR="00B10FC0" w:rsidRPr="00947B19" w:rsidRDefault="00B10FC0" w:rsidP="00B10FC0">
            <w:pPr>
              <w:widowControl w:val="0"/>
              <w:numPr>
                <w:ilvl w:val="0"/>
                <w:numId w:val="10"/>
              </w:numPr>
              <w:suppressAutoHyphens/>
              <w:autoSpaceDE w:val="0"/>
              <w:snapToGrid w:val="0"/>
              <w:jc w:val="right"/>
              <w:rPr>
                <w:szCs w:val="28"/>
              </w:rPr>
            </w:pPr>
          </w:p>
        </w:tc>
        <w:tc>
          <w:tcPr>
            <w:tcW w:w="3600" w:type="dxa"/>
            <w:tcBorders>
              <w:top w:val="single" w:sz="4" w:space="0" w:color="000000"/>
              <w:left w:val="single" w:sz="4" w:space="0" w:color="000000"/>
              <w:bottom w:val="single" w:sz="4" w:space="0" w:color="000000"/>
            </w:tcBorders>
            <w:shd w:val="clear" w:color="auto" w:fill="auto"/>
            <w:vAlign w:val="bottom"/>
          </w:tcPr>
          <w:p w14:paraId="3E612F87" w14:textId="77777777" w:rsidR="00B10FC0" w:rsidRPr="00947B19" w:rsidRDefault="00B10FC0" w:rsidP="00A62260">
            <w:pPr>
              <w:snapToGrid w:val="0"/>
              <w:rPr>
                <w:szCs w:val="28"/>
              </w:rPr>
            </w:pPr>
            <w:r w:rsidRPr="00947B19">
              <w:rPr>
                <w:szCs w:val="28"/>
              </w:rPr>
              <w:t>Вода холодная</w:t>
            </w:r>
          </w:p>
        </w:tc>
        <w:tc>
          <w:tcPr>
            <w:tcW w:w="2520" w:type="dxa"/>
            <w:tcBorders>
              <w:top w:val="single" w:sz="4" w:space="0" w:color="000000"/>
              <w:left w:val="single" w:sz="4" w:space="0" w:color="000000"/>
              <w:bottom w:val="single" w:sz="4" w:space="0" w:color="000000"/>
            </w:tcBorders>
            <w:shd w:val="clear" w:color="auto" w:fill="auto"/>
            <w:vAlign w:val="center"/>
          </w:tcPr>
          <w:p w14:paraId="3169227D" w14:textId="77777777" w:rsidR="00B10FC0" w:rsidRPr="00947B19" w:rsidRDefault="009510D3" w:rsidP="00A62260">
            <w:pPr>
              <w:snapToGrid w:val="0"/>
              <w:jc w:val="right"/>
              <w:rPr>
                <w:szCs w:val="28"/>
              </w:rPr>
            </w:pPr>
            <w:r w:rsidRPr="00947B19">
              <w:rPr>
                <w:szCs w:val="28"/>
              </w:rPr>
              <w:t>861,0</w:t>
            </w:r>
          </w:p>
        </w:tc>
        <w:tc>
          <w:tcPr>
            <w:tcW w:w="30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5CE416" w14:textId="77777777" w:rsidR="00B10FC0" w:rsidRPr="00947B19" w:rsidRDefault="001C512D" w:rsidP="00A62260">
            <w:pPr>
              <w:snapToGrid w:val="0"/>
              <w:jc w:val="right"/>
              <w:rPr>
                <w:szCs w:val="28"/>
              </w:rPr>
            </w:pPr>
            <w:r w:rsidRPr="00947B19">
              <w:rPr>
                <w:szCs w:val="28"/>
              </w:rPr>
              <w:t>3,1</w:t>
            </w:r>
          </w:p>
        </w:tc>
      </w:tr>
      <w:tr w:rsidR="00B10FC0" w:rsidRPr="00947B19" w14:paraId="4FBCF885" w14:textId="77777777" w:rsidTr="003B698B">
        <w:tc>
          <w:tcPr>
            <w:tcW w:w="648" w:type="dxa"/>
            <w:tcBorders>
              <w:top w:val="single" w:sz="4" w:space="0" w:color="000000"/>
              <w:left w:val="single" w:sz="4" w:space="0" w:color="000000"/>
              <w:bottom w:val="single" w:sz="4" w:space="0" w:color="000000"/>
            </w:tcBorders>
            <w:shd w:val="clear" w:color="auto" w:fill="auto"/>
          </w:tcPr>
          <w:p w14:paraId="7E330469" w14:textId="77777777" w:rsidR="00B10FC0" w:rsidRPr="00947B19" w:rsidRDefault="00B10FC0" w:rsidP="00B10FC0">
            <w:pPr>
              <w:widowControl w:val="0"/>
              <w:numPr>
                <w:ilvl w:val="0"/>
                <w:numId w:val="10"/>
              </w:numPr>
              <w:suppressAutoHyphens/>
              <w:autoSpaceDE w:val="0"/>
              <w:snapToGrid w:val="0"/>
              <w:jc w:val="right"/>
              <w:rPr>
                <w:szCs w:val="28"/>
              </w:rPr>
            </w:pPr>
          </w:p>
        </w:tc>
        <w:tc>
          <w:tcPr>
            <w:tcW w:w="3600" w:type="dxa"/>
            <w:tcBorders>
              <w:top w:val="single" w:sz="4" w:space="0" w:color="000000"/>
              <w:left w:val="single" w:sz="4" w:space="0" w:color="000000"/>
              <w:bottom w:val="single" w:sz="4" w:space="0" w:color="000000"/>
            </w:tcBorders>
            <w:shd w:val="clear" w:color="auto" w:fill="auto"/>
            <w:vAlign w:val="bottom"/>
          </w:tcPr>
          <w:p w14:paraId="063D39A4" w14:textId="77777777" w:rsidR="00B10FC0" w:rsidRPr="00947B19" w:rsidRDefault="00B10FC0" w:rsidP="00A62260">
            <w:pPr>
              <w:snapToGrid w:val="0"/>
              <w:rPr>
                <w:szCs w:val="28"/>
              </w:rPr>
            </w:pPr>
            <w:r w:rsidRPr="00947B19">
              <w:rPr>
                <w:szCs w:val="28"/>
              </w:rPr>
              <w:t>Вода горячая</w:t>
            </w:r>
          </w:p>
        </w:tc>
        <w:tc>
          <w:tcPr>
            <w:tcW w:w="2520" w:type="dxa"/>
            <w:tcBorders>
              <w:top w:val="single" w:sz="4" w:space="0" w:color="000000"/>
              <w:left w:val="single" w:sz="4" w:space="0" w:color="000000"/>
              <w:bottom w:val="single" w:sz="4" w:space="0" w:color="000000"/>
            </w:tcBorders>
            <w:shd w:val="clear" w:color="auto" w:fill="auto"/>
            <w:vAlign w:val="center"/>
          </w:tcPr>
          <w:p w14:paraId="75D9080A" w14:textId="77777777" w:rsidR="00B10FC0" w:rsidRPr="00947B19" w:rsidRDefault="001C512D" w:rsidP="00A62260">
            <w:pPr>
              <w:snapToGrid w:val="0"/>
              <w:jc w:val="right"/>
              <w:rPr>
                <w:szCs w:val="28"/>
              </w:rPr>
            </w:pPr>
            <w:r w:rsidRPr="00947B19">
              <w:rPr>
                <w:szCs w:val="28"/>
              </w:rPr>
              <w:t>2193,4</w:t>
            </w:r>
          </w:p>
        </w:tc>
        <w:tc>
          <w:tcPr>
            <w:tcW w:w="30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166211" w14:textId="77777777" w:rsidR="00B10FC0" w:rsidRPr="00947B19" w:rsidRDefault="001C512D" w:rsidP="00A62260">
            <w:pPr>
              <w:snapToGrid w:val="0"/>
              <w:jc w:val="right"/>
              <w:rPr>
                <w:szCs w:val="28"/>
              </w:rPr>
            </w:pPr>
            <w:r w:rsidRPr="00947B19">
              <w:rPr>
                <w:szCs w:val="28"/>
              </w:rPr>
              <w:t>7,8</w:t>
            </w:r>
          </w:p>
        </w:tc>
      </w:tr>
      <w:tr w:rsidR="00B10FC0" w:rsidRPr="00947B19" w14:paraId="3A1DC624" w14:textId="77777777" w:rsidTr="003B698B">
        <w:tc>
          <w:tcPr>
            <w:tcW w:w="648" w:type="dxa"/>
            <w:tcBorders>
              <w:top w:val="single" w:sz="4" w:space="0" w:color="000000"/>
              <w:left w:val="single" w:sz="4" w:space="0" w:color="000000"/>
              <w:bottom w:val="single" w:sz="4" w:space="0" w:color="000000"/>
            </w:tcBorders>
            <w:shd w:val="clear" w:color="auto" w:fill="auto"/>
          </w:tcPr>
          <w:p w14:paraId="1F96F80F" w14:textId="77777777" w:rsidR="00B10FC0" w:rsidRPr="00947B19" w:rsidRDefault="00B10FC0" w:rsidP="00B10FC0">
            <w:pPr>
              <w:widowControl w:val="0"/>
              <w:numPr>
                <w:ilvl w:val="0"/>
                <w:numId w:val="10"/>
              </w:numPr>
              <w:suppressAutoHyphens/>
              <w:autoSpaceDE w:val="0"/>
              <w:snapToGrid w:val="0"/>
              <w:jc w:val="right"/>
              <w:rPr>
                <w:szCs w:val="28"/>
              </w:rPr>
            </w:pPr>
          </w:p>
        </w:tc>
        <w:tc>
          <w:tcPr>
            <w:tcW w:w="3600" w:type="dxa"/>
            <w:tcBorders>
              <w:top w:val="single" w:sz="4" w:space="0" w:color="000000"/>
              <w:left w:val="single" w:sz="4" w:space="0" w:color="000000"/>
              <w:bottom w:val="single" w:sz="4" w:space="0" w:color="000000"/>
            </w:tcBorders>
            <w:shd w:val="clear" w:color="auto" w:fill="auto"/>
            <w:vAlign w:val="bottom"/>
          </w:tcPr>
          <w:p w14:paraId="7DB726F2" w14:textId="77777777" w:rsidR="00B10FC0" w:rsidRPr="00947B19" w:rsidRDefault="00B10FC0" w:rsidP="00A62260">
            <w:pPr>
              <w:snapToGrid w:val="0"/>
              <w:rPr>
                <w:szCs w:val="28"/>
              </w:rPr>
            </w:pPr>
            <w:r w:rsidRPr="00947B19">
              <w:rPr>
                <w:szCs w:val="28"/>
              </w:rPr>
              <w:t>Стоки</w:t>
            </w:r>
          </w:p>
        </w:tc>
        <w:tc>
          <w:tcPr>
            <w:tcW w:w="2520" w:type="dxa"/>
            <w:tcBorders>
              <w:top w:val="single" w:sz="4" w:space="0" w:color="000000"/>
              <w:left w:val="single" w:sz="4" w:space="0" w:color="000000"/>
              <w:bottom w:val="single" w:sz="4" w:space="0" w:color="000000"/>
            </w:tcBorders>
            <w:shd w:val="clear" w:color="auto" w:fill="auto"/>
            <w:vAlign w:val="center"/>
          </w:tcPr>
          <w:p w14:paraId="765E0766" w14:textId="77777777" w:rsidR="00B10FC0" w:rsidRPr="00947B19" w:rsidRDefault="001C512D" w:rsidP="00A62260">
            <w:pPr>
              <w:snapToGrid w:val="0"/>
              <w:jc w:val="right"/>
              <w:rPr>
                <w:szCs w:val="28"/>
              </w:rPr>
            </w:pPr>
            <w:r w:rsidRPr="00947B19">
              <w:rPr>
                <w:szCs w:val="28"/>
              </w:rPr>
              <w:t>1138,2</w:t>
            </w:r>
          </w:p>
        </w:tc>
        <w:tc>
          <w:tcPr>
            <w:tcW w:w="30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4ECD11" w14:textId="77777777" w:rsidR="00B10FC0" w:rsidRPr="00947B19" w:rsidRDefault="001C512D" w:rsidP="00A62260">
            <w:pPr>
              <w:snapToGrid w:val="0"/>
              <w:jc w:val="right"/>
              <w:rPr>
                <w:szCs w:val="28"/>
              </w:rPr>
            </w:pPr>
            <w:r w:rsidRPr="00947B19">
              <w:rPr>
                <w:szCs w:val="28"/>
              </w:rPr>
              <w:t>4,0</w:t>
            </w:r>
          </w:p>
        </w:tc>
      </w:tr>
      <w:tr w:rsidR="00B10FC0" w:rsidRPr="00947B19" w14:paraId="4EE396C5" w14:textId="77777777" w:rsidTr="00B7244B">
        <w:trPr>
          <w:trHeight w:val="186"/>
        </w:trPr>
        <w:tc>
          <w:tcPr>
            <w:tcW w:w="648" w:type="dxa"/>
            <w:tcBorders>
              <w:top w:val="single" w:sz="4" w:space="0" w:color="000000"/>
              <w:left w:val="single" w:sz="4" w:space="0" w:color="000000"/>
              <w:bottom w:val="single" w:sz="4" w:space="0" w:color="000000"/>
            </w:tcBorders>
            <w:shd w:val="clear" w:color="auto" w:fill="auto"/>
          </w:tcPr>
          <w:p w14:paraId="23471910" w14:textId="77777777" w:rsidR="00B10FC0" w:rsidRPr="00947B19" w:rsidRDefault="00B10FC0" w:rsidP="00A62260">
            <w:pPr>
              <w:widowControl w:val="0"/>
              <w:autoSpaceDE w:val="0"/>
              <w:snapToGrid w:val="0"/>
              <w:rPr>
                <w:szCs w:val="28"/>
              </w:rPr>
            </w:pPr>
          </w:p>
        </w:tc>
        <w:tc>
          <w:tcPr>
            <w:tcW w:w="3600" w:type="dxa"/>
            <w:tcBorders>
              <w:top w:val="single" w:sz="4" w:space="0" w:color="000000"/>
              <w:left w:val="single" w:sz="4" w:space="0" w:color="000000"/>
              <w:bottom w:val="single" w:sz="4" w:space="0" w:color="000000"/>
            </w:tcBorders>
            <w:shd w:val="clear" w:color="auto" w:fill="auto"/>
            <w:vAlign w:val="bottom"/>
          </w:tcPr>
          <w:p w14:paraId="79994750" w14:textId="77777777" w:rsidR="00B10FC0" w:rsidRPr="00B7244B" w:rsidRDefault="00B10FC0" w:rsidP="00A62260">
            <w:pPr>
              <w:snapToGrid w:val="0"/>
              <w:rPr>
                <w:bCs/>
                <w:iCs/>
                <w:szCs w:val="28"/>
              </w:rPr>
            </w:pPr>
            <w:r w:rsidRPr="00B7244B">
              <w:rPr>
                <w:bCs/>
                <w:iCs/>
                <w:szCs w:val="28"/>
              </w:rPr>
              <w:t>Всего</w:t>
            </w:r>
          </w:p>
        </w:tc>
        <w:tc>
          <w:tcPr>
            <w:tcW w:w="2520" w:type="dxa"/>
            <w:tcBorders>
              <w:top w:val="single" w:sz="4" w:space="0" w:color="000000"/>
              <w:left w:val="single" w:sz="4" w:space="0" w:color="000000"/>
              <w:bottom w:val="single" w:sz="4" w:space="0" w:color="000000"/>
            </w:tcBorders>
            <w:shd w:val="clear" w:color="auto" w:fill="auto"/>
            <w:vAlign w:val="center"/>
          </w:tcPr>
          <w:p w14:paraId="0851B35D" w14:textId="77777777" w:rsidR="00B10FC0" w:rsidRPr="00B7244B" w:rsidRDefault="001C512D" w:rsidP="00A62260">
            <w:pPr>
              <w:snapToGrid w:val="0"/>
              <w:jc w:val="right"/>
              <w:rPr>
                <w:bCs/>
                <w:iCs/>
                <w:szCs w:val="28"/>
              </w:rPr>
            </w:pPr>
            <w:r w:rsidRPr="00B7244B">
              <w:rPr>
                <w:bCs/>
                <w:iCs/>
                <w:szCs w:val="28"/>
              </w:rPr>
              <w:t>28164,9</w:t>
            </w:r>
          </w:p>
        </w:tc>
        <w:tc>
          <w:tcPr>
            <w:tcW w:w="30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5AAE75" w14:textId="77777777" w:rsidR="00B10FC0" w:rsidRPr="00B7244B" w:rsidRDefault="00B10FC0" w:rsidP="00A62260">
            <w:pPr>
              <w:snapToGrid w:val="0"/>
              <w:jc w:val="right"/>
              <w:rPr>
                <w:bCs/>
                <w:iCs/>
                <w:szCs w:val="28"/>
              </w:rPr>
            </w:pPr>
            <w:r w:rsidRPr="00B7244B">
              <w:rPr>
                <w:bCs/>
                <w:iCs/>
                <w:szCs w:val="28"/>
              </w:rPr>
              <w:t>100,0</w:t>
            </w:r>
          </w:p>
        </w:tc>
      </w:tr>
    </w:tbl>
    <w:p w14:paraId="0C1BDC5C" w14:textId="77777777" w:rsidR="00B10FC0" w:rsidRPr="00947B19" w:rsidRDefault="00B10FC0" w:rsidP="00B10FC0">
      <w:pPr>
        <w:rPr>
          <w:szCs w:val="28"/>
          <w:shd w:val="clear" w:color="auto" w:fill="FFFF00"/>
        </w:rPr>
      </w:pPr>
    </w:p>
    <w:p w14:paraId="23E17244" w14:textId="72A30E37" w:rsidR="00B10FC0" w:rsidRPr="00947B19" w:rsidRDefault="00B10FC0" w:rsidP="00561E61">
      <w:pPr>
        <w:ind w:right="140" w:firstLine="709"/>
        <w:jc w:val="both"/>
        <w:rPr>
          <w:sz w:val="28"/>
          <w:szCs w:val="28"/>
        </w:rPr>
      </w:pPr>
      <w:r w:rsidRPr="00947B19">
        <w:rPr>
          <w:sz w:val="28"/>
          <w:szCs w:val="28"/>
        </w:rPr>
        <w:t>Основной целевой показатель, характеризующий энергетическую эффективность объектов бюджетной сферы – удельный расход энергоресурсов – имеет тенденцию к снижению</w:t>
      </w:r>
      <w:r w:rsidRPr="00947B19">
        <w:rPr>
          <w:color w:val="FF0000"/>
          <w:sz w:val="28"/>
          <w:szCs w:val="28"/>
        </w:rPr>
        <w:t xml:space="preserve"> </w:t>
      </w:r>
      <w:r w:rsidR="006B5656" w:rsidRPr="00947B19">
        <w:rPr>
          <w:sz w:val="28"/>
          <w:szCs w:val="28"/>
        </w:rPr>
        <w:t xml:space="preserve">(таблица </w:t>
      </w:r>
      <w:r w:rsidRPr="00947B19">
        <w:rPr>
          <w:sz w:val="28"/>
          <w:szCs w:val="28"/>
        </w:rPr>
        <w:t>1</w:t>
      </w:r>
      <w:r w:rsidR="0096037F" w:rsidRPr="00947B19">
        <w:rPr>
          <w:sz w:val="28"/>
          <w:szCs w:val="28"/>
        </w:rPr>
        <w:t>0</w:t>
      </w:r>
      <w:r w:rsidRPr="00947B19">
        <w:rPr>
          <w:sz w:val="28"/>
          <w:szCs w:val="28"/>
        </w:rPr>
        <w:t xml:space="preserve">). </w:t>
      </w:r>
    </w:p>
    <w:p w14:paraId="1AE96110" w14:textId="77777777" w:rsidR="00B10FC0" w:rsidRPr="00947B19" w:rsidRDefault="00B10FC0" w:rsidP="00B10FC0">
      <w:pPr>
        <w:ind w:firstLine="539"/>
        <w:rPr>
          <w:sz w:val="28"/>
          <w:szCs w:val="28"/>
        </w:rPr>
      </w:pPr>
    </w:p>
    <w:p w14:paraId="063D6BCC" w14:textId="77777777" w:rsidR="00B10FC0" w:rsidRPr="00947B19" w:rsidRDefault="00B10FC0" w:rsidP="008E3A0B">
      <w:pPr>
        <w:jc w:val="center"/>
        <w:rPr>
          <w:sz w:val="28"/>
          <w:szCs w:val="28"/>
        </w:rPr>
      </w:pPr>
      <w:r w:rsidRPr="00947B19">
        <w:rPr>
          <w:sz w:val="28"/>
          <w:szCs w:val="28"/>
        </w:rPr>
        <w:t>Таблица 10. Динамика удельных расходов энергоресурсов на объектах бюджетной сферы</w:t>
      </w:r>
    </w:p>
    <w:p w14:paraId="7D5D216F" w14:textId="77777777" w:rsidR="00B10FC0" w:rsidRPr="00947B19" w:rsidRDefault="00B10FC0" w:rsidP="00B10FC0">
      <w:pPr>
        <w:rPr>
          <w:color w:val="FF0000"/>
          <w:sz w:val="28"/>
          <w:szCs w:val="28"/>
        </w:rPr>
      </w:pPr>
    </w:p>
    <w:tbl>
      <w:tblPr>
        <w:tblW w:w="0" w:type="auto"/>
        <w:tblInd w:w="108" w:type="dxa"/>
        <w:tblLayout w:type="fixed"/>
        <w:tblLook w:val="0000" w:firstRow="0" w:lastRow="0" w:firstColumn="0" w:lastColumn="0" w:noHBand="0" w:noVBand="0"/>
      </w:tblPr>
      <w:tblGrid>
        <w:gridCol w:w="575"/>
        <w:gridCol w:w="3012"/>
        <w:gridCol w:w="1501"/>
        <w:gridCol w:w="1616"/>
        <w:gridCol w:w="1559"/>
        <w:gridCol w:w="1518"/>
      </w:tblGrid>
      <w:tr w:rsidR="00B10FC0" w:rsidRPr="00947B19" w14:paraId="4A771188" w14:textId="77777777" w:rsidTr="00561E61">
        <w:tc>
          <w:tcPr>
            <w:tcW w:w="575" w:type="dxa"/>
            <w:vMerge w:val="restart"/>
            <w:tcBorders>
              <w:top w:val="single" w:sz="4" w:space="0" w:color="000000"/>
              <w:left w:val="single" w:sz="4" w:space="0" w:color="000000"/>
              <w:bottom w:val="single" w:sz="4" w:space="0" w:color="000000"/>
            </w:tcBorders>
            <w:shd w:val="clear" w:color="auto" w:fill="auto"/>
            <w:vAlign w:val="center"/>
          </w:tcPr>
          <w:p w14:paraId="78D8A598" w14:textId="77777777" w:rsidR="00B10FC0" w:rsidRPr="00947B19" w:rsidRDefault="00B10FC0" w:rsidP="00A62260">
            <w:pPr>
              <w:widowControl w:val="0"/>
              <w:autoSpaceDE w:val="0"/>
              <w:snapToGrid w:val="0"/>
              <w:jc w:val="center"/>
            </w:pPr>
            <w:r w:rsidRPr="00947B19">
              <w:t>№ п/п</w:t>
            </w:r>
          </w:p>
        </w:tc>
        <w:tc>
          <w:tcPr>
            <w:tcW w:w="3012" w:type="dxa"/>
            <w:vMerge w:val="restart"/>
            <w:tcBorders>
              <w:top w:val="single" w:sz="4" w:space="0" w:color="000000"/>
              <w:left w:val="single" w:sz="4" w:space="0" w:color="000000"/>
              <w:bottom w:val="single" w:sz="4" w:space="0" w:color="000000"/>
            </w:tcBorders>
            <w:shd w:val="clear" w:color="auto" w:fill="auto"/>
            <w:vAlign w:val="center"/>
          </w:tcPr>
          <w:p w14:paraId="2A55A53E" w14:textId="77777777" w:rsidR="00B10FC0" w:rsidRPr="00947B19" w:rsidRDefault="00B10FC0" w:rsidP="00A62260">
            <w:pPr>
              <w:widowControl w:val="0"/>
              <w:autoSpaceDE w:val="0"/>
              <w:snapToGrid w:val="0"/>
              <w:jc w:val="center"/>
            </w:pPr>
            <w:r w:rsidRPr="00947B19">
              <w:t>Вид энергоресурса</w:t>
            </w:r>
          </w:p>
        </w:tc>
        <w:tc>
          <w:tcPr>
            <w:tcW w:w="619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2B0FA17" w14:textId="77777777" w:rsidR="00B10FC0" w:rsidRPr="00947B19" w:rsidRDefault="00B10FC0" w:rsidP="00A62260">
            <w:pPr>
              <w:widowControl w:val="0"/>
              <w:autoSpaceDE w:val="0"/>
              <w:snapToGrid w:val="0"/>
              <w:jc w:val="center"/>
            </w:pPr>
            <w:r w:rsidRPr="00947B19">
              <w:t>Удельный расход энергоресурсов</w:t>
            </w:r>
          </w:p>
        </w:tc>
      </w:tr>
      <w:tr w:rsidR="00B10FC0" w:rsidRPr="00947B19" w14:paraId="48FA3DB5" w14:textId="77777777" w:rsidTr="00561E61">
        <w:tc>
          <w:tcPr>
            <w:tcW w:w="575" w:type="dxa"/>
            <w:vMerge/>
            <w:tcBorders>
              <w:top w:val="single" w:sz="4" w:space="0" w:color="000000"/>
              <w:left w:val="single" w:sz="4" w:space="0" w:color="000000"/>
              <w:bottom w:val="single" w:sz="4" w:space="0" w:color="000000"/>
            </w:tcBorders>
            <w:shd w:val="clear" w:color="auto" w:fill="auto"/>
            <w:vAlign w:val="center"/>
          </w:tcPr>
          <w:p w14:paraId="54E86BB1" w14:textId="77777777" w:rsidR="00B10FC0" w:rsidRPr="00947B19" w:rsidRDefault="00B10FC0" w:rsidP="00A62260">
            <w:pPr>
              <w:widowControl w:val="0"/>
              <w:autoSpaceDE w:val="0"/>
              <w:snapToGrid w:val="0"/>
              <w:jc w:val="center"/>
            </w:pPr>
          </w:p>
        </w:tc>
        <w:tc>
          <w:tcPr>
            <w:tcW w:w="3012" w:type="dxa"/>
            <w:vMerge/>
            <w:tcBorders>
              <w:top w:val="single" w:sz="4" w:space="0" w:color="000000"/>
              <w:left w:val="single" w:sz="4" w:space="0" w:color="000000"/>
              <w:bottom w:val="single" w:sz="4" w:space="0" w:color="000000"/>
            </w:tcBorders>
            <w:shd w:val="clear" w:color="auto" w:fill="auto"/>
            <w:vAlign w:val="center"/>
          </w:tcPr>
          <w:p w14:paraId="7378449B" w14:textId="77777777" w:rsidR="00B10FC0" w:rsidRPr="00947B19" w:rsidRDefault="00B10FC0" w:rsidP="00A62260">
            <w:pPr>
              <w:widowControl w:val="0"/>
              <w:autoSpaceDE w:val="0"/>
              <w:snapToGrid w:val="0"/>
              <w:jc w:val="center"/>
            </w:pPr>
          </w:p>
        </w:tc>
        <w:tc>
          <w:tcPr>
            <w:tcW w:w="1501" w:type="dxa"/>
            <w:tcBorders>
              <w:top w:val="single" w:sz="4" w:space="0" w:color="000000"/>
              <w:left w:val="single" w:sz="4" w:space="0" w:color="000000"/>
              <w:bottom w:val="single" w:sz="4" w:space="0" w:color="000000"/>
            </w:tcBorders>
            <w:shd w:val="clear" w:color="auto" w:fill="auto"/>
            <w:vAlign w:val="center"/>
          </w:tcPr>
          <w:p w14:paraId="67ECF04F" w14:textId="77777777" w:rsidR="00B10FC0" w:rsidRPr="00947B19" w:rsidRDefault="00B10FC0" w:rsidP="00CC563F">
            <w:pPr>
              <w:widowControl w:val="0"/>
              <w:autoSpaceDE w:val="0"/>
              <w:snapToGrid w:val="0"/>
              <w:jc w:val="center"/>
            </w:pPr>
            <w:r w:rsidRPr="00947B19">
              <w:t>201</w:t>
            </w:r>
            <w:r w:rsidR="00CC563F" w:rsidRPr="00947B19">
              <w:t>6</w:t>
            </w:r>
            <w:r w:rsidRPr="00947B19">
              <w:t xml:space="preserve"> год</w:t>
            </w:r>
          </w:p>
        </w:tc>
        <w:tc>
          <w:tcPr>
            <w:tcW w:w="1616" w:type="dxa"/>
            <w:tcBorders>
              <w:top w:val="single" w:sz="4" w:space="0" w:color="000000"/>
              <w:left w:val="single" w:sz="4" w:space="0" w:color="000000"/>
              <w:bottom w:val="single" w:sz="4" w:space="0" w:color="000000"/>
            </w:tcBorders>
            <w:shd w:val="clear" w:color="auto" w:fill="auto"/>
            <w:vAlign w:val="center"/>
          </w:tcPr>
          <w:p w14:paraId="07CBE63D" w14:textId="77777777" w:rsidR="00B10FC0" w:rsidRPr="00947B19" w:rsidRDefault="00B10FC0" w:rsidP="00CC563F">
            <w:pPr>
              <w:widowControl w:val="0"/>
              <w:autoSpaceDE w:val="0"/>
              <w:snapToGrid w:val="0"/>
              <w:jc w:val="center"/>
            </w:pPr>
            <w:r w:rsidRPr="00947B19">
              <w:t>201</w:t>
            </w:r>
            <w:r w:rsidR="00CC563F" w:rsidRPr="00947B19">
              <w:t>7</w:t>
            </w:r>
            <w:r w:rsidRPr="00947B19">
              <w:t xml:space="preserve"> год</w:t>
            </w:r>
          </w:p>
        </w:tc>
        <w:tc>
          <w:tcPr>
            <w:tcW w:w="1559" w:type="dxa"/>
            <w:tcBorders>
              <w:top w:val="single" w:sz="4" w:space="0" w:color="000000"/>
              <w:left w:val="single" w:sz="4" w:space="0" w:color="000000"/>
              <w:bottom w:val="single" w:sz="4" w:space="0" w:color="000000"/>
            </w:tcBorders>
            <w:shd w:val="clear" w:color="auto" w:fill="auto"/>
            <w:vAlign w:val="center"/>
          </w:tcPr>
          <w:p w14:paraId="344C55FA" w14:textId="77777777" w:rsidR="00B10FC0" w:rsidRPr="00947B19" w:rsidRDefault="00B10FC0" w:rsidP="00CC563F">
            <w:pPr>
              <w:widowControl w:val="0"/>
              <w:autoSpaceDE w:val="0"/>
              <w:snapToGrid w:val="0"/>
              <w:jc w:val="center"/>
            </w:pPr>
            <w:r w:rsidRPr="00947B19">
              <w:t>201</w:t>
            </w:r>
            <w:r w:rsidR="00CC563F" w:rsidRPr="00947B19">
              <w:t>8</w:t>
            </w:r>
            <w:r w:rsidRPr="00947B19">
              <w:t xml:space="preserve"> год </w:t>
            </w:r>
          </w:p>
        </w:tc>
        <w:tc>
          <w:tcPr>
            <w:tcW w:w="1518" w:type="dxa"/>
            <w:tcBorders>
              <w:top w:val="single" w:sz="4" w:space="0" w:color="000000"/>
              <w:left w:val="single" w:sz="4" w:space="0" w:color="000000"/>
              <w:bottom w:val="single" w:sz="4" w:space="0" w:color="000000"/>
              <w:right w:val="single" w:sz="4" w:space="0" w:color="000000"/>
            </w:tcBorders>
            <w:shd w:val="clear" w:color="auto" w:fill="auto"/>
          </w:tcPr>
          <w:p w14:paraId="6F8B2AEA" w14:textId="77777777" w:rsidR="00B10FC0" w:rsidRPr="00947B19" w:rsidRDefault="00B10FC0" w:rsidP="00CC563F">
            <w:pPr>
              <w:widowControl w:val="0"/>
              <w:autoSpaceDE w:val="0"/>
              <w:snapToGrid w:val="0"/>
              <w:jc w:val="center"/>
            </w:pPr>
            <w:r w:rsidRPr="00947B19">
              <w:t>201</w:t>
            </w:r>
            <w:r w:rsidR="00CC563F" w:rsidRPr="00947B19">
              <w:t>9</w:t>
            </w:r>
            <w:r w:rsidRPr="00947B19">
              <w:t xml:space="preserve"> год</w:t>
            </w:r>
          </w:p>
        </w:tc>
      </w:tr>
      <w:tr w:rsidR="00B10FC0" w:rsidRPr="00947B19" w14:paraId="33E01E1C" w14:textId="77777777" w:rsidTr="00561E61">
        <w:tc>
          <w:tcPr>
            <w:tcW w:w="575" w:type="dxa"/>
            <w:tcBorders>
              <w:top w:val="single" w:sz="4" w:space="0" w:color="000000"/>
              <w:left w:val="single" w:sz="4" w:space="0" w:color="000000"/>
              <w:bottom w:val="single" w:sz="4" w:space="0" w:color="000000"/>
            </w:tcBorders>
            <w:shd w:val="clear" w:color="auto" w:fill="auto"/>
          </w:tcPr>
          <w:p w14:paraId="431E1568" w14:textId="77777777" w:rsidR="00B10FC0" w:rsidRPr="00947B19" w:rsidRDefault="00B10FC0" w:rsidP="00B10FC0">
            <w:pPr>
              <w:widowControl w:val="0"/>
              <w:numPr>
                <w:ilvl w:val="0"/>
                <w:numId w:val="9"/>
              </w:numPr>
              <w:suppressAutoHyphens/>
              <w:autoSpaceDE w:val="0"/>
              <w:snapToGrid w:val="0"/>
              <w:jc w:val="both"/>
            </w:pPr>
          </w:p>
        </w:tc>
        <w:tc>
          <w:tcPr>
            <w:tcW w:w="3012" w:type="dxa"/>
            <w:tcBorders>
              <w:top w:val="single" w:sz="4" w:space="0" w:color="000000"/>
              <w:left w:val="single" w:sz="4" w:space="0" w:color="000000"/>
              <w:bottom w:val="single" w:sz="4" w:space="0" w:color="000000"/>
            </w:tcBorders>
            <w:shd w:val="clear" w:color="auto" w:fill="auto"/>
          </w:tcPr>
          <w:p w14:paraId="742809A6" w14:textId="77777777" w:rsidR="00B10FC0" w:rsidRPr="00947B19" w:rsidRDefault="00B10FC0" w:rsidP="00A62260">
            <w:pPr>
              <w:widowControl w:val="0"/>
              <w:autoSpaceDE w:val="0"/>
              <w:snapToGrid w:val="0"/>
              <w:rPr>
                <w:vertAlign w:val="superscript"/>
              </w:rPr>
            </w:pPr>
            <w:r w:rsidRPr="00947B19">
              <w:t xml:space="preserve">Электроэнергия (суммарно по всем направлениям использования), </w:t>
            </w:r>
            <w:proofErr w:type="spellStart"/>
            <w:r w:rsidRPr="00947B19">
              <w:t>кВтч</w:t>
            </w:r>
            <w:proofErr w:type="spellEnd"/>
            <w:r w:rsidRPr="00947B19">
              <w:t>/м</w:t>
            </w:r>
            <w:r w:rsidRPr="00947B19">
              <w:rPr>
                <w:vertAlign w:val="superscript"/>
              </w:rPr>
              <w:t>2</w:t>
            </w:r>
          </w:p>
        </w:tc>
        <w:tc>
          <w:tcPr>
            <w:tcW w:w="1501" w:type="dxa"/>
            <w:tcBorders>
              <w:top w:val="single" w:sz="4" w:space="0" w:color="000000"/>
              <w:left w:val="single" w:sz="4" w:space="0" w:color="000000"/>
              <w:bottom w:val="single" w:sz="4" w:space="0" w:color="000000"/>
            </w:tcBorders>
            <w:shd w:val="clear" w:color="auto" w:fill="auto"/>
            <w:vAlign w:val="center"/>
          </w:tcPr>
          <w:p w14:paraId="3F072176" w14:textId="77777777" w:rsidR="00B10FC0" w:rsidRPr="00947B19" w:rsidRDefault="008E1174" w:rsidP="008E1174">
            <w:pPr>
              <w:widowControl w:val="0"/>
              <w:autoSpaceDE w:val="0"/>
              <w:snapToGrid w:val="0"/>
              <w:jc w:val="right"/>
            </w:pPr>
            <w:r w:rsidRPr="00947B19">
              <w:t>22,50</w:t>
            </w:r>
          </w:p>
        </w:tc>
        <w:tc>
          <w:tcPr>
            <w:tcW w:w="1616" w:type="dxa"/>
            <w:tcBorders>
              <w:top w:val="single" w:sz="4" w:space="0" w:color="000000"/>
              <w:left w:val="single" w:sz="4" w:space="0" w:color="000000"/>
              <w:bottom w:val="single" w:sz="4" w:space="0" w:color="000000"/>
            </w:tcBorders>
            <w:shd w:val="clear" w:color="auto" w:fill="auto"/>
            <w:vAlign w:val="center"/>
          </w:tcPr>
          <w:p w14:paraId="0F9B84F6" w14:textId="77777777" w:rsidR="00B10FC0" w:rsidRPr="00947B19" w:rsidRDefault="005F1402" w:rsidP="008E1174">
            <w:pPr>
              <w:widowControl w:val="0"/>
              <w:autoSpaceDE w:val="0"/>
              <w:snapToGrid w:val="0"/>
              <w:jc w:val="right"/>
            </w:pPr>
            <w:r w:rsidRPr="00947B19">
              <w:t>2</w:t>
            </w:r>
            <w:r w:rsidR="008E1174" w:rsidRPr="00947B19">
              <w:t>2,00</w:t>
            </w:r>
          </w:p>
        </w:tc>
        <w:tc>
          <w:tcPr>
            <w:tcW w:w="1559" w:type="dxa"/>
            <w:tcBorders>
              <w:top w:val="single" w:sz="4" w:space="0" w:color="000000"/>
              <w:left w:val="single" w:sz="4" w:space="0" w:color="000000"/>
              <w:bottom w:val="single" w:sz="4" w:space="0" w:color="000000"/>
            </w:tcBorders>
            <w:shd w:val="clear" w:color="auto" w:fill="auto"/>
            <w:vAlign w:val="center"/>
          </w:tcPr>
          <w:p w14:paraId="5C4883B8" w14:textId="77777777" w:rsidR="00B10FC0" w:rsidRPr="00947B19" w:rsidRDefault="005F1402" w:rsidP="008E1174">
            <w:pPr>
              <w:widowControl w:val="0"/>
              <w:autoSpaceDE w:val="0"/>
              <w:snapToGrid w:val="0"/>
              <w:jc w:val="right"/>
            </w:pPr>
            <w:r w:rsidRPr="00947B19">
              <w:t>2</w:t>
            </w:r>
            <w:r w:rsidR="008E1174" w:rsidRPr="00947B19">
              <w:t>1</w:t>
            </w:r>
            <w:r w:rsidRPr="00947B19">
              <w:t>,</w:t>
            </w:r>
            <w:r w:rsidR="008E1174" w:rsidRPr="00947B19">
              <w:t>5</w:t>
            </w:r>
            <w:r w:rsidRPr="00947B19">
              <w:t>0</w:t>
            </w:r>
          </w:p>
        </w:tc>
        <w:tc>
          <w:tcPr>
            <w:tcW w:w="15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F20614" w14:textId="77777777" w:rsidR="00B10FC0" w:rsidRPr="00947B19" w:rsidRDefault="00CC563F" w:rsidP="00A62260">
            <w:pPr>
              <w:widowControl w:val="0"/>
              <w:autoSpaceDE w:val="0"/>
              <w:snapToGrid w:val="0"/>
              <w:jc w:val="right"/>
            </w:pPr>
            <w:r w:rsidRPr="00947B19">
              <w:t>21,00</w:t>
            </w:r>
          </w:p>
        </w:tc>
      </w:tr>
      <w:tr w:rsidR="00B10FC0" w:rsidRPr="00947B19" w14:paraId="7E5B4AF1" w14:textId="77777777" w:rsidTr="00561E61">
        <w:tc>
          <w:tcPr>
            <w:tcW w:w="575" w:type="dxa"/>
            <w:tcBorders>
              <w:top w:val="single" w:sz="4" w:space="0" w:color="000000"/>
              <w:left w:val="single" w:sz="4" w:space="0" w:color="000000"/>
              <w:bottom w:val="single" w:sz="4" w:space="0" w:color="000000"/>
            </w:tcBorders>
            <w:shd w:val="clear" w:color="auto" w:fill="auto"/>
          </w:tcPr>
          <w:p w14:paraId="37EFE0C7" w14:textId="77777777" w:rsidR="00B10FC0" w:rsidRPr="00947B19" w:rsidRDefault="00B10FC0" w:rsidP="00B10FC0">
            <w:pPr>
              <w:widowControl w:val="0"/>
              <w:numPr>
                <w:ilvl w:val="0"/>
                <w:numId w:val="9"/>
              </w:numPr>
              <w:suppressAutoHyphens/>
              <w:autoSpaceDE w:val="0"/>
              <w:snapToGrid w:val="0"/>
              <w:jc w:val="both"/>
            </w:pPr>
          </w:p>
        </w:tc>
        <w:tc>
          <w:tcPr>
            <w:tcW w:w="3012" w:type="dxa"/>
            <w:tcBorders>
              <w:top w:val="single" w:sz="4" w:space="0" w:color="000000"/>
              <w:left w:val="single" w:sz="4" w:space="0" w:color="000000"/>
              <w:bottom w:val="single" w:sz="4" w:space="0" w:color="000000"/>
            </w:tcBorders>
            <w:shd w:val="clear" w:color="auto" w:fill="auto"/>
          </w:tcPr>
          <w:p w14:paraId="088F0C83" w14:textId="77777777" w:rsidR="00B10FC0" w:rsidRPr="00947B19" w:rsidRDefault="00B10FC0" w:rsidP="00A62260">
            <w:pPr>
              <w:widowControl w:val="0"/>
              <w:autoSpaceDE w:val="0"/>
              <w:snapToGrid w:val="0"/>
              <w:rPr>
                <w:vertAlign w:val="superscript"/>
              </w:rPr>
            </w:pPr>
            <w:r w:rsidRPr="00947B19">
              <w:t>Тепловая энергия от централизованных источников теплоснабжения (отопительно-вентиляционная нагрузка), Гкал/м</w:t>
            </w:r>
            <w:r w:rsidRPr="00947B19">
              <w:rPr>
                <w:vertAlign w:val="superscript"/>
              </w:rPr>
              <w:t>2</w:t>
            </w:r>
          </w:p>
        </w:tc>
        <w:tc>
          <w:tcPr>
            <w:tcW w:w="1501" w:type="dxa"/>
            <w:tcBorders>
              <w:top w:val="single" w:sz="4" w:space="0" w:color="000000"/>
              <w:left w:val="single" w:sz="4" w:space="0" w:color="000000"/>
              <w:bottom w:val="single" w:sz="4" w:space="0" w:color="000000"/>
            </w:tcBorders>
            <w:shd w:val="clear" w:color="auto" w:fill="auto"/>
            <w:vAlign w:val="center"/>
          </w:tcPr>
          <w:p w14:paraId="72DFA560" w14:textId="77777777" w:rsidR="00B10FC0" w:rsidRPr="00947B19" w:rsidRDefault="008E1174" w:rsidP="00A62260">
            <w:pPr>
              <w:widowControl w:val="0"/>
              <w:autoSpaceDE w:val="0"/>
              <w:snapToGrid w:val="0"/>
              <w:jc w:val="right"/>
            </w:pPr>
            <w:r w:rsidRPr="00947B19">
              <w:t>0,20</w:t>
            </w:r>
          </w:p>
        </w:tc>
        <w:tc>
          <w:tcPr>
            <w:tcW w:w="1616" w:type="dxa"/>
            <w:tcBorders>
              <w:top w:val="single" w:sz="4" w:space="0" w:color="000000"/>
              <w:left w:val="single" w:sz="4" w:space="0" w:color="000000"/>
              <w:bottom w:val="single" w:sz="4" w:space="0" w:color="000000"/>
            </w:tcBorders>
            <w:shd w:val="clear" w:color="auto" w:fill="auto"/>
            <w:vAlign w:val="center"/>
          </w:tcPr>
          <w:p w14:paraId="08D83F07" w14:textId="77777777" w:rsidR="00B10FC0" w:rsidRPr="00947B19" w:rsidRDefault="008E1174" w:rsidP="00A62260">
            <w:pPr>
              <w:widowControl w:val="0"/>
              <w:autoSpaceDE w:val="0"/>
              <w:snapToGrid w:val="0"/>
              <w:jc w:val="right"/>
            </w:pPr>
            <w:r w:rsidRPr="00947B19">
              <w:t>0,180</w:t>
            </w:r>
          </w:p>
        </w:tc>
        <w:tc>
          <w:tcPr>
            <w:tcW w:w="1559" w:type="dxa"/>
            <w:tcBorders>
              <w:top w:val="single" w:sz="4" w:space="0" w:color="000000"/>
              <w:left w:val="single" w:sz="4" w:space="0" w:color="000000"/>
              <w:bottom w:val="single" w:sz="4" w:space="0" w:color="000000"/>
            </w:tcBorders>
            <w:shd w:val="clear" w:color="auto" w:fill="auto"/>
            <w:vAlign w:val="center"/>
          </w:tcPr>
          <w:p w14:paraId="6AF6996D" w14:textId="77777777" w:rsidR="00B10FC0" w:rsidRPr="00947B19" w:rsidRDefault="008E1174" w:rsidP="00A62260">
            <w:pPr>
              <w:widowControl w:val="0"/>
              <w:autoSpaceDE w:val="0"/>
              <w:snapToGrid w:val="0"/>
              <w:jc w:val="right"/>
            </w:pPr>
            <w:r w:rsidRPr="00947B19">
              <w:t>0,150</w:t>
            </w:r>
          </w:p>
        </w:tc>
        <w:tc>
          <w:tcPr>
            <w:tcW w:w="15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68D90C" w14:textId="77777777" w:rsidR="00B10FC0" w:rsidRPr="00947B19" w:rsidRDefault="00CC563F" w:rsidP="00A62260">
            <w:pPr>
              <w:widowControl w:val="0"/>
              <w:autoSpaceDE w:val="0"/>
              <w:snapToGrid w:val="0"/>
              <w:jc w:val="right"/>
            </w:pPr>
            <w:r w:rsidRPr="00947B19">
              <w:t>0,130</w:t>
            </w:r>
          </w:p>
        </w:tc>
      </w:tr>
      <w:tr w:rsidR="00B10FC0" w:rsidRPr="00947B19" w14:paraId="745388EC" w14:textId="77777777" w:rsidTr="00561E61">
        <w:tc>
          <w:tcPr>
            <w:tcW w:w="575" w:type="dxa"/>
            <w:tcBorders>
              <w:top w:val="single" w:sz="4" w:space="0" w:color="000000"/>
              <w:left w:val="single" w:sz="4" w:space="0" w:color="000000"/>
              <w:bottom w:val="single" w:sz="4" w:space="0" w:color="000000"/>
            </w:tcBorders>
            <w:shd w:val="clear" w:color="auto" w:fill="auto"/>
          </w:tcPr>
          <w:p w14:paraId="0F56F87D" w14:textId="77777777" w:rsidR="00B10FC0" w:rsidRPr="00947B19" w:rsidRDefault="00B10FC0" w:rsidP="00B10FC0">
            <w:pPr>
              <w:widowControl w:val="0"/>
              <w:numPr>
                <w:ilvl w:val="0"/>
                <w:numId w:val="9"/>
              </w:numPr>
              <w:suppressAutoHyphens/>
              <w:autoSpaceDE w:val="0"/>
              <w:snapToGrid w:val="0"/>
              <w:jc w:val="both"/>
            </w:pPr>
          </w:p>
        </w:tc>
        <w:tc>
          <w:tcPr>
            <w:tcW w:w="3012" w:type="dxa"/>
            <w:tcBorders>
              <w:top w:val="single" w:sz="4" w:space="0" w:color="000000"/>
              <w:left w:val="single" w:sz="4" w:space="0" w:color="000000"/>
              <w:bottom w:val="single" w:sz="4" w:space="0" w:color="000000"/>
            </w:tcBorders>
            <w:shd w:val="clear" w:color="auto" w:fill="auto"/>
          </w:tcPr>
          <w:p w14:paraId="16878D7C" w14:textId="77777777" w:rsidR="00B10FC0" w:rsidRPr="00947B19" w:rsidRDefault="00B10FC0" w:rsidP="00A62260">
            <w:pPr>
              <w:widowControl w:val="0"/>
              <w:autoSpaceDE w:val="0"/>
              <w:snapToGrid w:val="0"/>
            </w:pPr>
            <w:r w:rsidRPr="00947B19">
              <w:t>Вода, л/(</w:t>
            </w:r>
            <w:proofErr w:type="spellStart"/>
            <w:r w:rsidRPr="00947B19">
              <w:t>аб</w:t>
            </w:r>
            <w:proofErr w:type="spellEnd"/>
            <w:r w:rsidRPr="00947B19">
              <w:t>*</w:t>
            </w:r>
            <w:proofErr w:type="spellStart"/>
            <w:r w:rsidRPr="00947B19">
              <w:t>сут</w:t>
            </w:r>
            <w:proofErr w:type="spellEnd"/>
            <w:r w:rsidRPr="00947B19">
              <w:t>)</w:t>
            </w:r>
          </w:p>
        </w:tc>
        <w:tc>
          <w:tcPr>
            <w:tcW w:w="1501" w:type="dxa"/>
            <w:tcBorders>
              <w:top w:val="single" w:sz="4" w:space="0" w:color="000000"/>
              <w:left w:val="single" w:sz="4" w:space="0" w:color="000000"/>
              <w:bottom w:val="single" w:sz="4" w:space="0" w:color="000000"/>
            </w:tcBorders>
            <w:shd w:val="clear" w:color="auto" w:fill="auto"/>
            <w:vAlign w:val="center"/>
          </w:tcPr>
          <w:p w14:paraId="694B78C1" w14:textId="77777777" w:rsidR="00B10FC0" w:rsidRPr="00947B19" w:rsidRDefault="008E1174" w:rsidP="00A62260">
            <w:pPr>
              <w:widowControl w:val="0"/>
              <w:autoSpaceDE w:val="0"/>
              <w:snapToGrid w:val="0"/>
              <w:jc w:val="right"/>
            </w:pPr>
            <w:r w:rsidRPr="00947B19">
              <w:t>9,0</w:t>
            </w:r>
          </w:p>
        </w:tc>
        <w:tc>
          <w:tcPr>
            <w:tcW w:w="1616" w:type="dxa"/>
            <w:tcBorders>
              <w:top w:val="single" w:sz="4" w:space="0" w:color="000000"/>
              <w:left w:val="single" w:sz="4" w:space="0" w:color="000000"/>
              <w:bottom w:val="single" w:sz="4" w:space="0" w:color="000000"/>
            </w:tcBorders>
            <w:shd w:val="clear" w:color="auto" w:fill="auto"/>
            <w:vAlign w:val="center"/>
          </w:tcPr>
          <w:p w14:paraId="0F64727C" w14:textId="77777777" w:rsidR="00B10FC0" w:rsidRPr="00947B19" w:rsidRDefault="008E1174" w:rsidP="00A62260">
            <w:pPr>
              <w:widowControl w:val="0"/>
              <w:autoSpaceDE w:val="0"/>
              <w:snapToGrid w:val="0"/>
              <w:jc w:val="right"/>
            </w:pPr>
            <w:r w:rsidRPr="00947B19">
              <w:t>9,0</w:t>
            </w:r>
          </w:p>
        </w:tc>
        <w:tc>
          <w:tcPr>
            <w:tcW w:w="1559" w:type="dxa"/>
            <w:tcBorders>
              <w:top w:val="single" w:sz="4" w:space="0" w:color="000000"/>
              <w:left w:val="single" w:sz="4" w:space="0" w:color="000000"/>
              <w:bottom w:val="single" w:sz="4" w:space="0" w:color="000000"/>
            </w:tcBorders>
            <w:shd w:val="clear" w:color="auto" w:fill="auto"/>
            <w:vAlign w:val="center"/>
          </w:tcPr>
          <w:p w14:paraId="1B88C7E1" w14:textId="77777777" w:rsidR="00B10FC0" w:rsidRPr="00947B19" w:rsidRDefault="008E1174" w:rsidP="00A62260">
            <w:pPr>
              <w:widowControl w:val="0"/>
              <w:autoSpaceDE w:val="0"/>
              <w:snapToGrid w:val="0"/>
              <w:jc w:val="right"/>
            </w:pPr>
            <w:r w:rsidRPr="00947B19">
              <w:t>9,0</w:t>
            </w:r>
          </w:p>
        </w:tc>
        <w:tc>
          <w:tcPr>
            <w:tcW w:w="15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68CB7E" w14:textId="77777777" w:rsidR="00B10FC0" w:rsidRPr="00947B19" w:rsidRDefault="00CC563F" w:rsidP="00A62260">
            <w:pPr>
              <w:widowControl w:val="0"/>
              <w:autoSpaceDE w:val="0"/>
              <w:snapToGrid w:val="0"/>
              <w:jc w:val="right"/>
            </w:pPr>
            <w:r w:rsidRPr="00947B19">
              <w:t>8,15</w:t>
            </w:r>
          </w:p>
        </w:tc>
      </w:tr>
    </w:tbl>
    <w:p w14:paraId="43B8B202" w14:textId="77777777" w:rsidR="00B10FC0" w:rsidRPr="00947B19" w:rsidRDefault="00B10FC0" w:rsidP="00B10FC0">
      <w:pPr>
        <w:ind w:firstLine="709"/>
        <w:rPr>
          <w:szCs w:val="28"/>
        </w:rPr>
      </w:pPr>
    </w:p>
    <w:p w14:paraId="1F91BC56" w14:textId="79965B15" w:rsidR="00B10FC0" w:rsidRPr="00947B19" w:rsidRDefault="00B10FC0" w:rsidP="007F08CE">
      <w:pPr>
        <w:ind w:firstLine="709"/>
        <w:jc w:val="both"/>
        <w:rPr>
          <w:sz w:val="28"/>
          <w:szCs w:val="28"/>
        </w:rPr>
      </w:pPr>
      <w:r w:rsidRPr="00947B19">
        <w:rPr>
          <w:sz w:val="28"/>
          <w:szCs w:val="28"/>
        </w:rPr>
        <w:t xml:space="preserve">При имеющемся положительном результате реализации </w:t>
      </w:r>
      <w:r w:rsidR="005B3D4B" w:rsidRPr="00947B19">
        <w:rPr>
          <w:sz w:val="28"/>
          <w:szCs w:val="28"/>
        </w:rPr>
        <w:t xml:space="preserve">мероприятий </w:t>
      </w:r>
      <w:r w:rsidR="00A07190">
        <w:rPr>
          <w:sz w:val="28"/>
          <w:szCs w:val="28"/>
        </w:rPr>
        <w:t>П</w:t>
      </w:r>
      <w:r w:rsidRPr="00947B19">
        <w:rPr>
          <w:sz w:val="28"/>
          <w:szCs w:val="28"/>
        </w:rPr>
        <w:t>рограммы потенциал сбережения энергоресурсов в бюджетном секторе всё ещё остается.</w:t>
      </w:r>
    </w:p>
    <w:p w14:paraId="2BC43E39" w14:textId="703913BC" w:rsidR="00FB3F66" w:rsidRPr="00947B19" w:rsidRDefault="00985A4A" w:rsidP="00FB3F66">
      <w:pPr>
        <w:jc w:val="both"/>
        <w:rPr>
          <w:sz w:val="28"/>
          <w:szCs w:val="28"/>
        </w:rPr>
      </w:pPr>
      <w:r w:rsidRPr="00947B19">
        <w:rPr>
          <w:sz w:val="28"/>
          <w:szCs w:val="28"/>
        </w:rPr>
        <w:t xml:space="preserve">         </w:t>
      </w:r>
      <w:r w:rsidR="00FB3F66" w:rsidRPr="00947B19">
        <w:rPr>
          <w:sz w:val="28"/>
          <w:szCs w:val="28"/>
        </w:rPr>
        <w:t xml:space="preserve">Проведение </w:t>
      </w:r>
      <w:proofErr w:type="spellStart"/>
      <w:r w:rsidR="00FB3F66" w:rsidRPr="00947B19">
        <w:rPr>
          <w:sz w:val="28"/>
          <w:szCs w:val="28"/>
        </w:rPr>
        <w:t>энерго</w:t>
      </w:r>
      <w:proofErr w:type="spellEnd"/>
      <w:r w:rsidR="00FB3F66" w:rsidRPr="00947B19">
        <w:rPr>
          <w:sz w:val="28"/>
          <w:szCs w:val="28"/>
        </w:rPr>
        <w:t>- и ресурсосберегающих мероприятий в жилищно-коммунальном и бюджетном секторе хозяйства является необходимым условием развития города Оби Новосибирской области. Повышение эффективности использования энергии позволит решить целый ряд энергетических проблем, накопившихся к настоящему времени. Среди них основными являются следующие:</w:t>
      </w:r>
    </w:p>
    <w:p w14:paraId="2293CD40" w14:textId="77777777" w:rsidR="00FB3F66" w:rsidRPr="00947B19" w:rsidRDefault="00FB3F66" w:rsidP="00FB3F66">
      <w:pPr>
        <w:jc w:val="both"/>
        <w:rPr>
          <w:sz w:val="28"/>
          <w:szCs w:val="28"/>
        </w:rPr>
      </w:pPr>
      <w:r w:rsidRPr="00947B19">
        <w:rPr>
          <w:sz w:val="28"/>
          <w:szCs w:val="28"/>
        </w:rPr>
        <w:tab/>
        <w:t>1) Высокий уровень потерь энергии и ресурсов при оказании жилищно-коммунальных услуг и ведении городского хозяйства.</w:t>
      </w:r>
    </w:p>
    <w:p w14:paraId="1B35E11A" w14:textId="77777777" w:rsidR="00FB3F66" w:rsidRPr="00947B19" w:rsidRDefault="00FB3F66" w:rsidP="00FB3F66">
      <w:pPr>
        <w:jc w:val="both"/>
        <w:rPr>
          <w:sz w:val="28"/>
          <w:szCs w:val="28"/>
        </w:rPr>
      </w:pPr>
      <w:r w:rsidRPr="00947B19">
        <w:rPr>
          <w:sz w:val="28"/>
          <w:szCs w:val="28"/>
        </w:rPr>
        <w:tab/>
        <w:t xml:space="preserve">Повышенные потери при оказании жилищно-коммунальных услуг и ведении городского хозяйства присутствуют на всех стадиях производства, передачи, распределения и потребления энергии. Так, например, высокий уровень </w:t>
      </w:r>
      <w:r w:rsidRPr="00947B19">
        <w:rPr>
          <w:sz w:val="28"/>
          <w:szCs w:val="28"/>
        </w:rPr>
        <w:lastRenderedPageBreak/>
        <w:t>потерь (более 14 %) в зданиях вследствие низкой энергетической эффективности ограждающих конструкций, нерационального построения внутренних систем теплоснабжения, горячего и холодного водоснабжения, отсутствия приборов коммерческого учета потребления ресурсов, низкого уровня обслуживания. В целом потери ресурсов в жилищно-коммунальном хозяйстве (ЖКХ) и хозяйстве бюджетной сферы можно оценить величиной 30 - 40%. Потери создают повышенную финансовую нагрузку на потребителей ресурсов жилищно-коммунального и бюджетного сектора хозяйства.</w:t>
      </w:r>
    </w:p>
    <w:p w14:paraId="7D09558B" w14:textId="77777777" w:rsidR="00FB3F66" w:rsidRPr="00947B19" w:rsidRDefault="00FB3F66" w:rsidP="00FB3F66">
      <w:pPr>
        <w:jc w:val="both"/>
        <w:rPr>
          <w:sz w:val="28"/>
          <w:szCs w:val="28"/>
        </w:rPr>
      </w:pPr>
      <w:r w:rsidRPr="00947B19">
        <w:rPr>
          <w:sz w:val="28"/>
          <w:szCs w:val="28"/>
        </w:rPr>
        <w:tab/>
        <w:t>2) Рост тарифного давления на жилищно-коммунальное хозяйство города, население и организации бюджетной сферы.</w:t>
      </w:r>
    </w:p>
    <w:p w14:paraId="6A23B10D" w14:textId="77777777" w:rsidR="00FB3F66" w:rsidRPr="00947B19" w:rsidRDefault="00FB3F66" w:rsidP="00FB3F66">
      <w:pPr>
        <w:jc w:val="both"/>
        <w:rPr>
          <w:sz w:val="28"/>
          <w:szCs w:val="28"/>
        </w:rPr>
      </w:pPr>
      <w:r w:rsidRPr="00947B19">
        <w:rPr>
          <w:sz w:val="28"/>
          <w:szCs w:val="28"/>
        </w:rPr>
        <w:tab/>
        <w:t>Низкая эффективность энергетического хозяйства, повышение цен на энергоносители обусловливают рост тарифов на энергетические ресурсы, потребляемые городом и рост тарифного давления на жилищно-коммунальное хозяйство города, население и организации бюджетной сферы. Доля энергетической составляющей в стоимости услуг ЖКХ постоянно растет. Намеченный Правительством Российской Федерации переход к постепенному снижению дотаций с последующей их ликвидацией при существующей тенденции роста тарифов приведет к неплатежеспособности части населения.</w:t>
      </w:r>
    </w:p>
    <w:p w14:paraId="764C2DCA" w14:textId="77777777" w:rsidR="00FB3F66" w:rsidRPr="00947B19" w:rsidRDefault="00FB3F66" w:rsidP="00FB3F66">
      <w:pPr>
        <w:jc w:val="both"/>
        <w:rPr>
          <w:sz w:val="28"/>
          <w:szCs w:val="28"/>
        </w:rPr>
      </w:pPr>
      <w:r w:rsidRPr="00947B19">
        <w:rPr>
          <w:sz w:val="28"/>
          <w:szCs w:val="28"/>
        </w:rPr>
        <w:tab/>
        <w:t>3) Ухудшение экологической обстановки.</w:t>
      </w:r>
    </w:p>
    <w:p w14:paraId="63859811" w14:textId="77777777" w:rsidR="00FB3F66" w:rsidRPr="00947B19" w:rsidRDefault="00FB3F66" w:rsidP="00FB3F66">
      <w:pPr>
        <w:jc w:val="both"/>
        <w:rPr>
          <w:sz w:val="28"/>
          <w:szCs w:val="28"/>
        </w:rPr>
      </w:pPr>
      <w:r w:rsidRPr="00947B19">
        <w:rPr>
          <w:sz w:val="28"/>
          <w:szCs w:val="28"/>
        </w:rPr>
        <w:tab/>
        <w:t xml:space="preserve">Повышенный объем потребления энергетических ресурсов при высоком уровне потерь ухудшает экологическую обстановку в городе Оби. </w:t>
      </w:r>
    </w:p>
    <w:p w14:paraId="17279D6B" w14:textId="05FB29D5" w:rsidR="00FB3F66" w:rsidRPr="00947B19" w:rsidRDefault="00FB3F66" w:rsidP="00FB3F66">
      <w:pPr>
        <w:jc w:val="both"/>
        <w:rPr>
          <w:sz w:val="28"/>
          <w:szCs w:val="28"/>
        </w:rPr>
      </w:pPr>
      <w:r w:rsidRPr="00947B19">
        <w:rPr>
          <w:sz w:val="28"/>
          <w:szCs w:val="28"/>
        </w:rPr>
        <w:tab/>
        <w:t xml:space="preserve">Единственным выходом из существующей ситуации для города Оби является проведение последовательной политики энергосбережения и повышения эффективности использования </w:t>
      </w:r>
      <w:r w:rsidR="00B115A5">
        <w:rPr>
          <w:sz w:val="28"/>
          <w:szCs w:val="28"/>
        </w:rPr>
        <w:t>ТЭР</w:t>
      </w:r>
      <w:r w:rsidRPr="00947B19">
        <w:rPr>
          <w:sz w:val="28"/>
          <w:szCs w:val="28"/>
        </w:rPr>
        <w:t xml:space="preserve"> в жилищно-коммунальном и бюджетном секторе хозяйства города.</w:t>
      </w:r>
    </w:p>
    <w:p w14:paraId="65CED228" w14:textId="77777777" w:rsidR="00FB3F66" w:rsidRPr="00947B19" w:rsidRDefault="00FB3F66" w:rsidP="00FB3F66">
      <w:pPr>
        <w:ind w:firstLine="708"/>
        <w:jc w:val="both"/>
        <w:rPr>
          <w:sz w:val="28"/>
          <w:szCs w:val="28"/>
        </w:rPr>
      </w:pPr>
      <w:r w:rsidRPr="00947B19">
        <w:rPr>
          <w:sz w:val="28"/>
          <w:szCs w:val="28"/>
        </w:rPr>
        <w:t>Стратегия энергосбережения в городе Оби базируется на следующих основных направлениях деятельности:</w:t>
      </w:r>
    </w:p>
    <w:p w14:paraId="4A6142E4" w14:textId="77777777" w:rsidR="00FB3F66" w:rsidRPr="00947B19" w:rsidRDefault="00FB3F66" w:rsidP="00FB3F66">
      <w:pPr>
        <w:jc w:val="both"/>
        <w:rPr>
          <w:sz w:val="28"/>
          <w:szCs w:val="28"/>
        </w:rPr>
      </w:pPr>
      <w:r w:rsidRPr="00947B19">
        <w:rPr>
          <w:sz w:val="28"/>
          <w:szCs w:val="28"/>
        </w:rPr>
        <w:t>1) создание организационных и финансовых основ для развития энергосберегающих работ;</w:t>
      </w:r>
    </w:p>
    <w:p w14:paraId="104FF00F" w14:textId="77777777" w:rsidR="00FB3F66" w:rsidRPr="00947B19" w:rsidRDefault="00FB3F66" w:rsidP="00FB3F66">
      <w:pPr>
        <w:jc w:val="both"/>
        <w:rPr>
          <w:sz w:val="28"/>
          <w:szCs w:val="28"/>
        </w:rPr>
      </w:pPr>
      <w:r w:rsidRPr="00947B19">
        <w:rPr>
          <w:sz w:val="28"/>
          <w:szCs w:val="28"/>
        </w:rPr>
        <w:t xml:space="preserve">2) развитие услуг </w:t>
      </w:r>
      <w:proofErr w:type="spellStart"/>
      <w:r w:rsidRPr="00947B19">
        <w:rPr>
          <w:sz w:val="28"/>
          <w:szCs w:val="28"/>
        </w:rPr>
        <w:t>энергосервиса</w:t>
      </w:r>
      <w:proofErr w:type="spellEnd"/>
      <w:r w:rsidRPr="00947B19">
        <w:rPr>
          <w:sz w:val="28"/>
          <w:szCs w:val="28"/>
        </w:rPr>
        <w:t xml:space="preserve"> для населения и организаций бюджетной сферы;</w:t>
      </w:r>
    </w:p>
    <w:p w14:paraId="65B93102" w14:textId="77777777" w:rsidR="00FB3F66" w:rsidRPr="00947B19" w:rsidRDefault="00FB3F66" w:rsidP="00FB3F66">
      <w:pPr>
        <w:jc w:val="both"/>
        <w:rPr>
          <w:sz w:val="28"/>
          <w:szCs w:val="28"/>
        </w:rPr>
      </w:pPr>
      <w:r w:rsidRPr="00947B19">
        <w:rPr>
          <w:sz w:val="28"/>
          <w:szCs w:val="28"/>
        </w:rPr>
        <w:t>3) реализация энергосберегающих проектов;</w:t>
      </w:r>
    </w:p>
    <w:p w14:paraId="0C9A1776" w14:textId="77777777" w:rsidR="00FB3F66" w:rsidRPr="00947B19" w:rsidRDefault="00FB3F66" w:rsidP="00FB3F66">
      <w:pPr>
        <w:jc w:val="both"/>
        <w:rPr>
          <w:sz w:val="28"/>
          <w:szCs w:val="28"/>
        </w:rPr>
      </w:pPr>
      <w:r w:rsidRPr="00947B19">
        <w:rPr>
          <w:sz w:val="28"/>
          <w:szCs w:val="28"/>
        </w:rPr>
        <w:t>4) пропаганда энергосбережения;</w:t>
      </w:r>
    </w:p>
    <w:p w14:paraId="0E82B567" w14:textId="77777777" w:rsidR="00FB3F66" w:rsidRPr="00947B19" w:rsidRDefault="00FB3F66" w:rsidP="00FB3F66">
      <w:pPr>
        <w:jc w:val="both"/>
        <w:rPr>
          <w:sz w:val="28"/>
          <w:szCs w:val="28"/>
        </w:rPr>
      </w:pPr>
      <w:r w:rsidRPr="00947B19">
        <w:rPr>
          <w:sz w:val="28"/>
          <w:szCs w:val="28"/>
        </w:rPr>
        <w:t>5) организация подготовки и переподготовки специалистов в сфере энергосбережения.</w:t>
      </w:r>
    </w:p>
    <w:p w14:paraId="4775F859" w14:textId="77777777" w:rsidR="00FB3F66" w:rsidRPr="00947B19" w:rsidRDefault="00FB3F66" w:rsidP="00FB3F66">
      <w:pPr>
        <w:jc w:val="both"/>
        <w:rPr>
          <w:sz w:val="28"/>
          <w:szCs w:val="28"/>
        </w:rPr>
      </w:pPr>
      <w:r w:rsidRPr="00947B19">
        <w:rPr>
          <w:sz w:val="28"/>
          <w:szCs w:val="28"/>
        </w:rPr>
        <w:tab/>
        <w:t xml:space="preserve">Одним из направлений работ по энергосбережению для населения и организаций бюджетной сферы является введение специальной категории услуг - услуг </w:t>
      </w:r>
      <w:proofErr w:type="spellStart"/>
      <w:r w:rsidRPr="00947B19">
        <w:rPr>
          <w:sz w:val="28"/>
          <w:szCs w:val="28"/>
        </w:rPr>
        <w:t>энергосервиса</w:t>
      </w:r>
      <w:proofErr w:type="spellEnd"/>
      <w:r w:rsidRPr="00947B19">
        <w:rPr>
          <w:sz w:val="28"/>
          <w:szCs w:val="28"/>
        </w:rPr>
        <w:t xml:space="preserve">. </w:t>
      </w:r>
      <w:r w:rsidRPr="00947B19">
        <w:rPr>
          <w:sz w:val="28"/>
          <w:szCs w:val="28"/>
        </w:rPr>
        <w:tab/>
        <w:t xml:space="preserve">Под услугами </w:t>
      </w:r>
      <w:proofErr w:type="spellStart"/>
      <w:r w:rsidRPr="00947B19">
        <w:rPr>
          <w:sz w:val="28"/>
          <w:szCs w:val="28"/>
        </w:rPr>
        <w:t>энергосервиса</w:t>
      </w:r>
      <w:proofErr w:type="spellEnd"/>
      <w:r w:rsidRPr="00947B19">
        <w:rPr>
          <w:sz w:val="28"/>
          <w:szCs w:val="28"/>
        </w:rPr>
        <w:t xml:space="preserve"> понимаются мероприятия в жилищно-коммунальном хозяйстве, обеспечивающие требуемый уровень комфортности потребителей и обладающие энергосберегающим эффектом. Подобные работы выполняются на договорной основе специализированными организациями. В настоящее время работы, которые можно отнести к категории энергосервисных, выполняются различными подрядными организациями, осуществляющими установку средств учета потребления ресурсов, средств </w:t>
      </w:r>
      <w:r w:rsidRPr="00947B19">
        <w:rPr>
          <w:sz w:val="28"/>
          <w:szCs w:val="28"/>
        </w:rPr>
        <w:lastRenderedPageBreak/>
        <w:t>регулирования потребления ресурсов, техническому обслуживанию оборудования и газопроводов.</w:t>
      </w:r>
    </w:p>
    <w:p w14:paraId="13C5568F" w14:textId="77777777" w:rsidR="00FB3F66" w:rsidRPr="00947B19" w:rsidRDefault="00FB3F66" w:rsidP="00FB3F66">
      <w:pPr>
        <w:jc w:val="both"/>
        <w:rPr>
          <w:sz w:val="28"/>
          <w:szCs w:val="28"/>
        </w:rPr>
      </w:pPr>
      <w:r w:rsidRPr="00947B19">
        <w:rPr>
          <w:sz w:val="28"/>
          <w:szCs w:val="28"/>
        </w:rPr>
        <w:tab/>
        <w:t xml:space="preserve"> Реализацию энергосберегающих проектов с целью внедрения </w:t>
      </w:r>
      <w:proofErr w:type="spellStart"/>
      <w:r w:rsidRPr="00947B19">
        <w:rPr>
          <w:sz w:val="28"/>
          <w:szCs w:val="28"/>
        </w:rPr>
        <w:t>энергоэффективных</w:t>
      </w:r>
      <w:proofErr w:type="spellEnd"/>
      <w:r w:rsidRPr="00947B19">
        <w:rPr>
          <w:sz w:val="28"/>
          <w:szCs w:val="28"/>
        </w:rPr>
        <w:t xml:space="preserve"> технологий в ЖКХ и хозяйство бюджетной сферы города необходимо осуществить в следующих направлениях:</w:t>
      </w:r>
    </w:p>
    <w:p w14:paraId="149678D4" w14:textId="77777777" w:rsidR="00FB3F66" w:rsidRPr="00947B19" w:rsidRDefault="00FB3F66" w:rsidP="00FB3F66">
      <w:pPr>
        <w:jc w:val="both"/>
        <w:rPr>
          <w:sz w:val="28"/>
          <w:szCs w:val="28"/>
        </w:rPr>
      </w:pPr>
      <w:r w:rsidRPr="00947B19">
        <w:rPr>
          <w:sz w:val="28"/>
          <w:szCs w:val="28"/>
        </w:rPr>
        <w:t>1) энергосбережение при выработке и транспортировке тепловой энергии;</w:t>
      </w:r>
    </w:p>
    <w:p w14:paraId="6BA61E6D" w14:textId="77777777" w:rsidR="00FB3F66" w:rsidRPr="00947B19" w:rsidRDefault="00FB3F66" w:rsidP="00FB3F66">
      <w:pPr>
        <w:jc w:val="both"/>
        <w:rPr>
          <w:sz w:val="28"/>
          <w:szCs w:val="28"/>
        </w:rPr>
      </w:pPr>
      <w:r w:rsidRPr="00947B19">
        <w:rPr>
          <w:sz w:val="28"/>
          <w:szCs w:val="28"/>
        </w:rPr>
        <w:t>2) энергосбережение при обработке и транспортировке воды;</w:t>
      </w:r>
    </w:p>
    <w:p w14:paraId="5EEA2B64" w14:textId="77777777" w:rsidR="00FB3F66" w:rsidRPr="00947B19" w:rsidRDefault="00FB3F66" w:rsidP="00FB3F66">
      <w:pPr>
        <w:jc w:val="both"/>
        <w:rPr>
          <w:sz w:val="28"/>
          <w:szCs w:val="28"/>
        </w:rPr>
      </w:pPr>
      <w:r w:rsidRPr="00947B19">
        <w:rPr>
          <w:sz w:val="28"/>
          <w:szCs w:val="28"/>
        </w:rPr>
        <w:t>3) энергосбережение при транспортировке и распределении электрической энергии;</w:t>
      </w:r>
    </w:p>
    <w:p w14:paraId="588F7577" w14:textId="77777777" w:rsidR="00FB3F66" w:rsidRPr="00947B19" w:rsidRDefault="00FB3F66" w:rsidP="00FB3F66">
      <w:pPr>
        <w:jc w:val="both"/>
        <w:rPr>
          <w:sz w:val="28"/>
          <w:szCs w:val="28"/>
        </w:rPr>
      </w:pPr>
      <w:r w:rsidRPr="00947B19">
        <w:rPr>
          <w:sz w:val="28"/>
          <w:szCs w:val="28"/>
        </w:rPr>
        <w:t>4) энергосбережение в системах потребителей (МКД и бюджетные организации);</w:t>
      </w:r>
    </w:p>
    <w:p w14:paraId="129A43C7" w14:textId="77777777" w:rsidR="00FB3F66" w:rsidRPr="00947B19" w:rsidRDefault="00FB3F66" w:rsidP="00FB3F66">
      <w:pPr>
        <w:jc w:val="both"/>
        <w:rPr>
          <w:sz w:val="28"/>
          <w:szCs w:val="28"/>
        </w:rPr>
      </w:pPr>
      <w:r w:rsidRPr="00947B19">
        <w:rPr>
          <w:sz w:val="28"/>
          <w:szCs w:val="28"/>
        </w:rPr>
        <w:t>5) энергосбережение при капитальном строительстве.</w:t>
      </w:r>
    </w:p>
    <w:p w14:paraId="151A448B" w14:textId="48265E40" w:rsidR="00FB3F66" w:rsidRPr="00947B19" w:rsidRDefault="00FB3F66" w:rsidP="00FB3F66">
      <w:pPr>
        <w:jc w:val="both"/>
        <w:rPr>
          <w:sz w:val="28"/>
          <w:szCs w:val="28"/>
        </w:rPr>
      </w:pPr>
      <w:r w:rsidRPr="00947B19">
        <w:rPr>
          <w:sz w:val="28"/>
          <w:szCs w:val="28"/>
        </w:rPr>
        <w:tab/>
        <w:t xml:space="preserve">Реализация основных направлений работ по энергосбережению напрямую зависит от наличия квалифицированных специалистов в жилищно-коммунальном секторе хозяйства города. </w:t>
      </w:r>
    </w:p>
    <w:p w14:paraId="34F2FF44" w14:textId="77777777" w:rsidR="00B10FC0" w:rsidRPr="00947B19" w:rsidRDefault="00B10FC0" w:rsidP="00B10FC0">
      <w:pPr>
        <w:jc w:val="center"/>
        <w:rPr>
          <w:sz w:val="28"/>
          <w:szCs w:val="28"/>
        </w:rPr>
      </w:pPr>
    </w:p>
    <w:p w14:paraId="6937AD3E" w14:textId="74A68E2F" w:rsidR="00B10FC0" w:rsidRPr="00947B19" w:rsidRDefault="00B10FC0" w:rsidP="00B10FC0">
      <w:pPr>
        <w:jc w:val="center"/>
        <w:rPr>
          <w:b/>
          <w:sz w:val="28"/>
          <w:szCs w:val="28"/>
        </w:rPr>
      </w:pPr>
      <w:r w:rsidRPr="00947B19">
        <w:rPr>
          <w:b/>
          <w:sz w:val="28"/>
          <w:szCs w:val="28"/>
        </w:rPr>
        <w:t xml:space="preserve">4. </w:t>
      </w:r>
      <w:r w:rsidR="001B6B7D" w:rsidRPr="00947B19">
        <w:rPr>
          <w:b/>
          <w:sz w:val="28"/>
          <w:szCs w:val="28"/>
        </w:rPr>
        <w:t xml:space="preserve">Цели и задачи </w:t>
      </w:r>
      <w:r w:rsidR="00A07190">
        <w:rPr>
          <w:b/>
          <w:sz w:val="28"/>
          <w:szCs w:val="28"/>
        </w:rPr>
        <w:t>П</w:t>
      </w:r>
      <w:r w:rsidR="00AF318F" w:rsidRPr="00947B19">
        <w:rPr>
          <w:b/>
          <w:sz w:val="28"/>
          <w:szCs w:val="28"/>
        </w:rPr>
        <w:t>рограммы</w:t>
      </w:r>
    </w:p>
    <w:p w14:paraId="17FDFFB0" w14:textId="77777777" w:rsidR="00B10FC0" w:rsidRPr="00947B19" w:rsidRDefault="00B10FC0" w:rsidP="00B10FC0">
      <w:pPr>
        <w:jc w:val="both"/>
        <w:rPr>
          <w:b/>
          <w:sz w:val="28"/>
          <w:szCs w:val="28"/>
        </w:rPr>
      </w:pPr>
    </w:p>
    <w:p w14:paraId="13207A16" w14:textId="11A94B44" w:rsidR="00C611A9" w:rsidRPr="00947B19" w:rsidRDefault="00B10FC0" w:rsidP="008E3A0B">
      <w:pPr>
        <w:pStyle w:val="Default"/>
        <w:jc w:val="both"/>
        <w:rPr>
          <w:sz w:val="28"/>
          <w:szCs w:val="28"/>
        </w:rPr>
      </w:pPr>
      <w:r w:rsidRPr="00947B19">
        <w:rPr>
          <w:sz w:val="28"/>
          <w:szCs w:val="28"/>
        </w:rPr>
        <w:tab/>
        <w:t xml:space="preserve">4.1. </w:t>
      </w:r>
      <w:r w:rsidR="00AB1A14" w:rsidRPr="00947B19">
        <w:rPr>
          <w:sz w:val="28"/>
          <w:szCs w:val="28"/>
        </w:rPr>
        <w:t>Основн</w:t>
      </w:r>
      <w:r w:rsidR="0026760C" w:rsidRPr="00947B19">
        <w:rPr>
          <w:sz w:val="28"/>
          <w:szCs w:val="28"/>
        </w:rPr>
        <w:t>ой</w:t>
      </w:r>
      <w:r w:rsidR="00AB1A14" w:rsidRPr="00947B19">
        <w:rPr>
          <w:sz w:val="28"/>
          <w:szCs w:val="28"/>
        </w:rPr>
        <w:t xml:space="preserve"> цел</w:t>
      </w:r>
      <w:r w:rsidR="0026760C" w:rsidRPr="00947B19">
        <w:rPr>
          <w:sz w:val="28"/>
          <w:szCs w:val="28"/>
        </w:rPr>
        <w:t>ью</w:t>
      </w:r>
      <w:r w:rsidR="00AB1A14" w:rsidRPr="00947B19">
        <w:rPr>
          <w:sz w:val="28"/>
          <w:szCs w:val="28"/>
        </w:rPr>
        <w:t xml:space="preserve"> Программы явля</w:t>
      </w:r>
      <w:r w:rsidR="0026760C" w:rsidRPr="00947B19">
        <w:rPr>
          <w:sz w:val="28"/>
          <w:szCs w:val="28"/>
        </w:rPr>
        <w:t>е</w:t>
      </w:r>
      <w:r w:rsidR="00AB1A14" w:rsidRPr="00947B19">
        <w:rPr>
          <w:sz w:val="28"/>
          <w:szCs w:val="28"/>
        </w:rPr>
        <w:t>тся</w:t>
      </w:r>
      <w:r w:rsidR="00C611A9" w:rsidRPr="00947B19">
        <w:rPr>
          <w:sz w:val="28"/>
          <w:szCs w:val="28"/>
        </w:rPr>
        <w:t xml:space="preserve"> эффективное и рациональное использование энергетических ресурсов на территории города Оби Новосибирской области.</w:t>
      </w:r>
    </w:p>
    <w:p w14:paraId="74BF442B" w14:textId="77777777" w:rsidR="00DC79BC" w:rsidRPr="00947B19" w:rsidRDefault="00B10FC0" w:rsidP="00B10FC0">
      <w:pPr>
        <w:jc w:val="both"/>
        <w:rPr>
          <w:sz w:val="28"/>
          <w:szCs w:val="28"/>
        </w:rPr>
      </w:pPr>
      <w:r w:rsidRPr="00947B19">
        <w:rPr>
          <w:sz w:val="28"/>
          <w:szCs w:val="28"/>
        </w:rPr>
        <w:tab/>
        <w:t>4.2. Основные задачи Программы:</w:t>
      </w:r>
    </w:p>
    <w:p w14:paraId="78A89A92" w14:textId="1FF87DB1" w:rsidR="007D6DF5" w:rsidRPr="00947B19" w:rsidRDefault="00905BFA" w:rsidP="007D6DF5">
      <w:pPr>
        <w:rPr>
          <w:sz w:val="28"/>
          <w:szCs w:val="28"/>
        </w:rPr>
      </w:pPr>
      <w:r w:rsidRPr="00947B19">
        <w:rPr>
          <w:sz w:val="28"/>
          <w:szCs w:val="28"/>
        </w:rPr>
        <w:t>4.2.1 Э</w:t>
      </w:r>
      <w:r w:rsidR="007D6DF5" w:rsidRPr="00947B19">
        <w:rPr>
          <w:sz w:val="28"/>
          <w:szCs w:val="28"/>
        </w:rPr>
        <w:t>нергосбережение и повышение энергетической эффективности в системах коммунальной инфраструктуры;</w:t>
      </w:r>
    </w:p>
    <w:p w14:paraId="773EBF15" w14:textId="57CF0C6B" w:rsidR="007D6DF5" w:rsidRPr="00947B19" w:rsidRDefault="00905BFA" w:rsidP="007D6DF5">
      <w:pPr>
        <w:pStyle w:val="a5"/>
        <w:jc w:val="left"/>
        <w:rPr>
          <w:rFonts w:ascii="Times New Roman" w:hAnsi="Times New Roman"/>
          <w:sz w:val="28"/>
          <w:szCs w:val="28"/>
        </w:rPr>
      </w:pPr>
      <w:r w:rsidRPr="00947B19">
        <w:rPr>
          <w:rFonts w:ascii="Times New Roman" w:hAnsi="Times New Roman"/>
          <w:sz w:val="28"/>
          <w:szCs w:val="28"/>
        </w:rPr>
        <w:t>4.2.2. Э</w:t>
      </w:r>
      <w:r w:rsidR="007D6DF5" w:rsidRPr="00947B19">
        <w:rPr>
          <w:rFonts w:ascii="Times New Roman" w:hAnsi="Times New Roman"/>
          <w:sz w:val="28"/>
          <w:szCs w:val="28"/>
        </w:rPr>
        <w:t>нергосбережение и повышение энергетической эффективности в жилищном фонде;</w:t>
      </w:r>
    </w:p>
    <w:p w14:paraId="075CEDEE" w14:textId="3D1C3BF0" w:rsidR="00C611A9" w:rsidRPr="00947B19" w:rsidRDefault="007D6DF5" w:rsidP="00830D8D">
      <w:pPr>
        <w:pStyle w:val="a5"/>
        <w:jc w:val="left"/>
        <w:rPr>
          <w:sz w:val="28"/>
          <w:szCs w:val="28"/>
        </w:rPr>
      </w:pPr>
      <w:r w:rsidRPr="00947B19">
        <w:rPr>
          <w:rFonts w:ascii="Times New Roman" w:hAnsi="Times New Roman"/>
          <w:sz w:val="28"/>
          <w:szCs w:val="28"/>
        </w:rPr>
        <w:t xml:space="preserve">4.2.3. </w:t>
      </w:r>
      <w:r w:rsidR="00905BFA" w:rsidRPr="00947B19">
        <w:rPr>
          <w:rFonts w:ascii="Times New Roman" w:hAnsi="Times New Roman"/>
          <w:sz w:val="28"/>
          <w:szCs w:val="28"/>
        </w:rPr>
        <w:t>Э</w:t>
      </w:r>
      <w:r w:rsidRPr="00947B19">
        <w:rPr>
          <w:rFonts w:ascii="Times New Roman" w:hAnsi="Times New Roman"/>
          <w:sz w:val="28"/>
          <w:szCs w:val="28"/>
        </w:rPr>
        <w:t>нергосбережение и повышение энергетической эффективности в муниципальном секторе.</w:t>
      </w:r>
    </w:p>
    <w:p w14:paraId="7E09E879" w14:textId="77777777" w:rsidR="00B10FC0" w:rsidRPr="00947B19" w:rsidRDefault="00B10FC0" w:rsidP="00B10FC0">
      <w:pPr>
        <w:jc w:val="both"/>
        <w:rPr>
          <w:sz w:val="28"/>
          <w:szCs w:val="28"/>
        </w:rPr>
      </w:pPr>
      <w:r w:rsidRPr="00947B19">
        <w:rPr>
          <w:sz w:val="28"/>
          <w:szCs w:val="28"/>
        </w:rPr>
        <w:tab/>
        <w:t>В результате осуществления основных мероприятий настоящей Программы планируется достичь экономии потребления топливно-энергетических ресурсов и воды в жилищно-коммунальном хозяйстве и хозяйстве бюджетной сферы в объеме 20% от существующего уровня потребления.</w:t>
      </w:r>
    </w:p>
    <w:p w14:paraId="5D286CA1" w14:textId="3511CD20" w:rsidR="00B10FC0" w:rsidRPr="00947B19" w:rsidRDefault="00B10FC0" w:rsidP="00B10FC0">
      <w:pPr>
        <w:jc w:val="both"/>
        <w:rPr>
          <w:sz w:val="28"/>
          <w:szCs w:val="28"/>
        </w:rPr>
      </w:pPr>
      <w:r w:rsidRPr="00947B19">
        <w:rPr>
          <w:sz w:val="28"/>
          <w:szCs w:val="28"/>
        </w:rPr>
        <w:tab/>
        <w:t xml:space="preserve">Цели и задачи Программы приведены в </w:t>
      </w:r>
      <w:r w:rsidR="0006307A" w:rsidRPr="00947B19">
        <w:rPr>
          <w:sz w:val="28"/>
          <w:szCs w:val="28"/>
        </w:rPr>
        <w:t>П</w:t>
      </w:r>
      <w:r w:rsidR="00D75AE5" w:rsidRPr="00947B19">
        <w:rPr>
          <w:sz w:val="28"/>
          <w:szCs w:val="28"/>
        </w:rPr>
        <w:t>риложении 1</w:t>
      </w:r>
      <w:r w:rsidRPr="00947B19">
        <w:rPr>
          <w:sz w:val="28"/>
          <w:szCs w:val="28"/>
        </w:rPr>
        <w:t xml:space="preserve"> к </w:t>
      </w:r>
      <w:r w:rsidR="0006307A" w:rsidRPr="00947B19">
        <w:rPr>
          <w:sz w:val="28"/>
          <w:szCs w:val="28"/>
        </w:rPr>
        <w:t>П</w:t>
      </w:r>
      <w:r w:rsidRPr="00947B19">
        <w:rPr>
          <w:sz w:val="28"/>
          <w:szCs w:val="28"/>
        </w:rPr>
        <w:t>рограмм</w:t>
      </w:r>
      <w:r w:rsidR="001B6B7D" w:rsidRPr="00947B19">
        <w:rPr>
          <w:sz w:val="28"/>
          <w:szCs w:val="28"/>
        </w:rPr>
        <w:t>е</w:t>
      </w:r>
      <w:r w:rsidR="0006307A" w:rsidRPr="00947B19">
        <w:rPr>
          <w:sz w:val="28"/>
          <w:szCs w:val="28"/>
        </w:rPr>
        <w:t>.</w:t>
      </w:r>
    </w:p>
    <w:p w14:paraId="72DC544C" w14:textId="126D06D8" w:rsidR="00B10FC0" w:rsidRPr="00947B19" w:rsidRDefault="0009137F" w:rsidP="0009137F">
      <w:pPr>
        <w:tabs>
          <w:tab w:val="left" w:pos="0"/>
        </w:tabs>
        <w:jc w:val="both"/>
        <w:rPr>
          <w:sz w:val="28"/>
          <w:szCs w:val="28"/>
        </w:rPr>
      </w:pPr>
      <w:r w:rsidRPr="00947B19">
        <w:rPr>
          <w:sz w:val="28"/>
          <w:szCs w:val="28"/>
        </w:rPr>
        <w:t xml:space="preserve">      </w:t>
      </w:r>
      <w:r w:rsidR="008D2488" w:rsidRPr="00947B19">
        <w:rPr>
          <w:sz w:val="28"/>
          <w:szCs w:val="28"/>
        </w:rPr>
        <w:t xml:space="preserve"> </w:t>
      </w:r>
      <w:r w:rsidR="00B10FC0" w:rsidRPr="00947B19">
        <w:rPr>
          <w:sz w:val="28"/>
          <w:szCs w:val="28"/>
        </w:rPr>
        <w:t>4.3.Состав целевых показателей (индикаторов) сформирован с учётом:</w:t>
      </w:r>
    </w:p>
    <w:p w14:paraId="099AD276" w14:textId="77777777" w:rsidR="00B10FC0" w:rsidRPr="00947B19" w:rsidRDefault="00B10FC0" w:rsidP="00B22E1F">
      <w:pPr>
        <w:pStyle w:val="a8"/>
        <w:numPr>
          <w:ilvl w:val="0"/>
          <w:numId w:val="13"/>
        </w:numPr>
        <w:tabs>
          <w:tab w:val="left" w:pos="0"/>
        </w:tabs>
        <w:ind w:left="142" w:hanging="142"/>
        <w:jc w:val="both"/>
        <w:rPr>
          <w:sz w:val="28"/>
          <w:szCs w:val="28"/>
        </w:rPr>
      </w:pPr>
      <w:r w:rsidRPr="00947B19">
        <w:rPr>
          <w:sz w:val="28"/>
          <w:szCs w:val="28"/>
        </w:rPr>
        <w:t>Указа Президента Российской Федерации от 13 мая 2010 года № 579 «Об оценке эффективности деятельности органов исполнительной власти субъектов Российской Федерации и органов местного самоуправления городских округов и муниципальных районов в области энергосбережения и повышения энергетической эффективности»;</w:t>
      </w:r>
    </w:p>
    <w:p w14:paraId="1388AD3F" w14:textId="77777777" w:rsidR="00B10FC0" w:rsidRPr="00947B19" w:rsidRDefault="00B10FC0" w:rsidP="00B22E1F">
      <w:pPr>
        <w:pStyle w:val="a8"/>
        <w:numPr>
          <w:ilvl w:val="0"/>
          <w:numId w:val="13"/>
        </w:numPr>
        <w:tabs>
          <w:tab w:val="left" w:pos="0"/>
        </w:tabs>
        <w:ind w:left="142" w:hanging="142"/>
        <w:jc w:val="both"/>
        <w:rPr>
          <w:sz w:val="28"/>
          <w:szCs w:val="28"/>
        </w:rPr>
      </w:pPr>
      <w:r w:rsidRPr="00947B19">
        <w:rPr>
          <w:sz w:val="28"/>
          <w:szCs w:val="28"/>
        </w:rPr>
        <w:t>Перечня целевых показателей в области энергосбережения и повышения энергетической эффективности, утвержденного Постановлением Правительства Российской Федерации от 31 декабря 2009 года № 1225;</w:t>
      </w:r>
    </w:p>
    <w:p w14:paraId="7D6AFC16" w14:textId="3E5AA5D2" w:rsidR="00B10FC0" w:rsidRPr="00947B19" w:rsidRDefault="007536CD" w:rsidP="00B22E1F">
      <w:pPr>
        <w:pStyle w:val="a8"/>
        <w:numPr>
          <w:ilvl w:val="0"/>
          <w:numId w:val="13"/>
        </w:numPr>
        <w:tabs>
          <w:tab w:val="left" w:pos="0"/>
        </w:tabs>
        <w:ind w:left="142" w:hanging="142"/>
        <w:jc w:val="both"/>
        <w:rPr>
          <w:sz w:val="28"/>
          <w:szCs w:val="28"/>
        </w:rPr>
      </w:pPr>
      <w:r w:rsidRPr="00947B19">
        <w:rPr>
          <w:sz w:val="28"/>
          <w:szCs w:val="28"/>
        </w:rPr>
        <w:t>Стратегия</w:t>
      </w:r>
      <w:r w:rsidR="00B10FC0" w:rsidRPr="00947B19">
        <w:rPr>
          <w:sz w:val="28"/>
          <w:szCs w:val="28"/>
        </w:rPr>
        <w:t xml:space="preserve"> социально-экономического развития  города Оби Новосибирской области </w:t>
      </w:r>
      <w:r w:rsidRPr="00947B19">
        <w:rPr>
          <w:sz w:val="28"/>
          <w:szCs w:val="28"/>
        </w:rPr>
        <w:t>до 2030 года, утвержденной постановлением администрации города Оби от 13.02.2020 №</w:t>
      </w:r>
      <w:r w:rsidR="00735BC8" w:rsidRPr="00947B19">
        <w:rPr>
          <w:sz w:val="28"/>
          <w:szCs w:val="28"/>
        </w:rPr>
        <w:t xml:space="preserve"> </w:t>
      </w:r>
      <w:r w:rsidRPr="00947B19">
        <w:rPr>
          <w:sz w:val="28"/>
          <w:szCs w:val="28"/>
        </w:rPr>
        <w:t>95</w:t>
      </w:r>
      <w:r w:rsidR="00B10FC0" w:rsidRPr="00947B19">
        <w:rPr>
          <w:sz w:val="28"/>
          <w:szCs w:val="28"/>
        </w:rPr>
        <w:t>.</w:t>
      </w:r>
    </w:p>
    <w:p w14:paraId="0C55CCA9" w14:textId="28A9063D" w:rsidR="00B10FC0" w:rsidRPr="00947B19" w:rsidRDefault="000428D2" w:rsidP="000428D2">
      <w:pPr>
        <w:tabs>
          <w:tab w:val="left" w:pos="0"/>
        </w:tabs>
        <w:jc w:val="both"/>
        <w:rPr>
          <w:bCs/>
          <w:iCs/>
          <w:sz w:val="28"/>
          <w:szCs w:val="28"/>
        </w:rPr>
      </w:pPr>
      <w:r w:rsidRPr="00947B19">
        <w:rPr>
          <w:sz w:val="28"/>
          <w:szCs w:val="28"/>
        </w:rPr>
        <w:lastRenderedPageBreak/>
        <w:tab/>
      </w:r>
      <w:r w:rsidR="00B10FC0" w:rsidRPr="00947B19">
        <w:rPr>
          <w:sz w:val="28"/>
          <w:szCs w:val="28"/>
        </w:rPr>
        <w:t xml:space="preserve">Сведения о составе и значениях </w:t>
      </w:r>
      <w:r w:rsidR="00B10FC0" w:rsidRPr="00947B19">
        <w:rPr>
          <w:bCs/>
          <w:iCs/>
          <w:sz w:val="28"/>
          <w:szCs w:val="28"/>
        </w:rPr>
        <w:t xml:space="preserve">целевых индикаторов и показателей </w:t>
      </w:r>
      <w:r w:rsidR="00A07190">
        <w:rPr>
          <w:bCs/>
          <w:iCs/>
          <w:sz w:val="28"/>
          <w:szCs w:val="28"/>
        </w:rPr>
        <w:t>П</w:t>
      </w:r>
      <w:r w:rsidR="00B10FC0" w:rsidRPr="00947B19">
        <w:rPr>
          <w:bCs/>
          <w:iCs/>
          <w:sz w:val="28"/>
          <w:szCs w:val="28"/>
        </w:rPr>
        <w:t xml:space="preserve">рограммы, характеризующих результативность ее реализации, приведены в Приложении 1 к </w:t>
      </w:r>
      <w:r w:rsidR="00A07190">
        <w:rPr>
          <w:bCs/>
          <w:iCs/>
          <w:sz w:val="28"/>
          <w:szCs w:val="28"/>
        </w:rPr>
        <w:t>П</w:t>
      </w:r>
      <w:r w:rsidR="00B10FC0" w:rsidRPr="00947B19">
        <w:rPr>
          <w:bCs/>
          <w:iCs/>
          <w:sz w:val="28"/>
          <w:szCs w:val="28"/>
        </w:rPr>
        <w:t>рограмме.</w:t>
      </w:r>
    </w:p>
    <w:p w14:paraId="09EE88DA" w14:textId="77777777" w:rsidR="00B10FC0" w:rsidRPr="00947B19" w:rsidRDefault="00B10FC0" w:rsidP="00B10FC0">
      <w:pPr>
        <w:tabs>
          <w:tab w:val="left" w:pos="0"/>
        </w:tabs>
        <w:ind w:firstLine="709"/>
        <w:rPr>
          <w:rFonts w:eastAsia="Calibri" w:cs="Calibri"/>
          <w:sz w:val="28"/>
          <w:szCs w:val="28"/>
        </w:rPr>
      </w:pPr>
      <w:r w:rsidRPr="00947B19">
        <w:rPr>
          <w:rFonts w:eastAsia="Calibri" w:cs="Calibri"/>
          <w:sz w:val="28"/>
          <w:szCs w:val="28"/>
        </w:rPr>
        <w:t>Программа реализуется в 20</w:t>
      </w:r>
      <w:r w:rsidR="00734E80" w:rsidRPr="00947B19">
        <w:rPr>
          <w:rFonts w:eastAsia="Calibri" w:cs="Calibri"/>
          <w:sz w:val="28"/>
          <w:szCs w:val="28"/>
        </w:rPr>
        <w:t>21</w:t>
      </w:r>
      <w:r w:rsidRPr="00947B19">
        <w:rPr>
          <w:rFonts w:eastAsia="Calibri" w:cs="Calibri"/>
          <w:sz w:val="28"/>
          <w:szCs w:val="28"/>
        </w:rPr>
        <w:t xml:space="preserve"> – 202</w:t>
      </w:r>
      <w:r w:rsidR="00734E80" w:rsidRPr="00947B19">
        <w:rPr>
          <w:rFonts w:eastAsia="Calibri" w:cs="Calibri"/>
          <w:sz w:val="28"/>
          <w:szCs w:val="28"/>
        </w:rPr>
        <w:t>5</w:t>
      </w:r>
      <w:r w:rsidRPr="00947B19">
        <w:rPr>
          <w:rFonts w:eastAsia="Calibri" w:cs="Calibri"/>
          <w:sz w:val="28"/>
          <w:szCs w:val="28"/>
        </w:rPr>
        <w:t xml:space="preserve"> годах.</w:t>
      </w:r>
    </w:p>
    <w:p w14:paraId="1F04C22D" w14:textId="6349CB8B" w:rsidR="00B10FC0" w:rsidRPr="00947B19" w:rsidRDefault="00B10FC0" w:rsidP="00B10FC0">
      <w:pPr>
        <w:autoSpaceDE w:val="0"/>
        <w:ind w:firstLine="709"/>
        <w:rPr>
          <w:sz w:val="28"/>
          <w:szCs w:val="28"/>
        </w:rPr>
      </w:pPr>
      <w:r w:rsidRPr="00947B19">
        <w:rPr>
          <w:sz w:val="28"/>
          <w:szCs w:val="28"/>
        </w:rPr>
        <w:t xml:space="preserve">Этапы реализации </w:t>
      </w:r>
      <w:r w:rsidR="00A07190">
        <w:rPr>
          <w:sz w:val="28"/>
          <w:szCs w:val="28"/>
        </w:rPr>
        <w:t>П</w:t>
      </w:r>
      <w:r w:rsidRPr="00947B19">
        <w:rPr>
          <w:sz w:val="28"/>
          <w:szCs w:val="28"/>
        </w:rPr>
        <w:t>рограммы не предусмотрены.</w:t>
      </w:r>
    </w:p>
    <w:p w14:paraId="149A0DEB" w14:textId="77777777" w:rsidR="00B10FC0" w:rsidRPr="00947B19" w:rsidRDefault="00B10FC0" w:rsidP="00B10FC0">
      <w:pPr>
        <w:autoSpaceDE w:val="0"/>
        <w:ind w:firstLine="709"/>
        <w:rPr>
          <w:sz w:val="28"/>
          <w:szCs w:val="28"/>
        </w:rPr>
      </w:pPr>
    </w:p>
    <w:p w14:paraId="7514B47A" w14:textId="1FA967D2" w:rsidR="001B6B7D" w:rsidRPr="00947B19" w:rsidRDefault="00B10FC0" w:rsidP="00B10FC0">
      <w:pPr>
        <w:jc w:val="center"/>
        <w:rPr>
          <w:b/>
          <w:bCs/>
          <w:sz w:val="28"/>
          <w:szCs w:val="28"/>
        </w:rPr>
      </w:pPr>
      <w:r w:rsidRPr="00947B19">
        <w:rPr>
          <w:b/>
          <w:bCs/>
          <w:iCs/>
          <w:sz w:val="28"/>
          <w:szCs w:val="28"/>
        </w:rPr>
        <w:t xml:space="preserve">5.  </w:t>
      </w:r>
      <w:r w:rsidR="00A012B4" w:rsidRPr="00947B19">
        <w:rPr>
          <w:b/>
          <w:bCs/>
          <w:iCs/>
          <w:sz w:val="28"/>
          <w:szCs w:val="28"/>
        </w:rPr>
        <w:t>П</w:t>
      </w:r>
      <w:r w:rsidR="00A012B4" w:rsidRPr="00947B19">
        <w:rPr>
          <w:b/>
          <w:bCs/>
          <w:sz w:val="28"/>
          <w:szCs w:val="28"/>
        </w:rPr>
        <w:t>рограммные мероприятия</w:t>
      </w:r>
      <w:r w:rsidR="009966BA" w:rsidRPr="00947B19">
        <w:rPr>
          <w:b/>
          <w:bCs/>
          <w:sz w:val="28"/>
          <w:szCs w:val="28"/>
        </w:rPr>
        <w:t xml:space="preserve"> </w:t>
      </w:r>
      <w:r w:rsidR="00A07190">
        <w:rPr>
          <w:b/>
          <w:bCs/>
          <w:sz w:val="28"/>
          <w:szCs w:val="28"/>
        </w:rPr>
        <w:t>П</w:t>
      </w:r>
      <w:r w:rsidR="00AF318F" w:rsidRPr="00947B19">
        <w:rPr>
          <w:b/>
          <w:bCs/>
          <w:sz w:val="28"/>
          <w:szCs w:val="28"/>
        </w:rPr>
        <w:t>рограммы</w:t>
      </w:r>
    </w:p>
    <w:p w14:paraId="365CB0CB" w14:textId="77777777" w:rsidR="009966BA" w:rsidRPr="00947B19" w:rsidRDefault="009966BA" w:rsidP="00B10FC0">
      <w:pPr>
        <w:jc w:val="center"/>
        <w:rPr>
          <w:b/>
          <w:bCs/>
          <w:iCs/>
          <w:sz w:val="28"/>
          <w:szCs w:val="28"/>
        </w:rPr>
      </w:pPr>
    </w:p>
    <w:p w14:paraId="539E83DA" w14:textId="4F5F8678" w:rsidR="00B10FC0" w:rsidRPr="00947B19" w:rsidRDefault="00B10FC0" w:rsidP="00A23239">
      <w:pPr>
        <w:pStyle w:val="a8"/>
        <w:ind w:left="0" w:firstLine="709"/>
        <w:jc w:val="both"/>
        <w:rPr>
          <w:sz w:val="28"/>
          <w:szCs w:val="28"/>
        </w:rPr>
      </w:pPr>
      <w:r w:rsidRPr="00947B19">
        <w:rPr>
          <w:sz w:val="28"/>
          <w:szCs w:val="28"/>
        </w:rPr>
        <w:t xml:space="preserve">В рамках </w:t>
      </w:r>
      <w:r w:rsidR="00A07190">
        <w:rPr>
          <w:sz w:val="28"/>
          <w:szCs w:val="28"/>
        </w:rPr>
        <w:t>П</w:t>
      </w:r>
      <w:r w:rsidRPr="00947B19">
        <w:rPr>
          <w:sz w:val="28"/>
          <w:szCs w:val="28"/>
        </w:rPr>
        <w:t xml:space="preserve">рограммы </w:t>
      </w:r>
      <w:r w:rsidR="00A012B4" w:rsidRPr="00947B19">
        <w:rPr>
          <w:sz w:val="28"/>
          <w:szCs w:val="28"/>
        </w:rPr>
        <w:t xml:space="preserve">для выполнения задач </w:t>
      </w:r>
      <w:r w:rsidRPr="00947B19">
        <w:rPr>
          <w:sz w:val="28"/>
          <w:szCs w:val="28"/>
        </w:rPr>
        <w:t>выделяются следующие основные мероприятия:</w:t>
      </w:r>
    </w:p>
    <w:p w14:paraId="6A0F606F" w14:textId="19C6B385" w:rsidR="00A220A5" w:rsidRPr="00947B19" w:rsidRDefault="00B10FC0" w:rsidP="00A220A5">
      <w:pPr>
        <w:pStyle w:val="a8"/>
        <w:ind w:left="0" w:firstLine="709"/>
        <w:jc w:val="both"/>
        <w:rPr>
          <w:bCs/>
          <w:iCs/>
          <w:sz w:val="28"/>
          <w:szCs w:val="28"/>
        </w:rPr>
      </w:pPr>
      <w:r w:rsidRPr="00947B19">
        <w:rPr>
          <w:sz w:val="28"/>
          <w:szCs w:val="28"/>
        </w:rPr>
        <w:t xml:space="preserve">1. </w:t>
      </w:r>
      <w:r w:rsidR="00A220A5" w:rsidRPr="00947B19">
        <w:rPr>
          <w:bCs/>
          <w:iCs/>
          <w:sz w:val="28"/>
          <w:szCs w:val="28"/>
        </w:rPr>
        <w:t>Реализация мероприятий на объектах организаций, оказывающих услуги теплоснабжения на территории города Оби.</w:t>
      </w:r>
    </w:p>
    <w:p w14:paraId="0C18058F" w14:textId="3AFA5960" w:rsidR="00A05012" w:rsidRPr="00947B19" w:rsidRDefault="00A05012" w:rsidP="0006307A">
      <w:pPr>
        <w:tabs>
          <w:tab w:val="left" w:pos="0"/>
        </w:tabs>
        <w:ind w:firstLine="709"/>
        <w:jc w:val="both"/>
        <w:rPr>
          <w:sz w:val="28"/>
          <w:szCs w:val="28"/>
        </w:rPr>
      </w:pPr>
      <w:r w:rsidRPr="00947B19">
        <w:rPr>
          <w:sz w:val="28"/>
          <w:szCs w:val="28"/>
        </w:rPr>
        <w:t xml:space="preserve">В рамках основного мероприятия на </w:t>
      </w:r>
      <w:r w:rsidRPr="00947B19">
        <w:rPr>
          <w:bCs/>
          <w:iCs/>
          <w:sz w:val="28"/>
          <w:szCs w:val="28"/>
        </w:rPr>
        <w:t>объектах организаций, осуществляющих</w:t>
      </w:r>
      <w:r w:rsidRPr="00947B19">
        <w:rPr>
          <w:sz w:val="28"/>
          <w:szCs w:val="28"/>
        </w:rPr>
        <w:t xml:space="preserve"> регулируемые</w:t>
      </w:r>
      <w:r w:rsidR="0006307A" w:rsidRPr="00947B19">
        <w:rPr>
          <w:sz w:val="28"/>
          <w:szCs w:val="28"/>
        </w:rPr>
        <w:t xml:space="preserve"> виды деятельности, реализуется мероприятие</w:t>
      </w:r>
      <w:r w:rsidRPr="00947B19">
        <w:rPr>
          <w:sz w:val="28"/>
          <w:szCs w:val="28"/>
        </w:rPr>
        <w:t xml:space="preserve"> по сокращению потерь тепловой энергии при их передаче.</w:t>
      </w:r>
    </w:p>
    <w:p w14:paraId="3C81C6D7" w14:textId="36879452" w:rsidR="00A05012" w:rsidRPr="00947B19" w:rsidRDefault="00A220A5" w:rsidP="00A05012">
      <w:pPr>
        <w:tabs>
          <w:tab w:val="left" w:pos="0"/>
        </w:tabs>
        <w:ind w:firstLine="709"/>
        <w:jc w:val="both"/>
        <w:rPr>
          <w:bCs/>
          <w:iCs/>
          <w:sz w:val="28"/>
          <w:szCs w:val="28"/>
        </w:rPr>
      </w:pPr>
      <w:r w:rsidRPr="00947B19">
        <w:rPr>
          <w:bCs/>
          <w:iCs/>
          <w:sz w:val="28"/>
          <w:szCs w:val="28"/>
        </w:rPr>
        <w:t>2.</w:t>
      </w:r>
      <w:r w:rsidR="00A05012" w:rsidRPr="00947B19">
        <w:rPr>
          <w:bCs/>
          <w:iCs/>
          <w:sz w:val="28"/>
          <w:szCs w:val="28"/>
        </w:rPr>
        <w:t xml:space="preserve">Реализация </w:t>
      </w:r>
      <w:proofErr w:type="spellStart"/>
      <w:r w:rsidR="00A05012" w:rsidRPr="00947B19">
        <w:rPr>
          <w:bCs/>
          <w:iCs/>
          <w:sz w:val="28"/>
          <w:szCs w:val="28"/>
        </w:rPr>
        <w:t>энергоэффективных</w:t>
      </w:r>
      <w:proofErr w:type="spellEnd"/>
      <w:r w:rsidR="00A05012" w:rsidRPr="00947B19">
        <w:rPr>
          <w:bCs/>
          <w:iCs/>
          <w:sz w:val="28"/>
          <w:szCs w:val="28"/>
        </w:rPr>
        <w:t xml:space="preserve"> мероприятий на объектах многоквартирного жилищного фонда.</w:t>
      </w:r>
    </w:p>
    <w:p w14:paraId="1099E76A" w14:textId="6FDCFA77" w:rsidR="00A05012" w:rsidRPr="00947B19" w:rsidRDefault="00A05012" w:rsidP="00A012B4">
      <w:pPr>
        <w:tabs>
          <w:tab w:val="left" w:pos="0"/>
        </w:tabs>
        <w:ind w:firstLine="709"/>
        <w:jc w:val="both"/>
        <w:rPr>
          <w:sz w:val="28"/>
          <w:szCs w:val="28"/>
        </w:rPr>
      </w:pPr>
      <w:r w:rsidRPr="00947B19">
        <w:rPr>
          <w:bCs/>
          <w:iCs/>
          <w:sz w:val="28"/>
          <w:szCs w:val="28"/>
        </w:rPr>
        <w:t xml:space="preserve">В рамках основных мероприятий реализуются мероприятия, направленные на снижение </w:t>
      </w:r>
      <w:r w:rsidRPr="00947B19">
        <w:rPr>
          <w:sz w:val="28"/>
          <w:szCs w:val="28"/>
        </w:rPr>
        <w:t>удельных расходов потребления энергетических ресурсов в жилищном секторе.</w:t>
      </w:r>
    </w:p>
    <w:p w14:paraId="27B2FABB" w14:textId="6F095B15" w:rsidR="00B10FC0" w:rsidRPr="00947B19" w:rsidRDefault="00A220A5" w:rsidP="00B10FC0">
      <w:pPr>
        <w:pStyle w:val="a8"/>
        <w:ind w:left="0" w:firstLine="709"/>
        <w:jc w:val="both"/>
        <w:rPr>
          <w:bCs/>
          <w:iCs/>
          <w:sz w:val="28"/>
          <w:szCs w:val="28"/>
        </w:rPr>
      </w:pPr>
      <w:r w:rsidRPr="00947B19">
        <w:rPr>
          <w:bCs/>
          <w:iCs/>
          <w:sz w:val="28"/>
          <w:szCs w:val="28"/>
        </w:rPr>
        <w:t>3.</w:t>
      </w:r>
      <w:r w:rsidR="00B10FC0" w:rsidRPr="00947B19">
        <w:rPr>
          <w:bCs/>
          <w:iCs/>
          <w:sz w:val="28"/>
          <w:szCs w:val="28"/>
        </w:rPr>
        <w:t xml:space="preserve">Реализация мероприятий в </w:t>
      </w:r>
      <w:r w:rsidR="00A05012" w:rsidRPr="00947B19">
        <w:rPr>
          <w:bCs/>
          <w:iCs/>
          <w:sz w:val="28"/>
          <w:szCs w:val="28"/>
        </w:rPr>
        <w:t>учреждениях</w:t>
      </w:r>
      <w:r w:rsidR="00B10FC0" w:rsidRPr="00947B19">
        <w:rPr>
          <w:bCs/>
          <w:iCs/>
          <w:sz w:val="28"/>
          <w:szCs w:val="28"/>
        </w:rPr>
        <w:t>, финансируемых за счет средств муниципального бюджета.</w:t>
      </w:r>
    </w:p>
    <w:p w14:paraId="1849A124" w14:textId="2D7685BA" w:rsidR="00B10FC0" w:rsidRPr="00947B19" w:rsidRDefault="00B10FC0" w:rsidP="00B10FC0">
      <w:pPr>
        <w:pStyle w:val="a8"/>
        <w:ind w:left="0" w:firstLine="709"/>
        <w:jc w:val="both"/>
        <w:rPr>
          <w:sz w:val="28"/>
          <w:szCs w:val="28"/>
        </w:rPr>
      </w:pPr>
      <w:r w:rsidRPr="00947B19">
        <w:rPr>
          <w:bCs/>
          <w:iCs/>
          <w:sz w:val="28"/>
          <w:szCs w:val="28"/>
        </w:rPr>
        <w:t>В рамках основн</w:t>
      </w:r>
      <w:r w:rsidR="00A05012" w:rsidRPr="00947B19">
        <w:rPr>
          <w:bCs/>
          <w:iCs/>
          <w:sz w:val="28"/>
          <w:szCs w:val="28"/>
        </w:rPr>
        <w:t xml:space="preserve">ых </w:t>
      </w:r>
      <w:r w:rsidRPr="00947B19">
        <w:rPr>
          <w:bCs/>
          <w:iCs/>
          <w:sz w:val="28"/>
          <w:szCs w:val="28"/>
        </w:rPr>
        <w:t>мероприяти</w:t>
      </w:r>
      <w:r w:rsidR="00A05012" w:rsidRPr="00947B19">
        <w:rPr>
          <w:bCs/>
          <w:iCs/>
          <w:sz w:val="28"/>
          <w:szCs w:val="28"/>
        </w:rPr>
        <w:t>й</w:t>
      </w:r>
      <w:r w:rsidRPr="00947B19">
        <w:rPr>
          <w:bCs/>
          <w:iCs/>
          <w:sz w:val="28"/>
          <w:szCs w:val="28"/>
        </w:rPr>
        <w:t xml:space="preserve"> реализуются мероприятия, направленные на снижение </w:t>
      </w:r>
      <w:r w:rsidRPr="00947B19">
        <w:rPr>
          <w:sz w:val="28"/>
          <w:szCs w:val="28"/>
        </w:rPr>
        <w:t>удельных расходов энергетических ресурсов в муниципальном секторе.</w:t>
      </w:r>
    </w:p>
    <w:p w14:paraId="604DAEE3" w14:textId="0F13A3A9" w:rsidR="00A012B4" w:rsidRPr="00947B19" w:rsidRDefault="00A012B4" w:rsidP="00A012B4">
      <w:pPr>
        <w:tabs>
          <w:tab w:val="left" w:pos="0"/>
        </w:tabs>
        <w:ind w:firstLine="709"/>
        <w:jc w:val="both"/>
        <w:rPr>
          <w:b/>
          <w:bCs/>
          <w:iCs/>
          <w:sz w:val="28"/>
          <w:szCs w:val="28"/>
        </w:rPr>
      </w:pPr>
      <w:r w:rsidRPr="00947B19">
        <w:rPr>
          <w:bCs/>
          <w:iCs/>
          <w:sz w:val="28"/>
          <w:szCs w:val="28"/>
        </w:rPr>
        <w:t xml:space="preserve">Перечень программных мероприятий приведен в Приложении </w:t>
      </w:r>
      <w:r w:rsidR="00D75AE5" w:rsidRPr="00947B19">
        <w:rPr>
          <w:bCs/>
          <w:iCs/>
          <w:sz w:val="28"/>
          <w:szCs w:val="28"/>
        </w:rPr>
        <w:t>2</w:t>
      </w:r>
      <w:r w:rsidRPr="00947B19">
        <w:rPr>
          <w:bCs/>
          <w:iCs/>
          <w:sz w:val="28"/>
          <w:szCs w:val="28"/>
        </w:rPr>
        <w:t xml:space="preserve"> к Программе:</w:t>
      </w:r>
    </w:p>
    <w:p w14:paraId="1DE03A34" w14:textId="05E1D798" w:rsidR="00A012B4" w:rsidRPr="00947B19" w:rsidRDefault="00A012B4" w:rsidP="00A012B4">
      <w:pPr>
        <w:tabs>
          <w:tab w:val="num" w:pos="0"/>
        </w:tabs>
        <w:spacing w:line="360" w:lineRule="exact"/>
        <w:contextualSpacing/>
        <w:jc w:val="both"/>
        <w:rPr>
          <w:bCs/>
          <w:iCs/>
          <w:sz w:val="28"/>
          <w:szCs w:val="28"/>
        </w:rPr>
      </w:pPr>
      <w:r w:rsidRPr="00947B19">
        <w:rPr>
          <w:bCs/>
          <w:sz w:val="28"/>
          <w:szCs w:val="28"/>
        </w:rPr>
        <w:t>- Изоляция сетей современными изоляционными материалами;</w:t>
      </w:r>
      <w:r w:rsidRPr="00947B19">
        <w:rPr>
          <w:bCs/>
          <w:iCs/>
          <w:sz w:val="28"/>
          <w:szCs w:val="28"/>
        </w:rPr>
        <w:t xml:space="preserve"> </w:t>
      </w:r>
    </w:p>
    <w:p w14:paraId="5EC548FC" w14:textId="77777777" w:rsidR="00A012B4" w:rsidRPr="00947B19" w:rsidRDefault="00A012B4" w:rsidP="00A012B4">
      <w:pPr>
        <w:tabs>
          <w:tab w:val="num" w:pos="709"/>
        </w:tabs>
        <w:spacing w:line="360" w:lineRule="exact"/>
        <w:contextualSpacing/>
        <w:jc w:val="both"/>
        <w:rPr>
          <w:bCs/>
          <w:sz w:val="28"/>
          <w:szCs w:val="28"/>
        </w:rPr>
      </w:pPr>
      <w:r w:rsidRPr="00947B19">
        <w:rPr>
          <w:bCs/>
          <w:sz w:val="28"/>
          <w:szCs w:val="28"/>
        </w:rPr>
        <w:t xml:space="preserve">-Совершенствование систем применения перспективных светильников;      </w:t>
      </w:r>
    </w:p>
    <w:p w14:paraId="3E25A9B1" w14:textId="2605DC80" w:rsidR="00A012B4" w:rsidRPr="00947B19" w:rsidRDefault="00A012B4" w:rsidP="00A012B4">
      <w:pPr>
        <w:tabs>
          <w:tab w:val="num" w:pos="709"/>
        </w:tabs>
        <w:spacing w:line="360" w:lineRule="exact"/>
        <w:contextualSpacing/>
        <w:jc w:val="both"/>
        <w:rPr>
          <w:bCs/>
          <w:sz w:val="28"/>
          <w:szCs w:val="28"/>
        </w:rPr>
      </w:pPr>
      <w:r w:rsidRPr="00947B19">
        <w:rPr>
          <w:bCs/>
          <w:sz w:val="28"/>
          <w:szCs w:val="28"/>
        </w:rPr>
        <w:t>- Замена окон на ПВХ в местах общего пользования МКД №114, 118, 119, 125 ул. Военный городок, г. Обь;</w:t>
      </w:r>
    </w:p>
    <w:p w14:paraId="45EBCC1C" w14:textId="62BF39B4" w:rsidR="00A012B4" w:rsidRPr="00947B19" w:rsidRDefault="00A012B4" w:rsidP="00A012B4">
      <w:pPr>
        <w:tabs>
          <w:tab w:val="num" w:pos="0"/>
        </w:tabs>
        <w:spacing w:line="360" w:lineRule="exact"/>
        <w:contextualSpacing/>
        <w:jc w:val="both"/>
        <w:rPr>
          <w:bCs/>
          <w:sz w:val="28"/>
          <w:szCs w:val="28"/>
        </w:rPr>
      </w:pPr>
      <w:r w:rsidRPr="00947B19">
        <w:rPr>
          <w:bCs/>
          <w:sz w:val="28"/>
          <w:szCs w:val="28"/>
        </w:rPr>
        <w:t>-Замена деревянных окон на ПВХ в местах общего пользования МКД № 56, 58, 59 ул. Геодезическая, г. Обь;</w:t>
      </w:r>
    </w:p>
    <w:p w14:paraId="02021BBA" w14:textId="7326EBA9" w:rsidR="00A012B4" w:rsidRPr="00947B19" w:rsidRDefault="00A012B4" w:rsidP="00A012B4">
      <w:pPr>
        <w:tabs>
          <w:tab w:val="num" w:pos="0"/>
        </w:tabs>
        <w:spacing w:line="360" w:lineRule="exact"/>
        <w:contextualSpacing/>
        <w:jc w:val="both"/>
        <w:rPr>
          <w:bCs/>
          <w:sz w:val="28"/>
          <w:szCs w:val="28"/>
        </w:rPr>
      </w:pPr>
      <w:r w:rsidRPr="00947B19">
        <w:rPr>
          <w:bCs/>
          <w:sz w:val="28"/>
          <w:szCs w:val="28"/>
        </w:rPr>
        <w:t xml:space="preserve">-Установка системы автоматического регулирования тепла (САРТ) в </w:t>
      </w:r>
      <w:r w:rsidR="003A1DF3">
        <w:rPr>
          <w:bCs/>
          <w:sz w:val="28"/>
          <w:szCs w:val="28"/>
        </w:rPr>
        <w:t xml:space="preserve">МБОУ </w:t>
      </w:r>
      <w:r w:rsidR="00942988">
        <w:rPr>
          <w:bCs/>
          <w:sz w:val="28"/>
          <w:szCs w:val="28"/>
        </w:rPr>
        <w:t xml:space="preserve">СОШ </w:t>
      </w:r>
      <w:r w:rsidRPr="00947B19">
        <w:rPr>
          <w:bCs/>
          <w:sz w:val="28"/>
          <w:szCs w:val="28"/>
        </w:rPr>
        <w:t xml:space="preserve"> № 26;</w:t>
      </w:r>
    </w:p>
    <w:p w14:paraId="25EE61F9" w14:textId="539B0DA1" w:rsidR="00A012B4" w:rsidRPr="00947B19" w:rsidRDefault="00A012B4" w:rsidP="00A012B4">
      <w:pPr>
        <w:tabs>
          <w:tab w:val="num" w:pos="0"/>
        </w:tabs>
        <w:spacing w:line="360" w:lineRule="exact"/>
        <w:contextualSpacing/>
        <w:jc w:val="both"/>
        <w:rPr>
          <w:bCs/>
          <w:sz w:val="28"/>
          <w:szCs w:val="28"/>
        </w:rPr>
      </w:pPr>
      <w:r w:rsidRPr="00947B19">
        <w:rPr>
          <w:bCs/>
          <w:sz w:val="28"/>
          <w:szCs w:val="28"/>
        </w:rPr>
        <w:t xml:space="preserve">- Замена трубопроводов холодного и горячего водоснабжения и вводной запорной арматуры в </w:t>
      </w:r>
      <w:r w:rsidR="00D560B9">
        <w:rPr>
          <w:bCs/>
          <w:sz w:val="28"/>
          <w:szCs w:val="28"/>
        </w:rPr>
        <w:t xml:space="preserve">МБДОУ </w:t>
      </w:r>
      <w:r w:rsidRPr="00947B19">
        <w:rPr>
          <w:bCs/>
          <w:sz w:val="28"/>
          <w:szCs w:val="28"/>
        </w:rPr>
        <w:t>д</w:t>
      </w:r>
      <w:r w:rsidR="003A1DF3">
        <w:rPr>
          <w:bCs/>
          <w:sz w:val="28"/>
          <w:szCs w:val="28"/>
        </w:rPr>
        <w:t>етском саду № 4</w:t>
      </w:r>
      <w:r w:rsidRPr="00947B19">
        <w:rPr>
          <w:bCs/>
          <w:sz w:val="28"/>
          <w:szCs w:val="28"/>
        </w:rPr>
        <w:t xml:space="preserve"> «Солнышко»;</w:t>
      </w:r>
    </w:p>
    <w:p w14:paraId="11101169" w14:textId="2FEC4D25" w:rsidR="00A012B4" w:rsidRPr="00947B19" w:rsidRDefault="00A012B4" w:rsidP="00A012B4">
      <w:pPr>
        <w:jc w:val="both"/>
        <w:rPr>
          <w:bCs/>
          <w:sz w:val="28"/>
          <w:szCs w:val="28"/>
        </w:rPr>
      </w:pPr>
      <w:r w:rsidRPr="00947B19">
        <w:rPr>
          <w:bCs/>
          <w:sz w:val="28"/>
          <w:szCs w:val="28"/>
        </w:rPr>
        <w:t xml:space="preserve">-Замена деревянных окон на ПВХ в МБУ </w:t>
      </w:r>
      <w:r w:rsidR="003A1DF3">
        <w:rPr>
          <w:bCs/>
          <w:sz w:val="28"/>
          <w:szCs w:val="28"/>
        </w:rPr>
        <w:t xml:space="preserve">ДО </w:t>
      </w:r>
      <w:r w:rsidRPr="00947B19">
        <w:rPr>
          <w:bCs/>
          <w:sz w:val="28"/>
          <w:szCs w:val="28"/>
        </w:rPr>
        <w:t>ГЦДО</w:t>
      </w:r>
      <w:r w:rsidR="008D4618">
        <w:rPr>
          <w:bCs/>
          <w:sz w:val="28"/>
          <w:szCs w:val="28"/>
        </w:rPr>
        <w:t>ИСП</w:t>
      </w:r>
      <w:r w:rsidR="003A1DF3">
        <w:rPr>
          <w:bCs/>
          <w:sz w:val="28"/>
          <w:szCs w:val="28"/>
        </w:rPr>
        <w:t xml:space="preserve"> «Лидер»</w:t>
      </w:r>
      <w:r w:rsidRPr="00947B19">
        <w:rPr>
          <w:bCs/>
          <w:sz w:val="28"/>
          <w:szCs w:val="28"/>
        </w:rPr>
        <w:t>;</w:t>
      </w:r>
    </w:p>
    <w:p w14:paraId="3078ADEE" w14:textId="3EE36B39" w:rsidR="00A012B4" w:rsidRPr="00947B19" w:rsidRDefault="00A012B4" w:rsidP="00A012B4">
      <w:pPr>
        <w:tabs>
          <w:tab w:val="num" w:pos="0"/>
        </w:tabs>
        <w:spacing w:line="360" w:lineRule="exact"/>
        <w:contextualSpacing/>
        <w:jc w:val="both"/>
        <w:rPr>
          <w:bCs/>
          <w:sz w:val="28"/>
          <w:szCs w:val="28"/>
        </w:rPr>
      </w:pPr>
      <w:r w:rsidRPr="00947B19">
        <w:rPr>
          <w:bCs/>
          <w:sz w:val="28"/>
          <w:szCs w:val="28"/>
        </w:rPr>
        <w:t xml:space="preserve">-Приобретение светодиодных светильников для замены в </w:t>
      </w:r>
      <w:r w:rsidR="008D4618">
        <w:rPr>
          <w:bCs/>
          <w:sz w:val="28"/>
          <w:szCs w:val="28"/>
        </w:rPr>
        <w:t>«Центр «Забота»</w:t>
      </w:r>
      <w:r w:rsidRPr="00947B19">
        <w:rPr>
          <w:bCs/>
          <w:sz w:val="28"/>
          <w:szCs w:val="28"/>
        </w:rPr>
        <w:t>;</w:t>
      </w:r>
    </w:p>
    <w:p w14:paraId="20B55390" w14:textId="6A2ABACE" w:rsidR="00A012B4" w:rsidRPr="00947B19" w:rsidRDefault="00A012B4" w:rsidP="00A012B4">
      <w:pPr>
        <w:jc w:val="both"/>
        <w:rPr>
          <w:bCs/>
          <w:sz w:val="28"/>
          <w:szCs w:val="28"/>
        </w:rPr>
      </w:pPr>
      <w:r w:rsidRPr="00947B19">
        <w:rPr>
          <w:bCs/>
          <w:sz w:val="28"/>
          <w:szCs w:val="28"/>
        </w:rPr>
        <w:t xml:space="preserve">-Приобретение светодиодных светильников для установки в </w:t>
      </w:r>
      <w:r w:rsidR="00C85E6D" w:rsidRPr="00947B19">
        <w:rPr>
          <w:bCs/>
          <w:sz w:val="28"/>
          <w:szCs w:val="28"/>
        </w:rPr>
        <w:t xml:space="preserve">МБУ </w:t>
      </w:r>
      <w:r w:rsidR="00C85E6D">
        <w:rPr>
          <w:bCs/>
          <w:sz w:val="28"/>
          <w:szCs w:val="28"/>
        </w:rPr>
        <w:t xml:space="preserve">ДО </w:t>
      </w:r>
      <w:r w:rsidR="00C85E6D" w:rsidRPr="00947B19">
        <w:rPr>
          <w:bCs/>
          <w:sz w:val="28"/>
          <w:szCs w:val="28"/>
        </w:rPr>
        <w:t>ГЦДО</w:t>
      </w:r>
      <w:r w:rsidR="00C85E6D">
        <w:rPr>
          <w:bCs/>
          <w:sz w:val="28"/>
          <w:szCs w:val="28"/>
        </w:rPr>
        <w:t>ИСП «Лидер»</w:t>
      </w:r>
      <w:r w:rsidRPr="00947B19">
        <w:rPr>
          <w:bCs/>
          <w:sz w:val="28"/>
          <w:szCs w:val="28"/>
        </w:rPr>
        <w:t>;</w:t>
      </w:r>
    </w:p>
    <w:p w14:paraId="24B618F0" w14:textId="73CBA9ED" w:rsidR="003C2B38" w:rsidRPr="00947B19" w:rsidRDefault="00A012B4" w:rsidP="00A012B4">
      <w:pPr>
        <w:tabs>
          <w:tab w:val="num" w:pos="0"/>
        </w:tabs>
        <w:spacing w:line="360" w:lineRule="exact"/>
        <w:contextualSpacing/>
        <w:jc w:val="both"/>
        <w:rPr>
          <w:bCs/>
          <w:sz w:val="28"/>
          <w:szCs w:val="28"/>
        </w:rPr>
      </w:pPr>
      <w:r w:rsidRPr="00947B19">
        <w:rPr>
          <w:bCs/>
          <w:sz w:val="28"/>
          <w:szCs w:val="28"/>
        </w:rPr>
        <w:t xml:space="preserve">-Замена светильников на энергосберегающие </w:t>
      </w:r>
      <w:proofErr w:type="gramStart"/>
      <w:r w:rsidR="003A1DF3" w:rsidRPr="00947B19">
        <w:rPr>
          <w:bCs/>
          <w:sz w:val="28"/>
          <w:szCs w:val="28"/>
        </w:rPr>
        <w:t xml:space="preserve">в </w:t>
      </w:r>
      <w:r w:rsidR="00942988" w:rsidRPr="00947B19">
        <w:rPr>
          <w:bCs/>
          <w:sz w:val="28"/>
          <w:szCs w:val="28"/>
        </w:rPr>
        <w:t xml:space="preserve"> </w:t>
      </w:r>
      <w:r w:rsidR="00942988">
        <w:rPr>
          <w:bCs/>
          <w:sz w:val="28"/>
          <w:szCs w:val="28"/>
        </w:rPr>
        <w:t>МБОУ</w:t>
      </w:r>
      <w:proofErr w:type="gramEnd"/>
      <w:r w:rsidR="00942988">
        <w:rPr>
          <w:bCs/>
          <w:sz w:val="28"/>
          <w:szCs w:val="28"/>
        </w:rPr>
        <w:t xml:space="preserve"> СОШ </w:t>
      </w:r>
      <w:r w:rsidR="00942988" w:rsidRPr="00947B19">
        <w:rPr>
          <w:bCs/>
          <w:sz w:val="28"/>
          <w:szCs w:val="28"/>
        </w:rPr>
        <w:t xml:space="preserve"> № 26</w:t>
      </w:r>
      <w:r w:rsidRPr="00947B19">
        <w:rPr>
          <w:bCs/>
          <w:sz w:val="28"/>
          <w:szCs w:val="28"/>
        </w:rPr>
        <w:t xml:space="preserve">; </w:t>
      </w:r>
    </w:p>
    <w:p w14:paraId="67537574" w14:textId="7F189A53" w:rsidR="00A012B4" w:rsidRPr="00947B19" w:rsidRDefault="003C2B38" w:rsidP="00A012B4">
      <w:pPr>
        <w:tabs>
          <w:tab w:val="num" w:pos="0"/>
        </w:tabs>
        <w:spacing w:line="360" w:lineRule="exact"/>
        <w:contextualSpacing/>
        <w:jc w:val="both"/>
        <w:rPr>
          <w:bCs/>
          <w:sz w:val="28"/>
          <w:szCs w:val="28"/>
        </w:rPr>
      </w:pPr>
      <w:r w:rsidRPr="00947B19">
        <w:rPr>
          <w:bCs/>
          <w:sz w:val="28"/>
          <w:szCs w:val="28"/>
        </w:rPr>
        <w:t>-</w:t>
      </w:r>
      <w:r w:rsidR="00A012B4" w:rsidRPr="00947B19">
        <w:rPr>
          <w:bCs/>
          <w:sz w:val="28"/>
          <w:szCs w:val="28"/>
        </w:rPr>
        <w:t xml:space="preserve">Замена светильников на энергосберегающие в МБОУ </w:t>
      </w:r>
      <w:r w:rsidR="00C85E6D">
        <w:rPr>
          <w:bCs/>
          <w:sz w:val="28"/>
          <w:szCs w:val="28"/>
        </w:rPr>
        <w:t>ШКОЛА №60</w:t>
      </w:r>
      <w:r w:rsidR="00A012B4" w:rsidRPr="00947B19">
        <w:rPr>
          <w:bCs/>
          <w:sz w:val="28"/>
          <w:szCs w:val="28"/>
        </w:rPr>
        <w:t xml:space="preserve">; </w:t>
      </w:r>
    </w:p>
    <w:p w14:paraId="07CDE18C" w14:textId="7E66C89A" w:rsidR="00A012B4" w:rsidRPr="00947B19" w:rsidRDefault="00A012B4" w:rsidP="00A012B4">
      <w:pPr>
        <w:tabs>
          <w:tab w:val="num" w:pos="0"/>
        </w:tabs>
        <w:spacing w:line="360" w:lineRule="exact"/>
        <w:contextualSpacing/>
        <w:jc w:val="both"/>
        <w:rPr>
          <w:bCs/>
          <w:iCs/>
          <w:sz w:val="28"/>
          <w:szCs w:val="28"/>
        </w:rPr>
      </w:pPr>
      <w:r w:rsidRPr="00947B19">
        <w:rPr>
          <w:bCs/>
          <w:sz w:val="28"/>
          <w:szCs w:val="28"/>
        </w:rPr>
        <w:lastRenderedPageBreak/>
        <w:t xml:space="preserve">-Замена ламп накаливания и </w:t>
      </w:r>
      <w:r w:rsidR="005B6101" w:rsidRPr="00947B19">
        <w:rPr>
          <w:bCs/>
          <w:sz w:val="28"/>
          <w:szCs w:val="28"/>
        </w:rPr>
        <w:t>люминесцентных</w:t>
      </w:r>
      <w:r w:rsidRPr="00947B19">
        <w:rPr>
          <w:bCs/>
          <w:sz w:val="28"/>
          <w:szCs w:val="28"/>
        </w:rPr>
        <w:t xml:space="preserve"> ламп на светодиодные в помещении </w:t>
      </w:r>
      <w:r w:rsidR="00D560B9">
        <w:rPr>
          <w:bCs/>
          <w:sz w:val="28"/>
          <w:szCs w:val="28"/>
        </w:rPr>
        <w:t xml:space="preserve">МБУ </w:t>
      </w:r>
      <w:r w:rsidRPr="00947B19">
        <w:rPr>
          <w:bCs/>
          <w:sz w:val="28"/>
          <w:szCs w:val="28"/>
        </w:rPr>
        <w:t>ДК "Крылья Сибири".</w:t>
      </w:r>
      <w:r w:rsidRPr="00947B19">
        <w:rPr>
          <w:bCs/>
          <w:iCs/>
          <w:sz w:val="28"/>
          <w:szCs w:val="28"/>
        </w:rPr>
        <w:t xml:space="preserve"> </w:t>
      </w:r>
    </w:p>
    <w:p w14:paraId="00E1D0A4" w14:textId="77777777" w:rsidR="00B10FC0" w:rsidRPr="00947B19" w:rsidRDefault="00B10FC0" w:rsidP="00504DDB">
      <w:pPr>
        <w:rPr>
          <w:b/>
          <w:sz w:val="28"/>
          <w:szCs w:val="28"/>
        </w:rPr>
      </w:pPr>
    </w:p>
    <w:p w14:paraId="4A6F2A89" w14:textId="62ED44DC" w:rsidR="005D226F" w:rsidRPr="00947B19" w:rsidRDefault="00B10FC0" w:rsidP="005D226F">
      <w:pPr>
        <w:jc w:val="center"/>
        <w:rPr>
          <w:b/>
          <w:sz w:val="28"/>
          <w:szCs w:val="28"/>
        </w:rPr>
      </w:pPr>
      <w:r w:rsidRPr="00947B19">
        <w:rPr>
          <w:b/>
          <w:sz w:val="28"/>
          <w:szCs w:val="28"/>
        </w:rPr>
        <w:t xml:space="preserve">6. </w:t>
      </w:r>
      <w:r w:rsidR="007F08CE" w:rsidRPr="00947B19">
        <w:rPr>
          <w:b/>
          <w:sz w:val="28"/>
          <w:szCs w:val="28"/>
        </w:rPr>
        <w:t xml:space="preserve">Механизм реализации </w:t>
      </w:r>
      <w:r w:rsidR="00A07190">
        <w:rPr>
          <w:b/>
          <w:sz w:val="28"/>
          <w:szCs w:val="28"/>
        </w:rPr>
        <w:t>П</w:t>
      </w:r>
      <w:r w:rsidR="007F08CE" w:rsidRPr="00947B19">
        <w:rPr>
          <w:b/>
          <w:sz w:val="28"/>
          <w:szCs w:val="28"/>
        </w:rPr>
        <w:t>рограммы</w:t>
      </w:r>
    </w:p>
    <w:p w14:paraId="7FA85F46" w14:textId="77777777" w:rsidR="000011C7" w:rsidRPr="00947B19" w:rsidRDefault="000011C7" w:rsidP="005D226F">
      <w:pPr>
        <w:jc w:val="center"/>
        <w:rPr>
          <w:b/>
          <w:sz w:val="28"/>
          <w:szCs w:val="28"/>
        </w:rPr>
      </w:pPr>
    </w:p>
    <w:p w14:paraId="2B4A12FC" w14:textId="59CDB61D" w:rsidR="0075269C" w:rsidRPr="00947B19" w:rsidRDefault="000011C7" w:rsidP="000011C7">
      <w:pPr>
        <w:pStyle w:val="ConsPlusNormal"/>
        <w:spacing w:line="240" w:lineRule="atLeast"/>
        <w:ind w:firstLine="539"/>
        <w:jc w:val="both"/>
        <w:rPr>
          <w:rFonts w:ascii="Times New Roman" w:hAnsi="Times New Roman" w:cs="Times New Roman"/>
          <w:sz w:val="28"/>
          <w:szCs w:val="28"/>
        </w:rPr>
      </w:pPr>
      <w:r w:rsidRPr="00947B19">
        <w:rPr>
          <w:rFonts w:ascii="Times New Roman" w:hAnsi="Times New Roman" w:cs="Times New Roman"/>
          <w:sz w:val="28"/>
          <w:szCs w:val="28"/>
        </w:rPr>
        <w:t xml:space="preserve">Муниципальным </w:t>
      </w:r>
      <w:r w:rsidR="0075269C" w:rsidRPr="00947B19">
        <w:rPr>
          <w:rFonts w:ascii="Times New Roman" w:hAnsi="Times New Roman" w:cs="Times New Roman"/>
          <w:sz w:val="28"/>
          <w:szCs w:val="28"/>
        </w:rPr>
        <w:t xml:space="preserve"> заказчиком-координатором </w:t>
      </w:r>
      <w:r w:rsidR="00A07190">
        <w:rPr>
          <w:rFonts w:ascii="Times New Roman" w:hAnsi="Times New Roman" w:cs="Times New Roman"/>
          <w:sz w:val="28"/>
          <w:szCs w:val="28"/>
        </w:rPr>
        <w:t>П</w:t>
      </w:r>
      <w:r w:rsidR="0075269C" w:rsidRPr="00947B19">
        <w:rPr>
          <w:rFonts w:ascii="Times New Roman" w:hAnsi="Times New Roman" w:cs="Times New Roman"/>
          <w:sz w:val="28"/>
          <w:szCs w:val="28"/>
        </w:rPr>
        <w:t xml:space="preserve">рограммы является </w:t>
      </w:r>
      <w:r w:rsidRPr="00947B19">
        <w:rPr>
          <w:rFonts w:ascii="Times New Roman" w:hAnsi="Times New Roman" w:cs="Times New Roman"/>
          <w:sz w:val="28"/>
          <w:szCs w:val="28"/>
        </w:rPr>
        <w:t>Администрация города Оби Новосибирской области</w:t>
      </w:r>
      <w:r w:rsidR="0075269C" w:rsidRPr="00947B19">
        <w:rPr>
          <w:rFonts w:ascii="Times New Roman" w:hAnsi="Times New Roman" w:cs="Times New Roman"/>
          <w:sz w:val="28"/>
          <w:szCs w:val="28"/>
        </w:rPr>
        <w:t>.</w:t>
      </w:r>
    </w:p>
    <w:p w14:paraId="53C723A3" w14:textId="2CFEC726" w:rsidR="0075269C" w:rsidRPr="00947B19" w:rsidRDefault="0075269C" w:rsidP="000011C7">
      <w:pPr>
        <w:pStyle w:val="ConsPlusNormal"/>
        <w:spacing w:line="240" w:lineRule="atLeast"/>
        <w:ind w:firstLine="539"/>
        <w:jc w:val="both"/>
        <w:rPr>
          <w:rFonts w:ascii="Times New Roman" w:hAnsi="Times New Roman" w:cs="Times New Roman"/>
          <w:sz w:val="28"/>
          <w:szCs w:val="28"/>
        </w:rPr>
      </w:pPr>
      <w:r w:rsidRPr="00947B19">
        <w:rPr>
          <w:rFonts w:ascii="Times New Roman" w:hAnsi="Times New Roman" w:cs="Times New Roman"/>
          <w:sz w:val="28"/>
          <w:szCs w:val="28"/>
        </w:rPr>
        <w:t xml:space="preserve">Руководитель </w:t>
      </w:r>
      <w:r w:rsidR="00A07190">
        <w:rPr>
          <w:rFonts w:ascii="Times New Roman" w:hAnsi="Times New Roman" w:cs="Times New Roman"/>
          <w:sz w:val="28"/>
          <w:szCs w:val="28"/>
        </w:rPr>
        <w:t>П</w:t>
      </w:r>
      <w:r w:rsidR="000011C7" w:rsidRPr="00947B19">
        <w:rPr>
          <w:rFonts w:ascii="Times New Roman" w:hAnsi="Times New Roman" w:cs="Times New Roman"/>
          <w:sz w:val="28"/>
          <w:szCs w:val="28"/>
        </w:rPr>
        <w:t>рограммы</w:t>
      </w:r>
      <w:r w:rsidRPr="00947B19">
        <w:rPr>
          <w:rFonts w:ascii="Times New Roman" w:hAnsi="Times New Roman" w:cs="Times New Roman"/>
          <w:sz w:val="28"/>
          <w:szCs w:val="28"/>
        </w:rPr>
        <w:t xml:space="preserve"> </w:t>
      </w:r>
      <w:r w:rsidR="000011C7" w:rsidRPr="00947B19">
        <w:rPr>
          <w:rFonts w:ascii="Times New Roman" w:hAnsi="Times New Roman" w:cs="Times New Roman"/>
          <w:sz w:val="28"/>
          <w:szCs w:val="28"/>
        </w:rPr>
        <w:t>–</w:t>
      </w:r>
      <w:r w:rsidRPr="00947B19">
        <w:rPr>
          <w:rFonts w:ascii="Times New Roman" w:hAnsi="Times New Roman" w:cs="Times New Roman"/>
          <w:sz w:val="28"/>
          <w:szCs w:val="28"/>
        </w:rPr>
        <w:t xml:space="preserve"> </w:t>
      </w:r>
      <w:r w:rsidR="000011C7" w:rsidRPr="00947B19">
        <w:rPr>
          <w:rFonts w:ascii="Times New Roman" w:hAnsi="Times New Roman" w:cs="Times New Roman"/>
          <w:sz w:val="28"/>
          <w:szCs w:val="28"/>
        </w:rPr>
        <w:t>управление жилищно-коммунального хозяйства и благоустройства</w:t>
      </w:r>
      <w:r w:rsidR="00A53BD2" w:rsidRPr="00947B19">
        <w:rPr>
          <w:rFonts w:ascii="Times New Roman" w:hAnsi="Times New Roman" w:cs="Times New Roman"/>
          <w:sz w:val="28"/>
          <w:szCs w:val="28"/>
        </w:rPr>
        <w:t xml:space="preserve"> администрации города Оби Новосибирской области</w:t>
      </w:r>
      <w:r w:rsidR="000011C7" w:rsidRPr="00947B19">
        <w:rPr>
          <w:rFonts w:ascii="Times New Roman" w:hAnsi="Times New Roman" w:cs="Times New Roman"/>
          <w:sz w:val="28"/>
          <w:szCs w:val="28"/>
        </w:rPr>
        <w:t>.</w:t>
      </w:r>
    </w:p>
    <w:p w14:paraId="71F90E55" w14:textId="0DD447E3" w:rsidR="0075269C" w:rsidRPr="00947B19" w:rsidRDefault="000011C7" w:rsidP="00A53BD2">
      <w:pPr>
        <w:pStyle w:val="ConsPlusNormal"/>
        <w:spacing w:line="240" w:lineRule="atLeast"/>
        <w:ind w:firstLine="539"/>
        <w:jc w:val="both"/>
        <w:rPr>
          <w:rFonts w:ascii="Times New Roman" w:hAnsi="Times New Roman" w:cs="Times New Roman"/>
          <w:sz w:val="28"/>
          <w:szCs w:val="28"/>
        </w:rPr>
      </w:pPr>
      <w:r w:rsidRPr="00947B19">
        <w:rPr>
          <w:rFonts w:ascii="Times New Roman" w:hAnsi="Times New Roman" w:cs="Times New Roman"/>
          <w:sz w:val="28"/>
          <w:szCs w:val="28"/>
        </w:rPr>
        <w:t xml:space="preserve">Управление жилищно-коммунального хозяйства и благоустройства </w:t>
      </w:r>
      <w:r w:rsidR="0075269C" w:rsidRPr="00947B19">
        <w:rPr>
          <w:rFonts w:ascii="Times New Roman" w:hAnsi="Times New Roman" w:cs="Times New Roman"/>
          <w:sz w:val="28"/>
          <w:szCs w:val="28"/>
        </w:rPr>
        <w:t xml:space="preserve">осуществляет координацию мероприятий </w:t>
      </w:r>
      <w:r w:rsidRPr="00947B19">
        <w:rPr>
          <w:rFonts w:ascii="Times New Roman" w:hAnsi="Times New Roman" w:cs="Times New Roman"/>
          <w:sz w:val="28"/>
          <w:szCs w:val="28"/>
        </w:rPr>
        <w:t>муниципальной</w:t>
      </w:r>
      <w:r w:rsidR="0075269C" w:rsidRPr="00947B19">
        <w:rPr>
          <w:rFonts w:ascii="Times New Roman" w:hAnsi="Times New Roman" w:cs="Times New Roman"/>
          <w:sz w:val="28"/>
          <w:szCs w:val="28"/>
        </w:rPr>
        <w:t xml:space="preserve"> программы, общее руководство и контроль за ходом ее реализации.</w:t>
      </w:r>
    </w:p>
    <w:p w14:paraId="7AA7C930" w14:textId="78226112" w:rsidR="0075269C" w:rsidRPr="00947B19" w:rsidRDefault="0075269C" w:rsidP="00A53BD2">
      <w:pPr>
        <w:pStyle w:val="ConsPlusNormal"/>
        <w:spacing w:line="0" w:lineRule="atLeast"/>
        <w:ind w:firstLine="539"/>
        <w:jc w:val="both"/>
        <w:rPr>
          <w:rFonts w:ascii="Times New Roman" w:hAnsi="Times New Roman" w:cs="Times New Roman"/>
          <w:sz w:val="28"/>
          <w:szCs w:val="28"/>
        </w:rPr>
      </w:pPr>
      <w:r w:rsidRPr="00947B19">
        <w:rPr>
          <w:rFonts w:ascii="Times New Roman" w:hAnsi="Times New Roman" w:cs="Times New Roman"/>
          <w:sz w:val="28"/>
          <w:szCs w:val="28"/>
        </w:rPr>
        <w:t xml:space="preserve">При реализации </w:t>
      </w:r>
      <w:r w:rsidR="00A07190">
        <w:rPr>
          <w:rFonts w:ascii="Times New Roman" w:hAnsi="Times New Roman" w:cs="Times New Roman"/>
          <w:sz w:val="28"/>
          <w:szCs w:val="28"/>
        </w:rPr>
        <w:t>П</w:t>
      </w:r>
      <w:r w:rsidRPr="00947B19">
        <w:rPr>
          <w:rFonts w:ascii="Times New Roman" w:hAnsi="Times New Roman" w:cs="Times New Roman"/>
          <w:sz w:val="28"/>
          <w:szCs w:val="28"/>
        </w:rPr>
        <w:t xml:space="preserve">рограммы </w:t>
      </w:r>
      <w:r w:rsidR="00A53BD2" w:rsidRPr="00947B19">
        <w:rPr>
          <w:rFonts w:ascii="Times New Roman" w:hAnsi="Times New Roman" w:cs="Times New Roman"/>
          <w:sz w:val="28"/>
          <w:szCs w:val="28"/>
        </w:rPr>
        <w:t>управление жилищно-коммунального хозяйства и благоустройства</w:t>
      </w:r>
      <w:r w:rsidRPr="00947B19">
        <w:rPr>
          <w:rFonts w:ascii="Times New Roman" w:hAnsi="Times New Roman" w:cs="Times New Roman"/>
          <w:sz w:val="28"/>
          <w:szCs w:val="28"/>
        </w:rPr>
        <w:t xml:space="preserve"> взаимодействует с исполнителями программ</w:t>
      </w:r>
      <w:r w:rsidR="00A53BD2" w:rsidRPr="00947B19">
        <w:rPr>
          <w:rFonts w:ascii="Times New Roman" w:hAnsi="Times New Roman" w:cs="Times New Roman"/>
          <w:sz w:val="28"/>
          <w:szCs w:val="28"/>
        </w:rPr>
        <w:t>н</w:t>
      </w:r>
      <w:r w:rsidRPr="00947B19">
        <w:rPr>
          <w:rFonts w:ascii="Times New Roman" w:hAnsi="Times New Roman" w:cs="Times New Roman"/>
          <w:sz w:val="28"/>
          <w:szCs w:val="28"/>
        </w:rPr>
        <w:t>ы</w:t>
      </w:r>
      <w:r w:rsidR="00A53BD2" w:rsidRPr="00947B19">
        <w:rPr>
          <w:rFonts w:ascii="Times New Roman" w:hAnsi="Times New Roman" w:cs="Times New Roman"/>
          <w:sz w:val="28"/>
          <w:szCs w:val="28"/>
        </w:rPr>
        <w:t>х мероприятий</w:t>
      </w:r>
      <w:r w:rsidRPr="00947B19">
        <w:rPr>
          <w:rFonts w:ascii="Times New Roman" w:hAnsi="Times New Roman" w:cs="Times New Roman"/>
          <w:sz w:val="28"/>
          <w:szCs w:val="28"/>
        </w:rPr>
        <w:t>.</w:t>
      </w:r>
    </w:p>
    <w:p w14:paraId="13CF0FBE" w14:textId="224D0808" w:rsidR="0075269C" w:rsidRPr="00947B19" w:rsidRDefault="0075269C" w:rsidP="00A53BD2">
      <w:pPr>
        <w:pStyle w:val="ConsPlusNormal"/>
        <w:spacing w:line="0" w:lineRule="atLeast"/>
        <w:ind w:firstLine="539"/>
        <w:jc w:val="both"/>
        <w:rPr>
          <w:rFonts w:ascii="Times New Roman" w:hAnsi="Times New Roman" w:cs="Times New Roman"/>
          <w:sz w:val="28"/>
          <w:szCs w:val="28"/>
        </w:rPr>
      </w:pPr>
      <w:r w:rsidRPr="00947B19">
        <w:rPr>
          <w:rFonts w:ascii="Times New Roman" w:hAnsi="Times New Roman" w:cs="Times New Roman"/>
          <w:sz w:val="28"/>
          <w:szCs w:val="28"/>
        </w:rPr>
        <w:t xml:space="preserve">Контроль за ходом и исполнением </w:t>
      </w:r>
      <w:r w:rsidR="00A07190">
        <w:rPr>
          <w:rFonts w:ascii="Times New Roman" w:hAnsi="Times New Roman" w:cs="Times New Roman"/>
          <w:sz w:val="28"/>
          <w:szCs w:val="28"/>
        </w:rPr>
        <w:t>П</w:t>
      </w:r>
      <w:r w:rsidRPr="00947B19">
        <w:rPr>
          <w:rFonts w:ascii="Times New Roman" w:hAnsi="Times New Roman" w:cs="Times New Roman"/>
          <w:sz w:val="28"/>
          <w:szCs w:val="28"/>
        </w:rPr>
        <w:t xml:space="preserve">рограммы осуществляется в соответствии с постановлением </w:t>
      </w:r>
      <w:r w:rsidR="00A53BD2" w:rsidRPr="00947B19">
        <w:rPr>
          <w:rFonts w:ascii="Times New Roman" w:hAnsi="Times New Roman" w:cs="Times New Roman"/>
          <w:sz w:val="28"/>
          <w:szCs w:val="28"/>
        </w:rPr>
        <w:t xml:space="preserve">администрации города Оби Новосибирской области от 24.07.2012г. № 626 «Об утверждении Порядка разработки, утверждения и реализации ведомственных целевых программ города Оби Новосибирской области».  </w:t>
      </w:r>
    </w:p>
    <w:p w14:paraId="607B4F23" w14:textId="4565FB3C" w:rsidR="00B10FC0" w:rsidRPr="00947B19" w:rsidRDefault="009966BA" w:rsidP="00B10FC0">
      <w:pPr>
        <w:jc w:val="both"/>
        <w:rPr>
          <w:sz w:val="28"/>
          <w:szCs w:val="28"/>
        </w:rPr>
      </w:pPr>
      <w:r w:rsidRPr="00947B19">
        <w:rPr>
          <w:sz w:val="28"/>
          <w:szCs w:val="28"/>
        </w:rPr>
        <w:t xml:space="preserve">      </w:t>
      </w:r>
      <w:r w:rsidR="00B10FC0" w:rsidRPr="00947B19">
        <w:rPr>
          <w:sz w:val="28"/>
          <w:szCs w:val="28"/>
        </w:rPr>
        <w:t xml:space="preserve"> Механизм реализации Программы включает:</w:t>
      </w:r>
    </w:p>
    <w:p w14:paraId="7597CAF4" w14:textId="3C6DCC3E" w:rsidR="00B10FC0" w:rsidRPr="00947B19" w:rsidRDefault="009F53D1" w:rsidP="00B10FC0">
      <w:pPr>
        <w:jc w:val="both"/>
        <w:rPr>
          <w:sz w:val="28"/>
          <w:szCs w:val="28"/>
        </w:rPr>
      </w:pPr>
      <w:r w:rsidRPr="00947B19">
        <w:rPr>
          <w:sz w:val="28"/>
          <w:szCs w:val="28"/>
        </w:rPr>
        <w:t xml:space="preserve">1) </w:t>
      </w:r>
      <w:r w:rsidR="005D226F" w:rsidRPr="00947B19">
        <w:rPr>
          <w:sz w:val="28"/>
          <w:szCs w:val="28"/>
        </w:rPr>
        <w:t>В</w:t>
      </w:r>
      <w:r w:rsidR="00B10FC0" w:rsidRPr="00947B19">
        <w:rPr>
          <w:sz w:val="28"/>
          <w:szCs w:val="28"/>
        </w:rPr>
        <w:t>ыполнение программных мероприятий за счет всех источников финансирования на договорной основе;</w:t>
      </w:r>
    </w:p>
    <w:p w14:paraId="5B51D94B" w14:textId="13B6962E" w:rsidR="00B10FC0" w:rsidRPr="00947B19" w:rsidRDefault="009F53D1" w:rsidP="00B10FC0">
      <w:pPr>
        <w:jc w:val="both"/>
        <w:rPr>
          <w:sz w:val="28"/>
          <w:szCs w:val="28"/>
        </w:rPr>
      </w:pPr>
      <w:r w:rsidRPr="00947B19">
        <w:rPr>
          <w:sz w:val="28"/>
          <w:szCs w:val="28"/>
        </w:rPr>
        <w:t xml:space="preserve">2) </w:t>
      </w:r>
      <w:r w:rsidR="005D226F" w:rsidRPr="00947B19">
        <w:rPr>
          <w:sz w:val="28"/>
          <w:szCs w:val="28"/>
        </w:rPr>
        <w:t>Е</w:t>
      </w:r>
      <w:r w:rsidR="00B10FC0" w:rsidRPr="00947B19">
        <w:rPr>
          <w:sz w:val="28"/>
          <w:szCs w:val="28"/>
        </w:rPr>
        <w:t xml:space="preserve">жегодную подготовку отчета о реализации Программы и обсуждение достигнутых результатов;  </w:t>
      </w:r>
    </w:p>
    <w:p w14:paraId="6E09E663" w14:textId="7C9E151F" w:rsidR="00B10FC0" w:rsidRPr="00947B19" w:rsidRDefault="009F53D1" w:rsidP="00B10FC0">
      <w:pPr>
        <w:jc w:val="both"/>
        <w:rPr>
          <w:sz w:val="28"/>
          <w:szCs w:val="28"/>
        </w:rPr>
      </w:pPr>
      <w:r w:rsidRPr="00947B19">
        <w:rPr>
          <w:sz w:val="28"/>
          <w:szCs w:val="28"/>
        </w:rPr>
        <w:t xml:space="preserve">3) </w:t>
      </w:r>
      <w:r w:rsidR="005D226F" w:rsidRPr="00947B19">
        <w:rPr>
          <w:sz w:val="28"/>
          <w:szCs w:val="28"/>
        </w:rPr>
        <w:t>К</w:t>
      </w:r>
      <w:r w:rsidR="00B10FC0" w:rsidRPr="00947B19">
        <w:rPr>
          <w:sz w:val="28"/>
          <w:szCs w:val="28"/>
        </w:rPr>
        <w:t>орректировку Программы;</w:t>
      </w:r>
    </w:p>
    <w:p w14:paraId="43DA044E" w14:textId="485A2CE8" w:rsidR="005D226F" w:rsidRPr="00947B19" w:rsidRDefault="009F53D1" w:rsidP="00B10FC0">
      <w:pPr>
        <w:jc w:val="both"/>
        <w:rPr>
          <w:sz w:val="28"/>
          <w:szCs w:val="28"/>
        </w:rPr>
      </w:pPr>
      <w:r w:rsidRPr="00947B19">
        <w:rPr>
          <w:sz w:val="28"/>
          <w:szCs w:val="28"/>
        </w:rPr>
        <w:t xml:space="preserve">4) </w:t>
      </w:r>
      <w:r w:rsidR="005D226F" w:rsidRPr="00947B19">
        <w:rPr>
          <w:sz w:val="28"/>
          <w:szCs w:val="28"/>
        </w:rPr>
        <w:t>Е</w:t>
      </w:r>
      <w:r w:rsidR="00B10FC0" w:rsidRPr="00947B19">
        <w:rPr>
          <w:sz w:val="28"/>
          <w:szCs w:val="28"/>
        </w:rPr>
        <w:t>жегодное составление перечня мероприятий Программы, реализуемых в текущем году за счет всех источников финансирования с учетом результатов выполнения Программы за предыдущий период.</w:t>
      </w:r>
    </w:p>
    <w:p w14:paraId="646DB89B" w14:textId="7403BB03" w:rsidR="00B10FC0" w:rsidRPr="00947B19" w:rsidRDefault="009F53D1" w:rsidP="00B10FC0">
      <w:pPr>
        <w:jc w:val="both"/>
        <w:rPr>
          <w:sz w:val="28"/>
          <w:szCs w:val="28"/>
        </w:rPr>
      </w:pPr>
      <w:r w:rsidRPr="00947B19">
        <w:rPr>
          <w:sz w:val="28"/>
          <w:szCs w:val="28"/>
        </w:rPr>
        <w:t xml:space="preserve">        </w:t>
      </w:r>
      <w:r w:rsidR="00B10FC0" w:rsidRPr="00947B19">
        <w:rPr>
          <w:sz w:val="28"/>
          <w:szCs w:val="28"/>
        </w:rPr>
        <w:t>Корректировка Программы включает:</w:t>
      </w:r>
    </w:p>
    <w:p w14:paraId="604FF85C" w14:textId="71A34763" w:rsidR="00B10FC0" w:rsidRPr="00947B19" w:rsidRDefault="009F53D1" w:rsidP="00B10FC0">
      <w:pPr>
        <w:jc w:val="both"/>
        <w:rPr>
          <w:sz w:val="28"/>
          <w:szCs w:val="28"/>
        </w:rPr>
      </w:pPr>
      <w:r w:rsidRPr="00947B19">
        <w:rPr>
          <w:sz w:val="28"/>
          <w:szCs w:val="28"/>
        </w:rPr>
        <w:t xml:space="preserve">1) </w:t>
      </w:r>
      <w:r w:rsidR="005D226F" w:rsidRPr="00947B19">
        <w:rPr>
          <w:sz w:val="28"/>
          <w:szCs w:val="28"/>
        </w:rPr>
        <w:t>В</w:t>
      </w:r>
      <w:r w:rsidR="00B10FC0" w:rsidRPr="00947B19">
        <w:rPr>
          <w:sz w:val="28"/>
          <w:szCs w:val="28"/>
        </w:rPr>
        <w:t>несение изменений и дополнений в перечень программных мероприятий, финансируемых из местного бюджета;</w:t>
      </w:r>
    </w:p>
    <w:p w14:paraId="76F7CA65" w14:textId="2A3CD843" w:rsidR="00B10FC0" w:rsidRPr="00947B19" w:rsidRDefault="009F53D1" w:rsidP="00B10FC0">
      <w:pPr>
        <w:jc w:val="both"/>
        <w:rPr>
          <w:sz w:val="28"/>
          <w:szCs w:val="28"/>
        </w:rPr>
      </w:pPr>
      <w:r w:rsidRPr="00947B19">
        <w:rPr>
          <w:sz w:val="28"/>
          <w:szCs w:val="28"/>
        </w:rPr>
        <w:t xml:space="preserve">2) </w:t>
      </w:r>
      <w:r w:rsidR="005D226F" w:rsidRPr="00947B19">
        <w:rPr>
          <w:sz w:val="28"/>
          <w:szCs w:val="28"/>
        </w:rPr>
        <w:t>П</w:t>
      </w:r>
      <w:r w:rsidR="00B10FC0" w:rsidRPr="00947B19">
        <w:rPr>
          <w:sz w:val="28"/>
          <w:szCs w:val="28"/>
        </w:rPr>
        <w:t>ерераспределение средств местного бюджета из одного раздела в другой;</w:t>
      </w:r>
    </w:p>
    <w:p w14:paraId="1B1C70E4" w14:textId="6A9B2DB0" w:rsidR="00B10FC0" w:rsidRPr="00947B19" w:rsidRDefault="009F53D1" w:rsidP="00B10FC0">
      <w:pPr>
        <w:jc w:val="both"/>
        <w:rPr>
          <w:sz w:val="28"/>
          <w:szCs w:val="28"/>
        </w:rPr>
      </w:pPr>
      <w:r w:rsidRPr="00947B19">
        <w:rPr>
          <w:sz w:val="28"/>
          <w:szCs w:val="28"/>
        </w:rPr>
        <w:t xml:space="preserve">3) </w:t>
      </w:r>
      <w:r w:rsidR="005D226F" w:rsidRPr="00947B19">
        <w:rPr>
          <w:sz w:val="28"/>
          <w:szCs w:val="28"/>
        </w:rPr>
        <w:t>И</w:t>
      </w:r>
      <w:r w:rsidR="00504DDB" w:rsidRPr="00947B19">
        <w:rPr>
          <w:sz w:val="28"/>
          <w:szCs w:val="28"/>
        </w:rPr>
        <w:t xml:space="preserve">зменение </w:t>
      </w:r>
      <w:r w:rsidR="005D226F" w:rsidRPr="00947B19">
        <w:rPr>
          <w:sz w:val="28"/>
          <w:szCs w:val="28"/>
        </w:rPr>
        <w:t xml:space="preserve">суммы </w:t>
      </w:r>
      <w:r w:rsidR="00B10FC0" w:rsidRPr="00947B19">
        <w:rPr>
          <w:sz w:val="28"/>
          <w:szCs w:val="28"/>
        </w:rPr>
        <w:t>денежных средств местного бюджета.</w:t>
      </w:r>
    </w:p>
    <w:p w14:paraId="2D239965" w14:textId="0032015F" w:rsidR="00B10FC0" w:rsidRPr="00947B19" w:rsidRDefault="009F53D1" w:rsidP="009F53D1">
      <w:pPr>
        <w:jc w:val="both"/>
        <w:rPr>
          <w:sz w:val="28"/>
          <w:szCs w:val="28"/>
        </w:rPr>
      </w:pPr>
      <w:r w:rsidRPr="00947B19">
        <w:rPr>
          <w:sz w:val="28"/>
          <w:szCs w:val="28"/>
        </w:rPr>
        <w:t xml:space="preserve">        </w:t>
      </w:r>
      <w:r w:rsidR="00B10FC0" w:rsidRPr="00947B19">
        <w:rPr>
          <w:sz w:val="28"/>
          <w:szCs w:val="28"/>
        </w:rPr>
        <w:t>Корректировка Программы осуществляется:</w:t>
      </w:r>
    </w:p>
    <w:p w14:paraId="49C084DE" w14:textId="575DA1D6" w:rsidR="00B10FC0" w:rsidRPr="00947B19" w:rsidRDefault="00B10FC0" w:rsidP="00B10FC0">
      <w:pPr>
        <w:jc w:val="both"/>
        <w:rPr>
          <w:sz w:val="28"/>
          <w:szCs w:val="28"/>
        </w:rPr>
      </w:pPr>
      <w:r w:rsidRPr="00947B19">
        <w:rPr>
          <w:sz w:val="28"/>
          <w:szCs w:val="28"/>
        </w:rPr>
        <w:t>-по отдельным мероприятиям - на основании поступления заявок и предложений от исполнителей программных мероприятий;</w:t>
      </w:r>
    </w:p>
    <w:p w14:paraId="79B615EE" w14:textId="3E16697B" w:rsidR="00B10FC0" w:rsidRPr="00947B19" w:rsidRDefault="00B10FC0" w:rsidP="00B10FC0">
      <w:pPr>
        <w:jc w:val="both"/>
        <w:rPr>
          <w:sz w:val="28"/>
          <w:szCs w:val="28"/>
        </w:rPr>
      </w:pPr>
      <w:r w:rsidRPr="00947B19">
        <w:rPr>
          <w:sz w:val="28"/>
          <w:szCs w:val="28"/>
        </w:rPr>
        <w:t>-по Программе в целом - на основании новых мероприятий по энергосбережению города, разработки и принятия других городских и областных программ Новосибирской области.</w:t>
      </w:r>
    </w:p>
    <w:p w14:paraId="59745122" w14:textId="77777777" w:rsidR="00B10FC0" w:rsidRPr="00947B19" w:rsidRDefault="00B10FC0" w:rsidP="00B10FC0">
      <w:pPr>
        <w:jc w:val="both"/>
        <w:rPr>
          <w:sz w:val="28"/>
          <w:szCs w:val="28"/>
        </w:rPr>
      </w:pPr>
      <w:r w:rsidRPr="00947B19">
        <w:rPr>
          <w:sz w:val="28"/>
          <w:szCs w:val="28"/>
        </w:rPr>
        <w:tab/>
        <w:t>При отсутствии корректировки Программы перечень мероприятий не требует утверждения решением сессии Совета депутатов г. Оби.</w:t>
      </w:r>
    </w:p>
    <w:p w14:paraId="367064B9" w14:textId="4005CCDF" w:rsidR="00B10FC0" w:rsidRPr="00947B19" w:rsidRDefault="00B10FC0" w:rsidP="00B10FC0">
      <w:pPr>
        <w:jc w:val="both"/>
        <w:rPr>
          <w:sz w:val="28"/>
          <w:szCs w:val="28"/>
        </w:rPr>
      </w:pPr>
      <w:r w:rsidRPr="00947B19">
        <w:rPr>
          <w:sz w:val="28"/>
          <w:szCs w:val="28"/>
        </w:rPr>
        <w:tab/>
        <w:t xml:space="preserve">Перераспределение средств в пределах одного раздела в текущем финансовом году и внесение изменений в перечень программных мероприятий, </w:t>
      </w:r>
      <w:r w:rsidRPr="00947B19">
        <w:rPr>
          <w:sz w:val="28"/>
          <w:szCs w:val="28"/>
        </w:rPr>
        <w:lastRenderedPageBreak/>
        <w:t>реализация которых не требует средств местного бюджета, осуществляется администрацией города самостоятельно.</w:t>
      </w:r>
    </w:p>
    <w:p w14:paraId="39915696" w14:textId="77777777" w:rsidR="00504DDB" w:rsidRPr="00947B19" w:rsidRDefault="00504DDB" w:rsidP="00B10FC0">
      <w:pPr>
        <w:jc w:val="both"/>
        <w:rPr>
          <w:sz w:val="28"/>
          <w:szCs w:val="28"/>
        </w:rPr>
      </w:pPr>
    </w:p>
    <w:p w14:paraId="10D4E46D" w14:textId="5DD25B20" w:rsidR="00B10FC0" w:rsidRPr="00947B19" w:rsidRDefault="00B10FC0" w:rsidP="00B10FC0">
      <w:pPr>
        <w:jc w:val="center"/>
        <w:rPr>
          <w:b/>
          <w:bCs/>
          <w:iCs/>
          <w:sz w:val="28"/>
          <w:szCs w:val="28"/>
        </w:rPr>
      </w:pPr>
      <w:r w:rsidRPr="00947B19">
        <w:rPr>
          <w:b/>
          <w:bCs/>
          <w:iCs/>
          <w:sz w:val="28"/>
          <w:szCs w:val="28"/>
        </w:rPr>
        <w:t xml:space="preserve">7. </w:t>
      </w:r>
      <w:r w:rsidR="00A23239" w:rsidRPr="00947B19">
        <w:rPr>
          <w:b/>
          <w:bCs/>
          <w:iCs/>
          <w:sz w:val="28"/>
          <w:szCs w:val="28"/>
        </w:rPr>
        <w:t>Ожидаемые</w:t>
      </w:r>
      <w:r w:rsidR="007F08CE" w:rsidRPr="00947B19">
        <w:rPr>
          <w:b/>
          <w:bCs/>
          <w:iCs/>
          <w:sz w:val="28"/>
          <w:szCs w:val="28"/>
        </w:rPr>
        <w:t xml:space="preserve"> результат</w:t>
      </w:r>
      <w:r w:rsidR="00A23239" w:rsidRPr="00947B19">
        <w:rPr>
          <w:b/>
          <w:bCs/>
          <w:iCs/>
          <w:sz w:val="28"/>
          <w:szCs w:val="28"/>
        </w:rPr>
        <w:t>ы</w:t>
      </w:r>
      <w:r w:rsidR="007F08CE" w:rsidRPr="00947B19">
        <w:rPr>
          <w:b/>
          <w:bCs/>
          <w:iCs/>
          <w:sz w:val="28"/>
          <w:szCs w:val="28"/>
        </w:rPr>
        <w:t xml:space="preserve"> реализации </w:t>
      </w:r>
      <w:r w:rsidR="00A07190">
        <w:rPr>
          <w:b/>
          <w:bCs/>
          <w:iCs/>
          <w:sz w:val="28"/>
          <w:szCs w:val="28"/>
        </w:rPr>
        <w:t>П</w:t>
      </w:r>
      <w:r w:rsidR="007F08CE" w:rsidRPr="00947B19">
        <w:rPr>
          <w:b/>
          <w:bCs/>
          <w:iCs/>
          <w:sz w:val="28"/>
          <w:szCs w:val="28"/>
        </w:rPr>
        <w:t>рограммы</w:t>
      </w:r>
    </w:p>
    <w:p w14:paraId="524BED8F" w14:textId="77777777" w:rsidR="00B10FC0" w:rsidRPr="00947B19" w:rsidRDefault="00B10FC0" w:rsidP="00B10FC0">
      <w:pPr>
        <w:jc w:val="center"/>
        <w:rPr>
          <w:b/>
          <w:bCs/>
          <w:iCs/>
          <w:sz w:val="28"/>
          <w:szCs w:val="28"/>
        </w:rPr>
      </w:pPr>
    </w:p>
    <w:p w14:paraId="2FAD0866" w14:textId="3E24C07D" w:rsidR="00416DDF" w:rsidRPr="00947B19" w:rsidRDefault="00416DDF" w:rsidP="00187E72">
      <w:pPr>
        <w:pStyle w:val="ConsPlusNormal"/>
        <w:ind w:firstLine="539"/>
        <w:jc w:val="both"/>
        <w:rPr>
          <w:rFonts w:ascii="Times New Roman" w:hAnsi="Times New Roman" w:cs="Times New Roman"/>
          <w:sz w:val="28"/>
          <w:szCs w:val="28"/>
        </w:rPr>
      </w:pPr>
      <w:r w:rsidRPr="00947B19">
        <w:rPr>
          <w:rFonts w:ascii="Times New Roman" w:hAnsi="Times New Roman" w:cs="Times New Roman"/>
          <w:sz w:val="28"/>
          <w:szCs w:val="28"/>
        </w:rPr>
        <w:t xml:space="preserve">Результатом выполнения </w:t>
      </w:r>
      <w:r w:rsidR="00A07190">
        <w:rPr>
          <w:rFonts w:ascii="Times New Roman" w:hAnsi="Times New Roman" w:cs="Times New Roman"/>
          <w:sz w:val="28"/>
          <w:szCs w:val="28"/>
        </w:rPr>
        <w:t>П</w:t>
      </w:r>
      <w:r w:rsidRPr="00947B19">
        <w:rPr>
          <w:rFonts w:ascii="Times New Roman" w:hAnsi="Times New Roman" w:cs="Times New Roman"/>
          <w:sz w:val="28"/>
          <w:szCs w:val="28"/>
        </w:rPr>
        <w:t>рограммы ожидается переход к рациональному и экологически ответственному использованию энергетических ресурсов, стимулирование реализации мероприятий по энергосбережению и энергетической эффективности в бюджетной сфере, в жилищно-коммунальной сфере и в реальном секторе экономики города Оби Новосибирской области.</w:t>
      </w:r>
    </w:p>
    <w:p w14:paraId="1C280E7E" w14:textId="1C456567" w:rsidR="00416DDF" w:rsidRPr="00947B19" w:rsidRDefault="00416DDF" w:rsidP="00187E72">
      <w:pPr>
        <w:pStyle w:val="ConsPlusNormal"/>
        <w:ind w:firstLine="539"/>
        <w:jc w:val="both"/>
        <w:rPr>
          <w:rFonts w:ascii="Times New Roman" w:hAnsi="Times New Roman" w:cs="Times New Roman"/>
          <w:sz w:val="28"/>
          <w:szCs w:val="28"/>
        </w:rPr>
      </w:pPr>
      <w:r w:rsidRPr="00947B19">
        <w:rPr>
          <w:rFonts w:ascii="Times New Roman" w:hAnsi="Times New Roman" w:cs="Times New Roman"/>
          <w:sz w:val="28"/>
          <w:szCs w:val="28"/>
        </w:rPr>
        <w:t xml:space="preserve">Основные ожидаемые конечные результаты реализации </w:t>
      </w:r>
      <w:r w:rsidR="00A07190">
        <w:rPr>
          <w:rFonts w:ascii="Times New Roman" w:hAnsi="Times New Roman" w:cs="Times New Roman"/>
          <w:sz w:val="28"/>
          <w:szCs w:val="28"/>
        </w:rPr>
        <w:t>П</w:t>
      </w:r>
      <w:r w:rsidRPr="00947B19">
        <w:rPr>
          <w:rFonts w:ascii="Times New Roman" w:hAnsi="Times New Roman" w:cs="Times New Roman"/>
          <w:sz w:val="28"/>
          <w:szCs w:val="28"/>
        </w:rPr>
        <w:t>рограммы:</w:t>
      </w:r>
    </w:p>
    <w:p w14:paraId="008663CF" w14:textId="2A681871" w:rsidR="00416DDF" w:rsidRPr="00947B19" w:rsidRDefault="00416DDF" w:rsidP="00187E72">
      <w:pPr>
        <w:pStyle w:val="ConsPlusNormal"/>
        <w:ind w:firstLine="539"/>
        <w:jc w:val="both"/>
        <w:rPr>
          <w:rFonts w:ascii="Times New Roman" w:hAnsi="Times New Roman" w:cs="Times New Roman"/>
          <w:sz w:val="28"/>
          <w:szCs w:val="28"/>
        </w:rPr>
      </w:pPr>
      <w:r w:rsidRPr="00947B19">
        <w:rPr>
          <w:rFonts w:ascii="Times New Roman" w:hAnsi="Times New Roman" w:cs="Times New Roman"/>
          <w:sz w:val="28"/>
          <w:szCs w:val="28"/>
        </w:rPr>
        <w:t>1. Удельное потребление энергетических ресурсов муниципальными учреждениями города Оби Новосибирской области в 2025 году к уровню 2020 года снизится не менее чем на 3%.</w:t>
      </w:r>
    </w:p>
    <w:p w14:paraId="0948515E" w14:textId="7BAC67FD" w:rsidR="00416DDF" w:rsidRPr="00947B19" w:rsidRDefault="007D6BB0" w:rsidP="00187E72">
      <w:pPr>
        <w:pStyle w:val="ConsPlusNormal"/>
        <w:spacing w:line="240" w:lineRule="atLeast"/>
        <w:ind w:firstLine="539"/>
        <w:jc w:val="both"/>
        <w:rPr>
          <w:rFonts w:ascii="Times New Roman" w:hAnsi="Times New Roman" w:cs="Times New Roman"/>
          <w:sz w:val="28"/>
          <w:szCs w:val="28"/>
        </w:rPr>
      </w:pPr>
      <w:r w:rsidRPr="00947B19">
        <w:rPr>
          <w:rFonts w:ascii="Times New Roman" w:hAnsi="Times New Roman" w:cs="Times New Roman"/>
          <w:sz w:val="28"/>
          <w:szCs w:val="28"/>
        </w:rPr>
        <w:t>2</w:t>
      </w:r>
      <w:r w:rsidR="00416DDF" w:rsidRPr="00947B19">
        <w:rPr>
          <w:rFonts w:ascii="Times New Roman" w:hAnsi="Times New Roman" w:cs="Times New Roman"/>
          <w:sz w:val="28"/>
          <w:szCs w:val="28"/>
        </w:rPr>
        <w:t>. Удельный расход энергетических ресурсов в жилищном фонде снизится на 1,5% к уровню 20</w:t>
      </w:r>
      <w:r w:rsidRPr="00947B19">
        <w:rPr>
          <w:rFonts w:ascii="Times New Roman" w:hAnsi="Times New Roman" w:cs="Times New Roman"/>
          <w:sz w:val="28"/>
          <w:szCs w:val="28"/>
        </w:rPr>
        <w:t>20</w:t>
      </w:r>
      <w:r w:rsidR="00416DDF" w:rsidRPr="00947B19">
        <w:rPr>
          <w:rFonts w:ascii="Times New Roman" w:hAnsi="Times New Roman" w:cs="Times New Roman"/>
          <w:sz w:val="28"/>
          <w:szCs w:val="28"/>
        </w:rPr>
        <w:t xml:space="preserve"> года.</w:t>
      </w:r>
    </w:p>
    <w:p w14:paraId="3F12C0E2" w14:textId="38123506" w:rsidR="00416DDF" w:rsidRPr="00947B19" w:rsidRDefault="007D6BB0" w:rsidP="00DB1396">
      <w:pPr>
        <w:pStyle w:val="ConsPlusNormal"/>
        <w:spacing w:line="240" w:lineRule="atLeast"/>
        <w:ind w:firstLine="539"/>
        <w:jc w:val="both"/>
      </w:pPr>
      <w:r w:rsidRPr="00947B19">
        <w:rPr>
          <w:rFonts w:ascii="Times New Roman" w:hAnsi="Times New Roman" w:cs="Times New Roman"/>
          <w:sz w:val="28"/>
          <w:szCs w:val="28"/>
        </w:rPr>
        <w:t>3</w:t>
      </w:r>
      <w:r w:rsidR="00416DDF" w:rsidRPr="00947B19">
        <w:rPr>
          <w:rFonts w:ascii="Times New Roman" w:hAnsi="Times New Roman" w:cs="Times New Roman"/>
          <w:sz w:val="28"/>
          <w:szCs w:val="28"/>
        </w:rPr>
        <w:t xml:space="preserve">. </w:t>
      </w:r>
      <w:r w:rsidRPr="00947B19">
        <w:rPr>
          <w:rFonts w:ascii="Times New Roman" w:hAnsi="Times New Roman" w:cs="Times New Roman"/>
          <w:sz w:val="28"/>
          <w:szCs w:val="28"/>
        </w:rPr>
        <w:t xml:space="preserve">Удельный расход энергетических ресурсов в </w:t>
      </w:r>
      <w:r w:rsidR="00187E72" w:rsidRPr="00947B19">
        <w:rPr>
          <w:rFonts w:ascii="Times New Roman" w:hAnsi="Times New Roman" w:cs="Times New Roman"/>
          <w:sz w:val="28"/>
          <w:szCs w:val="28"/>
        </w:rPr>
        <w:t>коммунальном</w:t>
      </w:r>
      <w:r w:rsidRPr="00947B19">
        <w:rPr>
          <w:rFonts w:ascii="Times New Roman" w:hAnsi="Times New Roman" w:cs="Times New Roman"/>
          <w:sz w:val="28"/>
          <w:szCs w:val="28"/>
        </w:rPr>
        <w:t xml:space="preserve"> секторе </w:t>
      </w:r>
      <w:r w:rsidR="00187E72" w:rsidRPr="00947B19">
        <w:rPr>
          <w:rFonts w:ascii="Times New Roman" w:hAnsi="Times New Roman" w:cs="Times New Roman"/>
          <w:sz w:val="28"/>
          <w:szCs w:val="28"/>
        </w:rPr>
        <w:t xml:space="preserve">(уличное освещение, </w:t>
      </w:r>
      <w:r w:rsidR="00DB1396" w:rsidRPr="00947B19">
        <w:rPr>
          <w:rFonts w:ascii="Times New Roman" w:hAnsi="Times New Roman" w:cs="Times New Roman"/>
          <w:sz w:val="28"/>
          <w:szCs w:val="28"/>
        </w:rPr>
        <w:t>производство тепловой энергии</w:t>
      </w:r>
      <w:r w:rsidR="00187E72" w:rsidRPr="00947B19">
        <w:rPr>
          <w:rFonts w:ascii="Times New Roman" w:hAnsi="Times New Roman" w:cs="Times New Roman"/>
          <w:sz w:val="28"/>
          <w:szCs w:val="28"/>
        </w:rPr>
        <w:t xml:space="preserve">) </w:t>
      </w:r>
      <w:r w:rsidRPr="00947B19">
        <w:rPr>
          <w:rFonts w:ascii="Times New Roman" w:hAnsi="Times New Roman" w:cs="Times New Roman"/>
          <w:sz w:val="28"/>
          <w:szCs w:val="28"/>
        </w:rPr>
        <w:t xml:space="preserve">снизится на </w:t>
      </w:r>
      <w:r w:rsidR="00187E72" w:rsidRPr="00947B19">
        <w:rPr>
          <w:rFonts w:ascii="Times New Roman" w:hAnsi="Times New Roman" w:cs="Times New Roman"/>
          <w:sz w:val="28"/>
          <w:szCs w:val="28"/>
        </w:rPr>
        <w:t>3,0</w:t>
      </w:r>
      <w:r w:rsidRPr="00947B19">
        <w:rPr>
          <w:rFonts w:ascii="Times New Roman" w:hAnsi="Times New Roman" w:cs="Times New Roman"/>
          <w:sz w:val="28"/>
          <w:szCs w:val="28"/>
        </w:rPr>
        <w:t>% к уровню 2020 года.</w:t>
      </w:r>
    </w:p>
    <w:p w14:paraId="45E5571F" w14:textId="6E9FBA66" w:rsidR="00B10FC0" w:rsidRPr="00947B19" w:rsidRDefault="00B10FC0" w:rsidP="00B10FC0">
      <w:pPr>
        <w:ind w:firstLine="709"/>
        <w:jc w:val="both"/>
        <w:rPr>
          <w:sz w:val="28"/>
          <w:szCs w:val="28"/>
        </w:rPr>
      </w:pPr>
      <w:r w:rsidRPr="00947B19">
        <w:rPr>
          <w:sz w:val="28"/>
          <w:szCs w:val="28"/>
        </w:rPr>
        <w:t xml:space="preserve">Оценка эффективности </w:t>
      </w:r>
      <w:r w:rsidR="00A07190">
        <w:rPr>
          <w:sz w:val="28"/>
          <w:szCs w:val="28"/>
        </w:rPr>
        <w:t>П</w:t>
      </w:r>
      <w:r w:rsidRPr="00947B19">
        <w:rPr>
          <w:sz w:val="28"/>
          <w:szCs w:val="28"/>
        </w:rPr>
        <w:t xml:space="preserve">рограммы осуществляется по следующим направлениям: </w:t>
      </w:r>
    </w:p>
    <w:p w14:paraId="0A4C27BE" w14:textId="77777777" w:rsidR="00B10FC0" w:rsidRPr="00947B19" w:rsidRDefault="00B10FC0" w:rsidP="001B0D9C">
      <w:pPr>
        <w:pStyle w:val="a8"/>
        <w:numPr>
          <w:ilvl w:val="0"/>
          <w:numId w:val="15"/>
        </w:numPr>
        <w:tabs>
          <w:tab w:val="left" w:pos="993"/>
        </w:tabs>
        <w:ind w:left="0" w:firstLine="0"/>
        <w:jc w:val="both"/>
        <w:rPr>
          <w:sz w:val="28"/>
          <w:szCs w:val="28"/>
        </w:rPr>
      </w:pPr>
      <w:r w:rsidRPr="00947B19">
        <w:rPr>
          <w:sz w:val="28"/>
          <w:szCs w:val="28"/>
        </w:rPr>
        <w:t>степень достижения целевых показателей программы;</w:t>
      </w:r>
    </w:p>
    <w:p w14:paraId="269D5195" w14:textId="77777777" w:rsidR="00B10FC0" w:rsidRPr="00947B19" w:rsidRDefault="00B10FC0" w:rsidP="001B0D9C">
      <w:pPr>
        <w:pStyle w:val="a8"/>
        <w:numPr>
          <w:ilvl w:val="0"/>
          <w:numId w:val="15"/>
        </w:numPr>
        <w:tabs>
          <w:tab w:val="left" w:pos="993"/>
        </w:tabs>
        <w:ind w:left="0" w:firstLine="0"/>
        <w:jc w:val="both"/>
        <w:rPr>
          <w:sz w:val="28"/>
          <w:szCs w:val="28"/>
        </w:rPr>
      </w:pPr>
      <w:r w:rsidRPr="00947B19">
        <w:rPr>
          <w:sz w:val="28"/>
          <w:szCs w:val="28"/>
        </w:rPr>
        <w:t xml:space="preserve">степень соответствия запланированному уровню затрат и эффективности использования бюджетных средств; </w:t>
      </w:r>
    </w:p>
    <w:p w14:paraId="7C4F8563" w14:textId="77777777" w:rsidR="00B10FC0" w:rsidRPr="00947B19" w:rsidRDefault="00B10FC0" w:rsidP="001B0D9C">
      <w:pPr>
        <w:pStyle w:val="a8"/>
        <w:numPr>
          <w:ilvl w:val="0"/>
          <w:numId w:val="15"/>
        </w:numPr>
        <w:tabs>
          <w:tab w:val="left" w:pos="993"/>
        </w:tabs>
        <w:ind w:left="0" w:firstLine="0"/>
        <w:jc w:val="both"/>
        <w:rPr>
          <w:sz w:val="28"/>
          <w:szCs w:val="28"/>
        </w:rPr>
      </w:pPr>
      <w:r w:rsidRPr="00947B19">
        <w:rPr>
          <w:sz w:val="28"/>
          <w:szCs w:val="28"/>
        </w:rPr>
        <w:t xml:space="preserve">степень реализации мероприятий (достижения ожидаемых непосредственных результатов их реализации). </w:t>
      </w:r>
    </w:p>
    <w:p w14:paraId="11BD1304" w14:textId="326D417D" w:rsidR="00B10FC0" w:rsidRPr="00947B19" w:rsidRDefault="00B10FC0" w:rsidP="00B10FC0">
      <w:pPr>
        <w:ind w:firstLine="709"/>
        <w:jc w:val="both"/>
        <w:rPr>
          <w:sz w:val="28"/>
          <w:szCs w:val="28"/>
        </w:rPr>
      </w:pPr>
      <w:r w:rsidRPr="00947B19">
        <w:rPr>
          <w:sz w:val="28"/>
          <w:szCs w:val="28"/>
        </w:rPr>
        <w:t xml:space="preserve">Выполнение мероприятий </w:t>
      </w:r>
      <w:r w:rsidR="00A07190">
        <w:rPr>
          <w:sz w:val="28"/>
          <w:szCs w:val="28"/>
        </w:rPr>
        <w:t>П</w:t>
      </w:r>
      <w:r w:rsidRPr="00947B19">
        <w:rPr>
          <w:sz w:val="28"/>
          <w:szCs w:val="28"/>
        </w:rPr>
        <w:t>рограммы позволит получить результаты в социальной, бюджетной, производственной и экономической сферах:</w:t>
      </w:r>
    </w:p>
    <w:p w14:paraId="1D8F313C" w14:textId="77777777" w:rsidR="00B10FC0" w:rsidRPr="00947B19" w:rsidRDefault="00B10FC0" w:rsidP="000A08E8">
      <w:pPr>
        <w:pStyle w:val="a8"/>
        <w:numPr>
          <w:ilvl w:val="0"/>
          <w:numId w:val="19"/>
        </w:numPr>
        <w:jc w:val="both"/>
        <w:rPr>
          <w:b/>
          <w:sz w:val="28"/>
          <w:szCs w:val="28"/>
        </w:rPr>
      </w:pPr>
      <w:r w:rsidRPr="00947B19">
        <w:rPr>
          <w:b/>
          <w:sz w:val="28"/>
          <w:szCs w:val="28"/>
        </w:rPr>
        <w:t>в социальной сфере:</w:t>
      </w:r>
    </w:p>
    <w:p w14:paraId="196087CB" w14:textId="77777777" w:rsidR="00B10FC0" w:rsidRPr="00947B19" w:rsidRDefault="00B10FC0" w:rsidP="001B0D9C">
      <w:pPr>
        <w:shd w:val="clear" w:color="auto" w:fill="FFFFFF"/>
        <w:spacing w:before="80" w:after="80"/>
        <w:jc w:val="both"/>
        <w:rPr>
          <w:sz w:val="28"/>
          <w:szCs w:val="28"/>
        </w:rPr>
      </w:pPr>
      <w:r w:rsidRPr="00947B19">
        <w:rPr>
          <w:sz w:val="28"/>
          <w:szCs w:val="28"/>
        </w:rPr>
        <w:t>-улучшение уровня жизни населения путем повышения качества и надежности энергоснабжения, внедрения механизмов экономного и рационального потребления энергетических ресурсов в быту;</w:t>
      </w:r>
    </w:p>
    <w:p w14:paraId="274624AE" w14:textId="2A8BF0CA" w:rsidR="00B10FC0" w:rsidRPr="00947B19" w:rsidRDefault="001B0D9C" w:rsidP="000A08E8">
      <w:pPr>
        <w:pStyle w:val="a8"/>
        <w:numPr>
          <w:ilvl w:val="0"/>
          <w:numId w:val="20"/>
        </w:numPr>
        <w:jc w:val="both"/>
        <w:rPr>
          <w:b/>
          <w:sz w:val="28"/>
          <w:szCs w:val="28"/>
        </w:rPr>
      </w:pPr>
      <w:r w:rsidRPr="00947B19">
        <w:rPr>
          <w:b/>
          <w:sz w:val="28"/>
          <w:szCs w:val="28"/>
        </w:rPr>
        <w:t xml:space="preserve"> </w:t>
      </w:r>
      <w:r w:rsidR="00B10FC0" w:rsidRPr="00947B19">
        <w:rPr>
          <w:b/>
          <w:sz w:val="28"/>
          <w:szCs w:val="28"/>
        </w:rPr>
        <w:t>в бюджетной сфере:</w:t>
      </w:r>
    </w:p>
    <w:p w14:paraId="48F9E7F3" w14:textId="2C2D164B" w:rsidR="00B10FC0" w:rsidRPr="00947B19" w:rsidRDefault="00B10FC0" w:rsidP="001B0D9C">
      <w:pPr>
        <w:shd w:val="clear" w:color="auto" w:fill="FFFFFF"/>
        <w:spacing w:before="80" w:after="80"/>
        <w:jc w:val="both"/>
        <w:rPr>
          <w:sz w:val="28"/>
          <w:szCs w:val="28"/>
        </w:rPr>
      </w:pPr>
      <w:r w:rsidRPr="00947B19">
        <w:rPr>
          <w:sz w:val="28"/>
          <w:szCs w:val="28"/>
        </w:rPr>
        <w:t xml:space="preserve">-сокращение бюджетных расходов на приобретение </w:t>
      </w:r>
      <w:r w:rsidR="00390E11">
        <w:rPr>
          <w:sz w:val="28"/>
          <w:szCs w:val="28"/>
        </w:rPr>
        <w:t>ТЭР</w:t>
      </w:r>
      <w:r w:rsidRPr="00947B19">
        <w:rPr>
          <w:sz w:val="28"/>
          <w:szCs w:val="28"/>
        </w:rPr>
        <w:t xml:space="preserve"> организациями муниципального образования, финансируемыми за счет средств бюджета;</w:t>
      </w:r>
    </w:p>
    <w:p w14:paraId="36442CB8" w14:textId="77777777" w:rsidR="00B10FC0" w:rsidRPr="00947B19" w:rsidRDefault="00B10FC0" w:rsidP="001B0D9C">
      <w:pPr>
        <w:shd w:val="clear" w:color="auto" w:fill="FFFFFF"/>
        <w:spacing w:before="80" w:after="80"/>
        <w:jc w:val="both"/>
        <w:rPr>
          <w:sz w:val="28"/>
          <w:szCs w:val="28"/>
        </w:rPr>
      </w:pPr>
      <w:r w:rsidRPr="00947B19">
        <w:rPr>
          <w:sz w:val="28"/>
          <w:szCs w:val="28"/>
        </w:rPr>
        <w:t>-сокращение бюджетных расходов на подготовку систем теплоснабжения к отопительному периоду;</w:t>
      </w:r>
    </w:p>
    <w:p w14:paraId="707467B5" w14:textId="77777777" w:rsidR="00B10FC0" w:rsidRPr="00947B19" w:rsidRDefault="00B10FC0" w:rsidP="000A08E8">
      <w:pPr>
        <w:pStyle w:val="a8"/>
        <w:numPr>
          <w:ilvl w:val="0"/>
          <w:numId w:val="21"/>
        </w:numPr>
        <w:jc w:val="both"/>
        <w:rPr>
          <w:b/>
          <w:sz w:val="28"/>
          <w:szCs w:val="28"/>
        </w:rPr>
      </w:pPr>
      <w:r w:rsidRPr="00947B19">
        <w:rPr>
          <w:b/>
          <w:sz w:val="28"/>
          <w:szCs w:val="28"/>
        </w:rPr>
        <w:t>в производственной сфере:</w:t>
      </w:r>
    </w:p>
    <w:p w14:paraId="3CBB74EE" w14:textId="77777777" w:rsidR="00B10FC0" w:rsidRPr="00947B19" w:rsidRDefault="00B10FC0" w:rsidP="000A08E8">
      <w:pPr>
        <w:shd w:val="clear" w:color="auto" w:fill="FFFFFF"/>
        <w:spacing w:before="80" w:after="80"/>
        <w:jc w:val="both"/>
        <w:rPr>
          <w:sz w:val="28"/>
          <w:szCs w:val="28"/>
        </w:rPr>
      </w:pPr>
      <w:r w:rsidRPr="00947B19">
        <w:rPr>
          <w:sz w:val="28"/>
          <w:szCs w:val="28"/>
        </w:rPr>
        <w:t xml:space="preserve">-обновление и модернизация значительной части основных производственных фондов теплоэнергетического хозяйства муниципального образования на новой технологической и </w:t>
      </w:r>
      <w:proofErr w:type="spellStart"/>
      <w:r w:rsidRPr="00947B19">
        <w:rPr>
          <w:sz w:val="28"/>
          <w:szCs w:val="28"/>
        </w:rPr>
        <w:t>энергоэффективной</w:t>
      </w:r>
      <w:proofErr w:type="spellEnd"/>
      <w:r w:rsidRPr="00947B19">
        <w:rPr>
          <w:sz w:val="28"/>
          <w:szCs w:val="28"/>
        </w:rPr>
        <w:t xml:space="preserve"> основе;</w:t>
      </w:r>
    </w:p>
    <w:p w14:paraId="7E8190C5" w14:textId="77777777" w:rsidR="00B10FC0" w:rsidRPr="00947B19" w:rsidRDefault="00B10FC0" w:rsidP="001B0D9C">
      <w:pPr>
        <w:shd w:val="clear" w:color="auto" w:fill="FFFFFF"/>
        <w:spacing w:before="80" w:after="80"/>
        <w:jc w:val="both"/>
        <w:rPr>
          <w:sz w:val="28"/>
          <w:szCs w:val="28"/>
        </w:rPr>
      </w:pPr>
      <w:r w:rsidRPr="00947B19">
        <w:rPr>
          <w:sz w:val="28"/>
          <w:szCs w:val="28"/>
        </w:rPr>
        <w:t>-снижение процента износа объектов коммунальной инфраструктуры;</w:t>
      </w:r>
    </w:p>
    <w:p w14:paraId="4B9BCC41" w14:textId="13287061" w:rsidR="00B10FC0" w:rsidRPr="00947B19" w:rsidRDefault="00B10FC0" w:rsidP="001B0D9C">
      <w:pPr>
        <w:shd w:val="clear" w:color="auto" w:fill="FFFFFF"/>
        <w:spacing w:before="80" w:after="80"/>
        <w:jc w:val="both"/>
        <w:rPr>
          <w:sz w:val="28"/>
          <w:szCs w:val="28"/>
        </w:rPr>
      </w:pPr>
      <w:r w:rsidRPr="00947B19">
        <w:rPr>
          <w:sz w:val="28"/>
          <w:szCs w:val="28"/>
        </w:rPr>
        <w:lastRenderedPageBreak/>
        <w:t>-оптимизац</w:t>
      </w:r>
      <w:r w:rsidR="005A720B" w:rsidRPr="00947B19">
        <w:rPr>
          <w:sz w:val="28"/>
          <w:szCs w:val="28"/>
        </w:rPr>
        <w:t>ия режимов работы существующего</w:t>
      </w:r>
      <w:r w:rsidRPr="00947B19">
        <w:rPr>
          <w:sz w:val="28"/>
          <w:szCs w:val="28"/>
        </w:rPr>
        <w:t xml:space="preserve"> </w:t>
      </w:r>
      <w:proofErr w:type="spellStart"/>
      <w:r w:rsidRPr="00947B19">
        <w:rPr>
          <w:sz w:val="28"/>
          <w:szCs w:val="28"/>
        </w:rPr>
        <w:t>энергооборудования</w:t>
      </w:r>
      <w:proofErr w:type="spellEnd"/>
      <w:r w:rsidRPr="00947B19">
        <w:rPr>
          <w:sz w:val="28"/>
          <w:szCs w:val="28"/>
        </w:rPr>
        <w:t>;</w:t>
      </w:r>
    </w:p>
    <w:p w14:paraId="32F7A8AA" w14:textId="4054D0E3" w:rsidR="00B10FC0" w:rsidRPr="00947B19" w:rsidRDefault="00B10FC0" w:rsidP="001B0D9C">
      <w:pPr>
        <w:shd w:val="clear" w:color="auto" w:fill="FFFFFF"/>
        <w:spacing w:before="80" w:after="80"/>
        <w:jc w:val="both"/>
        <w:rPr>
          <w:sz w:val="28"/>
          <w:szCs w:val="28"/>
        </w:rPr>
      </w:pPr>
      <w:r w:rsidRPr="00947B19">
        <w:rPr>
          <w:sz w:val="28"/>
          <w:szCs w:val="28"/>
        </w:rPr>
        <w:t xml:space="preserve">-обеспечение регулирования потребления </w:t>
      </w:r>
      <w:r w:rsidR="00390E11">
        <w:rPr>
          <w:sz w:val="28"/>
          <w:szCs w:val="28"/>
        </w:rPr>
        <w:t>ТЭР</w:t>
      </w:r>
      <w:r w:rsidRPr="00947B19">
        <w:rPr>
          <w:sz w:val="28"/>
          <w:szCs w:val="28"/>
        </w:rPr>
        <w:t>;</w:t>
      </w:r>
    </w:p>
    <w:p w14:paraId="620E4D6F" w14:textId="77777777" w:rsidR="00B10FC0" w:rsidRPr="00947B19" w:rsidRDefault="00B10FC0" w:rsidP="000A08E8">
      <w:pPr>
        <w:shd w:val="clear" w:color="auto" w:fill="FFFFFF"/>
        <w:spacing w:before="80" w:after="80"/>
        <w:jc w:val="both"/>
        <w:rPr>
          <w:sz w:val="28"/>
          <w:szCs w:val="28"/>
        </w:rPr>
      </w:pPr>
      <w:r w:rsidRPr="00947B19">
        <w:rPr>
          <w:sz w:val="28"/>
          <w:szCs w:val="28"/>
        </w:rPr>
        <w:t>-снижение потерь при производстве, транспортировке и использовании энергоресурсов;</w:t>
      </w:r>
    </w:p>
    <w:p w14:paraId="59BD86B2" w14:textId="77777777" w:rsidR="00B10FC0" w:rsidRPr="00947B19" w:rsidRDefault="00B10FC0" w:rsidP="000A08E8">
      <w:pPr>
        <w:pStyle w:val="a8"/>
        <w:numPr>
          <w:ilvl w:val="0"/>
          <w:numId w:val="22"/>
        </w:numPr>
        <w:jc w:val="both"/>
        <w:rPr>
          <w:b/>
          <w:sz w:val="28"/>
          <w:szCs w:val="28"/>
        </w:rPr>
      </w:pPr>
      <w:r w:rsidRPr="00947B19">
        <w:rPr>
          <w:b/>
          <w:sz w:val="28"/>
          <w:szCs w:val="28"/>
        </w:rPr>
        <w:t>в экономической сфере:</w:t>
      </w:r>
    </w:p>
    <w:p w14:paraId="56E53FAB" w14:textId="77777777" w:rsidR="00B10FC0" w:rsidRPr="00947B19" w:rsidRDefault="00B10FC0" w:rsidP="000A08E8">
      <w:pPr>
        <w:shd w:val="clear" w:color="auto" w:fill="FFFFFF"/>
        <w:spacing w:before="80" w:after="80"/>
        <w:jc w:val="both"/>
        <w:rPr>
          <w:sz w:val="28"/>
          <w:szCs w:val="28"/>
        </w:rPr>
      </w:pPr>
      <w:r w:rsidRPr="00947B19">
        <w:rPr>
          <w:sz w:val="28"/>
          <w:szCs w:val="28"/>
        </w:rPr>
        <w:t>-прирост инвестиций на модернизацию систем энергоснабжения различных отраслей экономики муниципального образования город Обь, получение дополнительной прибыли хозяйствующими субъектами.</w:t>
      </w:r>
    </w:p>
    <w:p w14:paraId="1FFC6A92" w14:textId="77777777" w:rsidR="00A23239" w:rsidRPr="00947B19" w:rsidRDefault="00A23239" w:rsidP="00A42166">
      <w:pPr>
        <w:tabs>
          <w:tab w:val="left" w:pos="0"/>
        </w:tabs>
        <w:ind w:firstLine="709"/>
        <w:jc w:val="both"/>
        <w:rPr>
          <w:bCs/>
          <w:iCs/>
          <w:sz w:val="28"/>
          <w:szCs w:val="28"/>
        </w:rPr>
      </w:pPr>
    </w:p>
    <w:p w14:paraId="319121E8" w14:textId="76111EE9" w:rsidR="00A23239" w:rsidRPr="00947B19" w:rsidRDefault="00A23239" w:rsidP="00A23239">
      <w:pPr>
        <w:jc w:val="center"/>
        <w:rPr>
          <w:b/>
          <w:bCs/>
          <w:iCs/>
          <w:sz w:val="28"/>
          <w:szCs w:val="28"/>
        </w:rPr>
      </w:pPr>
      <w:r w:rsidRPr="00947B19">
        <w:rPr>
          <w:b/>
          <w:bCs/>
          <w:iCs/>
          <w:sz w:val="28"/>
          <w:szCs w:val="28"/>
        </w:rPr>
        <w:t xml:space="preserve">8. Объемы финансирования ведомственной </w:t>
      </w:r>
      <w:r w:rsidR="00DE3D3A">
        <w:rPr>
          <w:b/>
          <w:bCs/>
          <w:iCs/>
          <w:sz w:val="28"/>
          <w:szCs w:val="28"/>
        </w:rPr>
        <w:t>П</w:t>
      </w:r>
      <w:r w:rsidRPr="00947B19">
        <w:rPr>
          <w:b/>
          <w:bCs/>
          <w:iCs/>
          <w:sz w:val="28"/>
          <w:szCs w:val="28"/>
        </w:rPr>
        <w:t>рограммы</w:t>
      </w:r>
    </w:p>
    <w:p w14:paraId="17B38E96" w14:textId="77777777" w:rsidR="00504DDB" w:rsidRPr="00947B19" w:rsidRDefault="00504DDB" w:rsidP="00A23239">
      <w:pPr>
        <w:jc w:val="center"/>
        <w:rPr>
          <w:b/>
          <w:bCs/>
          <w:iCs/>
          <w:sz w:val="28"/>
          <w:szCs w:val="28"/>
        </w:rPr>
      </w:pPr>
    </w:p>
    <w:p w14:paraId="1BA676FD" w14:textId="434DB72D" w:rsidR="00A23239" w:rsidRPr="00947B19" w:rsidRDefault="00504DDB" w:rsidP="00504DDB">
      <w:pPr>
        <w:ind w:firstLine="708"/>
        <w:jc w:val="both"/>
        <w:rPr>
          <w:sz w:val="28"/>
          <w:szCs w:val="28"/>
        </w:rPr>
      </w:pPr>
      <w:r w:rsidRPr="00947B19">
        <w:rPr>
          <w:bCs/>
          <w:iCs/>
          <w:sz w:val="28"/>
          <w:szCs w:val="28"/>
        </w:rPr>
        <w:t>8.1.</w:t>
      </w:r>
      <w:r w:rsidRPr="00947B19">
        <w:rPr>
          <w:b/>
          <w:bCs/>
          <w:iCs/>
          <w:sz w:val="28"/>
          <w:szCs w:val="28"/>
        </w:rPr>
        <w:t xml:space="preserve"> </w:t>
      </w:r>
      <w:r w:rsidRPr="00947B19">
        <w:rPr>
          <w:sz w:val="28"/>
          <w:szCs w:val="28"/>
        </w:rPr>
        <w:t>Мероприятия Программы финансируются за счет средств местного бюджета, также возможно привлечение средств областного бюджета, средств бюджета предприятий города и иных внебюджетных источников.</w:t>
      </w:r>
    </w:p>
    <w:p w14:paraId="10821B65" w14:textId="728E5299" w:rsidR="00A23239" w:rsidRPr="00947B19" w:rsidRDefault="00504DDB" w:rsidP="00450264">
      <w:pPr>
        <w:tabs>
          <w:tab w:val="left" w:pos="0"/>
        </w:tabs>
        <w:ind w:firstLine="709"/>
        <w:jc w:val="both"/>
        <w:rPr>
          <w:bCs/>
          <w:iCs/>
          <w:sz w:val="28"/>
          <w:szCs w:val="28"/>
        </w:rPr>
      </w:pPr>
      <w:r w:rsidRPr="00947B19">
        <w:rPr>
          <w:sz w:val="28"/>
          <w:szCs w:val="28"/>
        </w:rPr>
        <w:t xml:space="preserve">8.2. </w:t>
      </w:r>
      <w:r w:rsidR="00A23239" w:rsidRPr="00947B19">
        <w:rPr>
          <w:sz w:val="28"/>
          <w:szCs w:val="28"/>
        </w:rPr>
        <w:t xml:space="preserve">Информация о </w:t>
      </w:r>
      <w:r w:rsidR="00450264" w:rsidRPr="00947B19">
        <w:rPr>
          <w:sz w:val="28"/>
          <w:szCs w:val="28"/>
        </w:rPr>
        <w:t xml:space="preserve">сводных финансовых затратах, </w:t>
      </w:r>
      <w:r w:rsidR="00A23239" w:rsidRPr="00947B19">
        <w:rPr>
          <w:sz w:val="28"/>
          <w:szCs w:val="28"/>
        </w:rPr>
        <w:t xml:space="preserve">ходе реализации и финансировании </w:t>
      </w:r>
      <w:r w:rsidR="0060076A">
        <w:rPr>
          <w:sz w:val="28"/>
          <w:szCs w:val="28"/>
        </w:rPr>
        <w:t>П</w:t>
      </w:r>
      <w:r w:rsidR="00450264" w:rsidRPr="00947B19">
        <w:rPr>
          <w:sz w:val="28"/>
          <w:szCs w:val="28"/>
        </w:rPr>
        <w:t xml:space="preserve">рограммы в разрезе реестра расходных обязательств и ведомственной структуры расходов </w:t>
      </w:r>
      <w:r w:rsidR="00A23239" w:rsidRPr="00947B19">
        <w:rPr>
          <w:sz w:val="28"/>
          <w:szCs w:val="28"/>
        </w:rPr>
        <w:t xml:space="preserve">Программы </w:t>
      </w:r>
      <w:r w:rsidR="00D75AE5" w:rsidRPr="00947B19">
        <w:rPr>
          <w:bCs/>
          <w:iCs/>
          <w:sz w:val="28"/>
          <w:szCs w:val="28"/>
        </w:rPr>
        <w:t>приведена в Приложении</w:t>
      </w:r>
      <w:r w:rsidR="00A23239" w:rsidRPr="00947B19">
        <w:rPr>
          <w:bCs/>
          <w:iCs/>
          <w:sz w:val="28"/>
          <w:szCs w:val="28"/>
        </w:rPr>
        <w:t xml:space="preserve"> </w:t>
      </w:r>
      <w:r w:rsidR="00D75AE5" w:rsidRPr="00947B19">
        <w:rPr>
          <w:bCs/>
          <w:iCs/>
          <w:sz w:val="28"/>
          <w:szCs w:val="28"/>
        </w:rPr>
        <w:t xml:space="preserve">3 </w:t>
      </w:r>
      <w:r w:rsidR="00A23239" w:rsidRPr="00947B19">
        <w:rPr>
          <w:bCs/>
          <w:iCs/>
          <w:sz w:val="28"/>
          <w:szCs w:val="28"/>
        </w:rPr>
        <w:t>к Программе.</w:t>
      </w:r>
    </w:p>
    <w:p w14:paraId="5C2F929D" w14:textId="77777777" w:rsidR="00A23239" w:rsidRPr="00947B19" w:rsidRDefault="00A23239" w:rsidP="00A23239">
      <w:pPr>
        <w:jc w:val="center"/>
        <w:rPr>
          <w:b/>
          <w:bCs/>
          <w:iCs/>
          <w:sz w:val="28"/>
          <w:szCs w:val="28"/>
        </w:rPr>
      </w:pPr>
    </w:p>
    <w:p w14:paraId="554A8F04" w14:textId="77777777" w:rsidR="004439E5" w:rsidRPr="00947B19" w:rsidRDefault="004439E5" w:rsidP="009A04CA">
      <w:pPr>
        <w:jc w:val="right"/>
        <w:rPr>
          <w:bCs/>
        </w:rPr>
      </w:pPr>
    </w:p>
    <w:p w14:paraId="285D5DD4" w14:textId="73BEFD50" w:rsidR="00E37621" w:rsidRDefault="00E37621">
      <w:pPr>
        <w:rPr>
          <w:bCs/>
        </w:rPr>
      </w:pPr>
      <w:r>
        <w:rPr>
          <w:bCs/>
        </w:rPr>
        <w:br w:type="page"/>
      </w:r>
    </w:p>
    <w:p w14:paraId="422E3155" w14:textId="77777777" w:rsidR="004439E5" w:rsidRPr="00947B19" w:rsidRDefault="004439E5" w:rsidP="009A04CA">
      <w:pPr>
        <w:jc w:val="right"/>
        <w:rPr>
          <w:bCs/>
        </w:rPr>
        <w:sectPr w:rsidR="004439E5" w:rsidRPr="00947B19" w:rsidSect="00985A4A">
          <w:pgSz w:w="11906" w:h="16838" w:code="9"/>
          <w:pgMar w:top="1134" w:right="567" w:bottom="1134" w:left="1418" w:header="709" w:footer="709" w:gutter="0"/>
          <w:cols w:space="708"/>
          <w:docGrid w:linePitch="360"/>
        </w:sectPr>
      </w:pPr>
    </w:p>
    <w:tbl>
      <w:tblPr>
        <w:tblW w:w="15996" w:type="dxa"/>
        <w:tblInd w:w="93" w:type="dxa"/>
        <w:tblLayout w:type="fixed"/>
        <w:tblLook w:val="04A0" w:firstRow="1" w:lastRow="0" w:firstColumn="1" w:lastColumn="0" w:noHBand="0" w:noVBand="1"/>
      </w:tblPr>
      <w:tblGrid>
        <w:gridCol w:w="2425"/>
        <w:gridCol w:w="2284"/>
        <w:gridCol w:w="1580"/>
        <w:gridCol w:w="1664"/>
        <w:gridCol w:w="35"/>
        <w:gridCol w:w="947"/>
        <w:gridCol w:w="960"/>
        <w:gridCol w:w="960"/>
        <w:gridCol w:w="960"/>
        <w:gridCol w:w="960"/>
        <w:gridCol w:w="2408"/>
        <w:gridCol w:w="813"/>
      </w:tblGrid>
      <w:tr w:rsidR="007F6BE2" w:rsidRPr="00947B19" w14:paraId="177E9F85" w14:textId="77777777" w:rsidTr="00DF7753">
        <w:trPr>
          <w:trHeight w:val="315"/>
        </w:trPr>
        <w:tc>
          <w:tcPr>
            <w:tcW w:w="2425" w:type="dxa"/>
            <w:tcBorders>
              <w:top w:val="nil"/>
              <w:left w:val="nil"/>
              <w:bottom w:val="nil"/>
              <w:right w:val="nil"/>
            </w:tcBorders>
            <w:shd w:val="clear" w:color="auto" w:fill="auto"/>
            <w:noWrap/>
            <w:vAlign w:val="bottom"/>
            <w:hideMark/>
          </w:tcPr>
          <w:p w14:paraId="44372FDB" w14:textId="77777777" w:rsidR="007F6BE2" w:rsidRPr="00947B19" w:rsidRDefault="007F6BE2" w:rsidP="002240D2">
            <w:pPr>
              <w:rPr>
                <w:color w:val="000000"/>
              </w:rPr>
            </w:pPr>
          </w:p>
        </w:tc>
        <w:tc>
          <w:tcPr>
            <w:tcW w:w="2284" w:type="dxa"/>
            <w:tcBorders>
              <w:top w:val="nil"/>
              <w:left w:val="nil"/>
              <w:bottom w:val="nil"/>
              <w:right w:val="nil"/>
            </w:tcBorders>
            <w:shd w:val="clear" w:color="auto" w:fill="auto"/>
            <w:noWrap/>
            <w:vAlign w:val="bottom"/>
            <w:hideMark/>
          </w:tcPr>
          <w:p w14:paraId="1433B6FC" w14:textId="77777777" w:rsidR="007F6BE2" w:rsidRPr="00947B19" w:rsidRDefault="007F6BE2" w:rsidP="002240D2">
            <w:pPr>
              <w:rPr>
                <w:color w:val="000000"/>
              </w:rPr>
            </w:pPr>
          </w:p>
        </w:tc>
        <w:tc>
          <w:tcPr>
            <w:tcW w:w="3244" w:type="dxa"/>
            <w:gridSpan w:val="2"/>
            <w:tcBorders>
              <w:top w:val="nil"/>
              <w:left w:val="nil"/>
              <w:bottom w:val="nil"/>
              <w:right w:val="nil"/>
            </w:tcBorders>
            <w:shd w:val="clear" w:color="auto" w:fill="auto"/>
            <w:noWrap/>
            <w:vAlign w:val="bottom"/>
            <w:hideMark/>
          </w:tcPr>
          <w:p w14:paraId="1EFF8D88" w14:textId="77777777" w:rsidR="007F6BE2" w:rsidRPr="00947B19" w:rsidRDefault="007F6BE2" w:rsidP="002240D2">
            <w:pPr>
              <w:rPr>
                <w:color w:val="000000"/>
              </w:rPr>
            </w:pPr>
          </w:p>
        </w:tc>
        <w:tc>
          <w:tcPr>
            <w:tcW w:w="8043" w:type="dxa"/>
            <w:gridSpan w:val="8"/>
            <w:tcBorders>
              <w:top w:val="nil"/>
              <w:left w:val="nil"/>
              <w:bottom w:val="nil"/>
              <w:right w:val="nil"/>
            </w:tcBorders>
            <w:shd w:val="clear" w:color="auto" w:fill="auto"/>
            <w:noWrap/>
            <w:vAlign w:val="bottom"/>
            <w:hideMark/>
          </w:tcPr>
          <w:p w14:paraId="620E9CE4" w14:textId="65A5D18F" w:rsidR="00BA3548" w:rsidRPr="00B7550B" w:rsidRDefault="00BA3548" w:rsidP="00BA3548">
            <w:pPr>
              <w:ind w:right="705"/>
              <w:jc w:val="right"/>
              <w:rPr>
                <w:color w:val="000000"/>
                <w:sz w:val="28"/>
                <w:szCs w:val="28"/>
              </w:rPr>
            </w:pPr>
            <w:r w:rsidRPr="00B7550B">
              <w:rPr>
                <w:color w:val="000000"/>
                <w:sz w:val="28"/>
                <w:szCs w:val="28"/>
              </w:rPr>
              <w:t>ПРИЛОЖЕНИЕ 1</w:t>
            </w:r>
          </w:p>
          <w:p w14:paraId="4CE565C9" w14:textId="5E037D60" w:rsidR="007F6BE2" w:rsidRPr="00B7550B" w:rsidRDefault="007F6BE2" w:rsidP="00B7550B">
            <w:pPr>
              <w:ind w:right="705"/>
              <w:jc w:val="right"/>
              <w:rPr>
                <w:color w:val="000000"/>
                <w:sz w:val="28"/>
                <w:szCs w:val="28"/>
              </w:rPr>
            </w:pPr>
            <w:r w:rsidRPr="00B7550B">
              <w:rPr>
                <w:color w:val="000000"/>
                <w:sz w:val="28"/>
                <w:szCs w:val="28"/>
              </w:rPr>
              <w:t xml:space="preserve">к программе </w:t>
            </w:r>
            <w:r w:rsidR="00B072FF" w:rsidRPr="00B7550B">
              <w:rPr>
                <w:color w:val="000000"/>
                <w:sz w:val="28"/>
                <w:szCs w:val="28"/>
              </w:rPr>
              <w:t>«</w:t>
            </w:r>
            <w:r w:rsidR="004601CD">
              <w:rPr>
                <w:color w:val="000000"/>
                <w:sz w:val="28"/>
                <w:szCs w:val="28"/>
              </w:rPr>
              <w:t xml:space="preserve">Энергосбережение и повышение </w:t>
            </w:r>
            <w:r w:rsidR="00B072FF" w:rsidRPr="00B7550B">
              <w:rPr>
                <w:color w:val="000000"/>
                <w:sz w:val="28"/>
                <w:szCs w:val="28"/>
              </w:rPr>
              <w:t>энергетической</w:t>
            </w:r>
            <w:r w:rsidR="004601CD" w:rsidRPr="00B7550B">
              <w:rPr>
                <w:color w:val="000000"/>
                <w:sz w:val="28"/>
                <w:szCs w:val="28"/>
              </w:rPr>
              <w:t xml:space="preserve"> эффективности в городе Оби</w:t>
            </w:r>
          </w:p>
        </w:tc>
      </w:tr>
      <w:tr w:rsidR="007F6BE2" w:rsidRPr="00947B19" w14:paraId="590B1E7A" w14:textId="77777777" w:rsidTr="00DF7753">
        <w:trPr>
          <w:trHeight w:val="315"/>
        </w:trPr>
        <w:tc>
          <w:tcPr>
            <w:tcW w:w="2425" w:type="dxa"/>
            <w:tcBorders>
              <w:top w:val="nil"/>
              <w:left w:val="nil"/>
              <w:bottom w:val="nil"/>
              <w:right w:val="nil"/>
            </w:tcBorders>
            <w:shd w:val="clear" w:color="auto" w:fill="auto"/>
            <w:noWrap/>
            <w:vAlign w:val="bottom"/>
            <w:hideMark/>
          </w:tcPr>
          <w:p w14:paraId="6FBA8070" w14:textId="77777777" w:rsidR="007F6BE2" w:rsidRPr="00947B19" w:rsidRDefault="007F6BE2" w:rsidP="002240D2">
            <w:pPr>
              <w:rPr>
                <w:color w:val="000000"/>
              </w:rPr>
            </w:pPr>
          </w:p>
        </w:tc>
        <w:tc>
          <w:tcPr>
            <w:tcW w:w="2284" w:type="dxa"/>
            <w:tcBorders>
              <w:top w:val="nil"/>
              <w:left w:val="nil"/>
              <w:bottom w:val="nil"/>
              <w:right w:val="nil"/>
            </w:tcBorders>
            <w:shd w:val="clear" w:color="auto" w:fill="auto"/>
            <w:noWrap/>
            <w:vAlign w:val="bottom"/>
            <w:hideMark/>
          </w:tcPr>
          <w:p w14:paraId="60DE41B2" w14:textId="77777777" w:rsidR="007F6BE2" w:rsidRPr="00947B19" w:rsidRDefault="007F6BE2" w:rsidP="002240D2">
            <w:pPr>
              <w:rPr>
                <w:color w:val="000000"/>
              </w:rPr>
            </w:pPr>
          </w:p>
        </w:tc>
        <w:tc>
          <w:tcPr>
            <w:tcW w:w="3244" w:type="dxa"/>
            <w:gridSpan w:val="2"/>
            <w:tcBorders>
              <w:top w:val="nil"/>
              <w:left w:val="nil"/>
              <w:bottom w:val="nil"/>
              <w:right w:val="nil"/>
            </w:tcBorders>
            <w:shd w:val="clear" w:color="auto" w:fill="auto"/>
            <w:noWrap/>
            <w:vAlign w:val="bottom"/>
            <w:hideMark/>
          </w:tcPr>
          <w:p w14:paraId="498B30FD" w14:textId="77777777" w:rsidR="007F6BE2" w:rsidRPr="00947B19" w:rsidRDefault="007F6BE2" w:rsidP="002240D2">
            <w:pPr>
              <w:rPr>
                <w:color w:val="000000"/>
              </w:rPr>
            </w:pPr>
          </w:p>
        </w:tc>
        <w:tc>
          <w:tcPr>
            <w:tcW w:w="8043" w:type="dxa"/>
            <w:gridSpan w:val="8"/>
            <w:tcBorders>
              <w:top w:val="nil"/>
              <w:left w:val="nil"/>
              <w:bottom w:val="nil"/>
              <w:right w:val="nil"/>
            </w:tcBorders>
            <w:shd w:val="clear" w:color="auto" w:fill="auto"/>
            <w:noWrap/>
            <w:vAlign w:val="bottom"/>
            <w:hideMark/>
          </w:tcPr>
          <w:p w14:paraId="1F5677AC" w14:textId="398B2CAB" w:rsidR="007F6BE2" w:rsidRPr="00B7550B" w:rsidRDefault="007F6BE2" w:rsidP="004601CD">
            <w:pPr>
              <w:ind w:right="705"/>
              <w:jc w:val="right"/>
              <w:rPr>
                <w:color w:val="000000"/>
                <w:sz w:val="28"/>
                <w:szCs w:val="28"/>
              </w:rPr>
            </w:pPr>
            <w:r w:rsidRPr="00B7550B">
              <w:rPr>
                <w:color w:val="000000"/>
                <w:sz w:val="28"/>
                <w:szCs w:val="28"/>
              </w:rPr>
              <w:t xml:space="preserve">Новосибирской области </w:t>
            </w:r>
            <w:r w:rsidR="004601CD" w:rsidRPr="00B7550B">
              <w:rPr>
                <w:color w:val="000000"/>
                <w:sz w:val="28"/>
                <w:szCs w:val="28"/>
              </w:rPr>
              <w:t>на 2021 – 2025 годы»</w:t>
            </w:r>
          </w:p>
          <w:p w14:paraId="7BE34641" w14:textId="4BDEB323" w:rsidR="00B7550B" w:rsidRPr="00B7550B" w:rsidRDefault="00B7550B" w:rsidP="00B7550B">
            <w:pPr>
              <w:ind w:right="705"/>
              <w:jc w:val="right"/>
              <w:rPr>
                <w:color w:val="000000"/>
                <w:sz w:val="28"/>
                <w:szCs w:val="28"/>
              </w:rPr>
            </w:pPr>
          </w:p>
        </w:tc>
      </w:tr>
      <w:tr w:rsidR="00B7550B" w:rsidRPr="00947B19" w14:paraId="3855F9D5" w14:textId="77777777" w:rsidTr="00B7550B">
        <w:trPr>
          <w:gridAfter w:val="8"/>
          <w:wAfter w:w="8043" w:type="dxa"/>
          <w:trHeight w:val="315"/>
        </w:trPr>
        <w:tc>
          <w:tcPr>
            <w:tcW w:w="2425" w:type="dxa"/>
            <w:tcBorders>
              <w:top w:val="nil"/>
              <w:left w:val="nil"/>
              <w:bottom w:val="nil"/>
              <w:right w:val="nil"/>
            </w:tcBorders>
            <w:shd w:val="clear" w:color="auto" w:fill="auto"/>
            <w:noWrap/>
            <w:vAlign w:val="bottom"/>
            <w:hideMark/>
          </w:tcPr>
          <w:p w14:paraId="1A9D19B2" w14:textId="77777777" w:rsidR="00B7550B" w:rsidRPr="00947B19" w:rsidRDefault="00B7550B" w:rsidP="002240D2">
            <w:pPr>
              <w:rPr>
                <w:color w:val="000000"/>
              </w:rPr>
            </w:pPr>
          </w:p>
        </w:tc>
        <w:tc>
          <w:tcPr>
            <w:tcW w:w="2284" w:type="dxa"/>
            <w:tcBorders>
              <w:top w:val="nil"/>
              <w:left w:val="nil"/>
              <w:bottom w:val="nil"/>
              <w:right w:val="nil"/>
            </w:tcBorders>
            <w:shd w:val="clear" w:color="auto" w:fill="auto"/>
            <w:noWrap/>
            <w:vAlign w:val="bottom"/>
            <w:hideMark/>
          </w:tcPr>
          <w:p w14:paraId="17EF804F" w14:textId="77777777" w:rsidR="00B7550B" w:rsidRPr="00947B19" w:rsidRDefault="00B7550B" w:rsidP="002240D2">
            <w:pPr>
              <w:rPr>
                <w:color w:val="000000"/>
              </w:rPr>
            </w:pPr>
          </w:p>
        </w:tc>
        <w:tc>
          <w:tcPr>
            <w:tcW w:w="3244" w:type="dxa"/>
            <w:gridSpan w:val="2"/>
            <w:tcBorders>
              <w:top w:val="nil"/>
              <w:left w:val="nil"/>
              <w:bottom w:val="nil"/>
              <w:right w:val="nil"/>
            </w:tcBorders>
            <w:shd w:val="clear" w:color="auto" w:fill="auto"/>
            <w:noWrap/>
            <w:vAlign w:val="bottom"/>
            <w:hideMark/>
          </w:tcPr>
          <w:p w14:paraId="5A1A047B" w14:textId="77777777" w:rsidR="00B7550B" w:rsidRPr="00947B19" w:rsidRDefault="00B7550B" w:rsidP="002240D2">
            <w:pPr>
              <w:rPr>
                <w:color w:val="000000"/>
              </w:rPr>
            </w:pPr>
          </w:p>
        </w:tc>
      </w:tr>
      <w:tr w:rsidR="00B7550B" w:rsidRPr="00947B19" w14:paraId="4DB1E8EC" w14:textId="77777777" w:rsidTr="00DF7753">
        <w:trPr>
          <w:gridAfter w:val="6"/>
          <w:wAfter w:w="7061" w:type="dxa"/>
          <w:trHeight w:val="315"/>
        </w:trPr>
        <w:tc>
          <w:tcPr>
            <w:tcW w:w="2425" w:type="dxa"/>
            <w:tcBorders>
              <w:top w:val="nil"/>
              <w:left w:val="nil"/>
              <w:bottom w:val="nil"/>
              <w:right w:val="nil"/>
            </w:tcBorders>
            <w:shd w:val="clear" w:color="auto" w:fill="auto"/>
            <w:noWrap/>
            <w:vAlign w:val="bottom"/>
            <w:hideMark/>
          </w:tcPr>
          <w:p w14:paraId="555E3A4B" w14:textId="77777777" w:rsidR="00B7550B" w:rsidRPr="00947B19" w:rsidRDefault="00B7550B" w:rsidP="002240D2">
            <w:pPr>
              <w:rPr>
                <w:color w:val="000000"/>
              </w:rPr>
            </w:pPr>
          </w:p>
        </w:tc>
        <w:tc>
          <w:tcPr>
            <w:tcW w:w="6510" w:type="dxa"/>
            <w:gridSpan w:val="5"/>
            <w:tcBorders>
              <w:top w:val="nil"/>
              <w:left w:val="nil"/>
              <w:bottom w:val="nil"/>
              <w:right w:val="nil"/>
            </w:tcBorders>
            <w:shd w:val="clear" w:color="auto" w:fill="auto"/>
            <w:noWrap/>
            <w:vAlign w:val="bottom"/>
            <w:hideMark/>
          </w:tcPr>
          <w:p w14:paraId="1AEF27E4" w14:textId="13C7BAFD" w:rsidR="00B7550B" w:rsidRPr="00947B19" w:rsidRDefault="00B7550B" w:rsidP="00B7550B">
            <w:pPr>
              <w:jc w:val="center"/>
              <w:rPr>
                <w:b/>
                <w:bCs/>
              </w:rPr>
            </w:pPr>
            <w:r w:rsidRPr="00B7550B">
              <w:rPr>
                <w:b/>
                <w:bCs/>
                <w:sz w:val="28"/>
              </w:rPr>
              <w:t>Цели и задачи Программы</w:t>
            </w:r>
          </w:p>
        </w:tc>
      </w:tr>
      <w:tr w:rsidR="007F6BE2" w:rsidRPr="00947B19" w14:paraId="04D62FD2" w14:textId="77777777" w:rsidTr="004601CD">
        <w:trPr>
          <w:gridAfter w:val="1"/>
          <w:wAfter w:w="813" w:type="dxa"/>
          <w:trHeight w:val="315"/>
        </w:trPr>
        <w:tc>
          <w:tcPr>
            <w:tcW w:w="2425" w:type="dxa"/>
            <w:tcBorders>
              <w:top w:val="nil"/>
              <w:left w:val="nil"/>
              <w:bottom w:val="nil"/>
              <w:right w:val="nil"/>
            </w:tcBorders>
            <w:shd w:val="clear" w:color="auto" w:fill="auto"/>
            <w:noWrap/>
            <w:vAlign w:val="bottom"/>
            <w:hideMark/>
          </w:tcPr>
          <w:p w14:paraId="3D418784" w14:textId="77777777" w:rsidR="007F6BE2" w:rsidRPr="00947B19" w:rsidRDefault="007F6BE2" w:rsidP="002240D2">
            <w:pPr>
              <w:rPr>
                <w:color w:val="000000"/>
              </w:rPr>
            </w:pPr>
          </w:p>
        </w:tc>
        <w:tc>
          <w:tcPr>
            <w:tcW w:w="2284" w:type="dxa"/>
            <w:tcBorders>
              <w:top w:val="nil"/>
              <w:left w:val="nil"/>
              <w:bottom w:val="nil"/>
              <w:right w:val="nil"/>
            </w:tcBorders>
            <w:shd w:val="clear" w:color="auto" w:fill="auto"/>
            <w:noWrap/>
            <w:vAlign w:val="bottom"/>
            <w:hideMark/>
          </w:tcPr>
          <w:p w14:paraId="15F8AE5E" w14:textId="77777777" w:rsidR="007F6BE2" w:rsidRPr="00947B19" w:rsidRDefault="007F6BE2" w:rsidP="002240D2">
            <w:pPr>
              <w:rPr>
                <w:color w:val="000000"/>
              </w:rPr>
            </w:pPr>
          </w:p>
        </w:tc>
        <w:tc>
          <w:tcPr>
            <w:tcW w:w="1580" w:type="dxa"/>
            <w:tcBorders>
              <w:top w:val="nil"/>
              <w:left w:val="nil"/>
              <w:bottom w:val="nil"/>
              <w:right w:val="nil"/>
            </w:tcBorders>
            <w:shd w:val="clear" w:color="auto" w:fill="auto"/>
            <w:noWrap/>
            <w:vAlign w:val="bottom"/>
            <w:hideMark/>
          </w:tcPr>
          <w:p w14:paraId="004616B5" w14:textId="77777777" w:rsidR="007F6BE2" w:rsidRPr="00947B19" w:rsidRDefault="007F6BE2" w:rsidP="002240D2">
            <w:pPr>
              <w:rPr>
                <w:color w:val="000000"/>
              </w:rPr>
            </w:pPr>
          </w:p>
        </w:tc>
        <w:tc>
          <w:tcPr>
            <w:tcW w:w="1699" w:type="dxa"/>
            <w:gridSpan w:val="2"/>
            <w:tcBorders>
              <w:top w:val="nil"/>
              <w:left w:val="nil"/>
              <w:bottom w:val="nil"/>
              <w:right w:val="nil"/>
            </w:tcBorders>
            <w:shd w:val="clear" w:color="auto" w:fill="auto"/>
            <w:noWrap/>
            <w:vAlign w:val="bottom"/>
            <w:hideMark/>
          </w:tcPr>
          <w:p w14:paraId="1BE1C6F8" w14:textId="77777777" w:rsidR="007F6BE2" w:rsidRPr="00947B19" w:rsidRDefault="007F6BE2" w:rsidP="002240D2">
            <w:pPr>
              <w:rPr>
                <w:color w:val="000000"/>
              </w:rPr>
            </w:pPr>
          </w:p>
        </w:tc>
        <w:tc>
          <w:tcPr>
            <w:tcW w:w="947" w:type="dxa"/>
            <w:tcBorders>
              <w:top w:val="nil"/>
              <w:left w:val="nil"/>
              <w:bottom w:val="nil"/>
              <w:right w:val="nil"/>
            </w:tcBorders>
            <w:shd w:val="clear" w:color="auto" w:fill="auto"/>
            <w:noWrap/>
            <w:vAlign w:val="bottom"/>
            <w:hideMark/>
          </w:tcPr>
          <w:p w14:paraId="3F9AC7D3" w14:textId="77777777" w:rsidR="007F6BE2" w:rsidRPr="00947B19" w:rsidRDefault="007F6BE2" w:rsidP="002240D2">
            <w:pPr>
              <w:rPr>
                <w:color w:val="000000"/>
              </w:rPr>
            </w:pPr>
          </w:p>
        </w:tc>
        <w:tc>
          <w:tcPr>
            <w:tcW w:w="960" w:type="dxa"/>
            <w:tcBorders>
              <w:top w:val="nil"/>
              <w:left w:val="nil"/>
              <w:bottom w:val="nil"/>
              <w:right w:val="nil"/>
            </w:tcBorders>
            <w:shd w:val="clear" w:color="auto" w:fill="auto"/>
            <w:noWrap/>
            <w:vAlign w:val="bottom"/>
            <w:hideMark/>
          </w:tcPr>
          <w:p w14:paraId="2FF0C691" w14:textId="77777777" w:rsidR="007F6BE2" w:rsidRPr="00947B19" w:rsidRDefault="007F6BE2" w:rsidP="002240D2">
            <w:pPr>
              <w:rPr>
                <w:color w:val="000000"/>
              </w:rPr>
            </w:pPr>
          </w:p>
        </w:tc>
        <w:tc>
          <w:tcPr>
            <w:tcW w:w="960" w:type="dxa"/>
            <w:tcBorders>
              <w:top w:val="nil"/>
              <w:left w:val="nil"/>
              <w:bottom w:val="nil"/>
              <w:right w:val="nil"/>
            </w:tcBorders>
            <w:shd w:val="clear" w:color="auto" w:fill="auto"/>
            <w:noWrap/>
            <w:vAlign w:val="bottom"/>
            <w:hideMark/>
          </w:tcPr>
          <w:p w14:paraId="42FE6525" w14:textId="77777777" w:rsidR="007F6BE2" w:rsidRPr="00947B19" w:rsidRDefault="007F6BE2" w:rsidP="002240D2">
            <w:pPr>
              <w:rPr>
                <w:color w:val="000000"/>
              </w:rPr>
            </w:pPr>
          </w:p>
        </w:tc>
        <w:tc>
          <w:tcPr>
            <w:tcW w:w="960" w:type="dxa"/>
            <w:tcBorders>
              <w:top w:val="nil"/>
              <w:left w:val="nil"/>
              <w:bottom w:val="nil"/>
              <w:right w:val="nil"/>
            </w:tcBorders>
            <w:shd w:val="clear" w:color="auto" w:fill="auto"/>
            <w:noWrap/>
            <w:vAlign w:val="bottom"/>
            <w:hideMark/>
          </w:tcPr>
          <w:p w14:paraId="347B0652" w14:textId="77777777" w:rsidR="007F6BE2" w:rsidRPr="00947B19" w:rsidRDefault="007F6BE2" w:rsidP="002240D2">
            <w:pPr>
              <w:rPr>
                <w:color w:val="000000"/>
              </w:rPr>
            </w:pPr>
          </w:p>
        </w:tc>
        <w:tc>
          <w:tcPr>
            <w:tcW w:w="960" w:type="dxa"/>
            <w:tcBorders>
              <w:top w:val="nil"/>
              <w:left w:val="nil"/>
              <w:bottom w:val="nil"/>
              <w:right w:val="nil"/>
            </w:tcBorders>
            <w:shd w:val="clear" w:color="auto" w:fill="auto"/>
            <w:noWrap/>
            <w:vAlign w:val="bottom"/>
            <w:hideMark/>
          </w:tcPr>
          <w:p w14:paraId="6EAE555F" w14:textId="77777777" w:rsidR="007F6BE2" w:rsidRPr="00947B19" w:rsidRDefault="007F6BE2" w:rsidP="002240D2">
            <w:pPr>
              <w:rPr>
                <w:color w:val="000000"/>
              </w:rPr>
            </w:pPr>
          </w:p>
        </w:tc>
        <w:tc>
          <w:tcPr>
            <w:tcW w:w="2408" w:type="dxa"/>
            <w:tcBorders>
              <w:top w:val="nil"/>
              <w:left w:val="nil"/>
              <w:bottom w:val="nil"/>
              <w:right w:val="nil"/>
            </w:tcBorders>
            <w:shd w:val="clear" w:color="auto" w:fill="auto"/>
            <w:noWrap/>
            <w:vAlign w:val="bottom"/>
            <w:hideMark/>
          </w:tcPr>
          <w:p w14:paraId="310E18B2" w14:textId="77777777" w:rsidR="007F6BE2" w:rsidRPr="00947B19" w:rsidRDefault="007F6BE2" w:rsidP="002240D2">
            <w:pPr>
              <w:rPr>
                <w:color w:val="000000"/>
              </w:rPr>
            </w:pPr>
          </w:p>
        </w:tc>
      </w:tr>
      <w:tr w:rsidR="007F6BE2" w:rsidRPr="00164102" w14:paraId="4E4CB822" w14:textId="77777777" w:rsidTr="004601CD">
        <w:trPr>
          <w:gridAfter w:val="1"/>
          <w:wAfter w:w="813" w:type="dxa"/>
          <w:trHeight w:val="315"/>
        </w:trPr>
        <w:tc>
          <w:tcPr>
            <w:tcW w:w="242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7F545E3" w14:textId="77777777" w:rsidR="007F6BE2" w:rsidRPr="00164102" w:rsidRDefault="007F6BE2" w:rsidP="002240D2">
            <w:pPr>
              <w:jc w:val="center"/>
            </w:pPr>
            <w:r w:rsidRPr="00164102">
              <w:t>Цель/задачи, требующие решения для достижения цели</w:t>
            </w:r>
          </w:p>
        </w:tc>
        <w:tc>
          <w:tcPr>
            <w:tcW w:w="228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786CA98" w14:textId="77777777" w:rsidR="007F6BE2" w:rsidRPr="00164102" w:rsidRDefault="007F6BE2" w:rsidP="002240D2">
            <w:pPr>
              <w:jc w:val="center"/>
            </w:pPr>
            <w:r w:rsidRPr="00164102">
              <w:t>Показатель</w:t>
            </w:r>
          </w:p>
        </w:tc>
        <w:tc>
          <w:tcPr>
            <w:tcW w:w="158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916D460" w14:textId="77777777" w:rsidR="007F6BE2" w:rsidRPr="00164102" w:rsidRDefault="007F6BE2" w:rsidP="002240D2">
            <w:pPr>
              <w:jc w:val="center"/>
            </w:pPr>
            <w:r w:rsidRPr="00164102">
              <w:t>Единица измерения</w:t>
            </w:r>
          </w:p>
        </w:tc>
        <w:tc>
          <w:tcPr>
            <w:tcW w:w="1699"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5BDE58B1" w14:textId="77777777" w:rsidR="007F6BE2" w:rsidRPr="00164102" w:rsidRDefault="007F6BE2" w:rsidP="002240D2">
            <w:pPr>
              <w:jc w:val="center"/>
            </w:pPr>
            <w:r w:rsidRPr="00164102">
              <w:t>Значение весового коэффициента целевого индикатора **</w:t>
            </w:r>
          </w:p>
        </w:tc>
        <w:tc>
          <w:tcPr>
            <w:tcW w:w="4787" w:type="dxa"/>
            <w:gridSpan w:val="5"/>
            <w:tcBorders>
              <w:top w:val="single" w:sz="4" w:space="0" w:color="auto"/>
              <w:left w:val="nil"/>
              <w:bottom w:val="single" w:sz="4" w:space="0" w:color="auto"/>
              <w:right w:val="single" w:sz="4" w:space="0" w:color="auto"/>
            </w:tcBorders>
            <w:shd w:val="clear" w:color="auto" w:fill="auto"/>
            <w:hideMark/>
          </w:tcPr>
          <w:p w14:paraId="7BFD54C4" w14:textId="77777777" w:rsidR="007F6BE2" w:rsidRPr="00164102" w:rsidRDefault="007F6BE2" w:rsidP="002240D2">
            <w:pPr>
              <w:jc w:val="center"/>
            </w:pPr>
            <w:r w:rsidRPr="00164102">
              <w:t>Значение целевого индикатора                                         (по годам)</w:t>
            </w:r>
          </w:p>
        </w:tc>
        <w:tc>
          <w:tcPr>
            <w:tcW w:w="240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0A9D492" w14:textId="77777777" w:rsidR="007F6BE2" w:rsidRPr="00164102" w:rsidRDefault="007F6BE2" w:rsidP="002240D2">
            <w:pPr>
              <w:jc w:val="center"/>
            </w:pPr>
            <w:r w:rsidRPr="00164102">
              <w:t>Примечание</w:t>
            </w:r>
          </w:p>
        </w:tc>
      </w:tr>
      <w:tr w:rsidR="007F6BE2" w:rsidRPr="00164102" w14:paraId="67DEE04F" w14:textId="77777777" w:rsidTr="004601CD">
        <w:trPr>
          <w:gridAfter w:val="1"/>
          <w:wAfter w:w="813" w:type="dxa"/>
          <w:trHeight w:val="945"/>
        </w:trPr>
        <w:tc>
          <w:tcPr>
            <w:tcW w:w="2425" w:type="dxa"/>
            <w:vMerge/>
            <w:tcBorders>
              <w:top w:val="single" w:sz="4" w:space="0" w:color="auto"/>
              <w:left w:val="single" w:sz="4" w:space="0" w:color="auto"/>
              <w:bottom w:val="single" w:sz="4" w:space="0" w:color="auto"/>
              <w:right w:val="single" w:sz="4" w:space="0" w:color="auto"/>
            </w:tcBorders>
            <w:vAlign w:val="center"/>
            <w:hideMark/>
          </w:tcPr>
          <w:p w14:paraId="7040DB0C" w14:textId="77777777" w:rsidR="007F6BE2" w:rsidRPr="00164102" w:rsidRDefault="007F6BE2" w:rsidP="002240D2"/>
        </w:tc>
        <w:tc>
          <w:tcPr>
            <w:tcW w:w="2284" w:type="dxa"/>
            <w:vMerge/>
            <w:tcBorders>
              <w:top w:val="single" w:sz="4" w:space="0" w:color="auto"/>
              <w:left w:val="single" w:sz="4" w:space="0" w:color="auto"/>
              <w:bottom w:val="single" w:sz="4" w:space="0" w:color="auto"/>
              <w:right w:val="single" w:sz="4" w:space="0" w:color="auto"/>
            </w:tcBorders>
            <w:vAlign w:val="center"/>
            <w:hideMark/>
          </w:tcPr>
          <w:p w14:paraId="03204E61" w14:textId="77777777" w:rsidR="007F6BE2" w:rsidRPr="00164102" w:rsidRDefault="007F6BE2" w:rsidP="002240D2"/>
        </w:tc>
        <w:tc>
          <w:tcPr>
            <w:tcW w:w="1580" w:type="dxa"/>
            <w:vMerge/>
            <w:tcBorders>
              <w:top w:val="single" w:sz="4" w:space="0" w:color="auto"/>
              <w:left w:val="single" w:sz="4" w:space="0" w:color="auto"/>
              <w:bottom w:val="single" w:sz="4" w:space="0" w:color="auto"/>
              <w:right w:val="single" w:sz="4" w:space="0" w:color="auto"/>
            </w:tcBorders>
            <w:vAlign w:val="center"/>
            <w:hideMark/>
          </w:tcPr>
          <w:p w14:paraId="096B8BD3" w14:textId="77777777" w:rsidR="007F6BE2" w:rsidRPr="00164102" w:rsidRDefault="007F6BE2" w:rsidP="002240D2"/>
        </w:tc>
        <w:tc>
          <w:tcPr>
            <w:tcW w:w="1699" w:type="dxa"/>
            <w:gridSpan w:val="2"/>
            <w:vMerge/>
            <w:tcBorders>
              <w:top w:val="single" w:sz="4" w:space="0" w:color="auto"/>
              <w:left w:val="single" w:sz="4" w:space="0" w:color="auto"/>
              <w:bottom w:val="single" w:sz="4" w:space="0" w:color="auto"/>
              <w:right w:val="single" w:sz="4" w:space="0" w:color="auto"/>
            </w:tcBorders>
            <w:vAlign w:val="center"/>
            <w:hideMark/>
          </w:tcPr>
          <w:p w14:paraId="7DDFD40D" w14:textId="77777777" w:rsidR="007F6BE2" w:rsidRPr="00164102" w:rsidRDefault="007F6BE2" w:rsidP="002240D2"/>
        </w:tc>
        <w:tc>
          <w:tcPr>
            <w:tcW w:w="947" w:type="dxa"/>
            <w:tcBorders>
              <w:top w:val="nil"/>
              <w:left w:val="nil"/>
              <w:bottom w:val="single" w:sz="4" w:space="0" w:color="auto"/>
              <w:right w:val="single" w:sz="4" w:space="0" w:color="auto"/>
            </w:tcBorders>
            <w:shd w:val="clear" w:color="auto" w:fill="auto"/>
            <w:hideMark/>
          </w:tcPr>
          <w:p w14:paraId="0ED6E29D" w14:textId="77777777" w:rsidR="007F6BE2" w:rsidRPr="00164102" w:rsidRDefault="007F6BE2" w:rsidP="002240D2">
            <w:pPr>
              <w:jc w:val="center"/>
            </w:pPr>
            <w:r w:rsidRPr="00164102">
              <w:t>2021</w:t>
            </w:r>
          </w:p>
        </w:tc>
        <w:tc>
          <w:tcPr>
            <w:tcW w:w="960" w:type="dxa"/>
            <w:tcBorders>
              <w:top w:val="nil"/>
              <w:left w:val="nil"/>
              <w:bottom w:val="single" w:sz="4" w:space="0" w:color="auto"/>
              <w:right w:val="single" w:sz="4" w:space="0" w:color="auto"/>
            </w:tcBorders>
            <w:shd w:val="clear" w:color="auto" w:fill="auto"/>
            <w:hideMark/>
          </w:tcPr>
          <w:p w14:paraId="64C05AF4" w14:textId="77777777" w:rsidR="007F6BE2" w:rsidRPr="00164102" w:rsidRDefault="007F6BE2" w:rsidP="002240D2">
            <w:pPr>
              <w:jc w:val="center"/>
            </w:pPr>
            <w:r w:rsidRPr="00164102">
              <w:t>2022</w:t>
            </w:r>
          </w:p>
        </w:tc>
        <w:tc>
          <w:tcPr>
            <w:tcW w:w="960" w:type="dxa"/>
            <w:tcBorders>
              <w:top w:val="nil"/>
              <w:left w:val="nil"/>
              <w:bottom w:val="single" w:sz="4" w:space="0" w:color="auto"/>
              <w:right w:val="single" w:sz="4" w:space="0" w:color="auto"/>
            </w:tcBorders>
            <w:shd w:val="clear" w:color="auto" w:fill="auto"/>
            <w:hideMark/>
          </w:tcPr>
          <w:p w14:paraId="426E2C24" w14:textId="77777777" w:rsidR="007F6BE2" w:rsidRPr="00164102" w:rsidRDefault="007F6BE2" w:rsidP="002240D2">
            <w:pPr>
              <w:jc w:val="center"/>
            </w:pPr>
            <w:r w:rsidRPr="00164102">
              <w:t>2023</w:t>
            </w:r>
          </w:p>
        </w:tc>
        <w:tc>
          <w:tcPr>
            <w:tcW w:w="960" w:type="dxa"/>
            <w:tcBorders>
              <w:top w:val="nil"/>
              <w:left w:val="nil"/>
              <w:bottom w:val="single" w:sz="4" w:space="0" w:color="auto"/>
              <w:right w:val="single" w:sz="4" w:space="0" w:color="auto"/>
            </w:tcBorders>
            <w:shd w:val="clear" w:color="auto" w:fill="auto"/>
            <w:hideMark/>
          </w:tcPr>
          <w:p w14:paraId="17A03154" w14:textId="77777777" w:rsidR="007F6BE2" w:rsidRPr="00164102" w:rsidRDefault="007F6BE2" w:rsidP="002240D2">
            <w:pPr>
              <w:jc w:val="center"/>
            </w:pPr>
            <w:r w:rsidRPr="00164102">
              <w:t>2024</w:t>
            </w:r>
          </w:p>
        </w:tc>
        <w:tc>
          <w:tcPr>
            <w:tcW w:w="960" w:type="dxa"/>
            <w:tcBorders>
              <w:top w:val="nil"/>
              <w:left w:val="nil"/>
              <w:bottom w:val="single" w:sz="4" w:space="0" w:color="auto"/>
              <w:right w:val="single" w:sz="4" w:space="0" w:color="auto"/>
            </w:tcBorders>
            <w:shd w:val="clear" w:color="auto" w:fill="auto"/>
            <w:hideMark/>
          </w:tcPr>
          <w:p w14:paraId="77912B98" w14:textId="77777777" w:rsidR="007F6BE2" w:rsidRPr="00164102" w:rsidRDefault="007F6BE2" w:rsidP="002240D2">
            <w:pPr>
              <w:jc w:val="center"/>
            </w:pPr>
            <w:r w:rsidRPr="00164102">
              <w:t>2025</w:t>
            </w:r>
          </w:p>
        </w:tc>
        <w:tc>
          <w:tcPr>
            <w:tcW w:w="2408" w:type="dxa"/>
            <w:vMerge/>
            <w:tcBorders>
              <w:top w:val="single" w:sz="4" w:space="0" w:color="auto"/>
              <w:left w:val="single" w:sz="4" w:space="0" w:color="auto"/>
              <w:bottom w:val="single" w:sz="4" w:space="0" w:color="auto"/>
              <w:right w:val="single" w:sz="4" w:space="0" w:color="auto"/>
            </w:tcBorders>
            <w:vAlign w:val="center"/>
            <w:hideMark/>
          </w:tcPr>
          <w:p w14:paraId="17425C62" w14:textId="77777777" w:rsidR="007F6BE2" w:rsidRPr="00164102" w:rsidRDefault="007F6BE2" w:rsidP="002240D2"/>
        </w:tc>
      </w:tr>
      <w:tr w:rsidR="007F6BE2" w:rsidRPr="00164102" w14:paraId="1DBDC237" w14:textId="77777777" w:rsidTr="004601CD">
        <w:trPr>
          <w:gridAfter w:val="1"/>
          <w:wAfter w:w="813" w:type="dxa"/>
          <w:trHeight w:val="375"/>
        </w:trPr>
        <w:tc>
          <w:tcPr>
            <w:tcW w:w="2425" w:type="dxa"/>
            <w:tcBorders>
              <w:top w:val="nil"/>
              <w:left w:val="single" w:sz="4" w:space="0" w:color="auto"/>
              <w:bottom w:val="single" w:sz="4" w:space="0" w:color="auto"/>
              <w:right w:val="single" w:sz="4" w:space="0" w:color="auto"/>
            </w:tcBorders>
            <w:shd w:val="clear" w:color="auto" w:fill="auto"/>
            <w:hideMark/>
          </w:tcPr>
          <w:p w14:paraId="6C502631" w14:textId="77777777" w:rsidR="007F6BE2" w:rsidRPr="00164102" w:rsidRDefault="007F6BE2" w:rsidP="002240D2">
            <w:pPr>
              <w:jc w:val="center"/>
            </w:pPr>
            <w:r w:rsidRPr="00164102">
              <w:t>1</w:t>
            </w:r>
          </w:p>
        </w:tc>
        <w:tc>
          <w:tcPr>
            <w:tcW w:w="2284" w:type="dxa"/>
            <w:tcBorders>
              <w:top w:val="nil"/>
              <w:left w:val="nil"/>
              <w:bottom w:val="single" w:sz="4" w:space="0" w:color="auto"/>
              <w:right w:val="single" w:sz="4" w:space="0" w:color="auto"/>
            </w:tcBorders>
            <w:shd w:val="clear" w:color="auto" w:fill="auto"/>
            <w:hideMark/>
          </w:tcPr>
          <w:p w14:paraId="59D60A6E" w14:textId="77777777" w:rsidR="007F6BE2" w:rsidRPr="00164102" w:rsidRDefault="007F6BE2" w:rsidP="002240D2">
            <w:pPr>
              <w:jc w:val="center"/>
            </w:pPr>
            <w:r w:rsidRPr="00164102">
              <w:t>2</w:t>
            </w:r>
          </w:p>
        </w:tc>
        <w:tc>
          <w:tcPr>
            <w:tcW w:w="1580" w:type="dxa"/>
            <w:tcBorders>
              <w:top w:val="nil"/>
              <w:left w:val="nil"/>
              <w:bottom w:val="single" w:sz="4" w:space="0" w:color="auto"/>
              <w:right w:val="single" w:sz="4" w:space="0" w:color="auto"/>
            </w:tcBorders>
            <w:shd w:val="clear" w:color="auto" w:fill="auto"/>
            <w:hideMark/>
          </w:tcPr>
          <w:p w14:paraId="035AF5B5" w14:textId="77777777" w:rsidR="007F6BE2" w:rsidRPr="00164102" w:rsidRDefault="007F6BE2" w:rsidP="002240D2">
            <w:pPr>
              <w:jc w:val="center"/>
            </w:pPr>
            <w:r w:rsidRPr="00164102">
              <w:t>3</w:t>
            </w:r>
          </w:p>
        </w:tc>
        <w:tc>
          <w:tcPr>
            <w:tcW w:w="1699" w:type="dxa"/>
            <w:gridSpan w:val="2"/>
            <w:tcBorders>
              <w:top w:val="nil"/>
              <w:left w:val="nil"/>
              <w:bottom w:val="single" w:sz="4" w:space="0" w:color="auto"/>
              <w:right w:val="single" w:sz="4" w:space="0" w:color="auto"/>
            </w:tcBorders>
            <w:shd w:val="clear" w:color="auto" w:fill="auto"/>
            <w:hideMark/>
          </w:tcPr>
          <w:p w14:paraId="5390C8C4" w14:textId="77777777" w:rsidR="007F6BE2" w:rsidRPr="00164102" w:rsidRDefault="007F6BE2" w:rsidP="002240D2">
            <w:pPr>
              <w:jc w:val="center"/>
            </w:pPr>
            <w:r w:rsidRPr="00164102">
              <w:t>4</w:t>
            </w:r>
          </w:p>
        </w:tc>
        <w:tc>
          <w:tcPr>
            <w:tcW w:w="947" w:type="dxa"/>
            <w:tcBorders>
              <w:top w:val="nil"/>
              <w:left w:val="nil"/>
              <w:bottom w:val="single" w:sz="4" w:space="0" w:color="auto"/>
              <w:right w:val="single" w:sz="4" w:space="0" w:color="auto"/>
            </w:tcBorders>
            <w:shd w:val="clear" w:color="auto" w:fill="auto"/>
            <w:hideMark/>
          </w:tcPr>
          <w:p w14:paraId="7472E0E4" w14:textId="77777777" w:rsidR="007F6BE2" w:rsidRPr="00164102" w:rsidRDefault="007F6BE2" w:rsidP="002240D2">
            <w:pPr>
              <w:jc w:val="center"/>
            </w:pPr>
            <w:r w:rsidRPr="00164102">
              <w:t>5</w:t>
            </w:r>
          </w:p>
        </w:tc>
        <w:tc>
          <w:tcPr>
            <w:tcW w:w="960" w:type="dxa"/>
            <w:tcBorders>
              <w:top w:val="nil"/>
              <w:left w:val="nil"/>
              <w:bottom w:val="single" w:sz="4" w:space="0" w:color="auto"/>
              <w:right w:val="single" w:sz="4" w:space="0" w:color="auto"/>
            </w:tcBorders>
            <w:shd w:val="clear" w:color="auto" w:fill="auto"/>
            <w:hideMark/>
          </w:tcPr>
          <w:p w14:paraId="762A74EC" w14:textId="77777777" w:rsidR="007F6BE2" w:rsidRPr="00164102" w:rsidRDefault="007F6BE2" w:rsidP="002240D2">
            <w:pPr>
              <w:jc w:val="center"/>
            </w:pPr>
            <w:r w:rsidRPr="00164102">
              <w:t>6</w:t>
            </w:r>
          </w:p>
        </w:tc>
        <w:tc>
          <w:tcPr>
            <w:tcW w:w="960" w:type="dxa"/>
            <w:tcBorders>
              <w:top w:val="nil"/>
              <w:left w:val="nil"/>
              <w:bottom w:val="single" w:sz="4" w:space="0" w:color="auto"/>
              <w:right w:val="single" w:sz="4" w:space="0" w:color="auto"/>
            </w:tcBorders>
            <w:shd w:val="clear" w:color="auto" w:fill="auto"/>
            <w:hideMark/>
          </w:tcPr>
          <w:p w14:paraId="55D489BA" w14:textId="77777777" w:rsidR="007F6BE2" w:rsidRPr="00164102" w:rsidRDefault="007F6BE2" w:rsidP="002240D2">
            <w:pPr>
              <w:jc w:val="center"/>
            </w:pPr>
            <w:r w:rsidRPr="00164102">
              <w:t>7</w:t>
            </w:r>
          </w:p>
        </w:tc>
        <w:tc>
          <w:tcPr>
            <w:tcW w:w="960" w:type="dxa"/>
            <w:tcBorders>
              <w:top w:val="nil"/>
              <w:left w:val="nil"/>
              <w:bottom w:val="single" w:sz="4" w:space="0" w:color="auto"/>
              <w:right w:val="single" w:sz="4" w:space="0" w:color="auto"/>
            </w:tcBorders>
            <w:shd w:val="clear" w:color="auto" w:fill="auto"/>
            <w:hideMark/>
          </w:tcPr>
          <w:p w14:paraId="55B4987C" w14:textId="77777777" w:rsidR="007F6BE2" w:rsidRPr="00164102" w:rsidRDefault="007F6BE2" w:rsidP="002240D2">
            <w:pPr>
              <w:jc w:val="center"/>
            </w:pPr>
            <w:r w:rsidRPr="00164102">
              <w:t>8</w:t>
            </w:r>
          </w:p>
        </w:tc>
        <w:tc>
          <w:tcPr>
            <w:tcW w:w="960" w:type="dxa"/>
            <w:tcBorders>
              <w:top w:val="nil"/>
              <w:left w:val="nil"/>
              <w:bottom w:val="single" w:sz="4" w:space="0" w:color="auto"/>
              <w:right w:val="single" w:sz="4" w:space="0" w:color="auto"/>
            </w:tcBorders>
            <w:shd w:val="clear" w:color="auto" w:fill="auto"/>
            <w:hideMark/>
          </w:tcPr>
          <w:p w14:paraId="0C4AA6D0" w14:textId="77777777" w:rsidR="007F6BE2" w:rsidRPr="00164102" w:rsidRDefault="007F6BE2" w:rsidP="002240D2">
            <w:pPr>
              <w:jc w:val="center"/>
            </w:pPr>
            <w:r w:rsidRPr="00164102">
              <w:t>9</w:t>
            </w:r>
          </w:p>
        </w:tc>
        <w:tc>
          <w:tcPr>
            <w:tcW w:w="2408" w:type="dxa"/>
            <w:tcBorders>
              <w:top w:val="nil"/>
              <w:left w:val="nil"/>
              <w:bottom w:val="single" w:sz="4" w:space="0" w:color="auto"/>
              <w:right w:val="single" w:sz="4" w:space="0" w:color="auto"/>
            </w:tcBorders>
            <w:shd w:val="clear" w:color="auto" w:fill="auto"/>
            <w:hideMark/>
          </w:tcPr>
          <w:p w14:paraId="26EE4445" w14:textId="77777777" w:rsidR="007F6BE2" w:rsidRPr="00164102" w:rsidRDefault="007F6BE2" w:rsidP="002240D2">
            <w:pPr>
              <w:jc w:val="center"/>
            </w:pPr>
            <w:r w:rsidRPr="00164102">
              <w:t>10</w:t>
            </w:r>
          </w:p>
        </w:tc>
      </w:tr>
      <w:tr w:rsidR="007F6BE2" w:rsidRPr="00164102" w14:paraId="41AB0BA7" w14:textId="77777777" w:rsidTr="004601CD">
        <w:trPr>
          <w:gridAfter w:val="1"/>
          <w:wAfter w:w="813" w:type="dxa"/>
          <w:trHeight w:val="315"/>
        </w:trPr>
        <w:tc>
          <w:tcPr>
            <w:tcW w:w="15183" w:type="dxa"/>
            <w:gridSpan w:val="11"/>
            <w:vMerge w:val="restart"/>
            <w:tcBorders>
              <w:top w:val="single" w:sz="4" w:space="0" w:color="auto"/>
              <w:left w:val="single" w:sz="4" w:space="0" w:color="auto"/>
              <w:bottom w:val="nil"/>
              <w:right w:val="single" w:sz="4" w:space="0" w:color="000000"/>
            </w:tcBorders>
            <w:shd w:val="clear" w:color="auto" w:fill="auto"/>
            <w:hideMark/>
          </w:tcPr>
          <w:p w14:paraId="13D085D6" w14:textId="484218CD" w:rsidR="007F6BE2" w:rsidRPr="00164102" w:rsidRDefault="007F6BE2" w:rsidP="00DE3D3A">
            <w:pPr>
              <w:jc w:val="center"/>
            </w:pPr>
            <w:r w:rsidRPr="00164102">
              <w:t xml:space="preserve">Цель: эффективное и рациональное использование </w:t>
            </w:r>
            <w:r w:rsidR="00DE3D3A" w:rsidRPr="00164102">
              <w:t>ТЭР</w:t>
            </w:r>
            <w:r w:rsidRPr="00164102">
              <w:t xml:space="preserve"> на территории города Оби Новосибирской области</w:t>
            </w:r>
          </w:p>
        </w:tc>
      </w:tr>
      <w:tr w:rsidR="007F6BE2" w:rsidRPr="00164102" w14:paraId="23900443" w14:textId="77777777" w:rsidTr="004601CD">
        <w:trPr>
          <w:gridAfter w:val="1"/>
          <w:wAfter w:w="813" w:type="dxa"/>
          <w:trHeight w:val="276"/>
        </w:trPr>
        <w:tc>
          <w:tcPr>
            <w:tcW w:w="15183" w:type="dxa"/>
            <w:gridSpan w:val="11"/>
            <w:vMerge/>
            <w:tcBorders>
              <w:top w:val="single" w:sz="4" w:space="0" w:color="auto"/>
              <w:left w:val="single" w:sz="4" w:space="0" w:color="auto"/>
              <w:bottom w:val="nil"/>
              <w:right w:val="single" w:sz="4" w:space="0" w:color="000000"/>
            </w:tcBorders>
            <w:vAlign w:val="center"/>
            <w:hideMark/>
          </w:tcPr>
          <w:p w14:paraId="59EAE640" w14:textId="77777777" w:rsidR="007F6BE2" w:rsidRPr="00164102" w:rsidRDefault="007F6BE2" w:rsidP="002240D2"/>
        </w:tc>
      </w:tr>
      <w:tr w:rsidR="007F6BE2" w:rsidRPr="00164102" w14:paraId="2B646479" w14:textId="77777777" w:rsidTr="004601CD">
        <w:trPr>
          <w:gridAfter w:val="1"/>
          <w:wAfter w:w="813" w:type="dxa"/>
          <w:trHeight w:val="131"/>
        </w:trPr>
        <w:tc>
          <w:tcPr>
            <w:tcW w:w="2425" w:type="dxa"/>
            <w:tcBorders>
              <w:top w:val="nil"/>
              <w:left w:val="single" w:sz="4" w:space="0" w:color="auto"/>
              <w:bottom w:val="single" w:sz="4" w:space="0" w:color="auto"/>
              <w:right w:val="single" w:sz="4" w:space="0" w:color="auto"/>
            </w:tcBorders>
            <w:shd w:val="clear" w:color="auto" w:fill="auto"/>
            <w:hideMark/>
          </w:tcPr>
          <w:p w14:paraId="67003E1A" w14:textId="77777777" w:rsidR="007F6BE2" w:rsidRPr="00164102" w:rsidRDefault="007F6BE2" w:rsidP="002240D2">
            <w:r w:rsidRPr="00164102">
              <w:t>Задача 1</w:t>
            </w:r>
          </w:p>
        </w:tc>
        <w:tc>
          <w:tcPr>
            <w:tcW w:w="2284" w:type="dxa"/>
            <w:tcBorders>
              <w:top w:val="nil"/>
              <w:left w:val="nil"/>
              <w:bottom w:val="single" w:sz="4" w:space="0" w:color="auto"/>
              <w:right w:val="single" w:sz="4" w:space="0" w:color="auto"/>
            </w:tcBorders>
            <w:shd w:val="clear" w:color="auto" w:fill="auto"/>
            <w:hideMark/>
          </w:tcPr>
          <w:p w14:paraId="0F5B5B64" w14:textId="77777777" w:rsidR="007F6BE2" w:rsidRPr="00164102" w:rsidRDefault="007F6BE2" w:rsidP="002240D2">
            <w:pPr>
              <w:jc w:val="center"/>
            </w:pPr>
            <w:r w:rsidRPr="00164102">
              <w:t> </w:t>
            </w:r>
          </w:p>
        </w:tc>
        <w:tc>
          <w:tcPr>
            <w:tcW w:w="1580" w:type="dxa"/>
            <w:tcBorders>
              <w:top w:val="nil"/>
              <w:left w:val="nil"/>
              <w:bottom w:val="single" w:sz="4" w:space="0" w:color="auto"/>
              <w:right w:val="single" w:sz="4" w:space="0" w:color="auto"/>
            </w:tcBorders>
            <w:shd w:val="clear" w:color="auto" w:fill="auto"/>
            <w:hideMark/>
          </w:tcPr>
          <w:p w14:paraId="3ECDCD0A" w14:textId="77777777" w:rsidR="007F6BE2" w:rsidRPr="00164102" w:rsidRDefault="007F6BE2" w:rsidP="002240D2">
            <w:r w:rsidRPr="00164102">
              <w:t> </w:t>
            </w:r>
          </w:p>
        </w:tc>
        <w:tc>
          <w:tcPr>
            <w:tcW w:w="1699" w:type="dxa"/>
            <w:gridSpan w:val="2"/>
            <w:tcBorders>
              <w:top w:val="nil"/>
              <w:left w:val="nil"/>
              <w:bottom w:val="single" w:sz="4" w:space="0" w:color="auto"/>
              <w:right w:val="single" w:sz="4" w:space="0" w:color="auto"/>
            </w:tcBorders>
            <w:shd w:val="clear" w:color="auto" w:fill="auto"/>
            <w:hideMark/>
          </w:tcPr>
          <w:p w14:paraId="783FDDEF" w14:textId="77777777" w:rsidR="007F6BE2" w:rsidRPr="00164102" w:rsidRDefault="007F6BE2" w:rsidP="002240D2">
            <w:pPr>
              <w:jc w:val="center"/>
            </w:pPr>
            <w:r w:rsidRPr="00164102">
              <w:t> </w:t>
            </w:r>
          </w:p>
        </w:tc>
        <w:tc>
          <w:tcPr>
            <w:tcW w:w="947" w:type="dxa"/>
            <w:tcBorders>
              <w:top w:val="nil"/>
              <w:left w:val="nil"/>
              <w:bottom w:val="single" w:sz="4" w:space="0" w:color="auto"/>
              <w:right w:val="single" w:sz="4" w:space="0" w:color="auto"/>
            </w:tcBorders>
            <w:shd w:val="clear" w:color="auto" w:fill="auto"/>
            <w:hideMark/>
          </w:tcPr>
          <w:p w14:paraId="453209D8" w14:textId="77777777" w:rsidR="007F6BE2" w:rsidRPr="00164102" w:rsidRDefault="007F6BE2" w:rsidP="002240D2">
            <w:pPr>
              <w:jc w:val="center"/>
            </w:pPr>
            <w:r w:rsidRPr="00164102">
              <w:t> </w:t>
            </w:r>
          </w:p>
        </w:tc>
        <w:tc>
          <w:tcPr>
            <w:tcW w:w="960" w:type="dxa"/>
            <w:tcBorders>
              <w:top w:val="nil"/>
              <w:left w:val="nil"/>
              <w:bottom w:val="single" w:sz="4" w:space="0" w:color="auto"/>
              <w:right w:val="single" w:sz="4" w:space="0" w:color="auto"/>
            </w:tcBorders>
            <w:shd w:val="clear" w:color="auto" w:fill="auto"/>
            <w:hideMark/>
          </w:tcPr>
          <w:p w14:paraId="2BB06C3A" w14:textId="77777777" w:rsidR="007F6BE2" w:rsidRPr="00164102" w:rsidRDefault="007F6BE2" w:rsidP="002240D2">
            <w:pPr>
              <w:jc w:val="center"/>
            </w:pPr>
            <w:r w:rsidRPr="00164102">
              <w:t> </w:t>
            </w:r>
          </w:p>
        </w:tc>
        <w:tc>
          <w:tcPr>
            <w:tcW w:w="960" w:type="dxa"/>
            <w:tcBorders>
              <w:top w:val="nil"/>
              <w:left w:val="nil"/>
              <w:bottom w:val="single" w:sz="4" w:space="0" w:color="auto"/>
              <w:right w:val="single" w:sz="4" w:space="0" w:color="auto"/>
            </w:tcBorders>
            <w:shd w:val="clear" w:color="auto" w:fill="auto"/>
            <w:hideMark/>
          </w:tcPr>
          <w:p w14:paraId="2A34AEDC" w14:textId="77777777" w:rsidR="007F6BE2" w:rsidRPr="00164102" w:rsidRDefault="007F6BE2" w:rsidP="002240D2">
            <w:pPr>
              <w:jc w:val="center"/>
            </w:pPr>
            <w:r w:rsidRPr="00164102">
              <w:t> </w:t>
            </w:r>
          </w:p>
        </w:tc>
        <w:tc>
          <w:tcPr>
            <w:tcW w:w="960" w:type="dxa"/>
            <w:tcBorders>
              <w:top w:val="nil"/>
              <w:left w:val="nil"/>
              <w:bottom w:val="single" w:sz="4" w:space="0" w:color="auto"/>
              <w:right w:val="single" w:sz="4" w:space="0" w:color="auto"/>
            </w:tcBorders>
            <w:shd w:val="clear" w:color="auto" w:fill="auto"/>
            <w:hideMark/>
          </w:tcPr>
          <w:p w14:paraId="4224F3D5" w14:textId="77777777" w:rsidR="007F6BE2" w:rsidRPr="00164102" w:rsidRDefault="007F6BE2" w:rsidP="002240D2">
            <w:pPr>
              <w:jc w:val="center"/>
            </w:pPr>
            <w:r w:rsidRPr="00164102">
              <w:t> </w:t>
            </w:r>
          </w:p>
        </w:tc>
        <w:tc>
          <w:tcPr>
            <w:tcW w:w="960" w:type="dxa"/>
            <w:tcBorders>
              <w:top w:val="nil"/>
              <w:left w:val="nil"/>
              <w:bottom w:val="single" w:sz="4" w:space="0" w:color="auto"/>
              <w:right w:val="single" w:sz="4" w:space="0" w:color="auto"/>
            </w:tcBorders>
            <w:shd w:val="clear" w:color="auto" w:fill="auto"/>
            <w:hideMark/>
          </w:tcPr>
          <w:p w14:paraId="1EAAF7EA" w14:textId="77777777" w:rsidR="007F6BE2" w:rsidRPr="00164102" w:rsidRDefault="007F6BE2" w:rsidP="002240D2">
            <w:pPr>
              <w:jc w:val="center"/>
            </w:pPr>
            <w:r w:rsidRPr="00164102">
              <w:t> </w:t>
            </w:r>
          </w:p>
        </w:tc>
        <w:tc>
          <w:tcPr>
            <w:tcW w:w="2408" w:type="dxa"/>
            <w:tcBorders>
              <w:top w:val="nil"/>
              <w:left w:val="nil"/>
              <w:bottom w:val="single" w:sz="4" w:space="0" w:color="auto"/>
              <w:right w:val="single" w:sz="4" w:space="0" w:color="auto"/>
            </w:tcBorders>
            <w:shd w:val="clear" w:color="auto" w:fill="auto"/>
            <w:hideMark/>
          </w:tcPr>
          <w:p w14:paraId="1FF59511" w14:textId="77777777" w:rsidR="007F6BE2" w:rsidRPr="00164102" w:rsidRDefault="007F6BE2" w:rsidP="002240D2">
            <w:r w:rsidRPr="00164102">
              <w:t> </w:t>
            </w:r>
          </w:p>
        </w:tc>
      </w:tr>
      <w:tr w:rsidR="007F6BE2" w:rsidRPr="00164102" w14:paraId="3060B3AB" w14:textId="77777777" w:rsidTr="004601CD">
        <w:trPr>
          <w:gridAfter w:val="1"/>
          <w:wAfter w:w="813" w:type="dxa"/>
          <w:trHeight w:val="1260"/>
        </w:trPr>
        <w:tc>
          <w:tcPr>
            <w:tcW w:w="2425" w:type="dxa"/>
            <w:vMerge w:val="restart"/>
            <w:tcBorders>
              <w:top w:val="nil"/>
              <w:left w:val="single" w:sz="4" w:space="0" w:color="auto"/>
              <w:bottom w:val="single" w:sz="4" w:space="0" w:color="000000"/>
              <w:right w:val="single" w:sz="4" w:space="0" w:color="auto"/>
            </w:tcBorders>
            <w:shd w:val="clear" w:color="auto" w:fill="auto"/>
            <w:vAlign w:val="center"/>
            <w:hideMark/>
          </w:tcPr>
          <w:p w14:paraId="456F51BF" w14:textId="77777777" w:rsidR="007F6BE2" w:rsidRPr="00164102" w:rsidRDefault="007F6BE2" w:rsidP="002240D2">
            <w:pPr>
              <w:jc w:val="center"/>
              <w:rPr>
                <w:color w:val="000000"/>
              </w:rPr>
            </w:pPr>
            <w:r w:rsidRPr="00164102">
              <w:rPr>
                <w:color w:val="000000"/>
              </w:rPr>
              <w:t xml:space="preserve"> Энергосбережение и повышение энергетической эффективности в системах коммунальной инфраструктуры</w:t>
            </w:r>
          </w:p>
        </w:tc>
        <w:tc>
          <w:tcPr>
            <w:tcW w:w="2284" w:type="dxa"/>
            <w:tcBorders>
              <w:top w:val="nil"/>
              <w:left w:val="nil"/>
              <w:bottom w:val="single" w:sz="4" w:space="0" w:color="auto"/>
              <w:right w:val="single" w:sz="4" w:space="0" w:color="auto"/>
            </w:tcBorders>
            <w:shd w:val="clear" w:color="auto" w:fill="auto"/>
            <w:hideMark/>
          </w:tcPr>
          <w:p w14:paraId="5A9FD36B" w14:textId="77777777" w:rsidR="007F6BE2" w:rsidRPr="00164102" w:rsidRDefault="007F6BE2" w:rsidP="002240D2">
            <w:pPr>
              <w:jc w:val="center"/>
            </w:pPr>
            <w:r w:rsidRPr="00164102">
              <w:t>Изоляция сетей современными изоляционными материалами</w:t>
            </w:r>
          </w:p>
        </w:tc>
        <w:tc>
          <w:tcPr>
            <w:tcW w:w="1580" w:type="dxa"/>
            <w:tcBorders>
              <w:top w:val="nil"/>
              <w:left w:val="nil"/>
              <w:bottom w:val="single" w:sz="4" w:space="0" w:color="auto"/>
              <w:right w:val="single" w:sz="4" w:space="0" w:color="auto"/>
            </w:tcBorders>
            <w:shd w:val="clear" w:color="auto" w:fill="auto"/>
            <w:hideMark/>
          </w:tcPr>
          <w:p w14:paraId="407E9134" w14:textId="77777777" w:rsidR="007F6BE2" w:rsidRPr="00164102" w:rsidRDefault="007F6BE2" w:rsidP="002240D2">
            <w:r w:rsidRPr="00164102">
              <w:t>шт.</w:t>
            </w:r>
          </w:p>
        </w:tc>
        <w:tc>
          <w:tcPr>
            <w:tcW w:w="1699" w:type="dxa"/>
            <w:gridSpan w:val="2"/>
            <w:tcBorders>
              <w:top w:val="nil"/>
              <w:left w:val="nil"/>
              <w:bottom w:val="single" w:sz="4" w:space="0" w:color="auto"/>
              <w:right w:val="single" w:sz="4" w:space="0" w:color="auto"/>
            </w:tcBorders>
            <w:shd w:val="clear" w:color="auto" w:fill="auto"/>
            <w:vAlign w:val="center"/>
            <w:hideMark/>
          </w:tcPr>
          <w:p w14:paraId="52954FDB" w14:textId="77777777" w:rsidR="007F6BE2" w:rsidRPr="00164102" w:rsidRDefault="007F6BE2" w:rsidP="002240D2">
            <w:pPr>
              <w:jc w:val="center"/>
            </w:pPr>
            <w:r w:rsidRPr="00164102">
              <w:t>0,2</w:t>
            </w:r>
          </w:p>
        </w:tc>
        <w:tc>
          <w:tcPr>
            <w:tcW w:w="947" w:type="dxa"/>
            <w:tcBorders>
              <w:top w:val="nil"/>
              <w:left w:val="nil"/>
              <w:bottom w:val="single" w:sz="4" w:space="0" w:color="auto"/>
              <w:right w:val="single" w:sz="4" w:space="0" w:color="auto"/>
            </w:tcBorders>
            <w:shd w:val="clear" w:color="auto" w:fill="auto"/>
            <w:vAlign w:val="center"/>
            <w:hideMark/>
          </w:tcPr>
          <w:p w14:paraId="452567D7" w14:textId="77777777" w:rsidR="007F6BE2" w:rsidRPr="00164102" w:rsidRDefault="007F6BE2" w:rsidP="002240D2">
            <w:pPr>
              <w:jc w:val="center"/>
            </w:pPr>
            <w:r w:rsidRPr="00164102">
              <w:t> </w:t>
            </w:r>
          </w:p>
        </w:tc>
        <w:tc>
          <w:tcPr>
            <w:tcW w:w="960" w:type="dxa"/>
            <w:tcBorders>
              <w:top w:val="nil"/>
              <w:left w:val="nil"/>
              <w:bottom w:val="single" w:sz="4" w:space="0" w:color="auto"/>
              <w:right w:val="single" w:sz="4" w:space="0" w:color="auto"/>
            </w:tcBorders>
            <w:shd w:val="clear" w:color="auto" w:fill="auto"/>
            <w:vAlign w:val="center"/>
            <w:hideMark/>
          </w:tcPr>
          <w:p w14:paraId="470D706E" w14:textId="77777777" w:rsidR="007F6BE2" w:rsidRPr="00164102" w:rsidRDefault="007F6BE2" w:rsidP="002240D2">
            <w:pPr>
              <w:jc w:val="center"/>
            </w:pPr>
            <w:r w:rsidRPr="00164102">
              <w:t>300</w:t>
            </w:r>
          </w:p>
        </w:tc>
        <w:tc>
          <w:tcPr>
            <w:tcW w:w="960" w:type="dxa"/>
            <w:tcBorders>
              <w:top w:val="nil"/>
              <w:left w:val="nil"/>
              <w:bottom w:val="single" w:sz="4" w:space="0" w:color="auto"/>
              <w:right w:val="single" w:sz="4" w:space="0" w:color="auto"/>
            </w:tcBorders>
            <w:shd w:val="clear" w:color="auto" w:fill="auto"/>
            <w:vAlign w:val="center"/>
            <w:hideMark/>
          </w:tcPr>
          <w:p w14:paraId="699F172E" w14:textId="77777777" w:rsidR="007F6BE2" w:rsidRPr="00164102" w:rsidRDefault="007F6BE2" w:rsidP="002240D2">
            <w:pPr>
              <w:jc w:val="center"/>
            </w:pPr>
            <w:r w:rsidRPr="00164102">
              <w:t> </w:t>
            </w:r>
          </w:p>
        </w:tc>
        <w:tc>
          <w:tcPr>
            <w:tcW w:w="960" w:type="dxa"/>
            <w:tcBorders>
              <w:top w:val="nil"/>
              <w:left w:val="nil"/>
              <w:bottom w:val="single" w:sz="4" w:space="0" w:color="auto"/>
              <w:right w:val="single" w:sz="4" w:space="0" w:color="auto"/>
            </w:tcBorders>
            <w:shd w:val="clear" w:color="auto" w:fill="auto"/>
            <w:vAlign w:val="center"/>
            <w:hideMark/>
          </w:tcPr>
          <w:p w14:paraId="17493D25" w14:textId="77777777" w:rsidR="007F6BE2" w:rsidRPr="00164102" w:rsidRDefault="007F6BE2" w:rsidP="002240D2">
            <w:pPr>
              <w:jc w:val="center"/>
            </w:pPr>
            <w:r w:rsidRPr="00164102">
              <w:t> </w:t>
            </w:r>
          </w:p>
        </w:tc>
        <w:tc>
          <w:tcPr>
            <w:tcW w:w="960" w:type="dxa"/>
            <w:tcBorders>
              <w:top w:val="nil"/>
              <w:left w:val="nil"/>
              <w:bottom w:val="single" w:sz="4" w:space="0" w:color="auto"/>
              <w:right w:val="single" w:sz="4" w:space="0" w:color="auto"/>
            </w:tcBorders>
            <w:shd w:val="clear" w:color="auto" w:fill="auto"/>
            <w:vAlign w:val="center"/>
            <w:hideMark/>
          </w:tcPr>
          <w:p w14:paraId="6FBB6A76" w14:textId="77777777" w:rsidR="007F6BE2" w:rsidRPr="00164102" w:rsidRDefault="007F6BE2" w:rsidP="002240D2">
            <w:pPr>
              <w:jc w:val="center"/>
            </w:pPr>
            <w:r w:rsidRPr="00164102">
              <w:t> </w:t>
            </w:r>
          </w:p>
        </w:tc>
        <w:tc>
          <w:tcPr>
            <w:tcW w:w="2408" w:type="dxa"/>
            <w:tcBorders>
              <w:top w:val="nil"/>
              <w:left w:val="nil"/>
              <w:bottom w:val="single" w:sz="4" w:space="0" w:color="auto"/>
              <w:right w:val="single" w:sz="4" w:space="0" w:color="auto"/>
            </w:tcBorders>
            <w:shd w:val="clear" w:color="auto" w:fill="auto"/>
            <w:vAlign w:val="center"/>
            <w:hideMark/>
          </w:tcPr>
          <w:p w14:paraId="03F02FA6" w14:textId="77777777" w:rsidR="007F6BE2" w:rsidRPr="00164102" w:rsidRDefault="007F6BE2" w:rsidP="002240D2">
            <w:pPr>
              <w:jc w:val="center"/>
            </w:pPr>
            <w:r w:rsidRPr="00164102">
              <w:t> </w:t>
            </w:r>
          </w:p>
        </w:tc>
      </w:tr>
      <w:tr w:rsidR="007F6BE2" w:rsidRPr="00164102" w14:paraId="2A67D888" w14:textId="77777777" w:rsidTr="004601CD">
        <w:trPr>
          <w:gridAfter w:val="1"/>
          <w:wAfter w:w="813" w:type="dxa"/>
          <w:trHeight w:val="1278"/>
        </w:trPr>
        <w:tc>
          <w:tcPr>
            <w:tcW w:w="2425" w:type="dxa"/>
            <w:vMerge/>
            <w:tcBorders>
              <w:top w:val="nil"/>
              <w:left w:val="single" w:sz="4" w:space="0" w:color="auto"/>
              <w:bottom w:val="single" w:sz="4" w:space="0" w:color="000000"/>
              <w:right w:val="single" w:sz="4" w:space="0" w:color="auto"/>
            </w:tcBorders>
            <w:vAlign w:val="center"/>
            <w:hideMark/>
          </w:tcPr>
          <w:p w14:paraId="08D98216" w14:textId="77777777" w:rsidR="007F6BE2" w:rsidRPr="00164102" w:rsidRDefault="007F6BE2" w:rsidP="002240D2">
            <w:pPr>
              <w:rPr>
                <w:color w:val="000000"/>
              </w:rPr>
            </w:pPr>
          </w:p>
        </w:tc>
        <w:tc>
          <w:tcPr>
            <w:tcW w:w="2284" w:type="dxa"/>
            <w:tcBorders>
              <w:top w:val="nil"/>
              <w:left w:val="nil"/>
              <w:bottom w:val="single" w:sz="4" w:space="0" w:color="auto"/>
              <w:right w:val="single" w:sz="4" w:space="0" w:color="auto"/>
            </w:tcBorders>
            <w:shd w:val="clear" w:color="auto" w:fill="auto"/>
            <w:hideMark/>
          </w:tcPr>
          <w:p w14:paraId="1B604D1A" w14:textId="77777777" w:rsidR="007F6BE2" w:rsidRPr="00164102" w:rsidRDefault="007F6BE2" w:rsidP="002240D2">
            <w:pPr>
              <w:jc w:val="center"/>
            </w:pPr>
            <w:r w:rsidRPr="00164102">
              <w:t xml:space="preserve">Совершенствование систем применения перспективных светильников </w:t>
            </w:r>
          </w:p>
        </w:tc>
        <w:tc>
          <w:tcPr>
            <w:tcW w:w="1580" w:type="dxa"/>
            <w:tcBorders>
              <w:top w:val="nil"/>
              <w:left w:val="nil"/>
              <w:bottom w:val="single" w:sz="4" w:space="0" w:color="auto"/>
              <w:right w:val="single" w:sz="4" w:space="0" w:color="auto"/>
            </w:tcBorders>
            <w:shd w:val="clear" w:color="auto" w:fill="auto"/>
            <w:hideMark/>
          </w:tcPr>
          <w:p w14:paraId="587AA062" w14:textId="77777777" w:rsidR="007F6BE2" w:rsidRPr="00164102" w:rsidRDefault="007F6BE2" w:rsidP="002240D2">
            <w:r w:rsidRPr="00164102">
              <w:t>шт.</w:t>
            </w:r>
          </w:p>
        </w:tc>
        <w:tc>
          <w:tcPr>
            <w:tcW w:w="1699" w:type="dxa"/>
            <w:gridSpan w:val="2"/>
            <w:tcBorders>
              <w:top w:val="nil"/>
              <w:left w:val="nil"/>
              <w:bottom w:val="single" w:sz="4" w:space="0" w:color="auto"/>
              <w:right w:val="single" w:sz="4" w:space="0" w:color="auto"/>
            </w:tcBorders>
            <w:shd w:val="clear" w:color="auto" w:fill="auto"/>
            <w:vAlign w:val="center"/>
            <w:hideMark/>
          </w:tcPr>
          <w:p w14:paraId="7367A372" w14:textId="77777777" w:rsidR="007F6BE2" w:rsidRPr="00164102" w:rsidRDefault="007F6BE2" w:rsidP="002240D2">
            <w:pPr>
              <w:jc w:val="center"/>
            </w:pPr>
            <w:r w:rsidRPr="00164102">
              <w:t>0,1</w:t>
            </w:r>
          </w:p>
        </w:tc>
        <w:tc>
          <w:tcPr>
            <w:tcW w:w="947" w:type="dxa"/>
            <w:tcBorders>
              <w:top w:val="nil"/>
              <w:left w:val="nil"/>
              <w:bottom w:val="single" w:sz="4" w:space="0" w:color="auto"/>
              <w:right w:val="single" w:sz="4" w:space="0" w:color="auto"/>
            </w:tcBorders>
            <w:shd w:val="clear" w:color="auto" w:fill="auto"/>
            <w:vAlign w:val="center"/>
            <w:hideMark/>
          </w:tcPr>
          <w:p w14:paraId="69F63011" w14:textId="77777777" w:rsidR="007F6BE2" w:rsidRPr="00164102" w:rsidRDefault="007F6BE2" w:rsidP="002240D2">
            <w:pPr>
              <w:jc w:val="center"/>
            </w:pPr>
            <w:r w:rsidRPr="00164102">
              <w:t>240</w:t>
            </w:r>
          </w:p>
        </w:tc>
        <w:tc>
          <w:tcPr>
            <w:tcW w:w="960" w:type="dxa"/>
            <w:tcBorders>
              <w:top w:val="nil"/>
              <w:left w:val="nil"/>
              <w:bottom w:val="single" w:sz="4" w:space="0" w:color="auto"/>
              <w:right w:val="single" w:sz="4" w:space="0" w:color="auto"/>
            </w:tcBorders>
            <w:shd w:val="clear" w:color="auto" w:fill="auto"/>
            <w:vAlign w:val="center"/>
            <w:hideMark/>
          </w:tcPr>
          <w:p w14:paraId="249EEC7F" w14:textId="77777777" w:rsidR="007F6BE2" w:rsidRPr="00164102" w:rsidRDefault="007F6BE2" w:rsidP="002240D2">
            <w:pPr>
              <w:jc w:val="center"/>
            </w:pPr>
            <w:r w:rsidRPr="00164102">
              <w:t>240</w:t>
            </w:r>
          </w:p>
        </w:tc>
        <w:tc>
          <w:tcPr>
            <w:tcW w:w="960" w:type="dxa"/>
            <w:tcBorders>
              <w:top w:val="nil"/>
              <w:left w:val="nil"/>
              <w:bottom w:val="single" w:sz="4" w:space="0" w:color="auto"/>
              <w:right w:val="single" w:sz="4" w:space="0" w:color="auto"/>
            </w:tcBorders>
            <w:shd w:val="clear" w:color="auto" w:fill="auto"/>
            <w:vAlign w:val="center"/>
            <w:hideMark/>
          </w:tcPr>
          <w:p w14:paraId="7FE38253" w14:textId="77777777" w:rsidR="007F6BE2" w:rsidRPr="00164102" w:rsidRDefault="007F6BE2" w:rsidP="002240D2">
            <w:pPr>
              <w:jc w:val="center"/>
            </w:pPr>
            <w:r w:rsidRPr="00164102">
              <w:t>480</w:t>
            </w:r>
          </w:p>
        </w:tc>
        <w:tc>
          <w:tcPr>
            <w:tcW w:w="960" w:type="dxa"/>
            <w:tcBorders>
              <w:top w:val="nil"/>
              <w:left w:val="nil"/>
              <w:bottom w:val="single" w:sz="4" w:space="0" w:color="auto"/>
              <w:right w:val="single" w:sz="4" w:space="0" w:color="auto"/>
            </w:tcBorders>
            <w:shd w:val="clear" w:color="auto" w:fill="auto"/>
            <w:vAlign w:val="center"/>
            <w:hideMark/>
          </w:tcPr>
          <w:p w14:paraId="560BA136" w14:textId="77777777" w:rsidR="007F6BE2" w:rsidRPr="00164102" w:rsidRDefault="007F6BE2" w:rsidP="002240D2">
            <w:pPr>
              <w:jc w:val="center"/>
            </w:pPr>
            <w:r w:rsidRPr="00164102">
              <w:t>240</w:t>
            </w:r>
          </w:p>
        </w:tc>
        <w:tc>
          <w:tcPr>
            <w:tcW w:w="960" w:type="dxa"/>
            <w:tcBorders>
              <w:top w:val="nil"/>
              <w:left w:val="nil"/>
              <w:bottom w:val="single" w:sz="4" w:space="0" w:color="auto"/>
              <w:right w:val="single" w:sz="4" w:space="0" w:color="auto"/>
            </w:tcBorders>
            <w:shd w:val="clear" w:color="auto" w:fill="auto"/>
            <w:vAlign w:val="center"/>
            <w:hideMark/>
          </w:tcPr>
          <w:p w14:paraId="17348696" w14:textId="77777777" w:rsidR="007F6BE2" w:rsidRPr="00164102" w:rsidRDefault="007F6BE2" w:rsidP="002240D2">
            <w:pPr>
              <w:jc w:val="center"/>
            </w:pPr>
            <w:r w:rsidRPr="00164102">
              <w:t>240</w:t>
            </w:r>
          </w:p>
        </w:tc>
        <w:tc>
          <w:tcPr>
            <w:tcW w:w="2408" w:type="dxa"/>
            <w:tcBorders>
              <w:top w:val="nil"/>
              <w:left w:val="nil"/>
              <w:bottom w:val="single" w:sz="4" w:space="0" w:color="auto"/>
              <w:right w:val="single" w:sz="4" w:space="0" w:color="auto"/>
            </w:tcBorders>
            <w:shd w:val="clear" w:color="auto" w:fill="auto"/>
            <w:vAlign w:val="center"/>
            <w:hideMark/>
          </w:tcPr>
          <w:p w14:paraId="551BE688" w14:textId="77777777" w:rsidR="007F6BE2" w:rsidRPr="00164102" w:rsidRDefault="007F6BE2" w:rsidP="002240D2">
            <w:pPr>
              <w:jc w:val="center"/>
            </w:pPr>
            <w:r w:rsidRPr="00164102">
              <w:t> </w:t>
            </w:r>
          </w:p>
        </w:tc>
      </w:tr>
      <w:tr w:rsidR="007F6BE2" w:rsidRPr="00164102" w14:paraId="42775C7D" w14:textId="77777777" w:rsidTr="004601CD">
        <w:trPr>
          <w:gridAfter w:val="1"/>
          <w:wAfter w:w="813" w:type="dxa"/>
          <w:trHeight w:val="315"/>
        </w:trPr>
        <w:tc>
          <w:tcPr>
            <w:tcW w:w="2425" w:type="dxa"/>
            <w:tcBorders>
              <w:top w:val="nil"/>
              <w:left w:val="single" w:sz="4" w:space="0" w:color="auto"/>
              <w:bottom w:val="single" w:sz="4" w:space="0" w:color="auto"/>
              <w:right w:val="single" w:sz="4" w:space="0" w:color="auto"/>
            </w:tcBorders>
            <w:shd w:val="clear" w:color="auto" w:fill="auto"/>
            <w:vAlign w:val="bottom"/>
            <w:hideMark/>
          </w:tcPr>
          <w:p w14:paraId="6CEAAD2C" w14:textId="77777777" w:rsidR="007F6BE2" w:rsidRPr="00164102" w:rsidRDefault="007F6BE2" w:rsidP="002240D2">
            <w:pPr>
              <w:rPr>
                <w:color w:val="000000"/>
              </w:rPr>
            </w:pPr>
            <w:r w:rsidRPr="00164102">
              <w:rPr>
                <w:color w:val="000000"/>
              </w:rPr>
              <w:t>Задача 2</w:t>
            </w:r>
          </w:p>
        </w:tc>
        <w:tc>
          <w:tcPr>
            <w:tcW w:w="2284" w:type="dxa"/>
            <w:tcBorders>
              <w:top w:val="nil"/>
              <w:left w:val="nil"/>
              <w:bottom w:val="single" w:sz="4" w:space="0" w:color="auto"/>
              <w:right w:val="single" w:sz="4" w:space="0" w:color="auto"/>
            </w:tcBorders>
            <w:shd w:val="clear" w:color="auto" w:fill="auto"/>
            <w:hideMark/>
          </w:tcPr>
          <w:p w14:paraId="0202740A" w14:textId="77777777" w:rsidR="007F6BE2" w:rsidRPr="00164102" w:rsidRDefault="007F6BE2" w:rsidP="002240D2">
            <w:pPr>
              <w:jc w:val="center"/>
            </w:pPr>
            <w:r w:rsidRPr="00164102">
              <w:t> </w:t>
            </w:r>
          </w:p>
        </w:tc>
        <w:tc>
          <w:tcPr>
            <w:tcW w:w="1580" w:type="dxa"/>
            <w:tcBorders>
              <w:top w:val="nil"/>
              <w:left w:val="nil"/>
              <w:bottom w:val="single" w:sz="4" w:space="0" w:color="auto"/>
              <w:right w:val="single" w:sz="4" w:space="0" w:color="auto"/>
            </w:tcBorders>
            <w:shd w:val="clear" w:color="auto" w:fill="auto"/>
            <w:hideMark/>
          </w:tcPr>
          <w:p w14:paraId="332A4B45" w14:textId="77777777" w:rsidR="007F6BE2" w:rsidRPr="00164102" w:rsidRDefault="007F6BE2" w:rsidP="002240D2">
            <w:r w:rsidRPr="00164102">
              <w:t> </w:t>
            </w:r>
          </w:p>
        </w:tc>
        <w:tc>
          <w:tcPr>
            <w:tcW w:w="1699" w:type="dxa"/>
            <w:gridSpan w:val="2"/>
            <w:tcBorders>
              <w:top w:val="nil"/>
              <w:left w:val="nil"/>
              <w:bottom w:val="single" w:sz="4" w:space="0" w:color="auto"/>
              <w:right w:val="single" w:sz="4" w:space="0" w:color="auto"/>
            </w:tcBorders>
            <w:shd w:val="clear" w:color="auto" w:fill="auto"/>
            <w:vAlign w:val="center"/>
            <w:hideMark/>
          </w:tcPr>
          <w:p w14:paraId="78967347" w14:textId="77777777" w:rsidR="007F6BE2" w:rsidRPr="00164102" w:rsidRDefault="007F6BE2" w:rsidP="002240D2">
            <w:pPr>
              <w:jc w:val="center"/>
            </w:pPr>
            <w:r w:rsidRPr="00164102">
              <w:t> </w:t>
            </w:r>
          </w:p>
        </w:tc>
        <w:tc>
          <w:tcPr>
            <w:tcW w:w="947" w:type="dxa"/>
            <w:tcBorders>
              <w:top w:val="nil"/>
              <w:left w:val="nil"/>
              <w:bottom w:val="single" w:sz="4" w:space="0" w:color="auto"/>
              <w:right w:val="single" w:sz="4" w:space="0" w:color="auto"/>
            </w:tcBorders>
            <w:shd w:val="clear" w:color="auto" w:fill="auto"/>
            <w:vAlign w:val="center"/>
            <w:hideMark/>
          </w:tcPr>
          <w:p w14:paraId="3ED15A23" w14:textId="77777777" w:rsidR="007F6BE2" w:rsidRPr="00164102" w:rsidRDefault="007F6BE2" w:rsidP="002240D2">
            <w:pPr>
              <w:jc w:val="center"/>
            </w:pPr>
            <w:r w:rsidRPr="00164102">
              <w:t> </w:t>
            </w:r>
          </w:p>
        </w:tc>
        <w:tc>
          <w:tcPr>
            <w:tcW w:w="960" w:type="dxa"/>
            <w:tcBorders>
              <w:top w:val="nil"/>
              <w:left w:val="nil"/>
              <w:bottom w:val="single" w:sz="4" w:space="0" w:color="auto"/>
              <w:right w:val="single" w:sz="4" w:space="0" w:color="auto"/>
            </w:tcBorders>
            <w:shd w:val="clear" w:color="auto" w:fill="auto"/>
            <w:vAlign w:val="center"/>
            <w:hideMark/>
          </w:tcPr>
          <w:p w14:paraId="007BC790" w14:textId="77777777" w:rsidR="007F6BE2" w:rsidRPr="00164102" w:rsidRDefault="007F6BE2" w:rsidP="002240D2">
            <w:pPr>
              <w:jc w:val="center"/>
            </w:pPr>
            <w:r w:rsidRPr="00164102">
              <w:t> </w:t>
            </w:r>
          </w:p>
        </w:tc>
        <w:tc>
          <w:tcPr>
            <w:tcW w:w="960" w:type="dxa"/>
            <w:tcBorders>
              <w:top w:val="nil"/>
              <w:left w:val="nil"/>
              <w:bottom w:val="single" w:sz="4" w:space="0" w:color="auto"/>
              <w:right w:val="single" w:sz="4" w:space="0" w:color="auto"/>
            </w:tcBorders>
            <w:shd w:val="clear" w:color="auto" w:fill="auto"/>
            <w:vAlign w:val="center"/>
            <w:hideMark/>
          </w:tcPr>
          <w:p w14:paraId="27A3806F" w14:textId="77777777" w:rsidR="007F6BE2" w:rsidRPr="00164102" w:rsidRDefault="007F6BE2" w:rsidP="002240D2">
            <w:pPr>
              <w:jc w:val="center"/>
            </w:pPr>
            <w:r w:rsidRPr="00164102">
              <w:t> </w:t>
            </w:r>
          </w:p>
        </w:tc>
        <w:tc>
          <w:tcPr>
            <w:tcW w:w="960" w:type="dxa"/>
            <w:tcBorders>
              <w:top w:val="nil"/>
              <w:left w:val="nil"/>
              <w:bottom w:val="single" w:sz="4" w:space="0" w:color="auto"/>
              <w:right w:val="single" w:sz="4" w:space="0" w:color="auto"/>
            </w:tcBorders>
            <w:shd w:val="clear" w:color="auto" w:fill="auto"/>
            <w:vAlign w:val="center"/>
            <w:hideMark/>
          </w:tcPr>
          <w:p w14:paraId="4682E0BE" w14:textId="77777777" w:rsidR="007F6BE2" w:rsidRPr="00164102" w:rsidRDefault="007F6BE2" w:rsidP="002240D2">
            <w:pPr>
              <w:jc w:val="center"/>
            </w:pPr>
            <w:r w:rsidRPr="00164102">
              <w:t> </w:t>
            </w:r>
          </w:p>
        </w:tc>
        <w:tc>
          <w:tcPr>
            <w:tcW w:w="960" w:type="dxa"/>
            <w:tcBorders>
              <w:top w:val="nil"/>
              <w:left w:val="nil"/>
              <w:bottom w:val="single" w:sz="4" w:space="0" w:color="auto"/>
              <w:right w:val="single" w:sz="4" w:space="0" w:color="auto"/>
            </w:tcBorders>
            <w:shd w:val="clear" w:color="auto" w:fill="auto"/>
            <w:vAlign w:val="center"/>
            <w:hideMark/>
          </w:tcPr>
          <w:p w14:paraId="25F4A3C4" w14:textId="77777777" w:rsidR="007F6BE2" w:rsidRPr="00164102" w:rsidRDefault="007F6BE2" w:rsidP="002240D2">
            <w:pPr>
              <w:jc w:val="center"/>
            </w:pPr>
            <w:r w:rsidRPr="00164102">
              <w:t> </w:t>
            </w:r>
          </w:p>
        </w:tc>
        <w:tc>
          <w:tcPr>
            <w:tcW w:w="2408" w:type="dxa"/>
            <w:tcBorders>
              <w:top w:val="nil"/>
              <w:left w:val="nil"/>
              <w:bottom w:val="single" w:sz="4" w:space="0" w:color="auto"/>
              <w:right w:val="single" w:sz="4" w:space="0" w:color="auto"/>
            </w:tcBorders>
            <w:shd w:val="clear" w:color="auto" w:fill="auto"/>
            <w:vAlign w:val="center"/>
            <w:hideMark/>
          </w:tcPr>
          <w:p w14:paraId="353B63FB" w14:textId="77777777" w:rsidR="007F6BE2" w:rsidRPr="00164102" w:rsidRDefault="007F6BE2" w:rsidP="002240D2">
            <w:pPr>
              <w:jc w:val="center"/>
            </w:pPr>
            <w:r w:rsidRPr="00164102">
              <w:t> </w:t>
            </w:r>
          </w:p>
        </w:tc>
      </w:tr>
      <w:tr w:rsidR="007F6BE2" w:rsidRPr="00164102" w14:paraId="1B0CBDA6" w14:textId="77777777" w:rsidTr="004601CD">
        <w:trPr>
          <w:gridAfter w:val="1"/>
          <w:wAfter w:w="813" w:type="dxa"/>
          <w:trHeight w:val="1575"/>
        </w:trPr>
        <w:tc>
          <w:tcPr>
            <w:tcW w:w="2425" w:type="dxa"/>
            <w:tcBorders>
              <w:top w:val="nil"/>
              <w:left w:val="single" w:sz="4" w:space="0" w:color="auto"/>
              <w:bottom w:val="nil"/>
              <w:right w:val="single" w:sz="4" w:space="0" w:color="auto"/>
            </w:tcBorders>
            <w:shd w:val="clear" w:color="auto" w:fill="auto"/>
            <w:vAlign w:val="center"/>
            <w:hideMark/>
          </w:tcPr>
          <w:p w14:paraId="78240C1C" w14:textId="77777777" w:rsidR="007F6BE2" w:rsidRPr="00164102" w:rsidRDefault="007F6BE2" w:rsidP="002240D2">
            <w:pPr>
              <w:jc w:val="center"/>
              <w:rPr>
                <w:color w:val="000000"/>
              </w:rPr>
            </w:pPr>
            <w:r w:rsidRPr="00164102">
              <w:rPr>
                <w:color w:val="000000"/>
              </w:rPr>
              <w:lastRenderedPageBreak/>
              <w:t>Энергосбережение и повышение энергетической эффективности в жилищном фонде</w:t>
            </w:r>
          </w:p>
        </w:tc>
        <w:tc>
          <w:tcPr>
            <w:tcW w:w="2284" w:type="dxa"/>
            <w:tcBorders>
              <w:top w:val="nil"/>
              <w:left w:val="nil"/>
              <w:bottom w:val="single" w:sz="4" w:space="0" w:color="auto"/>
              <w:right w:val="single" w:sz="4" w:space="0" w:color="auto"/>
            </w:tcBorders>
            <w:shd w:val="clear" w:color="auto" w:fill="auto"/>
            <w:hideMark/>
          </w:tcPr>
          <w:p w14:paraId="19F1932C" w14:textId="77777777" w:rsidR="007F6BE2" w:rsidRPr="00164102" w:rsidRDefault="007F6BE2" w:rsidP="002240D2">
            <w:pPr>
              <w:jc w:val="center"/>
            </w:pPr>
            <w:r w:rsidRPr="00164102">
              <w:t xml:space="preserve">Замена деревянных окон на ПВХ в местах общего пользования МКД </w:t>
            </w:r>
          </w:p>
        </w:tc>
        <w:tc>
          <w:tcPr>
            <w:tcW w:w="1580" w:type="dxa"/>
            <w:tcBorders>
              <w:top w:val="nil"/>
              <w:left w:val="nil"/>
              <w:bottom w:val="single" w:sz="4" w:space="0" w:color="auto"/>
              <w:right w:val="single" w:sz="4" w:space="0" w:color="auto"/>
            </w:tcBorders>
            <w:shd w:val="clear" w:color="auto" w:fill="auto"/>
            <w:hideMark/>
          </w:tcPr>
          <w:p w14:paraId="63A7C258" w14:textId="77777777" w:rsidR="007F6BE2" w:rsidRPr="00164102" w:rsidRDefault="007F6BE2" w:rsidP="002240D2">
            <w:r w:rsidRPr="00164102">
              <w:t>шт.</w:t>
            </w:r>
          </w:p>
        </w:tc>
        <w:tc>
          <w:tcPr>
            <w:tcW w:w="1699" w:type="dxa"/>
            <w:gridSpan w:val="2"/>
            <w:tcBorders>
              <w:top w:val="nil"/>
              <w:left w:val="nil"/>
              <w:bottom w:val="single" w:sz="4" w:space="0" w:color="auto"/>
              <w:right w:val="single" w:sz="4" w:space="0" w:color="auto"/>
            </w:tcBorders>
            <w:shd w:val="clear" w:color="auto" w:fill="auto"/>
            <w:vAlign w:val="center"/>
            <w:hideMark/>
          </w:tcPr>
          <w:p w14:paraId="35D78F1F" w14:textId="77777777" w:rsidR="007F6BE2" w:rsidRPr="00164102" w:rsidRDefault="007F6BE2" w:rsidP="002240D2">
            <w:pPr>
              <w:jc w:val="center"/>
            </w:pPr>
            <w:r w:rsidRPr="00164102">
              <w:t>0,1</w:t>
            </w:r>
          </w:p>
        </w:tc>
        <w:tc>
          <w:tcPr>
            <w:tcW w:w="947" w:type="dxa"/>
            <w:tcBorders>
              <w:top w:val="nil"/>
              <w:left w:val="nil"/>
              <w:bottom w:val="single" w:sz="4" w:space="0" w:color="auto"/>
              <w:right w:val="single" w:sz="4" w:space="0" w:color="auto"/>
            </w:tcBorders>
            <w:shd w:val="clear" w:color="auto" w:fill="auto"/>
            <w:vAlign w:val="center"/>
            <w:hideMark/>
          </w:tcPr>
          <w:p w14:paraId="299A7A58" w14:textId="77777777" w:rsidR="007F6BE2" w:rsidRPr="00164102" w:rsidRDefault="007F6BE2" w:rsidP="002240D2">
            <w:pPr>
              <w:jc w:val="center"/>
            </w:pPr>
            <w:r w:rsidRPr="00164102">
              <w:t> </w:t>
            </w:r>
          </w:p>
        </w:tc>
        <w:tc>
          <w:tcPr>
            <w:tcW w:w="960" w:type="dxa"/>
            <w:tcBorders>
              <w:top w:val="nil"/>
              <w:left w:val="nil"/>
              <w:bottom w:val="single" w:sz="4" w:space="0" w:color="auto"/>
              <w:right w:val="single" w:sz="4" w:space="0" w:color="auto"/>
            </w:tcBorders>
            <w:shd w:val="clear" w:color="auto" w:fill="auto"/>
            <w:vAlign w:val="center"/>
            <w:hideMark/>
          </w:tcPr>
          <w:p w14:paraId="265452E5" w14:textId="77777777" w:rsidR="007F6BE2" w:rsidRPr="00164102" w:rsidRDefault="007F6BE2" w:rsidP="002240D2">
            <w:pPr>
              <w:jc w:val="center"/>
            </w:pPr>
            <w:r w:rsidRPr="00164102">
              <w:t>80</w:t>
            </w:r>
          </w:p>
        </w:tc>
        <w:tc>
          <w:tcPr>
            <w:tcW w:w="960" w:type="dxa"/>
            <w:tcBorders>
              <w:top w:val="nil"/>
              <w:left w:val="nil"/>
              <w:bottom w:val="single" w:sz="4" w:space="0" w:color="auto"/>
              <w:right w:val="single" w:sz="4" w:space="0" w:color="auto"/>
            </w:tcBorders>
            <w:shd w:val="clear" w:color="auto" w:fill="auto"/>
            <w:vAlign w:val="center"/>
            <w:hideMark/>
          </w:tcPr>
          <w:p w14:paraId="0BFCD544" w14:textId="77777777" w:rsidR="007F6BE2" w:rsidRPr="00164102" w:rsidRDefault="007F6BE2" w:rsidP="002240D2">
            <w:pPr>
              <w:jc w:val="center"/>
            </w:pPr>
            <w:r w:rsidRPr="00164102">
              <w:t>340</w:t>
            </w:r>
          </w:p>
        </w:tc>
        <w:tc>
          <w:tcPr>
            <w:tcW w:w="960" w:type="dxa"/>
            <w:tcBorders>
              <w:top w:val="nil"/>
              <w:left w:val="nil"/>
              <w:bottom w:val="single" w:sz="4" w:space="0" w:color="auto"/>
              <w:right w:val="single" w:sz="4" w:space="0" w:color="auto"/>
            </w:tcBorders>
            <w:shd w:val="clear" w:color="auto" w:fill="auto"/>
            <w:vAlign w:val="center"/>
            <w:hideMark/>
          </w:tcPr>
          <w:p w14:paraId="7D8E3C69" w14:textId="77777777" w:rsidR="007F6BE2" w:rsidRPr="00164102" w:rsidRDefault="007F6BE2" w:rsidP="002240D2">
            <w:pPr>
              <w:jc w:val="center"/>
            </w:pPr>
            <w:r w:rsidRPr="00164102">
              <w:t>240</w:t>
            </w:r>
          </w:p>
        </w:tc>
        <w:tc>
          <w:tcPr>
            <w:tcW w:w="960" w:type="dxa"/>
            <w:tcBorders>
              <w:top w:val="nil"/>
              <w:left w:val="nil"/>
              <w:bottom w:val="single" w:sz="4" w:space="0" w:color="auto"/>
              <w:right w:val="single" w:sz="4" w:space="0" w:color="auto"/>
            </w:tcBorders>
            <w:shd w:val="clear" w:color="auto" w:fill="auto"/>
            <w:vAlign w:val="center"/>
            <w:hideMark/>
          </w:tcPr>
          <w:p w14:paraId="54B07683" w14:textId="77777777" w:rsidR="007F6BE2" w:rsidRPr="00164102" w:rsidRDefault="007F6BE2" w:rsidP="002240D2">
            <w:pPr>
              <w:jc w:val="center"/>
            </w:pPr>
            <w:r w:rsidRPr="00164102">
              <w:t>240</w:t>
            </w:r>
          </w:p>
        </w:tc>
        <w:tc>
          <w:tcPr>
            <w:tcW w:w="2408" w:type="dxa"/>
            <w:tcBorders>
              <w:top w:val="nil"/>
              <w:left w:val="nil"/>
              <w:bottom w:val="single" w:sz="4" w:space="0" w:color="auto"/>
              <w:right w:val="single" w:sz="4" w:space="0" w:color="auto"/>
            </w:tcBorders>
            <w:shd w:val="clear" w:color="auto" w:fill="auto"/>
            <w:vAlign w:val="center"/>
            <w:hideMark/>
          </w:tcPr>
          <w:p w14:paraId="10BF6EDD" w14:textId="77777777" w:rsidR="007F6BE2" w:rsidRPr="00164102" w:rsidRDefault="007F6BE2" w:rsidP="002240D2">
            <w:pPr>
              <w:jc w:val="center"/>
            </w:pPr>
            <w:r w:rsidRPr="00164102">
              <w:t> </w:t>
            </w:r>
          </w:p>
        </w:tc>
      </w:tr>
      <w:tr w:rsidR="007F6BE2" w:rsidRPr="00164102" w14:paraId="7C683D03" w14:textId="77777777" w:rsidTr="004601CD">
        <w:trPr>
          <w:gridAfter w:val="1"/>
          <w:wAfter w:w="813" w:type="dxa"/>
          <w:trHeight w:val="315"/>
        </w:trPr>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D446F8" w14:textId="77777777" w:rsidR="007F6BE2" w:rsidRPr="00164102" w:rsidRDefault="007F6BE2" w:rsidP="002240D2">
            <w:pPr>
              <w:rPr>
                <w:color w:val="000000"/>
              </w:rPr>
            </w:pPr>
            <w:r w:rsidRPr="00164102">
              <w:rPr>
                <w:color w:val="000000"/>
              </w:rPr>
              <w:t>Задача 3</w:t>
            </w:r>
          </w:p>
        </w:tc>
        <w:tc>
          <w:tcPr>
            <w:tcW w:w="2284" w:type="dxa"/>
            <w:tcBorders>
              <w:top w:val="nil"/>
              <w:left w:val="nil"/>
              <w:bottom w:val="single" w:sz="4" w:space="0" w:color="auto"/>
              <w:right w:val="single" w:sz="4" w:space="0" w:color="auto"/>
            </w:tcBorders>
            <w:shd w:val="clear" w:color="auto" w:fill="auto"/>
            <w:hideMark/>
          </w:tcPr>
          <w:p w14:paraId="34B384BE" w14:textId="77777777" w:rsidR="007F6BE2" w:rsidRPr="00164102" w:rsidRDefault="007F6BE2" w:rsidP="002240D2">
            <w:pPr>
              <w:jc w:val="center"/>
            </w:pPr>
            <w:r w:rsidRPr="00164102">
              <w:t> </w:t>
            </w:r>
          </w:p>
        </w:tc>
        <w:tc>
          <w:tcPr>
            <w:tcW w:w="1580" w:type="dxa"/>
            <w:tcBorders>
              <w:top w:val="nil"/>
              <w:left w:val="nil"/>
              <w:bottom w:val="single" w:sz="4" w:space="0" w:color="auto"/>
              <w:right w:val="single" w:sz="4" w:space="0" w:color="auto"/>
            </w:tcBorders>
            <w:shd w:val="clear" w:color="auto" w:fill="auto"/>
            <w:hideMark/>
          </w:tcPr>
          <w:p w14:paraId="65F82F09" w14:textId="77777777" w:rsidR="007F6BE2" w:rsidRPr="00164102" w:rsidRDefault="007F6BE2" w:rsidP="002240D2">
            <w:r w:rsidRPr="00164102">
              <w:t> </w:t>
            </w:r>
          </w:p>
        </w:tc>
        <w:tc>
          <w:tcPr>
            <w:tcW w:w="1699" w:type="dxa"/>
            <w:gridSpan w:val="2"/>
            <w:tcBorders>
              <w:top w:val="nil"/>
              <w:left w:val="nil"/>
              <w:bottom w:val="single" w:sz="4" w:space="0" w:color="auto"/>
              <w:right w:val="single" w:sz="4" w:space="0" w:color="auto"/>
            </w:tcBorders>
            <w:shd w:val="clear" w:color="auto" w:fill="auto"/>
            <w:vAlign w:val="center"/>
            <w:hideMark/>
          </w:tcPr>
          <w:p w14:paraId="7D314714" w14:textId="77777777" w:rsidR="007F6BE2" w:rsidRPr="00164102" w:rsidRDefault="007F6BE2" w:rsidP="002240D2">
            <w:pPr>
              <w:jc w:val="center"/>
            </w:pPr>
            <w:r w:rsidRPr="00164102">
              <w:t> </w:t>
            </w:r>
          </w:p>
        </w:tc>
        <w:tc>
          <w:tcPr>
            <w:tcW w:w="947" w:type="dxa"/>
            <w:tcBorders>
              <w:top w:val="nil"/>
              <w:left w:val="nil"/>
              <w:bottom w:val="single" w:sz="4" w:space="0" w:color="auto"/>
              <w:right w:val="single" w:sz="4" w:space="0" w:color="auto"/>
            </w:tcBorders>
            <w:shd w:val="clear" w:color="auto" w:fill="auto"/>
            <w:vAlign w:val="center"/>
            <w:hideMark/>
          </w:tcPr>
          <w:p w14:paraId="6680D029" w14:textId="77777777" w:rsidR="007F6BE2" w:rsidRPr="00164102" w:rsidRDefault="007F6BE2" w:rsidP="002240D2">
            <w:pPr>
              <w:jc w:val="center"/>
            </w:pPr>
            <w:r w:rsidRPr="00164102">
              <w:t> </w:t>
            </w:r>
          </w:p>
        </w:tc>
        <w:tc>
          <w:tcPr>
            <w:tcW w:w="960" w:type="dxa"/>
            <w:tcBorders>
              <w:top w:val="nil"/>
              <w:left w:val="nil"/>
              <w:bottom w:val="single" w:sz="4" w:space="0" w:color="auto"/>
              <w:right w:val="single" w:sz="4" w:space="0" w:color="auto"/>
            </w:tcBorders>
            <w:shd w:val="clear" w:color="auto" w:fill="auto"/>
            <w:vAlign w:val="center"/>
            <w:hideMark/>
          </w:tcPr>
          <w:p w14:paraId="76BEA582" w14:textId="77777777" w:rsidR="007F6BE2" w:rsidRPr="00164102" w:rsidRDefault="007F6BE2" w:rsidP="002240D2">
            <w:pPr>
              <w:jc w:val="center"/>
            </w:pPr>
            <w:r w:rsidRPr="00164102">
              <w:t> </w:t>
            </w:r>
          </w:p>
        </w:tc>
        <w:tc>
          <w:tcPr>
            <w:tcW w:w="960" w:type="dxa"/>
            <w:tcBorders>
              <w:top w:val="nil"/>
              <w:left w:val="nil"/>
              <w:bottom w:val="single" w:sz="4" w:space="0" w:color="auto"/>
              <w:right w:val="single" w:sz="4" w:space="0" w:color="auto"/>
            </w:tcBorders>
            <w:shd w:val="clear" w:color="auto" w:fill="auto"/>
            <w:vAlign w:val="center"/>
            <w:hideMark/>
          </w:tcPr>
          <w:p w14:paraId="0AE06CA8" w14:textId="77777777" w:rsidR="007F6BE2" w:rsidRPr="00164102" w:rsidRDefault="007F6BE2" w:rsidP="002240D2">
            <w:pPr>
              <w:jc w:val="center"/>
            </w:pPr>
            <w:r w:rsidRPr="00164102">
              <w:t> </w:t>
            </w:r>
          </w:p>
        </w:tc>
        <w:tc>
          <w:tcPr>
            <w:tcW w:w="960" w:type="dxa"/>
            <w:tcBorders>
              <w:top w:val="nil"/>
              <w:left w:val="nil"/>
              <w:bottom w:val="single" w:sz="4" w:space="0" w:color="auto"/>
              <w:right w:val="single" w:sz="4" w:space="0" w:color="auto"/>
            </w:tcBorders>
            <w:shd w:val="clear" w:color="auto" w:fill="auto"/>
            <w:vAlign w:val="center"/>
            <w:hideMark/>
          </w:tcPr>
          <w:p w14:paraId="5EB52965" w14:textId="77777777" w:rsidR="007F6BE2" w:rsidRPr="00164102" w:rsidRDefault="007F6BE2" w:rsidP="002240D2">
            <w:pPr>
              <w:jc w:val="center"/>
            </w:pPr>
            <w:r w:rsidRPr="00164102">
              <w:t> </w:t>
            </w:r>
          </w:p>
        </w:tc>
        <w:tc>
          <w:tcPr>
            <w:tcW w:w="960" w:type="dxa"/>
            <w:tcBorders>
              <w:top w:val="nil"/>
              <w:left w:val="nil"/>
              <w:bottom w:val="single" w:sz="4" w:space="0" w:color="auto"/>
              <w:right w:val="single" w:sz="4" w:space="0" w:color="auto"/>
            </w:tcBorders>
            <w:shd w:val="clear" w:color="auto" w:fill="auto"/>
            <w:vAlign w:val="center"/>
            <w:hideMark/>
          </w:tcPr>
          <w:p w14:paraId="6701E2A7" w14:textId="77777777" w:rsidR="007F6BE2" w:rsidRPr="00164102" w:rsidRDefault="007F6BE2" w:rsidP="002240D2">
            <w:pPr>
              <w:jc w:val="center"/>
            </w:pPr>
            <w:r w:rsidRPr="00164102">
              <w:t> </w:t>
            </w:r>
          </w:p>
        </w:tc>
        <w:tc>
          <w:tcPr>
            <w:tcW w:w="2408" w:type="dxa"/>
            <w:tcBorders>
              <w:top w:val="nil"/>
              <w:left w:val="nil"/>
              <w:bottom w:val="single" w:sz="4" w:space="0" w:color="auto"/>
              <w:right w:val="single" w:sz="4" w:space="0" w:color="auto"/>
            </w:tcBorders>
            <w:shd w:val="clear" w:color="auto" w:fill="auto"/>
            <w:vAlign w:val="center"/>
            <w:hideMark/>
          </w:tcPr>
          <w:p w14:paraId="4E610E23" w14:textId="77777777" w:rsidR="007F6BE2" w:rsidRPr="00164102" w:rsidRDefault="007F6BE2" w:rsidP="002240D2">
            <w:pPr>
              <w:jc w:val="center"/>
            </w:pPr>
            <w:r w:rsidRPr="00164102">
              <w:t> </w:t>
            </w:r>
          </w:p>
        </w:tc>
      </w:tr>
      <w:tr w:rsidR="007F6BE2" w:rsidRPr="00164102" w14:paraId="4CB79295" w14:textId="77777777" w:rsidTr="004601CD">
        <w:trPr>
          <w:gridAfter w:val="1"/>
          <w:wAfter w:w="813" w:type="dxa"/>
          <w:trHeight w:val="1124"/>
        </w:trPr>
        <w:tc>
          <w:tcPr>
            <w:tcW w:w="2425" w:type="dxa"/>
            <w:vMerge w:val="restart"/>
            <w:tcBorders>
              <w:top w:val="nil"/>
              <w:left w:val="single" w:sz="4" w:space="0" w:color="auto"/>
              <w:bottom w:val="single" w:sz="4" w:space="0" w:color="000000"/>
              <w:right w:val="single" w:sz="4" w:space="0" w:color="auto"/>
            </w:tcBorders>
            <w:shd w:val="clear" w:color="auto" w:fill="auto"/>
            <w:vAlign w:val="center"/>
            <w:hideMark/>
          </w:tcPr>
          <w:p w14:paraId="45F9964C" w14:textId="77777777" w:rsidR="007F6BE2" w:rsidRPr="00164102" w:rsidRDefault="007F6BE2" w:rsidP="002240D2">
            <w:pPr>
              <w:jc w:val="center"/>
            </w:pPr>
            <w:r w:rsidRPr="00164102">
              <w:t>Энергосбережение и повышение энергетической эффективности в муниципальном секторе</w:t>
            </w:r>
          </w:p>
        </w:tc>
        <w:tc>
          <w:tcPr>
            <w:tcW w:w="2284" w:type="dxa"/>
            <w:tcBorders>
              <w:top w:val="nil"/>
              <w:left w:val="nil"/>
              <w:bottom w:val="single" w:sz="4" w:space="0" w:color="auto"/>
              <w:right w:val="single" w:sz="4" w:space="0" w:color="auto"/>
            </w:tcBorders>
            <w:shd w:val="clear" w:color="auto" w:fill="auto"/>
            <w:hideMark/>
          </w:tcPr>
          <w:p w14:paraId="1307C558" w14:textId="77777777" w:rsidR="007F6BE2" w:rsidRPr="00164102" w:rsidRDefault="007F6BE2" w:rsidP="002240D2">
            <w:pPr>
              <w:jc w:val="center"/>
            </w:pPr>
            <w:r w:rsidRPr="00164102">
              <w:t xml:space="preserve">Установка системы автоматического регулирования тепла (САРТ) </w:t>
            </w:r>
          </w:p>
        </w:tc>
        <w:tc>
          <w:tcPr>
            <w:tcW w:w="1580" w:type="dxa"/>
            <w:tcBorders>
              <w:top w:val="nil"/>
              <w:left w:val="nil"/>
              <w:bottom w:val="single" w:sz="4" w:space="0" w:color="auto"/>
              <w:right w:val="single" w:sz="4" w:space="0" w:color="auto"/>
            </w:tcBorders>
            <w:shd w:val="clear" w:color="auto" w:fill="auto"/>
            <w:hideMark/>
          </w:tcPr>
          <w:p w14:paraId="2C2A6B61" w14:textId="77777777" w:rsidR="007F6BE2" w:rsidRPr="00164102" w:rsidRDefault="007F6BE2" w:rsidP="002240D2">
            <w:r w:rsidRPr="00164102">
              <w:t>шт.</w:t>
            </w:r>
          </w:p>
        </w:tc>
        <w:tc>
          <w:tcPr>
            <w:tcW w:w="1699" w:type="dxa"/>
            <w:gridSpan w:val="2"/>
            <w:tcBorders>
              <w:top w:val="nil"/>
              <w:left w:val="nil"/>
              <w:bottom w:val="single" w:sz="4" w:space="0" w:color="auto"/>
              <w:right w:val="single" w:sz="4" w:space="0" w:color="auto"/>
            </w:tcBorders>
            <w:shd w:val="clear" w:color="auto" w:fill="auto"/>
            <w:vAlign w:val="center"/>
            <w:hideMark/>
          </w:tcPr>
          <w:p w14:paraId="72663ABB" w14:textId="77777777" w:rsidR="007F6BE2" w:rsidRPr="00164102" w:rsidRDefault="007F6BE2" w:rsidP="002240D2">
            <w:pPr>
              <w:jc w:val="center"/>
            </w:pPr>
            <w:r w:rsidRPr="00164102">
              <w:t>0,1</w:t>
            </w:r>
          </w:p>
        </w:tc>
        <w:tc>
          <w:tcPr>
            <w:tcW w:w="947" w:type="dxa"/>
            <w:tcBorders>
              <w:top w:val="nil"/>
              <w:left w:val="nil"/>
              <w:bottom w:val="single" w:sz="4" w:space="0" w:color="auto"/>
              <w:right w:val="single" w:sz="4" w:space="0" w:color="auto"/>
            </w:tcBorders>
            <w:shd w:val="clear" w:color="auto" w:fill="auto"/>
            <w:vAlign w:val="center"/>
            <w:hideMark/>
          </w:tcPr>
          <w:p w14:paraId="56E8179C" w14:textId="77777777" w:rsidR="007F6BE2" w:rsidRPr="00164102" w:rsidRDefault="007F6BE2" w:rsidP="002240D2">
            <w:pPr>
              <w:jc w:val="center"/>
            </w:pPr>
            <w:r w:rsidRPr="00164102">
              <w:t> </w:t>
            </w:r>
          </w:p>
        </w:tc>
        <w:tc>
          <w:tcPr>
            <w:tcW w:w="960" w:type="dxa"/>
            <w:tcBorders>
              <w:top w:val="nil"/>
              <w:left w:val="nil"/>
              <w:bottom w:val="single" w:sz="4" w:space="0" w:color="auto"/>
              <w:right w:val="single" w:sz="4" w:space="0" w:color="auto"/>
            </w:tcBorders>
            <w:shd w:val="clear" w:color="auto" w:fill="auto"/>
            <w:vAlign w:val="center"/>
            <w:hideMark/>
          </w:tcPr>
          <w:p w14:paraId="20DEA94B" w14:textId="77777777" w:rsidR="007F6BE2" w:rsidRPr="00164102" w:rsidRDefault="007F6BE2" w:rsidP="002240D2">
            <w:pPr>
              <w:jc w:val="center"/>
            </w:pPr>
            <w:r w:rsidRPr="00164102">
              <w:t>1161</w:t>
            </w:r>
          </w:p>
        </w:tc>
        <w:tc>
          <w:tcPr>
            <w:tcW w:w="960" w:type="dxa"/>
            <w:tcBorders>
              <w:top w:val="nil"/>
              <w:left w:val="nil"/>
              <w:bottom w:val="single" w:sz="4" w:space="0" w:color="auto"/>
              <w:right w:val="single" w:sz="4" w:space="0" w:color="auto"/>
            </w:tcBorders>
            <w:shd w:val="clear" w:color="auto" w:fill="auto"/>
            <w:vAlign w:val="center"/>
            <w:hideMark/>
          </w:tcPr>
          <w:p w14:paraId="1911721F" w14:textId="77777777" w:rsidR="007F6BE2" w:rsidRPr="00164102" w:rsidRDefault="007F6BE2" w:rsidP="002240D2">
            <w:pPr>
              <w:jc w:val="center"/>
            </w:pPr>
            <w:r w:rsidRPr="00164102">
              <w:t> </w:t>
            </w:r>
          </w:p>
        </w:tc>
        <w:tc>
          <w:tcPr>
            <w:tcW w:w="960" w:type="dxa"/>
            <w:tcBorders>
              <w:top w:val="nil"/>
              <w:left w:val="nil"/>
              <w:bottom w:val="single" w:sz="4" w:space="0" w:color="auto"/>
              <w:right w:val="single" w:sz="4" w:space="0" w:color="auto"/>
            </w:tcBorders>
            <w:shd w:val="clear" w:color="auto" w:fill="auto"/>
            <w:vAlign w:val="center"/>
            <w:hideMark/>
          </w:tcPr>
          <w:p w14:paraId="4D53DADD" w14:textId="77777777" w:rsidR="007F6BE2" w:rsidRPr="00164102" w:rsidRDefault="007F6BE2" w:rsidP="002240D2">
            <w:pPr>
              <w:jc w:val="center"/>
            </w:pPr>
            <w:r w:rsidRPr="00164102">
              <w:t> </w:t>
            </w:r>
          </w:p>
        </w:tc>
        <w:tc>
          <w:tcPr>
            <w:tcW w:w="960" w:type="dxa"/>
            <w:tcBorders>
              <w:top w:val="nil"/>
              <w:left w:val="nil"/>
              <w:bottom w:val="single" w:sz="4" w:space="0" w:color="auto"/>
              <w:right w:val="single" w:sz="4" w:space="0" w:color="auto"/>
            </w:tcBorders>
            <w:shd w:val="clear" w:color="auto" w:fill="auto"/>
            <w:vAlign w:val="center"/>
            <w:hideMark/>
          </w:tcPr>
          <w:p w14:paraId="250034B1" w14:textId="77777777" w:rsidR="007F6BE2" w:rsidRPr="00164102" w:rsidRDefault="007F6BE2" w:rsidP="002240D2">
            <w:pPr>
              <w:jc w:val="center"/>
            </w:pPr>
            <w:r w:rsidRPr="00164102">
              <w:t> </w:t>
            </w:r>
          </w:p>
        </w:tc>
        <w:tc>
          <w:tcPr>
            <w:tcW w:w="2408" w:type="dxa"/>
            <w:tcBorders>
              <w:top w:val="nil"/>
              <w:left w:val="nil"/>
              <w:bottom w:val="single" w:sz="4" w:space="0" w:color="auto"/>
              <w:right w:val="single" w:sz="4" w:space="0" w:color="auto"/>
            </w:tcBorders>
            <w:shd w:val="clear" w:color="auto" w:fill="auto"/>
            <w:vAlign w:val="center"/>
            <w:hideMark/>
          </w:tcPr>
          <w:p w14:paraId="13F22D11" w14:textId="77777777" w:rsidR="007F6BE2" w:rsidRPr="00164102" w:rsidRDefault="007F6BE2" w:rsidP="002240D2">
            <w:pPr>
              <w:jc w:val="center"/>
            </w:pPr>
            <w:r w:rsidRPr="00164102">
              <w:t> </w:t>
            </w:r>
          </w:p>
        </w:tc>
      </w:tr>
      <w:tr w:rsidR="007F6BE2" w:rsidRPr="00164102" w14:paraId="08D0DDCB" w14:textId="77777777" w:rsidTr="004601CD">
        <w:trPr>
          <w:gridAfter w:val="1"/>
          <w:wAfter w:w="813" w:type="dxa"/>
          <w:trHeight w:val="1691"/>
        </w:trPr>
        <w:tc>
          <w:tcPr>
            <w:tcW w:w="2425" w:type="dxa"/>
            <w:vMerge/>
            <w:tcBorders>
              <w:top w:val="nil"/>
              <w:left w:val="single" w:sz="4" w:space="0" w:color="auto"/>
              <w:bottom w:val="single" w:sz="4" w:space="0" w:color="000000"/>
              <w:right w:val="single" w:sz="4" w:space="0" w:color="auto"/>
            </w:tcBorders>
            <w:vAlign w:val="center"/>
            <w:hideMark/>
          </w:tcPr>
          <w:p w14:paraId="397F3AD1" w14:textId="77777777" w:rsidR="007F6BE2" w:rsidRPr="00164102" w:rsidRDefault="007F6BE2" w:rsidP="002240D2"/>
        </w:tc>
        <w:tc>
          <w:tcPr>
            <w:tcW w:w="2284" w:type="dxa"/>
            <w:tcBorders>
              <w:top w:val="nil"/>
              <w:left w:val="nil"/>
              <w:bottom w:val="single" w:sz="4" w:space="0" w:color="auto"/>
              <w:right w:val="single" w:sz="4" w:space="0" w:color="auto"/>
            </w:tcBorders>
            <w:shd w:val="clear" w:color="auto" w:fill="auto"/>
            <w:hideMark/>
          </w:tcPr>
          <w:p w14:paraId="610031D9" w14:textId="77777777" w:rsidR="007F6BE2" w:rsidRPr="00164102" w:rsidRDefault="007F6BE2" w:rsidP="002240D2">
            <w:pPr>
              <w:jc w:val="center"/>
            </w:pPr>
            <w:r w:rsidRPr="00164102">
              <w:t xml:space="preserve">Замена трубопроводов холодного и горячего водоснабжения и вводной запорной арматуры </w:t>
            </w:r>
          </w:p>
        </w:tc>
        <w:tc>
          <w:tcPr>
            <w:tcW w:w="1580" w:type="dxa"/>
            <w:tcBorders>
              <w:top w:val="nil"/>
              <w:left w:val="nil"/>
              <w:bottom w:val="single" w:sz="4" w:space="0" w:color="auto"/>
              <w:right w:val="single" w:sz="4" w:space="0" w:color="auto"/>
            </w:tcBorders>
            <w:shd w:val="clear" w:color="auto" w:fill="auto"/>
            <w:hideMark/>
          </w:tcPr>
          <w:p w14:paraId="5F854E70" w14:textId="77777777" w:rsidR="007F6BE2" w:rsidRPr="00164102" w:rsidRDefault="007F6BE2" w:rsidP="002240D2">
            <w:r w:rsidRPr="00164102">
              <w:t>мер.</w:t>
            </w:r>
          </w:p>
        </w:tc>
        <w:tc>
          <w:tcPr>
            <w:tcW w:w="1699" w:type="dxa"/>
            <w:gridSpan w:val="2"/>
            <w:tcBorders>
              <w:top w:val="nil"/>
              <w:left w:val="nil"/>
              <w:bottom w:val="single" w:sz="4" w:space="0" w:color="auto"/>
              <w:right w:val="single" w:sz="4" w:space="0" w:color="auto"/>
            </w:tcBorders>
            <w:shd w:val="clear" w:color="auto" w:fill="auto"/>
            <w:vAlign w:val="center"/>
            <w:hideMark/>
          </w:tcPr>
          <w:p w14:paraId="181EFB27" w14:textId="77777777" w:rsidR="007F6BE2" w:rsidRPr="00164102" w:rsidRDefault="007F6BE2" w:rsidP="002240D2">
            <w:pPr>
              <w:jc w:val="center"/>
            </w:pPr>
            <w:r w:rsidRPr="00164102">
              <w:t>0,2</w:t>
            </w:r>
          </w:p>
        </w:tc>
        <w:tc>
          <w:tcPr>
            <w:tcW w:w="947" w:type="dxa"/>
            <w:tcBorders>
              <w:top w:val="nil"/>
              <w:left w:val="nil"/>
              <w:bottom w:val="single" w:sz="4" w:space="0" w:color="auto"/>
              <w:right w:val="single" w:sz="4" w:space="0" w:color="auto"/>
            </w:tcBorders>
            <w:shd w:val="clear" w:color="auto" w:fill="auto"/>
            <w:vAlign w:val="center"/>
            <w:hideMark/>
          </w:tcPr>
          <w:p w14:paraId="7795C02F" w14:textId="77777777" w:rsidR="007F6BE2" w:rsidRPr="00164102" w:rsidRDefault="007F6BE2" w:rsidP="002240D2">
            <w:pPr>
              <w:jc w:val="center"/>
            </w:pPr>
            <w:r w:rsidRPr="00164102">
              <w:t>400</w:t>
            </w:r>
          </w:p>
        </w:tc>
        <w:tc>
          <w:tcPr>
            <w:tcW w:w="960" w:type="dxa"/>
            <w:tcBorders>
              <w:top w:val="nil"/>
              <w:left w:val="nil"/>
              <w:bottom w:val="single" w:sz="4" w:space="0" w:color="auto"/>
              <w:right w:val="single" w:sz="4" w:space="0" w:color="auto"/>
            </w:tcBorders>
            <w:shd w:val="clear" w:color="auto" w:fill="auto"/>
            <w:vAlign w:val="center"/>
            <w:hideMark/>
          </w:tcPr>
          <w:p w14:paraId="46FAD40B" w14:textId="77777777" w:rsidR="007F6BE2" w:rsidRPr="00164102" w:rsidRDefault="007F6BE2" w:rsidP="002240D2">
            <w:pPr>
              <w:jc w:val="center"/>
            </w:pPr>
            <w:r w:rsidRPr="00164102">
              <w:t> </w:t>
            </w:r>
          </w:p>
        </w:tc>
        <w:tc>
          <w:tcPr>
            <w:tcW w:w="960" w:type="dxa"/>
            <w:tcBorders>
              <w:top w:val="nil"/>
              <w:left w:val="nil"/>
              <w:bottom w:val="single" w:sz="4" w:space="0" w:color="auto"/>
              <w:right w:val="single" w:sz="4" w:space="0" w:color="auto"/>
            </w:tcBorders>
            <w:shd w:val="clear" w:color="auto" w:fill="auto"/>
            <w:vAlign w:val="center"/>
            <w:hideMark/>
          </w:tcPr>
          <w:p w14:paraId="1FA58556" w14:textId="77777777" w:rsidR="007F6BE2" w:rsidRPr="00164102" w:rsidRDefault="007F6BE2" w:rsidP="002240D2">
            <w:pPr>
              <w:jc w:val="center"/>
            </w:pPr>
            <w:r w:rsidRPr="00164102">
              <w:t> </w:t>
            </w:r>
          </w:p>
        </w:tc>
        <w:tc>
          <w:tcPr>
            <w:tcW w:w="960" w:type="dxa"/>
            <w:tcBorders>
              <w:top w:val="nil"/>
              <w:left w:val="nil"/>
              <w:bottom w:val="single" w:sz="4" w:space="0" w:color="auto"/>
              <w:right w:val="single" w:sz="4" w:space="0" w:color="auto"/>
            </w:tcBorders>
            <w:shd w:val="clear" w:color="auto" w:fill="auto"/>
            <w:vAlign w:val="center"/>
            <w:hideMark/>
          </w:tcPr>
          <w:p w14:paraId="2BF8F7D4" w14:textId="77777777" w:rsidR="007F6BE2" w:rsidRPr="00164102" w:rsidRDefault="007F6BE2" w:rsidP="002240D2">
            <w:pPr>
              <w:jc w:val="center"/>
            </w:pPr>
            <w:r w:rsidRPr="00164102">
              <w:t> </w:t>
            </w:r>
          </w:p>
        </w:tc>
        <w:tc>
          <w:tcPr>
            <w:tcW w:w="960" w:type="dxa"/>
            <w:tcBorders>
              <w:top w:val="nil"/>
              <w:left w:val="nil"/>
              <w:bottom w:val="single" w:sz="4" w:space="0" w:color="auto"/>
              <w:right w:val="single" w:sz="4" w:space="0" w:color="auto"/>
            </w:tcBorders>
            <w:shd w:val="clear" w:color="auto" w:fill="auto"/>
            <w:vAlign w:val="center"/>
            <w:hideMark/>
          </w:tcPr>
          <w:p w14:paraId="094853B7" w14:textId="77777777" w:rsidR="007F6BE2" w:rsidRPr="00164102" w:rsidRDefault="007F6BE2" w:rsidP="002240D2">
            <w:pPr>
              <w:jc w:val="center"/>
            </w:pPr>
            <w:r w:rsidRPr="00164102">
              <w:t> </w:t>
            </w:r>
          </w:p>
        </w:tc>
        <w:tc>
          <w:tcPr>
            <w:tcW w:w="2408" w:type="dxa"/>
            <w:tcBorders>
              <w:top w:val="nil"/>
              <w:left w:val="nil"/>
              <w:bottom w:val="single" w:sz="4" w:space="0" w:color="auto"/>
              <w:right w:val="single" w:sz="4" w:space="0" w:color="auto"/>
            </w:tcBorders>
            <w:shd w:val="clear" w:color="auto" w:fill="auto"/>
            <w:vAlign w:val="center"/>
            <w:hideMark/>
          </w:tcPr>
          <w:p w14:paraId="36C042D6" w14:textId="77777777" w:rsidR="007F6BE2" w:rsidRPr="00164102" w:rsidRDefault="007F6BE2" w:rsidP="002240D2">
            <w:pPr>
              <w:jc w:val="center"/>
            </w:pPr>
            <w:r w:rsidRPr="00164102">
              <w:t> </w:t>
            </w:r>
          </w:p>
        </w:tc>
      </w:tr>
      <w:tr w:rsidR="007F6BE2" w:rsidRPr="00164102" w14:paraId="01A8C8E3" w14:textId="77777777" w:rsidTr="004601CD">
        <w:trPr>
          <w:gridAfter w:val="1"/>
          <w:wAfter w:w="813" w:type="dxa"/>
          <w:trHeight w:val="1128"/>
        </w:trPr>
        <w:tc>
          <w:tcPr>
            <w:tcW w:w="2425" w:type="dxa"/>
            <w:vMerge/>
            <w:tcBorders>
              <w:top w:val="nil"/>
              <w:left w:val="single" w:sz="4" w:space="0" w:color="auto"/>
              <w:bottom w:val="single" w:sz="4" w:space="0" w:color="000000"/>
              <w:right w:val="single" w:sz="4" w:space="0" w:color="auto"/>
            </w:tcBorders>
            <w:vAlign w:val="center"/>
            <w:hideMark/>
          </w:tcPr>
          <w:p w14:paraId="09E278C7" w14:textId="77777777" w:rsidR="007F6BE2" w:rsidRPr="00164102" w:rsidRDefault="007F6BE2" w:rsidP="002240D2"/>
        </w:tc>
        <w:tc>
          <w:tcPr>
            <w:tcW w:w="2284" w:type="dxa"/>
            <w:tcBorders>
              <w:top w:val="nil"/>
              <w:left w:val="nil"/>
              <w:bottom w:val="single" w:sz="4" w:space="0" w:color="auto"/>
              <w:right w:val="single" w:sz="4" w:space="0" w:color="auto"/>
            </w:tcBorders>
            <w:shd w:val="clear" w:color="auto" w:fill="auto"/>
            <w:hideMark/>
          </w:tcPr>
          <w:p w14:paraId="504020C4" w14:textId="77777777" w:rsidR="007F6BE2" w:rsidRPr="00164102" w:rsidRDefault="007F6BE2" w:rsidP="002240D2">
            <w:pPr>
              <w:jc w:val="center"/>
            </w:pPr>
            <w:r w:rsidRPr="00164102">
              <w:t>Приобретение энергосберегающих  светильников и установка</w:t>
            </w:r>
          </w:p>
        </w:tc>
        <w:tc>
          <w:tcPr>
            <w:tcW w:w="1580" w:type="dxa"/>
            <w:tcBorders>
              <w:top w:val="nil"/>
              <w:left w:val="nil"/>
              <w:bottom w:val="single" w:sz="4" w:space="0" w:color="auto"/>
              <w:right w:val="single" w:sz="4" w:space="0" w:color="auto"/>
            </w:tcBorders>
            <w:shd w:val="clear" w:color="auto" w:fill="auto"/>
            <w:hideMark/>
          </w:tcPr>
          <w:p w14:paraId="4735DB11" w14:textId="77777777" w:rsidR="007F6BE2" w:rsidRPr="00164102" w:rsidRDefault="007F6BE2" w:rsidP="002240D2">
            <w:r w:rsidRPr="00164102">
              <w:t> </w:t>
            </w:r>
          </w:p>
        </w:tc>
        <w:tc>
          <w:tcPr>
            <w:tcW w:w="1699" w:type="dxa"/>
            <w:gridSpan w:val="2"/>
            <w:tcBorders>
              <w:top w:val="nil"/>
              <w:left w:val="nil"/>
              <w:bottom w:val="single" w:sz="4" w:space="0" w:color="auto"/>
              <w:right w:val="single" w:sz="4" w:space="0" w:color="auto"/>
            </w:tcBorders>
            <w:shd w:val="clear" w:color="auto" w:fill="auto"/>
            <w:vAlign w:val="center"/>
            <w:hideMark/>
          </w:tcPr>
          <w:p w14:paraId="7821E92C" w14:textId="77777777" w:rsidR="007F6BE2" w:rsidRPr="00164102" w:rsidRDefault="007F6BE2" w:rsidP="002240D2">
            <w:pPr>
              <w:jc w:val="center"/>
            </w:pPr>
            <w:r w:rsidRPr="00164102">
              <w:t>0,2</w:t>
            </w:r>
          </w:p>
        </w:tc>
        <w:tc>
          <w:tcPr>
            <w:tcW w:w="947" w:type="dxa"/>
            <w:tcBorders>
              <w:top w:val="nil"/>
              <w:left w:val="nil"/>
              <w:bottom w:val="single" w:sz="4" w:space="0" w:color="auto"/>
              <w:right w:val="single" w:sz="4" w:space="0" w:color="auto"/>
            </w:tcBorders>
            <w:shd w:val="clear" w:color="auto" w:fill="auto"/>
            <w:vAlign w:val="center"/>
            <w:hideMark/>
          </w:tcPr>
          <w:p w14:paraId="47FB408F" w14:textId="77777777" w:rsidR="007F6BE2" w:rsidRPr="00164102" w:rsidRDefault="007F6BE2" w:rsidP="002240D2">
            <w:pPr>
              <w:jc w:val="center"/>
            </w:pPr>
            <w:r w:rsidRPr="00164102">
              <w:t>715,4</w:t>
            </w:r>
          </w:p>
        </w:tc>
        <w:tc>
          <w:tcPr>
            <w:tcW w:w="960" w:type="dxa"/>
            <w:tcBorders>
              <w:top w:val="nil"/>
              <w:left w:val="nil"/>
              <w:bottom w:val="single" w:sz="4" w:space="0" w:color="auto"/>
              <w:right w:val="single" w:sz="4" w:space="0" w:color="auto"/>
            </w:tcBorders>
            <w:shd w:val="clear" w:color="auto" w:fill="auto"/>
            <w:vAlign w:val="center"/>
            <w:hideMark/>
          </w:tcPr>
          <w:p w14:paraId="0CE8864B" w14:textId="77777777" w:rsidR="007F6BE2" w:rsidRPr="00164102" w:rsidRDefault="007F6BE2" w:rsidP="002240D2">
            <w:pPr>
              <w:jc w:val="center"/>
            </w:pPr>
            <w:r w:rsidRPr="00164102">
              <w:t> </w:t>
            </w:r>
          </w:p>
        </w:tc>
        <w:tc>
          <w:tcPr>
            <w:tcW w:w="960" w:type="dxa"/>
            <w:tcBorders>
              <w:top w:val="nil"/>
              <w:left w:val="nil"/>
              <w:bottom w:val="single" w:sz="4" w:space="0" w:color="auto"/>
              <w:right w:val="single" w:sz="4" w:space="0" w:color="auto"/>
            </w:tcBorders>
            <w:shd w:val="clear" w:color="auto" w:fill="auto"/>
            <w:vAlign w:val="center"/>
            <w:hideMark/>
          </w:tcPr>
          <w:p w14:paraId="4F74A4A4" w14:textId="77777777" w:rsidR="007F6BE2" w:rsidRPr="00164102" w:rsidRDefault="007F6BE2" w:rsidP="002240D2">
            <w:pPr>
              <w:jc w:val="center"/>
            </w:pPr>
            <w:r w:rsidRPr="00164102">
              <w:t>30</w:t>
            </w:r>
          </w:p>
        </w:tc>
        <w:tc>
          <w:tcPr>
            <w:tcW w:w="960" w:type="dxa"/>
            <w:tcBorders>
              <w:top w:val="nil"/>
              <w:left w:val="nil"/>
              <w:bottom w:val="single" w:sz="4" w:space="0" w:color="auto"/>
              <w:right w:val="single" w:sz="4" w:space="0" w:color="auto"/>
            </w:tcBorders>
            <w:shd w:val="clear" w:color="auto" w:fill="auto"/>
            <w:vAlign w:val="center"/>
            <w:hideMark/>
          </w:tcPr>
          <w:p w14:paraId="48DD06A9" w14:textId="77777777" w:rsidR="007F6BE2" w:rsidRPr="00164102" w:rsidRDefault="007F6BE2" w:rsidP="002240D2">
            <w:pPr>
              <w:jc w:val="center"/>
            </w:pPr>
            <w:r w:rsidRPr="00164102">
              <w:t>576,5</w:t>
            </w:r>
          </w:p>
        </w:tc>
        <w:tc>
          <w:tcPr>
            <w:tcW w:w="960" w:type="dxa"/>
            <w:tcBorders>
              <w:top w:val="nil"/>
              <w:left w:val="nil"/>
              <w:bottom w:val="single" w:sz="4" w:space="0" w:color="auto"/>
              <w:right w:val="single" w:sz="4" w:space="0" w:color="auto"/>
            </w:tcBorders>
            <w:shd w:val="clear" w:color="auto" w:fill="auto"/>
            <w:vAlign w:val="center"/>
            <w:hideMark/>
          </w:tcPr>
          <w:p w14:paraId="62556E7D" w14:textId="77777777" w:rsidR="007F6BE2" w:rsidRPr="00164102" w:rsidRDefault="007F6BE2" w:rsidP="002240D2">
            <w:pPr>
              <w:jc w:val="center"/>
            </w:pPr>
            <w:r w:rsidRPr="00164102">
              <w:t>1680</w:t>
            </w:r>
          </w:p>
        </w:tc>
        <w:tc>
          <w:tcPr>
            <w:tcW w:w="2408" w:type="dxa"/>
            <w:tcBorders>
              <w:top w:val="nil"/>
              <w:left w:val="nil"/>
              <w:bottom w:val="single" w:sz="4" w:space="0" w:color="auto"/>
              <w:right w:val="single" w:sz="4" w:space="0" w:color="auto"/>
            </w:tcBorders>
            <w:shd w:val="clear" w:color="auto" w:fill="auto"/>
            <w:vAlign w:val="center"/>
            <w:hideMark/>
          </w:tcPr>
          <w:p w14:paraId="027C9D3C" w14:textId="77777777" w:rsidR="007F6BE2" w:rsidRPr="00164102" w:rsidRDefault="007F6BE2" w:rsidP="002240D2">
            <w:pPr>
              <w:jc w:val="center"/>
            </w:pPr>
            <w:r w:rsidRPr="00164102">
              <w:t> </w:t>
            </w:r>
          </w:p>
        </w:tc>
      </w:tr>
      <w:tr w:rsidR="007F6BE2" w:rsidRPr="00164102" w14:paraId="5EBFF95A" w14:textId="77777777" w:rsidTr="004601CD">
        <w:trPr>
          <w:gridAfter w:val="1"/>
          <w:wAfter w:w="813" w:type="dxa"/>
          <w:trHeight w:val="846"/>
        </w:trPr>
        <w:tc>
          <w:tcPr>
            <w:tcW w:w="2425" w:type="dxa"/>
            <w:vMerge/>
            <w:tcBorders>
              <w:top w:val="nil"/>
              <w:left w:val="single" w:sz="4" w:space="0" w:color="auto"/>
              <w:bottom w:val="single" w:sz="4" w:space="0" w:color="000000"/>
              <w:right w:val="single" w:sz="4" w:space="0" w:color="auto"/>
            </w:tcBorders>
            <w:vAlign w:val="center"/>
            <w:hideMark/>
          </w:tcPr>
          <w:p w14:paraId="432F67E3" w14:textId="77777777" w:rsidR="007F6BE2" w:rsidRPr="00164102" w:rsidRDefault="007F6BE2" w:rsidP="002240D2"/>
        </w:tc>
        <w:tc>
          <w:tcPr>
            <w:tcW w:w="2284" w:type="dxa"/>
            <w:tcBorders>
              <w:top w:val="nil"/>
              <w:left w:val="nil"/>
              <w:bottom w:val="single" w:sz="4" w:space="0" w:color="auto"/>
              <w:right w:val="single" w:sz="4" w:space="0" w:color="auto"/>
            </w:tcBorders>
            <w:shd w:val="clear" w:color="auto" w:fill="auto"/>
            <w:hideMark/>
          </w:tcPr>
          <w:p w14:paraId="0CB13B84" w14:textId="77777777" w:rsidR="007F6BE2" w:rsidRPr="00164102" w:rsidRDefault="007F6BE2" w:rsidP="002240D2">
            <w:pPr>
              <w:jc w:val="center"/>
            </w:pPr>
            <w:r w:rsidRPr="00164102">
              <w:t xml:space="preserve">Замена деревянных окон на ПВХ в МБУ </w:t>
            </w:r>
          </w:p>
        </w:tc>
        <w:tc>
          <w:tcPr>
            <w:tcW w:w="1580" w:type="dxa"/>
            <w:tcBorders>
              <w:top w:val="nil"/>
              <w:left w:val="nil"/>
              <w:bottom w:val="single" w:sz="4" w:space="0" w:color="auto"/>
              <w:right w:val="single" w:sz="4" w:space="0" w:color="auto"/>
            </w:tcBorders>
            <w:shd w:val="clear" w:color="auto" w:fill="auto"/>
            <w:hideMark/>
          </w:tcPr>
          <w:p w14:paraId="0644E556" w14:textId="77777777" w:rsidR="007F6BE2" w:rsidRPr="00164102" w:rsidRDefault="007F6BE2" w:rsidP="002240D2">
            <w:r w:rsidRPr="00164102">
              <w:t> </w:t>
            </w:r>
          </w:p>
        </w:tc>
        <w:tc>
          <w:tcPr>
            <w:tcW w:w="1699" w:type="dxa"/>
            <w:gridSpan w:val="2"/>
            <w:tcBorders>
              <w:top w:val="nil"/>
              <w:left w:val="nil"/>
              <w:bottom w:val="single" w:sz="4" w:space="0" w:color="auto"/>
              <w:right w:val="single" w:sz="4" w:space="0" w:color="auto"/>
            </w:tcBorders>
            <w:shd w:val="clear" w:color="auto" w:fill="auto"/>
            <w:vAlign w:val="center"/>
            <w:hideMark/>
          </w:tcPr>
          <w:p w14:paraId="1C1ED86E" w14:textId="77777777" w:rsidR="007F6BE2" w:rsidRPr="00164102" w:rsidRDefault="007F6BE2" w:rsidP="002240D2">
            <w:pPr>
              <w:jc w:val="center"/>
            </w:pPr>
            <w:r w:rsidRPr="00164102">
              <w:t>0,1</w:t>
            </w:r>
          </w:p>
        </w:tc>
        <w:tc>
          <w:tcPr>
            <w:tcW w:w="947" w:type="dxa"/>
            <w:tcBorders>
              <w:top w:val="nil"/>
              <w:left w:val="nil"/>
              <w:bottom w:val="single" w:sz="4" w:space="0" w:color="auto"/>
              <w:right w:val="single" w:sz="4" w:space="0" w:color="auto"/>
            </w:tcBorders>
            <w:shd w:val="clear" w:color="auto" w:fill="auto"/>
            <w:vAlign w:val="center"/>
            <w:hideMark/>
          </w:tcPr>
          <w:p w14:paraId="6661B2AD" w14:textId="77777777" w:rsidR="007F6BE2" w:rsidRPr="00164102" w:rsidRDefault="007F6BE2" w:rsidP="002240D2">
            <w:pPr>
              <w:jc w:val="center"/>
            </w:pPr>
            <w:r w:rsidRPr="00164102">
              <w:t> </w:t>
            </w:r>
          </w:p>
        </w:tc>
        <w:tc>
          <w:tcPr>
            <w:tcW w:w="960" w:type="dxa"/>
            <w:tcBorders>
              <w:top w:val="nil"/>
              <w:left w:val="nil"/>
              <w:bottom w:val="single" w:sz="4" w:space="0" w:color="auto"/>
              <w:right w:val="single" w:sz="4" w:space="0" w:color="auto"/>
            </w:tcBorders>
            <w:shd w:val="clear" w:color="auto" w:fill="auto"/>
            <w:vAlign w:val="center"/>
            <w:hideMark/>
          </w:tcPr>
          <w:p w14:paraId="4D1071F6" w14:textId="77777777" w:rsidR="007F6BE2" w:rsidRPr="00164102" w:rsidRDefault="007F6BE2" w:rsidP="002240D2">
            <w:pPr>
              <w:jc w:val="center"/>
            </w:pPr>
            <w:r w:rsidRPr="00164102">
              <w:t> </w:t>
            </w:r>
          </w:p>
        </w:tc>
        <w:tc>
          <w:tcPr>
            <w:tcW w:w="960" w:type="dxa"/>
            <w:tcBorders>
              <w:top w:val="nil"/>
              <w:left w:val="nil"/>
              <w:bottom w:val="single" w:sz="4" w:space="0" w:color="auto"/>
              <w:right w:val="single" w:sz="4" w:space="0" w:color="auto"/>
            </w:tcBorders>
            <w:shd w:val="clear" w:color="auto" w:fill="auto"/>
            <w:vAlign w:val="center"/>
            <w:hideMark/>
          </w:tcPr>
          <w:p w14:paraId="0AF0BF6A" w14:textId="77777777" w:rsidR="007F6BE2" w:rsidRPr="00164102" w:rsidRDefault="007F6BE2" w:rsidP="002240D2">
            <w:pPr>
              <w:jc w:val="center"/>
            </w:pPr>
            <w:r w:rsidRPr="00164102">
              <w:t>320,6</w:t>
            </w:r>
          </w:p>
        </w:tc>
        <w:tc>
          <w:tcPr>
            <w:tcW w:w="960" w:type="dxa"/>
            <w:tcBorders>
              <w:top w:val="nil"/>
              <w:left w:val="nil"/>
              <w:bottom w:val="single" w:sz="4" w:space="0" w:color="auto"/>
              <w:right w:val="single" w:sz="4" w:space="0" w:color="auto"/>
            </w:tcBorders>
            <w:shd w:val="clear" w:color="auto" w:fill="auto"/>
            <w:vAlign w:val="center"/>
            <w:hideMark/>
          </w:tcPr>
          <w:p w14:paraId="50EBFF34" w14:textId="77777777" w:rsidR="007F6BE2" w:rsidRPr="00164102" w:rsidRDefault="007F6BE2" w:rsidP="002240D2">
            <w:pPr>
              <w:jc w:val="center"/>
            </w:pPr>
            <w:r w:rsidRPr="00164102">
              <w:t> </w:t>
            </w:r>
          </w:p>
        </w:tc>
        <w:tc>
          <w:tcPr>
            <w:tcW w:w="960" w:type="dxa"/>
            <w:tcBorders>
              <w:top w:val="nil"/>
              <w:left w:val="nil"/>
              <w:bottom w:val="single" w:sz="4" w:space="0" w:color="auto"/>
              <w:right w:val="single" w:sz="4" w:space="0" w:color="auto"/>
            </w:tcBorders>
            <w:shd w:val="clear" w:color="auto" w:fill="auto"/>
            <w:vAlign w:val="center"/>
            <w:hideMark/>
          </w:tcPr>
          <w:p w14:paraId="08AA427D" w14:textId="77777777" w:rsidR="007F6BE2" w:rsidRPr="00164102" w:rsidRDefault="007F6BE2" w:rsidP="002240D2">
            <w:pPr>
              <w:jc w:val="center"/>
            </w:pPr>
            <w:r w:rsidRPr="00164102">
              <w:t> </w:t>
            </w:r>
          </w:p>
        </w:tc>
        <w:tc>
          <w:tcPr>
            <w:tcW w:w="2408" w:type="dxa"/>
            <w:tcBorders>
              <w:top w:val="nil"/>
              <w:left w:val="nil"/>
              <w:bottom w:val="single" w:sz="4" w:space="0" w:color="auto"/>
              <w:right w:val="single" w:sz="4" w:space="0" w:color="auto"/>
            </w:tcBorders>
            <w:shd w:val="clear" w:color="auto" w:fill="auto"/>
            <w:vAlign w:val="center"/>
            <w:hideMark/>
          </w:tcPr>
          <w:p w14:paraId="06C56BA9" w14:textId="77777777" w:rsidR="007F6BE2" w:rsidRPr="00164102" w:rsidRDefault="007F6BE2" w:rsidP="002240D2">
            <w:pPr>
              <w:jc w:val="center"/>
            </w:pPr>
            <w:r w:rsidRPr="00164102">
              <w:t> </w:t>
            </w:r>
          </w:p>
        </w:tc>
      </w:tr>
      <w:tr w:rsidR="007F6BE2" w:rsidRPr="00164102" w14:paraId="08692609" w14:textId="77777777" w:rsidTr="004601CD">
        <w:trPr>
          <w:gridAfter w:val="1"/>
          <w:wAfter w:w="813" w:type="dxa"/>
          <w:trHeight w:val="315"/>
        </w:trPr>
        <w:tc>
          <w:tcPr>
            <w:tcW w:w="2425" w:type="dxa"/>
            <w:tcBorders>
              <w:top w:val="nil"/>
              <w:left w:val="single" w:sz="4" w:space="0" w:color="auto"/>
              <w:bottom w:val="single" w:sz="4" w:space="0" w:color="auto"/>
              <w:right w:val="single" w:sz="4" w:space="0" w:color="auto"/>
            </w:tcBorders>
            <w:shd w:val="clear" w:color="auto" w:fill="auto"/>
            <w:hideMark/>
          </w:tcPr>
          <w:p w14:paraId="05CDCC10" w14:textId="77777777" w:rsidR="007F6BE2" w:rsidRPr="00164102" w:rsidRDefault="007F6BE2" w:rsidP="002240D2">
            <w:pPr>
              <w:jc w:val="center"/>
            </w:pPr>
            <w:r w:rsidRPr="00164102">
              <w:t>ИТОГО</w:t>
            </w:r>
          </w:p>
        </w:tc>
        <w:tc>
          <w:tcPr>
            <w:tcW w:w="2284" w:type="dxa"/>
            <w:tcBorders>
              <w:top w:val="nil"/>
              <w:left w:val="nil"/>
              <w:bottom w:val="single" w:sz="4" w:space="0" w:color="auto"/>
              <w:right w:val="single" w:sz="4" w:space="0" w:color="auto"/>
            </w:tcBorders>
            <w:shd w:val="clear" w:color="auto" w:fill="auto"/>
            <w:hideMark/>
          </w:tcPr>
          <w:p w14:paraId="431A3789" w14:textId="77777777" w:rsidR="007F6BE2" w:rsidRPr="00164102" w:rsidRDefault="007F6BE2" w:rsidP="002240D2">
            <w:pPr>
              <w:jc w:val="center"/>
            </w:pPr>
            <w:r w:rsidRPr="00164102">
              <w:t> </w:t>
            </w:r>
          </w:p>
        </w:tc>
        <w:tc>
          <w:tcPr>
            <w:tcW w:w="1580" w:type="dxa"/>
            <w:tcBorders>
              <w:top w:val="nil"/>
              <w:left w:val="nil"/>
              <w:bottom w:val="single" w:sz="4" w:space="0" w:color="auto"/>
              <w:right w:val="single" w:sz="4" w:space="0" w:color="auto"/>
            </w:tcBorders>
            <w:shd w:val="clear" w:color="auto" w:fill="auto"/>
            <w:hideMark/>
          </w:tcPr>
          <w:p w14:paraId="5FD165AC" w14:textId="77777777" w:rsidR="007F6BE2" w:rsidRPr="00164102" w:rsidRDefault="007F6BE2" w:rsidP="002240D2">
            <w:r w:rsidRPr="00164102">
              <w:t> </w:t>
            </w:r>
          </w:p>
        </w:tc>
        <w:tc>
          <w:tcPr>
            <w:tcW w:w="1699" w:type="dxa"/>
            <w:gridSpan w:val="2"/>
            <w:tcBorders>
              <w:top w:val="nil"/>
              <w:left w:val="nil"/>
              <w:bottom w:val="single" w:sz="4" w:space="0" w:color="auto"/>
              <w:right w:val="single" w:sz="4" w:space="0" w:color="auto"/>
            </w:tcBorders>
            <w:shd w:val="clear" w:color="auto" w:fill="auto"/>
            <w:vAlign w:val="center"/>
            <w:hideMark/>
          </w:tcPr>
          <w:p w14:paraId="7F366EB1" w14:textId="77777777" w:rsidR="007F6BE2" w:rsidRPr="00164102" w:rsidRDefault="007F6BE2" w:rsidP="002240D2">
            <w:pPr>
              <w:jc w:val="center"/>
            </w:pPr>
            <w:r w:rsidRPr="00164102">
              <w:t>1</w:t>
            </w:r>
          </w:p>
        </w:tc>
        <w:tc>
          <w:tcPr>
            <w:tcW w:w="947" w:type="dxa"/>
            <w:tcBorders>
              <w:top w:val="nil"/>
              <w:left w:val="nil"/>
              <w:bottom w:val="single" w:sz="4" w:space="0" w:color="auto"/>
              <w:right w:val="single" w:sz="4" w:space="0" w:color="auto"/>
            </w:tcBorders>
            <w:shd w:val="clear" w:color="auto" w:fill="auto"/>
            <w:vAlign w:val="center"/>
            <w:hideMark/>
          </w:tcPr>
          <w:p w14:paraId="66417C20" w14:textId="14EF08FB" w:rsidR="007F6BE2" w:rsidRPr="00164102" w:rsidRDefault="007F6BE2" w:rsidP="00667953">
            <w:pPr>
              <w:jc w:val="center"/>
            </w:pPr>
            <w:r w:rsidRPr="00164102">
              <w:t>1</w:t>
            </w:r>
            <w:r w:rsidR="00667953" w:rsidRPr="00164102">
              <w:t>355,4</w:t>
            </w:r>
          </w:p>
        </w:tc>
        <w:tc>
          <w:tcPr>
            <w:tcW w:w="960" w:type="dxa"/>
            <w:tcBorders>
              <w:top w:val="nil"/>
              <w:left w:val="nil"/>
              <w:bottom w:val="single" w:sz="4" w:space="0" w:color="auto"/>
              <w:right w:val="single" w:sz="4" w:space="0" w:color="auto"/>
            </w:tcBorders>
            <w:shd w:val="clear" w:color="auto" w:fill="auto"/>
            <w:vAlign w:val="center"/>
            <w:hideMark/>
          </w:tcPr>
          <w:p w14:paraId="7943D354" w14:textId="77777777" w:rsidR="007F6BE2" w:rsidRPr="00164102" w:rsidRDefault="007F6BE2" w:rsidP="002240D2">
            <w:pPr>
              <w:jc w:val="center"/>
            </w:pPr>
            <w:r w:rsidRPr="00164102">
              <w:t>1781</w:t>
            </w:r>
          </w:p>
        </w:tc>
        <w:tc>
          <w:tcPr>
            <w:tcW w:w="960" w:type="dxa"/>
            <w:tcBorders>
              <w:top w:val="nil"/>
              <w:left w:val="nil"/>
              <w:bottom w:val="single" w:sz="4" w:space="0" w:color="auto"/>
              <w:right w:val="single" w:sz="4" w:space="0" w:color="auto"/>
            </w:tcBorders>
            <w:shd w:val="clear" w:color="auto" w:fill="auto"/>
            <w:vAlign w:val="center"/>
            <w:hideMark/>
          </w:tcPr>
          <w:p w14:paraId="3A0F3973" w14:textId="77777777" w:rsidR="007F6BE2" w:rsidRPr="00164102" w:rsidRDefault="007F6BE2" w:rsidP="002240D2">
            <w:pPr>
              <w:jc w:val="center"/>
            </w:pPr>
            <w:r w:rsidRPr="00164102">
              <w:t>1170,6</w:t>
            </w:r>
          </w:p>
        </w:tc>
        <w:tc>
          <w:tcPr>
            <w:tcW w:w="960" w:type="dxa"/>
            <w:tcBorders>
              <w:top w:val="nil"/>
              <w:left w:val="nil"/>
              <w:bottom w:val="single" w:sz="4" w:space="0" w:color="auto"/>
              <w:right w:val="single" w:sz="4" w:space="0" w:color="auto"/>
            </w:tcBorders>
            <w:shd w:val="clear" w:color="auto" w:fill="auto"/>
            <w:vAlign w:val="center"/>
            <w:hideMark/>
          </w:tcPr>
          <w:p w14:paraId="751BB509" w14:textId="77777777" w:rsidR="007F6BE2" w:rsidRPr="00164102" w:rsidRDefault="007F6BE2" w:rsidP="002240D2">
            <w:pPr>
              <w:jc w:val="center"/>
            </w:pPr>
            <w:r w:rsidRPr="00164102">
              <w:t>1056,5</w:t>
            </w:r>
          </w:p>
        </w:tc>
        <w:tc>
          <w:tcPr>
            <w:tcW w:w="960" w:type="dxa"/>
            <w:tcBorders>
              <w:top w:val="nil"/>
              <w:left w:val="nil"/>
              <w:bottom w:val="single" w:sz="4" w:space="0" w:color="auto"/>
              <w:right w:val="single" w:sz="4" w:space="0" w:color="auto"/>
            </w:tcBorders>
            <w:shd w:val="clear" w:color="auto" w:fill="auto"/>
            <w:vAlign w:val="center"/>
            <w:hideMark/>
          </w:tcPr>
          <w:p w14:paraId="42FD0651" w14:textId="77777777" w:rsidR="007F6BE2" w:rsidRPr="00164102" w:rsidRDefault="007F6BE2" w:rsidP="002240D2">
            <w:pPr>
              <w:jc w:val="center"/>
            </w:pPr>
            <w:r w:rsidRPr="00164102">
              <w:t>2160</w:t>
            </w:r>
          </w:p>
        </w:tc>
        <w:tc>
          <w:tcPr>
            <w:tcW w:w="2408" w:type="dxa"/>
            <w:tcBorders>
              <w:top w:val="nil"/>
              <w:left w:val="nil"/>
              <w:bottom w:val="single" w:sz="4" w:space="0" w:color="auto"/>
              <w:right w:val="single" w:sz="4" w:space="0" w:color="auto"/>
            </w:tcBorders>
            <w:shd w:val="clear" w:color="auto" w:fill="auto"/>
            <w:vAlign w:val="center"/>
            <w:hideMark/>
          </w:tcPr>
          <w:p w14:paraId="7FE82890" w14:textId="77777777" w:rsidR="007F6BE2" w:rsidRPr="00164102" w:rsidRDefault="007F6BE2" w:rsidP="002240D2">
            <w:pPr>
              <w:jc w:val="center"/>
            </w:pPr>
            <w:r w:rsidRPr="00164102">
              <w:t> </w:t>
            </w:r>
          </w:p>
        </w:tc>
      </w:tr>
      <w:tr w:rsidR="007F6BE2" w:rsidRPr="00164102" w14:paraId="3E1E279B" w14:textId="77777777" w:rsidTr="004601CD">
        <w:trPr>
          <w:gridAfter w:val="1"/>
          <w:wAfter w:w="813" w:type="dxa"/>
          <w:trHeight w:val="315"/>
        </w:trPr>
        <w:tc>
          <w:tcPr>
            <w:tcW w:w="2425" w:type="dxa"/>
            <w:tcBorders>
              <w:top w:val="nil"/>
              <w:left w:val="nil"/>
              <w:bottom w:val="nil"/>
              <w:right w:val="nil"/>
            </w:tcBorders>
            <w:shd w:val="clear" w:color="auto" w:fill="auto"/>
            <w:hideMark/>
          </w:tcPr>
          <w:p w14:paraId="44E4D55A" w14:textId="77777777" w:rsidR="007F6BE2" w:rsidRPr="00164102" w:rsidRDefault="007F6BE2" w:rsidP="002240D2">
            <w:pPr>
              <w:jc w:val="center"/>
            </w:pPr>
          </w:p>
        </w:tc>
        <w:tc>
          <w:tcPr>
            <w:tcW w:w="2284" w:type="dxa"/>
            <w:tcBorders>
              <w:top w:val="nil"/>
              <w:left w:val="nil"/>
              <w:bottom w:val="nil"/>
              <w:right w:val="nil"/>
            </w:tcBorders>
            <w:shd w:val="clear" w:color="auto" w:fill="auto"/>
            <w:hideMark/>
          </w:tcPr>
          <w:p w14:paraId="19D9AC5F" w14:textId="77777777" w:rsidR="007F6BE2" w:rsidRPr="00164102" w:rsidRDefault="007F6BE2" w:rsidP="002240D2">
            <w:pPr>
              <w:jc w:val="center"/>
            </w:pPr>
          </w:p>
        </w:tc>
        <w:tc>
          <w:tcPr>
            <w:tcW w:w="1580" w:type="dxa"/>
            <w:tcBorders>
              <w:top w:val="nil"/>
              <w:left w:val="nil"/>
              <w:bottom w:val="nil"/>
              <w:right w:val="nil"/>
            </w:tcBorders>
            <w:shd w:val="clear" w:color="auto" w:fill="auto"/>
            <w:hideMark/>
          </w:tcPr>
          <w:p w14:paraId="4EB687B6" w14:textId="77777777" w:rsidR="007F6BE2" w:rsidRPr="00164102" w:rsidRDefault="007F6BE2" w:rsidP="002240D2"/>
        </w:tc>
        <w:tc>
          <w:tcPr>
            <w:tcW w:w="1699" w:type="dxa"/>
            <w:gridSpan w:val="2"/>
            <w:tcBorders>
              <w:top w:val="nil"/>
              <w:left w:val="nil"/>
              <w:bottom w:val="nil"/>
              <w:right w:val="nil"/>
            </w:tcBorders>
            <w:shd w:val="clear" w:color="auto" w:fill="auto"/>
            <w:vAlign w:val="center"/>
            <w:hideMark/>
          </w:tcPr>
          <w:p w14:paraId="4B812ABB" w14:textId="77777777" w:rsidR="007F6BE2" w:rsidRPr="00164102" w:rsidRDefault="007F6BE2" w:rsidP="002240D2">
            <w:pPr>
              <w:jc w:val="center"/>
            </w:pPr>
          </w:p>
        </w:tc>
        <w:tc>
          <w:tcPr>
            <w:tcW w:w="947" w:type="dxa"/>
            <w:tcBorders>
              <w:top w:val="nil"/>
              <w:left w:val="nil"/>
              <w:bottom w:val="nil"/>
              <w:right w:val="nil"/>
            </w:tcBorders>
            <w:shd w:val="clear" w:color="auto" w:fill="auto"/>
            <w:vAlign w:val="center"/>
            <w:hideMark/>
          </w:tcPr>
          <w:p w14:paraId="35512B11" w14:textId="77777777" w:rsidR="007F6BE2" w:rsidRPr="00164102" w:rsidRDefault="007F6BE2" w:rsidP="002240D2">
            <w:pPr>
              <w:jc w:val="center"/>
            </w:pPr>
          </w:p>
        </w:tc>
        <w:tc>
          <w:tcPr>
            <w:tcW w:w="960" w:type="dxa"/>
            <w:tcBorders>
              <w:top w:val="nil"/>
              <w:left w:val="nil"/>
              <w:bottom w:val="nil"/>
              <w:right w:val="nil"/>
            </w:tcBorders>
            <w:shd w:val="clear" w:color="auto" w:fill="auto"/>
            <w:vAlign w:val="center"/>
            <w:hideMark/>
          </w:tcPr>
          <w:p w14:paraId="05EDEA92" w14:textId="77777777" w:rsidR="007F6BE2" w:rsidRPr="00164102" w:rsidRDefault="007F6BE2" w:rsidP="002240D2">
            <w:pPr>
              <w:jc w:val="center"/>
            </w:pPr>
          </w:p>
        </w:tc>
        <w:tc>
          <w:tcPr>
            <w:tcW w:w="960" w:type="dxa"/>
            <w:tcBorders>
              <w:top w:val="nil"/>
              <w:left w:val="nil"/>
              <w:bottom w:val="nil"/>
              <w:right w:val="nil"/>
            </w:tcBorders>
            <w:shd w:val="clear" w:color="auto" w:fill="auto"/>
            <w:vAlign w:val="center"/>
            <w:hideMark/>
          </w:tcPr>
          <w:p w14:paraId="134C89C8" w14:textId="77777777" w:rsidR="007F6BE2" w:rsidRPr="00164102" w:rsidRDefault="007F6BE2" w:rsidP="002240D2">
            <w:pPr>
              <w:jc w:val="center"/>
            </w:pPr>
          </w:p>
        </w:tc>
        <w:tc>
          <w:tcPr>
            <w:tcW w:w="960" w:type="dxa"/>
            <w:tcBorders>
              <w:top w:val="nil"/>
              <w:left w:val="nil"/>
              <w:bottom w:val="nil"/>
              <w:right w:val="nil"/>
            </w:tcBorders>
            <w:shd w:val="clear" w:color="auto" w:fill="auto"/>
            <w:vAlign w:val="center"/>
            <w:hideMark/>
          </w:tcPr>
          <w:p w14:paraId="7A4E6D9B" w14:textId="77777777" w:rsidR="007F6BE2" w:rsidRPr="00164102" w:rsidRDefault="007F6BE2" w:rsidP="002240D2">
            <w:pPr>
              <w:jc w:val="center"/>
            </w:pPr>
          </w:p>
        </w:tc>
        <w:tc>
          <w:tcPr>
            <w:tcW w:w="960" w:type="dxa"/>
            <w:tcBorders>
              <w:top w:val="nil"/>
              <w:left w:val="nil"/>
              <w:bottom w:val="nil"/>
              <w:right w:val="nil"/>
            </w:tcBorders>
            <w:shd w:val="clear" w:color="auto" w:fill="auto"/>
            <w:vAlign w:val="center"/>
            <w:hideMark/>
          </w:tcPr>
          <w:p w14:paraId="2DCFDD1A" w14:textId="77777777" w:rsidR="007F6BE2" w:rsidRPr="00164102" w:rsidRDefault="007F6BE2" w:rsidP="002240D2">
            <w:pPr>
              <w:jc w:val="center"/>
            </w:pPr>
          </w:p>
        </w:tc>
        <w:tc>
          <w:tcPr>
            <w:tcW w:w="2408" w:type="dxa"/>
            <w:tcBorders>
              <w:top w:val="nil"/>
              <w:left w:val="nil"/>
              <w:bottom w:val="nil"/>
              <w:right w:val="nil"/>
            </w:tcBorders>
            <w:shd w:val="clear" w:color="auto" w:fill="auto"/>
            <w:vAlign w:val="center"/>
            <w:hideMark/>
          </w:tcPr>
          <w:p w14:paraId="1A6209C9" w14:textId="77777777" w:rsidR="007F6BE2" w:rsidRPr="00164102" w:rsidRDefault="007F6BE2" w:rsidP="002240D2">
            <w:pPr>
              <w:jc w:val="center"/>
            </w:pPr>
          </w:p>
        </w:tc>
      </w:tr>
      <w:tr w:rsidR="007F6BE2" w:rsidRPr="00164102" w14:paraId="1ACE76CB" w14:textId="77777777" w:rsidTr="004601CD">
        <w:trPr>
          <w:gridAfter w:val="1"/>
          <w:wAfter w:w="813" w:type="dxa"/>
          <w:trHeight w:val="315"/>
        </w:trPr>
        <w:tc>
          <w:tcPr>
            <w:tcW w:w="11815" w:type="dxa"/>
            <w:gridSpan w:val="9"/>
            <w:tcBorders>
              <w:top w:val="nil"/>
              <w:left w:val="nil"/>
              <w:bottom w:val="nil"/>
              <w:right w:val="nil"/>
            </w:tcBorders>
            <w:shd w:val="clear" w:color="auto" w:fill="auto"/>
            <w:noWrap/>
            <w:vAlign w:val="bottom"/>
            <w:hideMark/>
          </w:tcPr>
          <w:p w14:paraId="25E23901" w14:textId="19FC4C73" w:rsidR="00B7550B" w:rsidRPr="00164102" w:rsidRDefault="007F6BE2" w:rsidP="00DE3D3A">
            <w:r w:rsidRPr="00164102">
              <w:t xml:space="preserve">** – сумма значений весовых коэффициентов целевых индикаторов </w:t>
            </w:r>
            <w:r w:rsidR="00DE3D3A" w:rsidRPr="00164102">
              <w:t>П</w:t>
            </w:r>
            <w:r w:rsidRPr="00164102">
              <w:t>рограммы должно быть равной единице</w:t>
            </w:r>
          </w:p>
        </w:tc>
        <w:tc>
          <w:tcPr>
            <w:tcW w:w="960" w:type="dxa"/>
            <w:tcBorders>
              <w:top w:val="nil"/>
              <w:left w:val="nil"/>
              <w:bottom w:val="nil"/>
              <w:right w:val="nil"/>
            </w:tcBorders>
            <w:shd w:val="clear" w:color="auto" w:fill="auto"/>
            <w:noWrap/>
            <w:vAlign w:val="bottom"/>
            <w:hideMark/>
          </w:tcPr>
          <w:p w14:paraId="72B1B114" w14:textId="77777777" w:rsidR="007F6BE2" w:rsidRPr="00164102" w:rsidRDefault="007F6BE2" w:rsidP="002240D2">
            <w:pPr>
              <w:rPr>
                <w:color w:val="000000"/>
              </w:rPr>
            </w:pPr>
          </w:p>
        </w:tc>
        <w:tc>
          <w:tcPr>
            <w:tcW w:w="2408" w:type="dxa"/>
            <w:tcBorders>
              <w:top w:val="nil"/>
              <w:left w:val="nil"/>
              <w:bottom w:val="nil"/>
              <w:right w:val="nil"/>
            </w:tcBorders>
            <w:shd w:val="clear" w:color="auto" w:fill="auto"/>
            <w:noWrap/>
            <w:vAlign w:val="bottom"/>
            <w:hideMark/>
          </w:tcPr>
          <w:p w14:paraId="25E344AD" w14:textId="77777777" w:rsidR="007F6BE2" w:rsidRPr="00164102" w:rsidRDefault="007F6BE2" w:rsidP="002240D2">
            <w:pPr>
              <w:rPr>
                <w:color w:val="000000"/>
              </w:rPr>
            </w:pPr>
          </w:p>
        </w:tc>
      </w:tr>
    </w:tbl>
    <w:p w14:paraId="2EEF5FE3" w14:textId="77777777" w:rsidR="007F6BE2" w:rsidRDefault="007F6BE2" w:rsidP="002B3249">
      <w:pPr>
        <w:rPr>
          <w:bCs/>
          <w:sz w:val="28"/>
        </w:rPr>
      </w:pPr>
    </w:p>
    <w:p w14:paraId="7F0D8ED9" w14:textId="77777777" w:rsidR="00B7550B" w:rsidRDefault="00B7550B" w:rsidP="002B3249">
      <w:pPr>
        <w:rPr>
          <w:bCs/>
          <w:sz w:val="28"/>
        </w:rPr>
      </w:pPr>
    </w:p>
    <w:p w14:paraId="462E0814" w14:textId="6EF8BAA9" w:rsidR="00B7550B" w:rsidRPr="00B7550B" w:rsidRDefault="00B7550B" w:rsidP="00B7550B">
      <w:pPr>
        <w:jc w:val="center"/>
        <w:rPr>
          <w:bCs/>
          <w:sz w:val="28"/>
        </w:rPr>
      </w:pPr>
      <w:r>
        <w:rPr>
          <w:bCs/>
          <w:sz w:val="28"/>
        </w:rPr>
        <w:t>_________</w:t>
      </w:r>
    </w:p>
    <w:tbl>
      <w:tblPr>
        <w:tblW w:w="19050" w:type="dxa"/>
        <w:tblInd w:w="93" w:type="dxa"/>
        <w:tblLayout w:type="fixed"/>
        <w:tblLook w:val="04A0" w:firstRow="1" w:lastRow="0" w:firstColumn="1" w:lastColumn="0" w:noHBand="0" w:noVBand="1"/>
      </w:tblPr>
      <w:tblGrid>
        <w:gridCol w:w="1820"/>
        <w:gridCol w:w="176"/>
        <w:gridCol w:w="953"/>
        <w:gridCol w:w="8"/>
        <w:gridCol w:w="940"/>
        <w:gridCol w:w="85"/>
        <w:gridCol w:w="682"/>
        <w:gridCol w:w="333"/>
        <w:gridCol w:w="686"/>
        <w:gridCol w:w="159"/>
        <w:gridCol w:w="135"/>
        <w:gridCol w:w="1064"/>
        <w:gridCol w:w="345"/>
        <w:gridCol w:w="709"/>
        <w:gridCol w:w="124"/>
        <w:gridCol w:w="835"/>
        <w:gridCol w:w="36"/>
        <w:gridCol w:w="263"/>
        <w:gridCol w:w="857"/>
        <w:gridCol w:w="14"/>
        <w:gridCol w:w="423"/>
        <w:gridCol w:w="144"/>
        <w:gridCol w:w="425"/>
        <w:gridCol w:w="299"/>
        <w:gridCol w:w="977"/>
        <w:gridCol w:w="138"/>
        <w:gridCol w:w="239"/>
        <w:gridCol w:w="187"/>
        <w:gridCol w:w="8"/>
        <w:gridCol w:w="299"/>
        <w:gridCol w:w="1379"/>
        <w:gridCol w:w="21"/>
        <w:gridCol w:w="236"/>
        <w:gridCol w:w="42"/>
        <w:gridCol w:w="2253"/>
        <w:gridCol w:w="1756"/>
      </w:tblGrid>
      <w:tr w:rsidR="004601CD" w:rsidRPr="00947B19" w14:paraId="0BBFA114" w14:textId="77777777" w:rsidTr="004601CD">
        <w:trPr>
          <w:gridAfter w:val="5"/>
          <w:wAfter w:w="4308" w:type="dxa"/>
          <w:trHeight w:val="315"/>
        </w:trPr>
        <w:tc>
          <w:tcPr>
            <w:tcW w:w="2949" w:type="dxa"/>
            <w:gridSpan w:val="3"/>
            <w:tcBorders>
              <w:top w:val="nil"/>
              <w:left w:val="nil"/>
              <w:bottom w:val="nil"/>
              <w:right w:val="nil"/>
            </w:tcBorders>
            <w:shd w:val="clear" w:color="auto" w:fill="auto"/>
            <w:noWrap/>
            <w:vAlign w:val="bottom"/>
            <w:hideMark/>
          </w:tcPr>
          <w:p w14:paraId="303E511F" w14:textId="77777777" w:rsidR="004601CD" w:rsidRPr="00947B19" w:rsidRDefault="004601CD" w:rsidP="002240D2">
            <w:pPr>
              <w:rPr>
                <w:color w:val="000000"/>
              </w:rPr>
            </w:pPr>
          </w:p>
        </w:tc>
        <w:tc>
          <w:tcPr>
            <w:tcW w:w="1715" w:type="dxa"/>
            <w:gridSpan w:val="4"/>
            <w:tcBorders>
              <w:top w:val="nil"/>
              <w:left w:val="nil"/>
              <w:bottom w:val="nil"/>
              <w:right w:val="nil"/>
            </w:tcBorders>
            <w:shd w:val="clear" w:color="auto" w:fill="auto"/>
            <w:noWrap/>
            <w:vAlign w:val="bottom"/>
            <w:hideMark/>
          </w:tcPr>
          <w:p w14:paraId="61BADAF1" w14:textId="77777777" w:rsidR="004601CD" w:rsidRPr="00947B19" w:rsidRDefault="004601CD" w:rsidP="002240D2">
            <w:pPr>
              <w:rPr>
                <w:color w:val="000000"/>
              </w:rPr>
            </w:pPr>
          </w:p>
        </w:tc>
        <w:tc>
          <w:tcPr>
            <w:tcW w:w="3431" w:type="dxa"/>
            <w:gridSpan w:val="7"/>
            <w:tcBorders>
              <w:top w:val="nil"/>
              <w:left w:val="nil"/>
              <w:bottom w:val="nil"/>
              <w:right w:val="nil"/>
            </w:tcBorders>
            <w:shd w:val="clear" w:color="auto" w:fill="auto"/>
            <w:noWrap/>
            <w:vAlign w:val="bottom"/>
            <w:hideMark/>
          </w:tcPr>
          <w:p w14:paraId="586E30BB" w14:textId="77777777" w:rsidR="004601CD" w:rsidRPr="00947B19" w:rsidRDefault="004601CD" w:rsidP="002240D2">
            <w:pPr>
              <w:rPr>
                <w:color w:val="000000"/>
              </w:rPr>
            </w:pPr>
          </w:p>
        </w:tc>
        <w:tc>
          <w:tcPr>
            <w:tcW w:w="959" w:type="dxa"/>
            <w:gridSpan w:val="2"/>
            <w:tcBorders>
              <w:top w:val="nil"/>
              <w:left w:val="nil"/>
              <w:bottom w:val="nil"/>
              <w:right w:val="nil"/>
            </w:tcBorders>
            <w:shd w:val="clear" w:color="auto" w:fill="auto"/>
            <w:noWrap/>
            <w:vAlign w:val="bottom"/>
            <w:hideMark/>
          </w:tcPr>
          <w:p w14:paraId="257269AD" w14:textId="77777777" w:rsidR="004601CD" w:rsidRPr="004601CD" w:rsidRDefault="004601CD" w:rsidP="002240D2">
            <w:pPr>
              <w:rPr>
                <w:color w:val="000000"/>
                <w:sz w:val="28"/>
                <w:szCs w:val="28"/>
              </w:rPr>
            </w:pPr>
          </w:p>
        </w:tc>
        <w:tc>
          <w:tcPr>
            <w:tcW w:w="1156" w:type="dxa"/>
            <w:gridSpan w:val="3"/>
            <w:tcBorders>
              <w:top w:val="nil"/>
              <w:left w:val="nil"/>
              <w:bottom w:val="nil"/>
              <w:right w:val="nil"/>
            </w:tcBorders>
            <w:shd w:val="clear" w:color="auto" w:fill="auto"/>
            <w:noWrap/>
            <w:vAlign w:val="bottom"/>
            <w:hideMark/>
          </w:tcPr>
          <w:p w14:paraId="314CDE6D" w14:textId="77777777" w:rsidR="004601CD" w:rsidRPr="004601CD" w:rsidRDefault="004601CD" w:rsidP="002240D2">
            <w:pPr>
              <w:rPr>
                <w:color w:val="000000"/>
                <w:sz w:val="28"/>
                <w:szCs w:val="28"/>
              </w:rPr>
            </w:pPr>
          </w:p>
        </w:tc>
        <w:tc>
          <w:tcPr>
            <w:tcW w:w="1006" w:type="dxa"/>
            <w:gridSpan w:val="4"/>
            <w:tcBorders>
              <w:top w:val="nil"/>
              <w:left w:val="nil"/>
              <w:bottom w:val="nil"/>
              <w:right w:val="nil"/>
            </w:tcBorders>
            <w:shd w:val="clear" w:color="auto" w:fill="auto"/>
            <w:noWrap/>
            <w:vAlign w:val="bottom"/>
            <w:hideMark/>
          </w:tcPr>
          <w:p w14:paraId="6CFDC77F" w14:textId="77777777" w:rsidR="004601CD" w:rsidRPr="004601CD" w:rsidRDefault="004601CD" w:rsidP="002240D2">
            <w:pPr>
              <w:jc w:val="right"/>
              <w:rPr>
                <w:color w:val="000000"/>
                <w:sz w:val="28"/>
                <w:szCs w:val="28"/>
              </w:rPr>
            </w:pPr>
          </w:p>
        </w:tc>
        <w:tc>
          <w:tcPr>
            <w:tcW w:w="1848" w:type="dxa"/>
            <w:gridSpan w:val="6"/>
            <w:tcBorders>
              <w:top w:val="nil"/>
              <w:left w:val="nil"/>
              <w:bottom w:val="nil"/>
              <w:right w:val="nil"/>
            </w:tcBorders>
            <w:shd w:val="clear" w:color="auto" w:fill="auto"/>
            <w:noWrap/>
            <w:vAlign w:val="bottom"/>
            <w:hideMark/>
          </w:tcPr>
          <w:p w14:paraId="5EDB536A" w14:textId="77777777" w:rsidR="004601CD" w:rsidRPr="004601CD" w:rsidRDefault="004601CD" w:rsidP="002240D2">
            <w:pPr>
              <w:jc w:val="right"/>
              <w:rPr>
                <w:color w:val="000000"/>
                <w:sz w:val="28"/>
                <w:szCs w:val="28"/>
              </w:rPr>
            </w:pPr>
          </w:p>
        </w:tc>
        <w:tc>
          <w:tcPr>
            <w:tcW w:w="1678" w:type="dxa"/>
            <w:gridSpan w:val="2"/>
            <w:tcBorders>
              <w:top w:val="nil"/>
              <w:left w:val="nil"/>
              <w:bottom w:val="nil"/>
              <w:right w:val="nil"/>
            </w:tcBorders>
            <w:shd w:val="clear" w:color="auto" w:fill="auto"/>
            <w:noWrap/>
            <w:vAlign w:val="bottom"/>
            <w:hideMark/>
          </w:tcPr>
          <w:p w14:paraId="1F1BE226" w14:textId="77777777" w:rsidR="004601CD" w:rsidRPr="004601CD" w:rsidRDefault="004601CD" w:rsidP="002240D2">
            <w:pPr>
              <w:jc w:val="right"/>
              <w:rPr>
                <w:color w:val="000000"/>
                <w:sz w:val="28"/>
                <w:szCs w:val="28"/>
              </w:rPr>
            </w:pPr>
          </w:p>
        </w:tc>
      </w:tr>
      <w:tr w:rsidR="007B7C65" w:rsidRPr="00947B19" w14:paraId="36358977" w14:textId="77777777" w:rsidTr="00667953">
        <w:trPr>
          <w:gridAfter w:val="1"/>
          <w:wAfter w:w="1756" w:type="dxa"/>
          <w:trHeight w:val="315"/>
        </w:trPr>
        <w:tc>
          <w:tcPr>
            <w:tcW w:w="2949" w:type="dxa"/>
            <w:gridSpan w:val="3"/>
            <w:tcBorders>
              <w:top w:val="nil"/>
              <w:left w:val="nil"/>
              <w:bottom w:val="nil"/>
              <w:right w:val="nil"/>
            </w:tcBorders>
            <w:shd w:val="clear" w:color="auto" w:fill="auto"/>
            <w:noWrap/>
            <w:vAlign w:val="bottom"/>
            <w:hideMark/>
          </w:tcPr>
          <w:p w14:paraId="51932480" w14:textId="77777777" w:rsidR="007B7C65" w:rsidRPr="00947B19" w:rsidRDefault="007B7C65" w:rsidP="002240D2">
            <w:pPr>
              <w:rPr>
                <w:color w:val="000000"/>
              </w:rPr>
            </w:pPr>
          </w:p>
        </w:tc>
        <w:tc>
          <w:tcPr>
            <w:tcW w:w="1715" w:type="dxa"/>
            <w:gridSpan w:val="4"/>
            <w:tcBorders>
              <w:top w:val="nil"/>
              <w:left w:val="nil"/>
              <w:bottom w:val="nil"/>
              <w:right w:val="nil"/>
            </w:tcBorders>
            <w:shd w:val="clear" w:color="auto" w:fill="auto"/>
            <w:noWrap/>
            <w:vAlign w:val="bottom"/>
            <w:hideMark/>
          </w:tcPr>
          <w:p w14:paraId="14EC3119" w14:textId="77777777" w:rsidR="007B7C65" w:rsidRPr="00947B19" w:rsidRDefault="007B7C65" w:rsidP="002240D2">
            <w:pPr>
              <w:rPr>
                <w:color w:val="000000"/>
              </w:rPr>
            </w:pPr>
          </w:p>
        </w:tc>
        <w:tc>
          <w:tcPr>
            <w:tcW w:w="3431" w:type="dxa"/>
            <w:gridSpan w:val="7"/>
            <w:tcBorders>
              <w:top w:val="nil"/>
              <w:left w:val="nil"/>
              <w:bottom w:val="nil"/>
              <w:right w:val="nil"/>
            </w:tcBorders>
            <w:shd w:val="clear" w:color="auto" w:fill="auto"/>
            <w:noWrap/>
            <w:vAlign w:val="bottom"/>
            <w:hideMark/>
          </w:tcPr>
          <w:p w14:paraId="44244374" w14:textId="77777777" w:rsidR="007B7C65" w:rsidRPr="00947B19" w:rsidRDefault="007B7C65" w:rsidP="002240D2">
            <w:pPr>
              <w:rPr>
                <w:color w:val="000000"/>
              </w:rPr>
            </w:pPr>
          </w:p>
        </w:tc>
        <w:tc>
          <w:tcPr>
            <w:tcW w:w="9199" w:type="dxa"/>
            <w:gridSpan w:val="21"/>
            <w:tcBorders>
              <w:top w:val="nil"/>
              <w:left w:val="nil"/>
              <w:bottom w:val="nil"/>
              <w:right w:val="nil"/>
            </w:tcBorders>
            <w:shd w:val="clear" w:color="auto" w:fill="auto"/>
            <w:noWrap/>
            <w:vAlign w:val="bottom"/>
            <w:hideMark/>
          </w:tcPr>
          <w:p w14:paraId="1E118255" w14:textId="1A1DAA71" w:rsidR="004601CD" w:rsidRDefault="004601CD" w:rsidP="004601CD">
            <w:pPr>
              <w:ind w:right="2145"/>
              <w:jc w:val="right"/>
              <w:rPr>
                <w:color w:val="000000"/>
                <w:sz w:val="28"/>
                <w:szCs w:val="28"/>
              </w:rPr>
            </w:pPr>
            <w:r>
              <w:rPr>
                <w:color w:val="000000"/>
                <w:sz w:val="28"/>
                <w:szCs w:val="28"/>
              </w:rPr>
              <w:t>ПРИЛОЖЕНИЕ 2</w:t>
            </w:r>
            <w:r w:rsidR="00B072FF" w:rsidRPr="004601CD">
              <w:rPr>
                <w:color w:val="000000"/>
                <w:sz w:val="28"/>
                <w:szCs w:val="28"/>
              </w:rPr>
              <w:t xml:space="preserve"> </w:t>
            </w:r>
          </w:p>
          <w:p w14:paraId="3E3C9BE6" w14:textId="4EE40A81" w:rsidR="007B7C65" w:rsidRPr="004601CD" w:rsidRDefault="007B7C65" w:rsidP="004601CD">
            <w:pPr>
              <w:ind w:right="2145"/>
              <w:jc w:val="right"/>
              <w:rPr>
                <w:color w:val="000000"/>
                <w:sz w:val="28"/>
                <w:szCs w:val="28"/>
              </w:rPr>
            </w:pPr>
            <w:r w:rsidRPr="004601CD">
              <w:rPr>
                <w:color w:val="000000"/>
                <w:sz w:val="28"/>
                <w:szCs w:val="28"/>
              </w:rPr>
              <w:t xml:space="preserve">к программе </w:t>
            </w:r>
            <w:r w:rsidR="00B072FF" w:rsidRPr="004601CD">
              <w:rPr>
                <w:color w:val="000000"/>
                <w:sz w:val="28"/>
                <w:szCs w:val="28"/>
              </w:rPr>
              <w:t>«</w:t>
            </w:r>
            <w:r w:rsidRPr="004601CD">
              <w:rPr>
                <w:color w:val="000000"/>
                <w:sz w:val="28"/>
                <w:szCs w:val="28"/>
              </w:rPr>
              <w:t xml:space="preserve">Энергосбережение и повышение </w:t>
            </w:r>
            <w:r w:rsidR="00236078" w:rsidRPr="004601CD">
              <w:rPr>
                <w:color w:val="000000"/>
                <w:sz w:val="28"/>
                <w:szCs w:val="28"/>
              </w:rPr>
              <w:t>энергетической</w:t>
            </w:r>
            <w:r w:rsidR="004601CD" w:rsidRPr="004601CD">
              <w:rPr>
                <w:color w:val="000000"/>
                <w:sz w:val="28"/>
                <w:szCs w:val="28"/>
              </w:rPr>
              <w:t xml:space="preserve"> эффективности в городе Оби</w:t>
            </w:r>
          </w:p>
        </w:tc>
      </w:tr>
      <w:tr w:rsidR="007B7C65" w:rsidRPr="00947B19" w14:paraId="0E35A524" w14:textId="77777777" w:rsidTr="00667953">
        <w:trPr>
          <w:gridAfter w:val="1"/>
          <w:wAfter w:w="1756" w:type="dxa"/>
          <w:trHeight w:val="315"/>
        </w:trPr>
        <w:tc>
          <w:tcPr>
            <w:tcW w:w="2949" w:type="dxa"/>
            <w:gridSpan w:val="3"/>
            <w:tcBorders>
              <w:top w:val="nil"/>
              <w:left w:val="nil"/>
              <w:bottom w:val="nil"/>
              <w:right w:val="nil"/>
            </w:tcBorders>
            <w:shd w:val="clear" w:color="auto" w:fill="auto"/>
            <w:noWrap/>
            <w:vAlign w:val="bottom"/>
            <w:hideMark/>
          </w:tcPr>
          <w:p w14:paraId="3EE77BF0" w14:textId="77777777" w:rsidR="007B7C65" w:rsidRPr="00947B19" w:rsidRDefault="007B7C65" w:rsidP="002240D2">
            <w:pPr>
              <w:rPr>
                <w:color w:val="000000"/>
              </w:rPr>
            </w:pPr>
          </w:p>
        </w:tc>
        <w:tc>
          <w:tcPr>
            <w:tcW w:w="1715" w:type="dxa"/>
            <w:gridSpan w:val="4"/>
            <w:tcBorders>
              <w:top w:val="nil"/>
              <w:left w:val="nil"/>
              <w:bottom w:val="nil"/>
              <w:right w:val="nil"/>
            </w:tcBorders>
            <w:shd w:val="clear" w:color="auto" w:fill="auto"/>
            <w:noWrap/>
            <w:vAlign w:val="bottom"/>
            <w:hideMark/>
          </w:tcPr>
          <w:p w14:paraId="518A7AA2" w14:textId="77777777" w:rsidR="007B7C65" w:rsidRPr="00947B19" w:rsidRDefault="007B7C65" w:rsidP="002240D2">
            <w:pPr>
              <w:rPr>
                <w:color w:val="000000"/>
              </w:rPr>
            </w:pPr>
          </w:p>
        </w:tc>
        <w:tc>
          <w:tcPr>
            <w:tcW w:w="3431" w:type="dxa"/>
            <w:gridSpan w:val="7"/>
            <w:tcBorders>
              <w:top w:val="nil"/>
              <w:left w:val="nil"/>
              <w:bottom w:val="nil"/>
              <w:right w:val="nil"/>
            </w:tcBorders>
            <w:shd w:val="clear" w:color="auto" w:fill="auto"/>
            <w:noWrap/>
            <w:vAlign w:val="bottom"/>
            <w:hideMark/>
          </w:tcPr>
          <w:p w14:paraId="488F6787" w14:textId="77777777" w:rsidR="007B7C65" w:rsidRPr="00947B19" w:rsidRDefault="007B7C65" w:rsidP="002240D2">
            <w:pPr>
              <w:rPr>
                <w:color w:val="000000"/>
              </w:rPr>
            </w:pPr>
          </w:p>
        </w:tc>
        <w:tc>
          <w:tcPr>
            <w:tcW w:w="9199" w:type="dxa"/>
            <w:gridSpan w:val="21"/>
            <w:tcBorders>
              <w:top w:val="nil"/>
              <w:left w:val="nil"/>
              <w:bottom w:val="nil"/>
              <w:right w:val="nil"/>
            </w:tcBorders>
            <w:shd w:val="clear" w:color="auto" w:fill="auto"/>
            <w:noWrap/>
            <w:vAlign w:val="bottom"/>
            <w:hideMark/>
          </w:tcPr>
          <w:p w14:paraId="3719A4BF" w14:textId="2910DB0E" w:rsidR="007B7C65" w:rsidRPr="004601CD" w:rsidRDefault="00B072FF" w:rsidP="004601CD">
            <w:pPr>
              <w:ind w:right="2145"/>
              <w:jc w:val="right"/>
              <w:rPr>
                <w:color w:val="000000"/>
                <w:sz w:val="28"/>
                <w:szCs w:val="28"/>
              </w:rPr>
            </w:pPr>
            <w:r w:rsidRPr="004601CD">
              <w:rPr>
                <w:color w:val="000000"/>
                <w:sz w:val="28"/>
                <w:szCs w:val="28"/>
              </w:rPr>
              <w:t xml:space="preserve">     </w:t>
            </w:r>
            <w:r w:rsidR="007B7C65" w:rsidRPr="004601CD">
              <w:rPr>
                <w:color w:val="000000"/>
                <w:sz w:val="28"/>
                <w:szCs w:val="28"/>
              </w:rPr>
              <w:t>Новосибирской области</w:t>
            </w:r>
            <w:r w:rsidR="004601CD" w:rsidRPr="004601CD">
              <w:rPr>
                <w:color w:val="000000"/>
                <w:sz w:val="28"/>
                <w:szCs w:val="28"/>
              </w:rPr>
              <w:t xml:space="preserve"> на 2021 – 2025 годы</w:t>
            </w:r>
            <w:r w:rsidR="004601CD">
              <w:rPr>
                <w:color w:val="000000"/>
                <w:sz w:val="28"/>
                <w:szCs w:val="28"/>
              </w:rPr>
              <w:t>»</w:t>
            </w:r>
          </w:p>
          <w:p w14:paraId="4083753E" w14:textId="1789D983" w:rsidR="004601CD" w:rsidRPr="004601CD" w:rsidRDefault="004601CD" w:rsidP="004601CD">
            <w:pPr>
              <w:ind w:right="2145"/>
              <w:jc w:val="right"/>
              <w:rPr>
                <w:color w:val="000000"/>
                <w:sz w:val="28"/>
                <w:szCs w:val="28"/>
              </w:rPr>
            </w:pPr>
          </w:p>
        </w:tc>
      </w:tr>
      <w:tr w:rsidR="004601CD" w:rsidRPr="00947B19" w14:paraId="4C4E1A1E" w14:textId="77777777" w:rsidTr="004601CD">
        <w:trPr>
          <w:gridAfter w:val="15"/>
          <w:wAfter w:w="8403" w:type="dxa"/>
          <w:trHeight w:val="315"/>
        </w:trPr>
        <w:tc>
          <w:tcPr>
            <w:tcW w:w="2949" w:type="dxa"/>
            <w:gridSpan w:val="3"/>
            <w:tcBorders>
              <w:top w:val="nil"/>
              <w:left w:val="nil"/>
              <w:bottom w:val="nil"/>
              <w:right w:val="nil"/>
            </w:tcBorders>
            <w:shd w:val="clear" w:color="auto" w:fill="auto"/>
            <w:noWrap/>
            <w:vAlign w:val="bottom"/>
            <w:hideMark/>
          </w:tcPr>
          <w:p w14:paraId="3B0D12D8" w14:textId="77777777" w:rsidR="004601CD" w:rsidRPr="00947B19" w:rsidRDefault="004601CD" w:rsidP="002240D2">
            <w:pPr>
              <w:rPr>
                <w:color w:val="000000"/>
              </w:rPr>
            </w:pPr>
          </w:p>
        </w:tc>
        <w:tc>
          <w:tcPr>
            <w:tcW w:w="1715" w:type="dxa"/>
            <w:gridSpan w:val="4"/>
            <w:tcBorders>
              <w:top w:val="nil"/>
              <w:left w:val="nil"/>
              <w:bottom w:val="nil"/>
              <w:right w:val="nil"/>
            </w:tcBorders>
            <w:shd w:val="clear" w:color="auto" w:fill="auto"/>
            <w:noWrap/>
            <w:vAlign w:val="bottom"/>
            <w:hideMark/>
          </w:tcPr>
          <w:p w14:paraId="7F98CE38" w14:textId="77777777" w:rsidR="004601CD" w:rsidRPr="00947B19" w:rsidRDefault="004601CD" w:rsidP="002240D2">
            <w:pPr>
              <w:rPr>
                <w:color w:val="000000"/>
              </w:rPr>
            </w:pPr>
          </w:p>
        </w:tc>
        <w:tc>
          <w:tcPr>
            <w:tcW w:w="3431" w:type="dxa"/>
            <w:gridSpan w:val="7"/>
            <w:tcBorders>
              <w:top w:val="nil"/>
              <w:left w:val="nil"/>
              <w:bottom w:val="nil"/>
              <w:right w:val="nil"/>
            </w:tcBorders>
            <w:shd w:val="clear" w:color="auto" w:fill="auto"/>
            <w:noWrap/>
            <w:vAlign w:val="bottom"/>
            <w:hideMark/>
          </w:tcPr>
          <w:p w14:paraId="242C2DCF" w14:textId="77777777" w:rsidR="004601CD" w:rsidRPr="00947B19" w:rsidRDefault="004601CD" w:rsidP="002240D2">
            <w:pPr>
              <w:rPr>
                <w:color w:val="000000"/>
              </w:rPr>
            </w:pPr>
          </w:p>
        </w:tc>
        <w:tc>
          <w:tcPr>
            <w:tcW w:w="2552" w:type="dxa"/>
            <w:gridSpan w:val="7"/>
            <w:tcBorders>
              <w:top w:val="nil"/>
              <w:left w:val="nil"/>
              <w:bottom w:val="nil"/>
              <w:right w:val="nil"/>
            </w:tcBorders>
            <w:shd w:val="clear" w:color="auto" w:fill="auto"/>
            <w:noWrap/>
            <w:vAlign w:val="bottom"/>
          </w:tcPr>
          <w:p w14:paraId="4DE63497" w14:textId="52EDD960" w:rsidR="004601CD" w:rsidRPr="00947B19" w:rsidRDefault="004601CD" w:rsidP="004601CD">
            <w:pPr>
              <w:jc w:val="right"/>
              <w:rPr>
                <w:color w:val="000000"/>
              </w:rPr>
            </w:pPr>
          </w:p>
        </w:tc>
      </w:tr>
      <w:tr w:rsidR="007B7C65" w:rsidRPr="00947B19" w14:paraId="249CE700" w14:textId="77777777" w:rsidTr="004601CD">
        <w:trPr>
          <w:gridAfter w:val="2"/>
          <w:wAfter w:w="4009" w:type="dxa"/>
          <w:trHeight w:val="300"/>
        </w:trPr>
        <w:tc>
          <w:tcPr>
            <w:tcW w:w="2949" w:type="dxa"/>
            <w:gridSpan w:val="3"/>
            <w:tcBorders>
              <w:top w:val="nil"/>
              <w:left w:val="nil"/>
              <w:bottom w:val="nil"/>
              <w:right w:val="nil"/>
            </w:tcBorders>
            <w:shd w:val="clear" w:color="auto" w:fill="auto"/>
            <w:noWrap/>
            <w:vAlign w:val="bottom"/>
            <w:hideMark/>
          </w:tcPr>
          <w:p w14:paraId="6B4CC9C3" w14:textId="77777777" w:rsidR="007B7C65" w:rsidRPr="00947B19" w:rsidRDefault="007B7C65" w:rsidP="002240D2">
            <w:pPr>
              <w:rPr>
                <w:color w:val="000000"/>
              </w:rPr>
            </w:pPr>
          </w:p>
        </w:tc>
        <w:tc>
          <w:tcPr>
            <w:tcW w:w="1715" w:type="dxa"/>
            <w:gridSpan w:val="4"/>
            <w:tcBorders>
              <w:top w:val="nil"/>
              <w:left w:val="nil"/>
              <w:bottom w:val="nil"/>
              <w:right w:val="nil"/>
            </w:tcBorders>
            <w:shd w:val="clear" w:color="auto" w:fill="auto"/>
            <w:noWrap/>
            <w:vAlign w:val="bottom"/>
            <w:hideMark/>
          </w:tcPr>
          <w:p w14:paraId="7BE52803" w14:textId="77777777" w:rsidR="007B7C65" w:rsidRPr="00947B19" w:rsidRDefault="007B7C65" w:rsidP="002240D2">
            <w:pPr>
              <w:rPr>
                <w:color w:val="000000"/>
              </w:rPr>
            </w:pPr>
          </w:p>
        </w:tc>
        <w:tc>
          <w:tcPr>
            <w:tcW w:w="1178" w:type="dxa"/>
            <w:gridSpan w:val="3"/>
            <w:tcBorders>
              <w:top w:val="nil"/>
              <w:left w:val="nil"/>
              <w:bottom w:val="nil"/>
              <w:right w:val="nil"/>
            </w:tcBorders>
            <w:shd w:val="clear" w:color="auto" w:fill="auto"/>
            <w:noWrap/>
            <w:vAlign w:val="bottom"/>
            <w:hideMark/>
          </w:tcPr>
          <w:p w14:paraId="213CE3C4" w14:textId="77777777" w:rsidR="007B7C65" w:rsidRPr="00947B19" w:rsidRDefault="007B7C65" w:rsidP="002240D2">
            <w:pPr>
              <w:rPr>
                <w:color w:val="000000"/>
              </w:rPr>
            </w:pPr>
          </w:p>
        </w:tc>
        <w:tc>
          <w:tcPr>
            <w:tcW w:w="1199" w:type="dxa"/>
            <w:gridSpan w:val="2"/>
            <w:tcBorders>
              <w:top w:val="nil"/>
              <w:left w:val="nil"/>
              <w:bottom w:val="nil"/>
              <w:right w:val="nil"/>
            </w:tcBorders>
            <w:shd w:val="clear" w:color="auto" w:fill="auto"/>
            <w:noWrap/>
            <w:vAlign w:val="bottom"/>
            <w:hideMark/>
          </w:tcPr>
          <w:p w14:paraId="37FAA69A" w14:textId="77777777" w:rsidR="007B7C65" w:rsidRPr="00947B19" w:rsidRDefault="007B7C65" w:rsidP="002240D2">
            <w:pPr>
              <w:rPr>
                <w:color w:val="000000"/>
              </w:rPr>
            </w:pPr>
          </w:p>
        </w:tc>
        <w:tc>
          <w:tcPr>
            <w:tcW w:w="1178" w:type="dxa"/>
            <w:gridSpan w:val="3"/>
            <w:tcBorders>
              <w:top w:val="nil"/>
              <w:left w:val="nil"/>
              <w:bottom w:val="nil"/>
              <w:right w:val="nil"/>
            </w:tcBorders>
            <w:shd w:val="clear" w:color="auto" w:fill="auto"/>
            <w:noWrap/>
            <w:vAlign w:val="bottom"/>
            <w:hideMark/>
          </w:tcPr>
          <w:p w14:paraId="25D637F7" w14:textId="77777777" w:rsidR="007B7C65" w:rsidRPr="00947B19" w:rsidRDefault="007B7C65" w:rsidP="002240D2">
            <w:pPr>
              <w:rPr>
                <w:color w:val="000000"/>
              </w:rPr>
            </w:pPr>
          </w:p>
        </w:tc>
        <w:tc>
          <w:tcPr>
            <w:tcW w:w="1134" w:type="dxa"/>
            <w:gridSpan w:val="3"/>
            <w:tcBorders>
              <w:top w:val="nil"/>
              <w:left w:val="nil"/>
              <w:bottom w:val="nil"/>
              <w:right w:val="nil"/>
            </w:tcBorders>
            <w:shd w:val="clear" w:color="auto" w:fill="auto"/>
            <w:noWrap/>
            <w:vAlign w:val="bottom"/>
            <w:hideMark/>
          </w:tcPr>
          <w:p w14:paraId="262DC64A" w14:textId="77777777" w:rsidR="007B7C65" w:rsidRPr="00947B19" w:rsidRDefault="007B7C65" w:rsidP="002240D2">
            <w:pPr>
              <w:rPr>
                <w:color w:val="000000"/>
              </w:rPr>
            </w:pPr>
          </w:p>
        </w:tc>
        <w:tc>
          <w:tcPr>
            <w:tcW w:w="1294" w:type="dxa"/>
            <w:gridSpan w:val="3"/>
            <w:tcBorders>
              <w:top w:val="nil"/>
              <w:left w:val="nil"/>
              <w:bottom w:val="nil"/>
              <w:right w:val="nil"/>
            </w:tcBorders>
            <w:shd w:val="clear" w:color="auto" w:fill="auto"/>
            <w:noWrap/>
            <w:vAlign w:val="bottom"/>
            <w:hideMark/>
          </w:tcPr>
          <w:p w14:paraId="451CCA44" w14:textId="77777777" w:rsidR="007B7C65" w:rsidRPr="00947B19" w:rsidRDefault="007B7C65" w:rsidP="002240D2">
            <w:pPr>
              <w:rPr>
                <w:color w:val="000000"/>
              </w:rPr>
            </w:pPr>
          </w:p>
        </w:tc>
        <w:tc>
          <w:tcPr>
            <w:tcW w:w="868" w:type="dxa"/>
            <w:gridSpan w:val="3"/>
            <w:tcBorders>
              <w:top w:val="nil"/>
              <w:left w:val="nil"/>
              <w:bottom w:val="nil"/>
              <w:right w:val="nil"/>
            </w:tcBorders>
            <w:shd w:val="clear" w:color="auto" w:fill="auto"/>
            <w:noWrap/>
            <w:vAlign w:val="bottom"/>
            <w:hideMark/>
          </w:tcPr>
          <w:p w14:paraId="7C88742E" w14:textId="77777777" w:rsidR="007B7C65" w:rsidRPr="00947B19" w:rsidRDefault="007B7C65" w:rsidP="002240D2">
            <w:pPr>
              <w:rPr>
                <w:color w:val="000000"/>
              </w:rPr>
            </w:pPr>
          </w:p>
        </w:tc>
        <w:tc>
          <w:tcPr>
            <w:tcW w:w="1848" w:type="dxa"/>
            <w:gridSpan w:val="6"/>
            <w:tcBorders>
              <w:top w:val="nil"/>
              <w:left w:val="nil"/>
              <w:bottom w:val="nil"/>
              <w:right w:val="nil"/>
            </w:tcBorders>
            <w:shd w:val="clear" w:color="auto" w:fill="auto"/>
            <w:noWrap/>
            <w:vAlign w:val="bottom"/>
            <w:hideMark/>
          </w:tcPr>
          <w:p w14:paraId="19DE14FB" w14:textId="77777777" w:rsidR="007B7C65" w:rsidRPr="00947B19" w:rsidRDefault="007B7C65" w:rsidP="002240D2">
            <w:pPr>
              <w:rPr>
                <w:color w:val="000000"/>
              </w:rPr>
            </w:pPr>
          </w:p>
        </w:tc>
        <w:tc>
          <w:tcPr>
            <w:tcW w:w="1678" w:type="dxa"/>
            <w:gridSpan w:val="4"/>
            <w:tcBorders>
              <w:top w:val="nil"/>
              <w:left w:val="nil"/>
              <w:bottom w:val="nil"/>
              <w:right w:val="nil"/>
            </w:tcBorders>
            <w:shd w:val="clear" w:color="auto" w:fill="auto"/>
            <w:noWrap/>
            <w:vAlign w:val="center"/>
            <w:hideMark/>
          </w:tcPr>
          <w:p w14:paraId="77D795DB" w14:textId="77777777" w:rsidR="007B7C65" w:rsidRPr="00947B19" w:rsidRDefault="007B7C65" w:rsidP="002240D2">
            <w:pPr>
              <w:jc w:val="center"/>
              <w:rPr>
                <w:color w:val="000000"/>
              </w:rPr>
            </w:pPr>
          </w:p>
        </w:tc>
      </w:tr>
      <w:tr w:rsidR="007B7C65" w:rsidRPr="00947B19" w14:paraId="419CEDE3" w14:textId="77777777" w:rsidTr="00667953">
        <w:trPr>
          <w:gridAfter w:val="2"/>
          <w:wAfter w:w="4009" w:type="dxa"/>
          <w:trHeight w:val="375"/>
        </w:trPr>
        <w:tc>
          <w:tcPr>
            <w:tcW w:w="15041" w:type="dxa"/>
            <w:gridSpan w:val="34"/>
            <w:tcBorders>
              <w:top w:val="nil"/>
              <w:left w:val="nil"/>
              <w:bottom w:val="nil"/>
              <w:right w:val="nil"/>
            </w:tcBorders>
            <w:shd w:val="clear" w:color="auto" w:fill="auto"/>
            <w:noWrap/>
            <w:vAlign w:val="bottom"/>
            <w:hideMark/>
          </w:tcPr>
          <w:p w14:paraId="44F4B41F" w14:textId="77777777" w:rsidR="007B7C65" w:rsidRDefault="007B7C65" w:rsidP="002240D2">
            <w:pPr>
              <w:jc w:val="center"/>
              <w:rPr>
                <w:b/>
                <w:bCs/>
                <w:sz w:val="28"/>
                <w:szCs w:val="28"/>
              </w:rPr>
            </w:pPr>
            <w:r w:rsidRPr="00947B19">
              <w:rPr>
                <w:b/>
                <w:bCs/>
                <w:sz w:val="28"/>
                <w:szCs w:val="28"/>
              </w:rPr>
              <w:t>Перечень  мероприятий Программы</w:t>
            </w:r>
          </w:p>
          <w:p w14:paraId="3256A8F8" w14:textId="77777777" w:rsidR="004601CD" w:rsidRPr="00947B19" w:rsidRDefault="004601CD" w:rsidP="002240D2">
            <w:pPr>
              <w:jc w:val="center"/>
              <w:rPr>
                <w:b/>
                <w:bCs/>
                <w:sz w:val="28"/>
                <w:szCs w:val="28"/>
              </w:rPr>
            </w:pPr>
          </w:p>
        </w:tc>
      </w:tr>
      <w:tr w:rsidR="007B7C65" w:rsidRPr="00947B19" w14:paraId="21F7805F" w14:textId="77777777" w:rsidTr="00667953">
        <w:trPr>
          <w:gridAfter w:val="2"/>
          <w:wAfter w:w="4009" w:type="dxa"/>
          <w:trHeight w:val="375"/>
        </w:trPr>
        <w:tc>
          <w:tcPr>
            <w:tcW w:w="15041" w:type="dxa"/>
            <w:gridSpan w:val="3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5EF55B" w14:textId="185B293F" w:rsidR="007B7C65" w:rsidRPr="00164102" w:rsidRDefault="004601CD" w:rsidP="002240D2">
            <w:pPr>
              <w:jc w:val="center"/>
              <w:rPr>
                <w:sz w:val="28"/>
                <w:szCs w:val="28"/>
              </w:rPr>
            </w:pPr>
            <w:r>
              <w:rPr>
                <w:sz w:val="28"/>
                <w:szCs w:val="28"/>
              </w:rPr>
              <w:t>«</w:t>
            </w:r>
            <w:r w:rsidR="007B7C65" w:rsidRPr="00164102">
              <w:rPr>
                <w:sz w:val="28"/>
                <w:szCs w:val="28"/>
              </w:rPr>
              <w:t>Энергосбережение и повышение энергетической эффективности в городе Оби Новосибирской области на 202</w:t>
            </w:r>
            <w:r>
              <w:rPr>
                <w:sz w:val="28"/>
                <w:szCs w:val="28"/>
              </w:rPr>
              <w:t>1-2025 годы»</w:t>
            </w:r>
          </w:p>
        </w:tc>
      </w:tr>
      <w:tr w:rsidR="007B7C65" w:rsidRPr="00947B19" w14:paraId="791CC5BB" w14:textId="77777777" w:rsidTr="00667953">
        <w:trPr>
          <w:gridAfter w:val="2"/>
          <w:wAfter w:w="4009" w:type="dxa"/>
          <w:trHeight w:val="315"/>
        </w:trPr>
        <w:tc>
          <w:tcPr>
            <w:tcW w:w="2949" w:type="dxa"/>
            <w:gridSpan w:val="3"/>
            <w:vMerge w:val="restart"/>
            <w:tcBorders>
              <w:top w:val="nil"/>
              <w:left w:val="single" w:sz="4" w:space="0" w:color="auto"/>
              <w:bottom w:val="single" w:sz="4" w:space="0" w:color="auto"/>
              <w:right w:val="single" w:sz="4" w:space="0" w:color="auto"/>
            </w:tcBorders>
            <w:shd w:val="clear" w:color="auto" w:fill="auto"/>
            <w:hideMark/>
          </w:tcPr>
          <w:p w14:paraId="2F048DF6" w14:textId="77777777" w:rsidR="007B7C65" w:rsidRPr="00164102" w:rsidRDefault="007B7C65" w:rsidP="002240D2">
            <w:r w:rsidRPr="00164102">
              <w:t>Наименование мероприятий</w:t>
            </w:r>
          </w:p>
        </w:tc>
        <w:tc>
          <w:tcPr>
            <w:tcW w:w="1715" w:type="dxa"/>
            <w:gridSpan w:val="4"/>
            <w:vMerge w:val="restart"/>
            <w:tcBorders>
              <w:top w:val="nil"/>
              <w:left w:val="single" w:sz="4" w:space="0" w:color="auto"/>
              <w:bottom w:val="single" w:sz="4" w:space="0" w:color="auto"/>
              <w:right w:val="single" w:sz="4" w:space="0" w:color="auto"/>
            </w:tcBorders>
            <w:shd w:val="clear" w:color="auto" w:fill="auto"/>
            <w:hideMark/>
          </w:tcPr>
          <w:p w14:paraId="5CC6DADA" w14:textId="77777777" w:rsidR="007B7C65" w:rsidRPr="00164102" w:rsidRDefault="007B7C65" w:rsidP="002240D2">
            <w:pPr>
              <w:jc w:val="center"/>
            </w:pPr>
            <w:r w:rsidRPr="00164102">
              <w:t>Наименование показателя</w:t>
            </w:r>
          </w:p>
        </w:tc>
        <w:tc>
          <w:tcPr>
            <w:tcW w:w="1178" w:type="dxa"/>
            <w:gridSpan w:val="3"/>
            <w:vMerge w:val="restart"/>
            <w:tcBorders>
              <w:top w:val="nil"/>
              <w:left w:val="single" w:sz="4" w:space="0" w:color="auto"/>
              <w:bottom w:val="single" w:sz="4" w:space="0" w:color="auto"/>
              <w:right w:val="single" w:sz="4" w:space="0" w:color="auto"/>
            </w:tcBorders>
            <w:shd w:val="clear" w:color="auto" w:fill="auto"/>
            <w:hideMark/>
          </w:tcPr>
          <w:p w14:paraId="53C6B7C8" w14:textId="77777777" w:rsidR="007B7C65" w:rsidRPr="00164102" w:rsidRDefault="007B7C65" w:rsidP="002240D2">
            <w:pPr>
              <w:jc w:val="center"/>
            </w:pPr>
            <w:proofErr w:type="spellStart"/>
            <w:r w:rsidRPr="00164102">
              <w:t>Ед.изм</w:t>
            </w:r>
            <w:proofErr w:type="spellEnd"/>
            <w:r w:rsidRPr="00164102">
              <w:t>.</w:t>
            </w:r>
          </w:p>
        </w:tc>
        <w:tc>
          <w:tcPr>
            <w:tcW w:w="5673" w:type="dxa"/>
            <w:gridSpan w:val="14"/>
            <w:tcBorders>
              <w:top w:val="single" w:sz="4" w:space="0" w:color="auto"/>
              <w:left w:val="nil"/>
              <w:bottom w:val="single" w:sz="4" w:space="0" w:color="auto"/>
              <w:right w:val="single" w:sz="4" w:space="0" w:color="auto"/>
            </w:tcBorders>
            <w:shd w:val="clear" w:color="auto" w:fill="auto"/>
            <w:hideMark/>
          </w:tcPr>
          <w:p w14:paraId="098564A7" w14:textId="77777777" w:rsidR="007B7C65" w:rsidRPr="00164102" w:rsidRDefault="007B7C65" w:rsidP="002240D2">
            <w:pPr>
              <w:jc w:val="center"/>
            </w:pPr>
            <w:r w:rsidRPr="00164102">
              <w:t>Значение показателя</w:t>
            </w:r>
          </w:p>
        </w:tc>
        <w:tc>
          <w:tcPr>
            <w:tcW w:w="1541" w:type="dxa"/>
            <w:gridSpan w:val="4"/>
            <w:vMerge w:val="restart"/>
            <w:tcBorders>
              <w:top w:val="nil"/>
              <w:left w:val="single" w:sz="4" w:space="0" w:color="auto"/>
              <w:bottom w:val="single" w:sz="4" w:space="0" w:color="auto"/>
              <w:right w:val="single" w:sz="4" w:space="0" w:color="auto"/>
            </w:tcBorders>
            <w:shd w:val="clear" w:color="auto" w:fill="auto"/>
            <w:hideMark/>
          </w:tcPr>
          <w:p w14:paraId="5D730AD8" w14:textId="77777777" w:rsidR="007B7C65" w:rsidRPr="00164102" w:rsidRDefault="007B7C65" w:rsidP="002240D2">
            <w:pPr>
              <w:jc w:val="center"/>
            </w:pPr>
            <w:r w:rsidRPr="00164102">
              <w:t>Ответственный исполнитель</w:t>
            </w:r>
          </w:p>
        </w:tc>
        <w:tc>
          <w:tcPr>
            <w:tcW w:w="1985" w:type="dxa"/>
            <w:gridSpan w:val="6"/>
            <w:vMerge w:val="restart"/>
            <w:tcBorders>
              <w:top w:val="nil"/>
              <w:left w:val="single" w:sz="4" w:space="0" w:color="auto"/>
              <w:bottom w:val="single" w:sz="4" w:space="0" w:color="auto"/>
              <w:right w:val="single" w:sz="4" w:space="0" w:color="auto"/>
            </w:tcBorders>
            <w:shd w:val="clear" w:color="auto" w:fill="auto"/>
            <w:vAlign w:val="center"/>
            <w:hideMark/>
          </w:tcPr>
          <w:p w14:paraId="2173F8CE" w14:textId="77777777" w:rsidR="007B7C65" w:rsidRPr="00164102" w:rsidRDefault="007B7C65" w:rsidP="002240D2">
            <w:pPr>
              <w:jc w:val="center"/>
            </w:pPr>
            <w:r w:rsidRPr="00164102">
              <w:t>Ожидаемый результат</w:t>
            </w:r>
          </w:p>
        </w:tc>
      </w:tr>
      <w:tr w:rsidR="007B7C65" w:rsidRPr="00947B19" w14:paraId="588B5996" w14:textId="77777777" w:rsidTr="00667953">
        <w:trPr>
          <w:gridAfter w:val="2"/>
          <w:wAfter w:w="4009" w:type="dxa"/>
          <w:trHeight w:val="315"/>
        </w:trPr>
        <w:tc>
          <w:tcPr>
            <w:tcW w:w="2949" w:type="dxa"/>
            <w:gridSpan w:val="3"/>
            <w:vMerge/>
            <w:tcBorders>
              <w:top w:val="nil"/>
              <w:left w:val="single" w:sz="4" w:space="0" w:color="auto"/>
              <w:bottom w:val="single" w:sz="4" w:space="0" w:color="auto"/>
              <w:right w:val="single" w:sz="4" w:space="0" w:color="auto"/>
            </w:tcBorders>
            <w:vAlign w:val="center"/>
            <w:hideMark/>
          </w:tcPr>
          <w:p w14:paraId="5FDAA166" w14:textId="77777777" w:rsidR="007B7C65" w:rsidRPr="00164102" w:rsidRDefault="007B7C65" w:rsidP="002240D2"/>
        </w:tc>
        <w:tc>
          <w:tcPr>
            <w:tcW w:w="1715" w:type="dxa"/>
            <w:gridSpan w:val="4"/>
            <w:vMerge/>
            <w:tcBorders>
              <w:top w:val="nil"/>
              <w:left w:val="single" w:sz="4" w:space="0" w:color="auto"/>
              <w:bottom w:val="single" w:sz="4" w:space="0" w:color="auto"/>
              <w:right w:val="single" w:sz="4" w:space="0" w:color="auto"/>
            </w:tcBorders>
            <w:vAlign w:val="center"/>
            <w:hideMark/>
          </w:tcPr>
          <w:p w14:paraId="616EB9AB" w14:textId="77777777" w:rsidR="007B7C65" w:rsidRPr="00164102" w:rsidRDefault="007B7C65" w:rsidP="002240D2"/>
        </w:tc>
        <w:tc>
          <w:tcPr>
            <w:tcW w:w="1178" w:type="dxa"/>
            <w:gridSpan w:val="3"/>
            <w:vMerge/>
            <w:tcBorders>
              <w:top w:val="nil"/>
              <w:left w:val="single" w:sz="4" w:space="0" w:color="auto"/>
              <w:bottom w:val="single" w:sz="4" w:space="0" w:color="auto"/>
              <w:right w:val="single" w:sz="4" w:space="0" w:color="auto"/>
            </w:tcBorders>
            <w:vAlign w:val="center"/>
            <w:hideMark/>
          </w:tcPr>
          <w:p w14:paraId="6FD5B95F" w14:textId="77777777" w:rsidR="007B7C65" w:rsidRPr="00164102" w:rsidRDefault="007B7C65" w:rsidP="002240D2"/>
        </w:tc>
        <w:tc>
          <w:tcPr>
            <w:tcW w:w="5673" w:type="dxa"/>
            <w:gridSpan w:val="14"/>
            <w:tcBorders>
              <w:top w:val="single" w:sz="4" w:space="0" w:color="auto"/>
              <w:left w:val="nil"/>
              <w:bottom w:val="single" w:sz="4" w:space="0" w:color="auto"/>
              <w:right w:val="single" w:sz="4" w:space="0" w:color="auto"/>
            </w:tcBorders>
            <w:shd w:val="clear" w:color="auto" w:fill="auto"/>
            <w:hideMark/>
          </w:tcPr>
          <w:p w14:paraId="7535730F" w14:textId="77777777" w:rsidR="007B7C65" w:rsidRPr="00164102" w:rsidRDefault="007B7C65" w:rsidP="002240D2">
            <w:pPr>
              <w:jc w:val="center"/>
            </w:pPr>
            <w:r w:rsidRPr="00164102">
              <w:t xml:space="preserve">в </w:t>
            </w:r>
            <w:proofErr w:type="spellStart"/>
            <w:r w:rsidRPr="00164102">
              <w:t>т.ч</w:t>
            </w:r>
            <w:proofErr w:type="spellEnd"/>
            <w:r w:rsidRPr="00164102">
              <w:t>. по годам реализации</w:t>
            </w:r>
          </w:p>
        </w:tc>
        <w:tc>
          <w:tcPr>
            <w:tcW w:w="1541" w:type="dxa"/>
            <w:gridSpan w:val="4"/>
            <w:vMerge/>
            <w:tcBorders>
              <w:top w:val="nil"/>
              <w:left w:val="single" w:sz="4" w:space="0" w:color="auto"/>
              <w:bottom w:val="single" w:sz="4" w:space="0" w:color="auto"/>
              <w:right w:val="single" w:sz="4" w:space="0" w:color="auto"/>
            </w:tcBorders>
            <w:vAlign w:val="center"/>
            <w:hideMark/>
          </w:tcPr>
          <w:p w14:paraId="1E8C08E7" w14:textId="77777777" w:rsidR="007B7C65" w:rsidRPr="00164102" w:rsidRDefault="007B7C65" w:rsidP="002240D2"/>
        </w:tc>
        <w:tc>
          <w:tcPr>
            <w:tcW w:w="1985" w:type="dxa"/>
            <w:gridSpan w:val="6"/>
            <w:vMerge/>
            <w:tcBorders>
              <w:top w:val="nil"/>
              <w:left w:val="single" w:sz="4" w:space="0" w:color="auto"/>
              <w:bottom w:val="single" w:sz="4" w:space="0" w:color="auto"/>
              <w:right w:val="single" w:sz="4" w:space="0" w:color="auto"/>
            </w:tcBorders>
            <w:vAlign w:val="center"/>
            <w:hideMark/>
          </w:tcPr>
          <w:p w14:paraId="7D3E4288" w14:textId="77777777" w:rsidR="007B7C65" w:rsidRPr="00164102" w:rsidRDefault="007B7C65" w:rsidP="002240D2"/>
        </w:tc>
      </w:tr>
      <w:tr w:rsidR="007B7C65" w:rsidRPr="00947B19" w14:paraId="05D8C8C8" w14:textId="77777777" w:rsidTr="004601CD">
        <w:trPr>
          <w:gridAfter w:val="2"/>
          <w:wAfter w:w="4009" w:type="dxa"/>
          <w:trHeight w:val="315"/>
        </w:trPr>
        <w:tc>
          <w:tcPr>
            <w:tcW w:w="2949" w:type="dxa"/>
            <w:gridSpan w:val="3"/>
            <w:vMerge/>
            <w:tcBorders>
              <w:top w:val="nil"/>
              <w:left w:val="single" w:sz="4" w:space="0" w:color="auto"/>
              <w:bottom w:val="single" w:sz="4" w:space="0" w:color="auto"/>
              <w:right w:val="single" w:sz="4" w:space="0" w:color="auto"/>
            </w:tcBorders>
            <w:vAlign w:val="center"/>
            <w:hideMark/>
          </w:tcPr>
          <w:p w14:paraId="74F8A4D5" w14:textId="77777777" w:rsidR="007B7C65" w:rsidRPr="00164102" w:rsidRDefault="007B7C65" w:rsidP="002240D2"/>
        </w:tc>
        <w:tc>
          <w:tcPr>
            <w:tcW w:w="1715" w:type="dxa"/>
            <w:gridSpan w:val="4"/>
            <w:vMerge/>
            <w:tcBorders>
              <w:top w:val="nil"/>
              <w:left w:val="single" w:sz="4" w:space="0" w:color="auto"/>
              <w:bottom w:val="single" w:sz="4" w:space="0" w:color="auto"/>
              <w:right w:val="single" w:sz="4" w:space="0" w:color="auto"/>
            </w:tcBorders>
            <w:vAlign w:val="center"/>
            <w:hideMark/>
          </w:tcPr>
          <w:p w14:paraId="01D87B50" w14:textId="77777777" w:rsidR="007B7C65" w:rsidRPr="00164102" w:rsidRDefault="007B7C65" w:rsidP="002240D2"/>
        </w:tc>
        <w:tc>
          <w:tcPr>
            <w:tcW w:w="1178" w:type="dxa"/>
            <w:gridSpan w:val="3"/>
            <w:vMerge/>
            <w:tcBorders>
              <w:top w:val="nil"/>
              <w:left w:val="single" w:sz="4" w:space="0" w:color="auto"/>
              <w:bottom w:val="single" w:sz="4" w:space="0" w:color="auto"/>
              <w:right w:val="single" w:sz="4" w:space="0" w:color="auto"/>
            </w:tcBorders>
            <w:vAlign w:val="center"/>
            <w:hideMark/>
          </w:tcPr>
          <w:p w14:paraId="68FF7052" w14:textId="77777777" w:rsidR="007B7C65" w:rsidRPr="00164102" w:rsidRDefault="007B7C65" w:rsidP="002240D2"/>
        </w:tc>
        <w:tc>
          <w:tcPr>
            <w:tcW w:w="1199" w:type="dxa"/>
            <w:gridSpan w:val="2"/>
            <w:tcBorders>
              <w:top w:val="nil"/>
              <w:left w:val="nil"/>
              <w:bottom w:val="single" w:sz="4" w:space="0" w:color="auto"/>
              <w:right w:val="single" w:sz="4" w:space="0" w:color="auto"/>
            </w:tcBorders>
            <w:shd w:val="clear" w:color="auto" w:fill="auto"/>
            <w:hideMark/>
          </w:tcPr>
          <w:p w14:paraId="2A84E5D7" w14:textId="77777777" w:rsidR="007B7C65" w:rsidRPr="00164102" w:rsidRDefault="007B7C65" w:rsidP="002240D2">
            <w:pPr>
              <w:jc w:val="center"/>
            </w:pPr>
            <w:r w:rsidRPr="00164102">
              <w:t>2021</w:t>
            </w:r>
          </w:p>
        </w:tc>
        <w:tc>
          <w:tcPr>
            <w:tcW w:w="1178" w:type="dxa"/>
            <w:gridSpan w:val="3"/>
            <w:tcBorders>
              <w:top w:val="nil"/>
              <w:left w:val="nil"/>
              <w:bottom w:val="single" w:sz="4" w:space="0" w:color="auto"/>
              <w:right w:val="single" w:sz="4" w:space="0" w:color="auto"/>
            </w:tcBorders>
            <w:shd w:val="clear" w:color="auto" w:fill="auto"/>
            <w:hideMark/>
          </w:tcPr>
          <w:p w14:paraId="477230BD" w14:textId="77777777" w:rsidR="007B7C65" w:rsidRPr="00164102" w:rsidRDefault="007B7C65" w:rsidP="002240D2">
            <w:pPr>
              <w:jc w:val="center"/>
            </w:pPr>
            <w:r w:rsidRPr="00164102">
              <w:t>2022</w:t>
            </w:r>
          </w:p>
        </w:tc>
        <w:tc>
          <w:tcPr>
            <w:tcW w:w="1134" w:type="dxa"/>
            <w:gridSpan w:val="3"/>
            <w:tcBorders>
              <w:top w:val="nil"/>
              <w:left w:val="nil"/>
              <w:bottom w:val="single" w:sz="4" w:space="0" w:color="auto"/>
              <w:right w:val="single" w:sz="4" w:space="0" w:color="auto"/>
            </w:tcBorders>
            <w:shd w:val="clear" w:color="auto" w:fill="auto"/>
            <w:hideMark/>
          </w:tcPr>
          <w:p w14:paraId="02C48F04" w14:textId="77777777" w:rsidR="007B7C65" w:rsidRPr="00164102" w:rsidRDefault="007B7C65" w:rsidP="002240D2">
            <w:pPr>
              <w:jc w:val="center"/>
            </w:pPr>
            <w:r w:rsidRPr="00164102">
              <w:t>2023</w:t>
            </w:r>
          </w:p>
        </w:tc>
        <w:tc>
          <w:tcPr>
            <w:tcW w:w="1294" w:type="dxa"/>
            <w:gridSpan w:val="3"/>
            <w:tcBorders>
              <w:top w:val="nil"/>
              <w:left w:val="nil"/>
              <w:bottom w:val="single" w:sz="4" w:space="0" w:color="auto"/>
              <w:right w:val="single" w:sz="4" w:space="0" w:color="auto"/>
            </w:tcBorders>
            <w:shd w:val="clear" w:color="auto" w:fill="auto"/>
            <w:hideMark/>
          </w:tcPr>
          <w:p w14:paraId="49AF4373" w14:textId="77777777" w:rsidR="007B7C65" w:rsidRPr="00164102" w:rsidRDefault="007B7C65" w:rsidP="002240D2">
            <w:pPr>
              <w:jc w:val="center"/>
            </w:pPr>
            <w:r w:rsidRPr="00164102">
              <w:t>2024</w:t>
            </w:r>
          </w:p>
        </w:tc>
        <w:tc>
          <w:tcPr>
            <w:tcW w:w="868" w:type="dxa"/>
            <w:gridSpan w:val="3"/>
            <w:tcBorders>
              <w:top w:val="nil"/>
              <w:left w:val="nil"/>
              <w:bottom w:val="single" w:sz="4" w:space="0" w:color="auto"/>
              <w:right w:val="single" w:sz="4" w:space="0" w:color="auto"/>
            </w:tcBorders>
            <w:shd w:val="clear" w:color="auto" w:fill="auto"/>
            <w:hideMark/>
          </w:tcPr>
          <w:p w14:paraId="63BB790E" w14:textId="77777777" w:rsidR="007B7C65" w:rsidRPr="00164102" w:rsidRDefault="007B7C65" w:rsidP="002240D2">
            <w:pPr>
              <w:jc w:val="center"/>
            </w:pPr>
            <w:r w:rsidRPr="00164102">
              <w:t>2025</w:t>
            </w:r>
          </w:p>
        </w:tc>
        <w:tc>
          <w:tcPr>
            <w:tcW w:w="1541" w:type="dxa"/>
            <w:gridSpan w:val="4"/>
            <w:vMerge/>
            <w:tcBorders>
              <w:top w:val="nil"/>
              <w:left w:val="single" w:sz="4" w:space="0" w:color="auto"/>
              <w:bottom w:val="single" w:sz="4" w:space="0" w:color="auto"/>
              <w:right w:val="single" w:sz="4" w:space="0" w:color="auto"/>
            </w:tcBorders>
            <w:vAlign w:val="center"/>
            <w:hideMark/>
          </w:tcPr>
          <w:p w14:paraId="2A1FFC9B" w14:textId="77777777" w:rsidR="007B7C65" w:rsidRPr="00164102" w:rsidRDefault="007B7C65" w:rsidP="002240D2"/>
        </w:tc>
        <w:tc>
          <w:tcPr>
            <w:tcW w:w="1985" w:type="dxa"/>
            <w:gridSpan w:val="6"/>
            <w:vMerge/>
            <w:tcBorders>
              <w:top w:val="nil"/>
              <w:left w:val="single" w:sz="4" w:space="0" w:color="auto"/>
              <w:bottom w:val="single" w:sz="4" w:space="0" w:color="auto"/>
              <w:right w:val="single" w:sz="4" w:space="0" w:color="auto"/>
            </w:tcBorders>
            <w:vAlign w:val="center"/>
            <w:hideMark/>
          </w:tcPr>
          <w:p w14:paraId="282A9D14" w14:textId="77777777" w:rsidR="007B7C65" w:rsidRPr="00164102" w:rsidRDefault="007B7C65" w:rsidP="002240D2"/>
        </w:tc>
      </w:tr>
      <w:tr w:rsidR="007B7C65" w:rsidRPr="00947B19" w14:paraId="48A31C96" w14:textId="77777777" w:rsidTr="004601CD">
        <w:trPr>
          <w:gridAfter w:val="2"/>
          <w:wAfter w:w="4009" w:type="dxa"/>
          <w:trHeight w:val="315"/>
        </w:trPr>
        <w:tc>
          <w:tcPr>
            <w:tcW w:w="2949" w:type="dxa"/>
            <w:gridSpan w:val="3"/>
            <w:tcBorders>
              <w:top w:val="nil"/>
              <w:left w:val="single" w:sz="4" w:space="0" w:color="auto"/>
              <w:bottom w:val="single" w:sz="4" w:space="0" w:color="auto"/>
              <w:right w:val="single" w:sz="4" w:space="0" w:color="auto"/>
            </w:tcBorders>
            <w:shd w:val="clear" w:color="auto" w:fill="auto"/>
            <w:hideMark/>
          </w:tcPr>
          <w:p w14:paraId="689B6331" w14:textId="77777777" w:rsidR="007B7C65" w:rsidRPr="00164102" w:rsidRDefault="007B7C65" w:rsidP="002240D2">
            <w:pPr>
              <w:jc w:val="center"/>
            </w:pPr>
            <w:r w:rsidRPr="00164102">
              <w:t>1</w:t>
            </w:r>
          </w:p>
        </w:tc>
        <w:tc>
          <w:tcPr>
            <w:tcW w:w="1715" w:type="dxa"/>
            <w:gridSpan w:val="4"/>
            <w:tcBorders>
              <w:top w:val="nil"/>
              <w:left w:val="nil"/>
              <w:bottom w:val="single" w:sz="4" w:space="0" w:color="auto"/>
              <w:right w:val="single" w:sz="4" w:space="0" w:color="auto"/>
            </w:tcBorders>
            <w:shd w:val="clear" w:color="auto" w:fill="auto"/>
            <w:hideMark/>
          </w:tcPr>
          <w:p w14:paraId="2C393408" w14:textId="77777777" w:rsidR="007B7C65" w:rsidRPr="00164102" w:rsidRDefault="007B7C65" w:rsidP="002240D2">
            <w:pPr>
              <w:jc w:val="center"/>
            </w:pPr>
            <w:r w:rsidRPr="00164102">
              <w:t>2</w:t>
            </w:r>
          </w:p>
        </w:tc>
        <w:tc>
          <w:tcPr>
            <w:tcW w:w="1178" w:type="dxa"/>
            <w:gridSpan w:val="3"/>
            <w:tcBorders>
              <w:top w:val="nil"/>
              <w:left w:val="nil"/>
              <w:bottom w:val="single" w:sz="4" w:space="0" w:color="auto"/>
              <w:right w:val="single" w:sz="4" w:space="0" w:color="auto"/>
            </w:tcBorders>
            <w:shd w:val="clear" w:color="auto" w:fill="auto"/>
            <w:hideMark/>
          </w:tcPr>
          <w:p w14:paraId="298DD998" w14:textId="77777777" w:rsidR="007B7C65" w:rsidRPr="00164102" w:rsidRDefault="007B7C65" w:rsidP="002240D2">
            <w:pPr>
              <w:jc w:val="center"/>
            </w:pPr>
            <w:r w:rsidRPr="00164102">
              <w:t>3</w:t>
            </w:r>
          </w:p>
        </w:tc>
        <w:tc>
          <w:tcPr>
            <w:tcW w:w="1199" w:type="dxa"/>
            <w:gridSpan w:val="2"/>
            <w:tcBorders>
              <w:top w:val="nil"/>
              <w:left w:val="nil"/>
              <w:bottom w:val="single" w:sz="4" w:space="0" w:color="auto"/>
              <w:right w:val="single" w:sz="4" w:space="0" w:color="auto"/>
            </w:tcBorders>
            <w:shd w:val="clear" w:color="auto" w:fill="auto"/>
            <w:hideMark/>
          </w:tcPr>
          <w:p w14:paraId="41E16905" w14:textId="77777777" w:rsidR="007B7C65" w:rsidRPr="00164102" w:rsidRDefault="007B7C65" w:rsidP="002240D2">
            <w:pPr>
              <w:jc w:val="center"/>
            </w:pPr>
            <w:r w:rsidRPr="00164102">
              <w:t>4</w:t>
            </w:r>
          </w:p>
        </w:tc>
        <w:tc>
          <w:tcPr>
            <w:tcW w:w="1178" w:type="dxa"/>
            <w:gridSpan w:val="3"/>
            <w:tcBorders>
              <w:top w:val="nil"/>
              <w:left w:val="nil"/>
              <w:bottom w:val="single" w:sz="4" w:space="0" w:color="auto"/>
              <w:right w:val="single" w:sz="4" w:space="0" w:color="auto"/>
            </w:tcBorders>
            <w:shd w:val="clear" w:color="auto" w:fill="auto"/>
            <w:hideMark/>
          </w:tcPr>
          <w:p w14:paraId="7F86C59F" w14:textId="77777777" w:rsidR="007B7C65" w:rsidRPr="00164102" w:rsidRDefault="007B7C65" w:rsidP="002240D2">
            <w:pPr>
              <w:jc w:val="center"/>
            </w:pPr>
            <w:r w:rsidRPr="00164102">
              <w:t>5</w:t>
            </w:r>
          </w:p>
        </w:tc>
        <w:tc>
          <w:tcPr>
            <w:tcW w:w="1134" w:type="dxa"/>
            <w:gridSpan w:val="3"/>
            <w:tcBorders>
              <w:top w:val="nil"/>
              <w:left w:val="nil"/>
              <w:bottom w:val="single" w:sz="4" w:space="0" w:color="auto"/>
              <w:right w:val="single" w:sz="4" w:space="0" w:color="auto"/>
            </w:tcBorders>
            <w:shd w:val="clear" w:color="auto" w:fill="auto"/>
            <w:hideMark/>
          </w:tcPr>
          <w:p w14:paraId="705858AC" w14:textId="77777777" w:rsidR="007B7C65" w:rsidRPr="00164102" w:rsidRDefault="007B7C65" w:rsidP="002240D2">
            <w:pPr>
              <w:jc w:val="center"/>
            </w:pPr>
            <w:r w:rsidRPr="00164102">
              <w:t>6</w:t>
            </w:r>
          </w:p>
        </w:tc>
        <w:tc>
          <w:tcPr>
            <w:tcW w:w="1294" w:type="dxa"/>
            <w:gridSpan w:val="3"/>
            <w:tcBorders>
              <w:top w:val="nil"/>
              <w:left w:val="nil"/>
              <w:bottom w:val="single" w:sz="4" w:space="0" w:color="auto"/>
              <w:right w:val="single" w:sz="4" w:space="0" w:color="auto"/>
            </w:tcBorders>
            <w:shd w:val="clear" w:color="auto" w:fill="auto"/>
            <w:hideMark/>
          </w:tcPr>
          <w:p w14:paraId="084EBEB1" w14:textId="77777777" w:rsidR="007B7C65" w:rsidRPr="00164102" w:rsidRDefault="007B7C65" w:rsidP="002240D2">
            <w:pPr>
              <w:jc w:val="center"/>
            </w:pPr>
            <w:r w:rsidRPr="00164102">
              <w:t>7</w:t>
            </w:r>
          </w:p>
        </w:tc>
        <w:tc>
          <w:tcPr>
            <w:tcW w:w="868" w:type="dxa"/>
            <w:gridSpan w:val="3"/>
            <w:tcBorders>
              <w:top w:val="nil"/>
              <w:left w:val="nil"/>
              <w:bottom w:val="single" w:sz="4" w:space="0" w:color="auto"/>
              <w:right w:val="single" w:sz="4" w:space="0" w:color="auto"/>
            </w:tcBorders>
            <w:shd w:val="clear" w:color="auto" w:fill="auto"/>
            <w:hideMark/>
          </w:tcPr>
          <w:p w14:paraId="4FF637AF" w14:textId="77777777" w:rsidR="007B7C65" w:rsidRPr="00164102" w:rsidRDefault="007B7C65" w:rsidP="002240D2">
            <w:pPr>
              <w:jc w:val="center"/>
            </w:pPr>
            <w:r w:rsidRPr="00164102">
              <w:t>8</w:t>
            </w:r>
          </w:p>
        </w:tc>
        <w:tc>
          <w:tcPr>
            <w:tcW w:w="1541" w:type="dxa"/>
            <w:gridSpan w:val="4"/>
            <w:tcBorders>
              <w:top w:val="nil"/>
              <w:left w:val="nil"/>
              <w:bottom w:val="single" w:sz="4" w:space="0" w:color="auto"/>
              <w:right w:val="single" w:sz="4" w:space="0" w:color="auto"/>
            </w:tcBorders>
            <w:shd w:val="clear" w:color="auto" w:fill="auto"/>
            <w:hideMark/>
          </w:tcPr>
          <w:p w14:paraId="33C314EF" w14:textId="77777777" w:rsidR="007B7C65" w:rsidRPr="00164102" w:rsidRDefault="007B7C65" w:rsidP="002240D2">
            <w:pPr>
              <w:jc w:val="center"/>
            </w:pPr>
            <w:r w:rsidRPr="00164102">
              <w:t>9</w:t>
            </w:r>
          </w:p>
        </w:tc>
        <w:tc>
          <w:tcPr>
            <w:tcW w:w="1985" w:type="dxa"/>
            <w:gridSpan w:val="6"/>
            <w:tcBorders>
              <w:top w:val="nil"/>
              <w:left w:val="nil"/>
              <w:bottom w:val="single" w:sz="4" w:space="0" w:color="auto"/>
              <w:right w:val="single" w:sz="4" w:space="0" w:color="auto"/>
            </w:tcBorders>
            <w:shd w:val="clear" w:color="auto" w:fill="auto"/>
            <w:vAlign w:val="center"/>
            <w:hideMark/>
          </w:tcPr>
          <w:p w14:paraId="5E06DEED" w14:textId="77777777" w:rsidR="007B7C65" w:rsidRPr="00164102" w:rsidRDefault="007B7C65" w:rsidP="002240D2">
            <w:pPr>
              <w:jc w:val="center"/>
            </w:pPr>
            <w:r w:rsidRPr="00164102">
              <w:t>10</w:t>
            </w:r>
          </w:p>
        </w:tc>
      </w:tr>
      <w:tr w:rsidR="007B7C65" w:rsidRPr="00947B19" w14:paraId="1048EA58" w14:textId="77777777" w:rsidTr="00667953">
        <w:trPr>
          <w:gridAfter w:val="2"/>
          <w:wAfter w:w="4009" w:type="dxa"/>
          <w:trHeight w:val="315"/>
        </w:trPr>
        <w:tc>
          <w:tcPr>
            <w:tcW w:w="15041" w:type="dxa"/>
            <w:gridSpan w:val="34"/>
            <w:tcBorders>
              <w:top w:val="single" w:sz="4" w:space="0" w:color="auto"/>
              <w:left w:val="single" w:sz="4" w:space="0" w:color="auto"/>
              <w:bottom w:val="single" w:sz="4" w:space="0" w:color="auto"/>
              <w:right w:val="single" w:sz="4" w:space="0" w:color="auto"/>
            </w:tcBorders>
            <w:shd w:val="clear" w:color="auto" w:fill="auto"/>
            <w:hideMark/>
          </w:tcPr>
          <w:p w14:paraId="348C9550" w14:textId="6A6A3A4E" w:rsidR="007B7C65" w:rsidRPr="00164102" w:rsidRDefault="007B7C65" w:rsidP="00DE3D3A">
            <w:pPr>
              <w:jc w:val="center"/>
              <w:rPr>
                <w:bCs/>
              </w:rPr>
            </w:pPr>
            <w:r w:rsidRPr="00164102">
              <w:rPr>
                <w:bCs/>
              </w:rPr>
              <w:t xml:space="preserve">Цель программы: Эффективное и рациональное использование </w:t>
            </w:r>
            <w:r w:rsidR="00DE3D3A" w:rsidRPr="00164102">
              <w:rPr>
                <w:bCs/>
              </w:rPr>
              <w:t>ТЭР</w:t>
            </w:r>
            <w:r w:rsidRPr="00164102">
              <w:rPr>
                <w:bCs/>
              </w:rPr>
              <w:t xml:space="preserve"> на территории города Оби Новосибирской области</w:t>
            </w:r>
          </w:p>
        </w:tc>
      </w:tr>
      <w:tr w:rsidR="007B7C65" w:rsidRPr="00947B19" w14:paraId="7EB4DE08" w14:textId="77777777" w:rsidTr="00667953">
        <w:trPr>
          <w:gridAfter w:val="2"/>
          <w:wAfter w:w="4009" w:type="dxa"/>
          <w:trHeight w:val="315"/>
        </w:trPr>
        <w:tc>
          <w:tcPr>
            <w:tcW w:w="15041" w:type="dxa"/>
            <w:gridSpan w:val="34"/>
            <w:tcBorders>
              <w:top w:val="single" w:sz="4" w:space="0" w:color="auto"/>
              <w:left w:val="single" w:sz="4" w:space="0" w:color="auto"/>
              <w:bottom w:val="single" w:sz="4" w:space="0" w:color="auto"/>
              <w:right w:val="single" w:sz="4" w:space="0" w:color="auto"/>
            </w:tcBorders>
            <w:shd w:val="clear" w:color="auto" w:fill="auto"/>
            <w:hideMark/>
          </w:tcPr>
          <w:p w14:paraId="5852E1FF" w14:textId="152E12DC" w:rsidR="007B7C65" w:rsidRPr="00164102" w:rsidRDefault="007B7C65" w:rsidP="000866DB">
            <w:pPr>
              <w:jc w:val="center"/>
              <w:rPr>
                <w:bCs/>
              </w:rPr>
            </w:pPr>
            <w:r w:rsidRPr="00164102">
              <w:rPr>
                <w:bCs/>
              </w:rPr>
              <w:t>Задача 1: Энергосбережение и повышение энергетической эффективности в системах коммунальной инфраструктуры</w:t>
            </w:r>
          </w:p>
        </w:tc>
      </w:tr>
      <w:tr w:rsidR="007B7C65" w:rsidRPr="00947B19" w14:paraId="468199AF" w14:textId="77777777" w:rsidTr="004601CD">
        <w:trPr>
          <w:gridAfter w:val="2"/>
          <w:wAfter w:w="4009" w:type="dxa"/>
          <w:trHeight w:val="315"/>
        </w:trPr>
        <w:tc>
          <w:tcPr>
            <w:tcW w:w="2949"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14:paraId="7BB6D668" w14:textId="77777777" w:rsidR="007B7C65" w:rsidRPr="00164102" w:rsidRDefault="007B7C65" w:rsidP="002240D2">
            <w:pPr>
              <w:rPr>
                <w:bCs/>
              </w:rPr>
            </w:pPr>
            <w:r w:rsidRPr="00164102">
              <w:rPr>
                <w:bCs/>
              </w:rPr>
              <w:t>1.1. Изоляция сетей современными изоляционными материалами</w:t>
            </w:r>
          </w:p>
        </w:tc>
        <w:tc>
          <w:tcPr>
            <w:tcW w:w="1715" w:type="dxa"/>
            <w:gridSpan w:val="4"/>
            <w:tcBorders>
              <w:top w:val="nil"/>
              <w:left w:val="nil"/>
              <w:bottom w:val="single" w:sz="4" w:space="0" w:color="auto"/>
              <w:right w:val="single" w:sz="4" w:space="0" w:color="auto"/>
            </w:tcBorders>
            <w:shd w:val="clear" w:color="auto" w:fill="auto"/>
            <w:hideMark/>
          </w:tcPr>
          <w:p w14:paraId="304C5D93" w14:textId="77777777" w:rsidR="007B7C65" w:rsidRPr="00164102" w:rsidRDefault="007B7C65" w:rsidP="002240D2">
            <w:r w:rsidRPr="00164102">
              <w:t>Количество</w:t>
            </w:r>
          </w:p>
        </w:tc>
        <w:tc>
          <w:tcPr>
            <w:tcW w:w="1178" w:type="dxa"/>
            <w:gridSpan w:val="3"/>
            <w:tcBorders>
              <w:top w:val="nil"/>
              <w:left w:val="nil"/>
              <w:bottom w:val="single" w:sz="4" w:space="0" w:color="auto"/>
              <w:right w:val="single" w:sz="4" w:space="0" w:color="auto"/>
            </w:tcBorders>
            <w:shd w:val="clear" w:color="auto" w:fill="auto"/>
            <w:hideMark/>
          </w:tcPr>
          <w:p w14:paraId="7CAEABBD" w14:textId="77777777" w:rsidR="007B7C65" w:rsidRPr="00164102" w:rsidRDefault="007B7C65" w:rsidP="002240D2">
            <w:pPr>
              <w:jc w:val="center"/>
            </w:pPr>
            <w:r w:rsidRPr="00164102">
              <w:t>км</w:t>
            </w:r>
          </w:p>
        </w:tc>
        <w:tc>
          <w:tcPr>
            <w:tcW w:w="1199" w:type="dxa"/>
            <w:gridSpan w:val="2"/>
            <w:tcBorders>
              <w:top w:val="nil"/>
              <w:left w:val="nil"/>
              <w:bottom w:val="single" w:sz="4" w:space="0" w:color="auto"/>
              <w:right w:val="single" w:sz="4" w:space="0" w:color="auto"/>
            </w:tcBorders>
            <w:shd w:val="clear" w:color="auto" w:fill="auto"/>
            <w:hideMark/>
          </w:tcPr>
          <w:p w14:paraId="53FF5B9C" w14:textId="77777777" w:rsidR="007B7C65" w:rsidRPr="00164102" w:rsidRDefault="007B7C65" w:rsidP="002240D2">
            <w:pPr>
              <w:jc w:val="center"/>
              <w:rPr>
                <w:bCs/>
              </w:rPr>
            </w:pPr>
            <w:r w:rsidRPr="00164102">
              <w:rPr>
                <w:bCs/>
              </w:rPr>
              <w:t> </w:t>
            </w:r>
          </w:p>
        </w:tc>
        <w:tc>
          <w:tcPr>
            <w:tcW w:w="1178" w:type="dxa"/>
            <w:gridSpan w:val="3"/>
            <w:tcBorders>
              <w:top w:val="nil"/>
              <w:left w:val="nil"/>
              <w:bottom w:val="single" w:sz="4" w:space="0" w:color="auto"/>
              <w:right w:val="single" w:sz="4" w:space="0" w:color="auto"/>
            </w:tcBorders>
            <w:shd w:val="clear" w:color="auto" w:fill="auto"/>
            <w:hideMark/>
          </w:tcPr>
          <w:p w14:paraId="066A4385" w14:textId="77777777" w:rsidR="007B7C65" w:rsidRPr="00164102" w:rsidRDefault="007B7C65" w:rsidP="002240D2">
            <w:pPr>
              <w:jc w:val="center"/>
              <w:rPr>
                <w:bCs/>
              </w:rPr>
            </w:pPr>
            <w:r w:rsidRPr="00164102">
              <w:rPr>
                <w:bCs/>
              </w:rPr>
              <w:t>0,3</w:t>
            </w:r>
          </w:p>
        </w:tc>
        <w:tc>
          <w:tcPr>
            <w:tcW w:w="1134" w:type="dxa"/>
            <w:gridSpan w:val="3"/>
            <w:tcBorders>
              <w:top w:val="nil"/>
              <w:left w:val="nil"/>
              <w:bottom w:val="single" w:sz="4" w:space="0" w:color="auto"/>
              <w:right w:val="single" w:sz="4" w:space="0" w:color="auto"/>
            </w:tcBorders>
            <w:shd w:val="clear" w:color="auto" w:fill="auto"/>
            <w:hideMark/>
          </w:tcPr>
          <w:p w14:paraId="35AD029C" w14:textId="77777777" w:rsidR="007B7C65" w:rsidRPr="00164102" w:rsidRDefault="007B7C65" w:rsidP="002240D2">
            <w:pPr>
              <w:jc w:val="center"/>
              <w:rPr>
                <w:bCs/>
              </w:rPr>
            </w:pPr>
            <w:r w:rsidRPr="00164102">
              <w:rPr>
                <w:bCs/>
              </w:rPr>
              <w:t> </w:t>
            </w:r>
          </w:p>
        </w:tc>
        <w:tc>
          <w:tcPr>
            <w:tcW w:w="1294" w:type="dxa"/>
            <w:gridSpan w:val="3"/>
            <w:tcBorders>
              <w:top w:val="nil"/>
              <w:left w:val="nil"/>
              <w:bottom w:val="single" w:sz="4" w:space="0" w:color="auto"/>
              <w:right w:val="single" w:sz="4" w:space="0" w:color="auto"/>
            </w:tcBorders>
            <w:shd w:val="clear" w:color="auto" w:fill="auto"/>
            <w:hideMark/>
          </w:tcPr>
          <w:p w14:paraId="4949E47A" w14:textId="77777777" w:rsidR="007B7C65" w:rsidRPr="00164102" w:rsidRDefault="007B7C65" w:rsidP="002240D2">
            <w:pPr>
              <w:jc w:val="center"/>
              <w:rPr>
                <w:bCs/>
              </w:rPr>
            </w:pPr>
            <w:r w:rsidRPr="00164102">
              <w:rPr>
                <w:bCs/>
              </w:rPr>
              <w:t> </w:t>
            </w:r>
          </w:p>
        </w:tc>
        <w:tc>
          <w:tcPr>
            <w:tcW w:w="868" w:type="dxa"/>
            <w:gridSpan w:val="3"/>
            <w:tcBorders>
              <w:top w:val="nil"/>
              <w:left w:val="nil"/>
              <w:bottom w:val="single" w:sz="4" w:space="0" w:color="auto"/>
              <w:right w:val="single" w:sz="4" w:space="0" w:color="auto"/>
            </w:tcBorders>
            <w:shd w:val="clear" w:color="auto" w:fill="auto"/>
            <w:hideMark/>
          </w:tcPr>
          <w:p w14:paraId="32CEF2F0" w14:textId="77777777" w:rsidR="007B7C65" w:rsidRPr="00164102" w:rsidRDefault="007B7C65" w:rsidP="002240D2">
            <w:pPr>
              <w:jc w:val="center"/>
              <w:rPr>
                <w:bCs/>
              </w:rPr>
            </w:pPr>
            <w:r w:rsidRPr="00164102">
              <w:rPr>
                <w:bCs/>
              </w:rPr>
              <w:t> </w:t>
            </w:r>
          </w:p>
        </w:tc>
        <w:tc>
          <w:tcPr>
            <w:tcW w:w="1541" w:type="dxa"/>
            <w:gridSpan w:val="4"/>
            <w:vMerge w:val="restart"/>
            <w:tcBorders>
              <w:top w:val="nil"/>
              <w:left w:val="single" w:sz="4" w:space="0" w:color="auto"/>
              <w:bottom w:val="single" w:sz="4" w:space="0" w:color="000000"/>
              <w:right w:val="single" w:sz="4" w:space="0" w:color="auto"/>
            </w:tcBorders>
            <w:shd w:val="clear" w:color="auto" w:fill="auto"/>
            <w:vAlign w:val="center"/>
            <w:hideMark/>
          </w:tcPr>
          <w:p w14:paraId="484ABA21" w14:textId="39588D36" w:rsidR="007B7C65" w:rsidRPr="00164102" w:rsidRDefault="00B80C4D" w:rsidP="002240D2">
            <w:pPr>
              <w:jc w:val="center"/>
            </w:pPr>
            <w:r w:rsidRPr="00164102">
              <w:t>ООО «Центр»</w:t>
            </w:r>
          </w:p>
        </w:tc>
        <w:tc>
          <w:tcPr>
            <w:tcW w:w="1985" w:type="dxa"/>
            <w:gridSpan w:val="6"/>
            <w:vMerge w:val="restart"/>
            <w:tcBorders>
              <w:top w:val="nil"/>
              <w:left w:val="single" w:sz="4" w:space="0" w:color="auto"/>
              <w:bottom w:val="single" w:sz="4" w:space="0" w:color="000000"/>
              <w:right w:val="single" w:sz="4" w:space="0" w:color="auto"/>
            </w:tcBorders>
            <w:shd w:val="clear" w:color="auto" w:fill="auto"/>
            <w:vAlign w:val="center"/>
            <w:hideMark/>
          </w:tcPr>
          <w:p w14:paraId="75D34EC4" w14:textId="77777777" w:rsidR="007B7C65" w:rsidRPr="00164102" w:rsidRDefault="007B7C65" w:rsidP="002240D2">
            <w:pPr>
              <w:jc w:val="center"/>
              <w:rPr>
                <w:color w:val="000000"/>
              </w:rPr>
            </w:pPr>
            <w:r w:rsidRPr="00164102">
              <w:rPr>
                <w:color w:val="000000"/>
              </w:rPr>
              <w:t>улучшение качества оказания услуги</w:t>
            </w:r>
          </w:p>
        </w:tc>
      </w:tr>
      <w:tr w:rsidR="007B7C65" w:rsidRPr="00947B19" w14:paraId="191E9F1B" w14:textId="77777777" w:rsidTr="004601CD">
        <w:trPr>
          <w:gridAfter w:val="2"/>
          <w:wAfter w:w="4009" w:type="dxa"/>
          <w:trHeight w:val="630"/>
        </w:trPr>
        <w:tc>
          <w:tcPr>
            <w:tcW w:w="2949" w:type="dxa"/>
            <w:gridSpan w:val="3"/>
            <w:vMerge/>
            <w:tcBorders>
              <w:top w:val="nil"/>
              <w:left w:val="single" w:sz="4" w:space="0" w:color="auto"/>
              <w:bottom w:val="single" w:sz="4" w:space="0" w:color="000000"/>
              <w:right w:val="single" w:sz="4" w:space="0" w:color="auto"/>
            </w:tcBorders>
            <w:vAlign w:val="center"/>
            <w:hideMark/>
          </w:tcPr>
          <w:p w14:paraId="74F19860" w14:textId="77777777" w:rsidR="007B7C65" w:rsidRPr="00164102" w:rsidRDefault="007B7C65" w:rsidP="002240D2">
            <w:pPr>
              <w:rPr>
                <w:bCs/>
              </w:rPr>
            </w:pPr>
          </w:p>
        </w:tc>
        <w:tc>
          <w:tcPr>
            <w:tcW w:w="1715" w:type="dxa"/>
            <w:gridSpan w:val="4"/>
            <w:tcBorders>
              <w:top w:val="nil"/>
              <w:left w:val="nil"/>
              <w:bottom w:val="single" w:sz="4" w:space="0" w:color="auto"/>
              <w:right w:val="single" w:sz="4" w:space="0" w:color="auto"/>
            </w:tcBorders>
            <w:shd w:val="clear" w:color="auto" w:fill="auto"/>
            <w:hideMark/>
          </w:tcPr>
          <w:p w14:paraId="736F97DA" w14:textId="77777777" w:rsidR="007B7C65" w:rsidRPr="00164102" w:rsidRDefault="007B7C65" w:rsidP="002240D2">
            <w:r w:rsidRPr="00164102">
              <w:t>Стоимость единицы</w:t>
            </w:r>
          </w:p>
        </w:tc>
        <w:tc>
          <w:tcPr>
            <w:tcW w:w="1178" w:type="dxa"/>
            <w:gridSpan w:val="3"/>
            <w:tcBorders>
              <w:top w:val="nil"/>
              <w:left w:val="nil"/>
              <w:bottom w:val="single" w:sz="4" w:space="0" w:color="auto"/>
              <w:right w:val="single" w:sz="4" w:space="0" w:color="auto"/>
            </w:tcBorders>
            <w:shd w:val="clear" w:color="auto" w:fill="auto"/>
            <w:hideMark/>
          </w:tcPr>
          <w:p w14:paraId="1B218580" w14:textId="77777777" w:rsidR="007B7C65" w:rsidRPr="00164102" w:rsidRDefault="007B7C65" w:rsidP="002240D2">
            <w:pPr>
              <w:jc w:val="center"/>
            </w:pPr>
            <w:proofErr w:type="spellStart"/>
            <w:r w:rsidRPr="00164102">
              <w:t>тыс.руб</w:t>
            </w:r>
            <w:proofErr w:type="spellEnd"/>
            <w:r w:rsidRPr="00164102">
              <w:t>.</w:t>
            </w:r>
          </w:p>
        </w:tc>
        <w:tc>
          <w:tcPr>
            <w:tcW w:w="1199" w:type="dxa"/>
            <w:gridSpan w:val="2"/>
            <w:tcBorders>
              <w:top w:val="nil"/>
              <w:left w:val="nil"/>
              <w:bottom w:val="single" w:sz="4" w:space="0" w:color="auto"/>
              <w:right w:val="single" w:sz="4" w:space="0" w:color="auto"/>
            </w:tcBorders>
            <w:shd w:val="clear" w:color="auto" w:fill="auto"/>
            <w:hideMark/>
          </w:tcPr>
          <w:p w14:paraId="700B4A5A" w14:textId="77777777" w:rsidR="007B7C65" w:rsidRPr="00164102" w:rsidRDefault="007B7C65" w:rsidP="002240D2">
            <w:pPr>
              <w:jc w:val="center"/>
              <w:rPr>
                <w:bCs/>
              </w:rPr>
            </w:pPr>
            <w:r w:rsidRPr="00164102">
              <w:rPr>
                <w:bCs/>
              </w:rPr>
              <w:t> </w:t>
            </w:r>
          </w:p>
        </w:tc>
        <w:tc>
          <w:tcPr>
            <w:tcW w:w="1178" w:type="dxa"/>
            <w:gridSpan w:val="3"/>
            <w:tcBorders>
              <w:top w:val="nil"/>
              <w:left w:val="nil"/>
              <w:bottom w:val="single" w:sz="4" w:space="0" w:color="auto"/>
              <w:right w:val="single" w:sz="4" w:space="0" w:color="auto"/>
            </w:tcBorders>
            <w:shd w:val="clear" w:color="auto" w:fill="auto"/>
            <w:hideMark/>
          </w:tcPr>
          <w:p w14:paraId="7C304A24" w14:textId="77777777" w:rsidR="007B7C65" w:rsidRPr="00164102" w:rsidRDefault="007B7C65" w:rsidP="002240D2">
            <w:pPr>
              <w:jc w:val="center"/>
              <w:rPr>
                <w:bCs/>
              </w:rPr>
            </w:pPr>
            <w:r w:rsidRPr="00164102">
              <w:rPr>
                <w:bCs/>
              </w:rPr>
              <w:t>1000,0</w:t>
            </w:r>
          </w:p>
        </w:tc>
        <w:tc>
          <w:tcPr>
            <w:tcW w:w="1134" w:type="dxa"/>
            <w:gridSpan w:val="3"/>
            <w:tcBorders>
              <w:top w:val="nil"/>
              <w:left w:val="nil"/>
              <w:bottom w:val="single" w:sz="4" w:space="0" w:color="auto"/>
              <w:right w:val="single" w:sz="4" w:space="0" w:color="auto"/>
            </w:tcBorders>
            <w:shd w:val="clear" w:color="auto" w:fill="auto"/>
            <w:hideMark/>
          </w:tcPr>
          <w:p w14:paraId="63993333" w14:textId="77777777" w:rsidR="007B7C65" w:rsidRPr="00164102" w:rsidRDefault="007B7C65" w:rsidP="002240D2">
            <w:pPr>
              <w:jc w:val="center"/>
              <w:rPr>
                <w:bCs/>
              </w:rPr>
            </w:pPr>
            <w:r w:rsidRPr="00164102">
              <w:rPr>
                <w:bCs/>
              </w:rPr>
              <w:t> </w:t>
            </w:r>
          </w:p>
        </w:tc>
        <w:tc>
          <w:tcPr>
            <w:tcW w:w="1294" w:type="dxa"/>
            <w:gridSpan w:val="3"/>
            <w:tcBorders>
              <w:top w:val="nil"/>
              <w:left w:val="nil"/>
              <w:bottom w:val="single" w:sz="4" w:space="0" w:color="auto"/>
              <w:right w:val="single" w:sz="4" w:space="0" w:color="auto"/>
            </w:tcBorders>
            <w:shd w:val="clear" w:color="auto" w:fill="auto"/>
            <w:hideMark/>
          </w:tcPr>
          <w:p w14:paraId="074E0991" w14:textId="77777777" w:rsidR="007B7C65" w:rsidRPr="00164102" w:rsidRDefault="007B7C65" w:rsidP="002240D2">
            <w:pPr>
              <w:jc w:val="center"/>
              <w:rPr>
                <w:bCs/>
              </w:rPr>
            </w:pPr>
            <w:r w:rsidRPr="00164102">
              <w:rPr>
                <w:bCs/>
              </w:rPr>
              <w:t> </w:t>
            </w:r>
          </w:p>
        </w:tc>
        <w:tc>
          <w:tcPr>
            <w:tcW w:w="868" w:type="dxa"/>
            <w:gridSpan w:val="3"/>
            <w:tcBorders>
              <w:top w:val="nil"/>
              <w:left w:val="nil"/>
              <w:bottom w:val="single" w:sz="4" w:space="0" w:color="auto"/>
              <w:right w:val="single" w:sz="4" w:space="0" w:color="auto"/>
            </w:tcBorders>
            <w:shd w:val="clear" w:color="auto" w:fill="auto"/>
            <w:hideMark/>
          </w:tcPr>
          <w:p w14:paraId="57D1B194" w14:textId="77777777" w:rsidR="007B7C65" w:rsidRPr="00164102" w:rsidRDefault="007B7C65" w:rsidP="002240D2">
            <w:pPr>
              <w:jc w:val="center"/>
              <w:rPr>
                <w:bCs/>
              </w:rPr>
            </w:pPr>
            <w:r w:rsidRPr="00164102">
              <w:rPr>
                <w:bCs/>
              </w:rPr>
              <w:t> </w:t>
            </w:r>
          </w:p>
        </w:tc>
        <w:tc>
          <w:tcPr>
            <w:tcW w:w="1541" w:type="dxa"/>
            <w:gridSpan w:val="4"/>
            <w:vMerge/>
            <w:tcBorders>
              <w:top w:val="nil"/>
              <w:left w:val="single" w:sz="4" w:space="0" w:color="auto"/>
              <w:bottom w:val="single" w:sz="4" w:space="0" w:color="000000"/>
              <w:right w:val="single" w:sz="4" w:space="0" w:color="auto"/>
            </w:tcBorders>
            <w:vAlign w:val="center"/>
            <w:hideMark/>
          </w:tcPr>
          <w:p w14:paraId="2296538F" w14:textId="77777777" w:rsidR="007B7C65" w:rsidRPr="00164102" w:rsidRDefault="007B7C65" w:rsidP="002240D2"/>
        </w:tc>
        <w:tc>
          <w:tcPr>
            <w:tcW w:w="1985" w:type="dxa"/>
            <w:gridSpan w:val="6"/>
            <w:vMerge/>
            <w:tcBorders>
              <w:top w:val="nil"/>
              <w:left w:val="single" w:sz="4" w:space="0" w:color="auto"/>
              <w:bottom w:val="single" w:sz="4" w:space="0" w:color="000000"/>
              <w:right w:val="single" w:sz="4" w:space="0" w:color="auto"/>
            </w:tcBorders>
            <w:vAlign w:val="center"/>
            <w:hideMark/>
          </w:tcPr>
          <w:p w14:paraId="7C1051CA" w14:textId="77777777" w:rsidR="007B7C65" w:rsidRPr="00164102" w:rsidRDefault="007B7C65" w:rsidP="002240D2">
            <w:pPr>
              <w:rPr>
                <w:color w:val="000000"/>
              </w:rPr>
            </w:pPr>
          </w:p>
        </w:tc>
      </w:tr>
      <w:tr w:rsidR="007B7C65" w:rsidRPr="00947B19" w14:paraId="7A26D457" w14:textId="77777777" w:rsidTr="004601CD">
        <w:trPr>
          <w:gridAfter w:val="2"/>
          <w:wAfter w:w="4009" w:type="dxa"/>
          <w:trHeight w:val="630"/>
        </w:trPr>
        <w:tc>
          <w:tcPr>
            <w:tcW w:w="2949" w:type="dxa"/>
            <w:gridSpan w:val="3"/>
            <w:vMerge/>
            <w:tcBorders>
              <w:top w:val="nil"/>
              <w:left w:val="single" w:sz="4" w:space="0" w:color="auto"/>
              <w:bottom w:val="single" w:sz="4" w:space="0" w:color="000000"/>
              <w:right w:val="single" w:sz="4" w:space="0" w:color="auto"/>
            </w:tcBorders>
            <w:vAlign w:val="center"/>
            <w:hideMark/>
          </w:tcPr>
          <w:p w14:paraId="46CA97DD" w14:textId="77777777" w:rsidR="007B7C65" w:rsidRPr="00164102" w:rsidRDefault="007B7C65" w:rsidP="002240D2">
            <w:pPr>
              <w:rPr>
                <w:bCs/>
              </w:rPr>
            </w:pPr>
          </w:p>
        </w:tc>
        <w:tc>
          <w:tcPr>
            <w:tcW w:w="1715" w:type="dxa"/>
            <w:gridSpan w:val="4"/>
            <w:tcBorders>
              <w:top w:val="nil"/>
              <w:left w:val="nil"/>
              <w:bottom w:val="single" w:sz="4" w:space="0" w:color="auto"/>
              <w:right w:val="single" w:sz="4" w:space="0" w:color="auto"/>
            </w:tcBorders>
            <w:shd w:val="clear" w:color="auto" w:fill="auto"/>
            <w:hideMark/>
          </w:tcPr>
          <w:p w14:paraId="6530D6F2" w14:textId="77777777" w:rsidR="007B7C65" w:rsidRPr="00164102" w:rsidRDefault="007B7C65" w:rsidP="002240D2">
            <w:pPr>
              <w:jc w:val="both"/>
            </w:pPr>
            <w:r w:rsidRPr="00164102">
              <w:t xml:space="preserve">Сумма затрат, в </w:t>
            </w:r>
            <w:proofErr w:type="spellStart"/>
            <w:r w:rsidRPr="00164102">
              <w:t>т.ч</w:t>
            </w:r>
            <w:proofErr w:type="spellEnd"/>
            <w:r w:rsidRPr="00164102">
              <w:t>.:</w:t>
            </w:r>
          </w:p>
        </w:tc>
        <w:tc>
          <w:tcPr>
            <w:tcW w:w="1178" w:type="dxa"/>
            <w:gridSpan w:val="3"/>
            <w:tcBorders>
              <w:top w:val="nil"/>
              <w:left w:val="nil"/>
              <w:bottom w:val="single" w:sz="4" w:space="0" w:color="auto"/>
              <w:right w:val="single" w:sz="4" w:space="0" w:color="auto"/>
            </w:tcBorders>
            <w:shd w:val="clear" w:color="auto" w:fill="auto"/>
            <w:hideMark/>
          </w:tcPr>
          <w:p w14:paraId="1DB2DDB4" w14:textId="77777777" w:rsidR="007B7C65" w:rsidRPr="00164102" w:rsidRDefault="007B7C65" w:rsidP="002240D2">
            <w:pPr>
              <w:jc w:val="center"/>
            </w:pPr>
            <w:proofErr w:type="spellStart"/>
            <w:r w:rsidRPr="00164102">
              <w:t>тыс.руб</w:t>
            </w:r>
            <w:proofErr w:type="spellEnd"/>
            <w:r w:rsidRPr="00164102">
              <w:t>.</w:t>
            </w:r>
          </w:p>
        </w:tc>
        <w:tc>
          <w:tcPr>
            <w:tcW w:w="1199" w:type="dxa"/>
            <w:gridSpan w:val="2"/>
            <w:tcBorders>
              <w:top w:val="nil"/>
              <w:left w:val="nil"/>
              <w:bottom w:val="single" w:sz="4" w:space="0" w:color="auto"/>
              <w:right w:val="single" w:sz="4" w:space="0" w:color="auto"/>
            </w:tcBorders>
            <w:shd w:val="clear" w:color="auto" w:fill="auto"/>
            <w:hideMark/>
          </w:tcPr>
          <w:p w14:paraId="71F0096C" w14:textId="77777777" w:rsidR="007B7C65" w:rsidRPr="00164102" w:rsidRDefault="007B7C65" w:rsidP="002240D2">
            <w:pPr>
              <w:jc w:val="center"/>
              <w:rPr>
                <w:bCs/>
              </w:rPr>
            </w:pPr>
            <w:r w:rsidRPr="00164102">
              <w:rPr>
                <w:bCs/>
              </w:rPr>
              <w:t> </w:t>
            </w:r>
          </w:p>
        </w:tc>
        <w:tc>
          <w:tcPr>
            <w:tcW w:w="1178" w:type="dxa"/>
            <w:gridSpan w:val="3"/>
            <w:tcBorders>
              <w:top w:val="nil"/>
              <w:left w:val="nil"/>
              <w:bottom w:val="single" w:sz="4" w:space="0" w:color="auto"/>
              <w:right w:val="single" w:sz="4" w:space="0" w:color="auto"/>
            </w:tcBorders>
            <w:shd w:val="clear" w:color="auto" w:fill="auto"/>
            <w:hideMark/>
          </w:tcPr>
          <w:p w14:paraId="20A65592" w14:textId="77777777" w:rsidR="007B7C65" w:rsidRPr="00164102" w:rsidRDefault="007B7C65" w:rsidP="002240D2">
            <w:pPr>
              <w:jc w:val="center"/>
              <w:rPr>
                <w:bCs/>
              </w:rPr>
            </w:pPr>
            <w:r w:rsidRPr="00164102">
              <w:rPr>
                <w:bCs/>
              </w:rPr>
              <w:t>300,0</w:t>
            </w:r>
          </w:p>
        </w:tc>
        <w:tc>
          <w:tcPr>
            <w:tcW w:w="1134" w:type="dxa"/>
            <w:gridSpan w:val="3"/>
            <w:tcBorders>
              <w:top w:val="nil"/>
              <w:left w:val="nil"/>
              <w:bottom w:val="single" w:sz="4" w:space="0" w:color="auto"/>
              <w:right w:val="single" w:sz="4" w:space="0" w:color="auto"/>
            </w:tcBorders>
            <w:shd w:val="clear" w:color="auto" w:fill="auto"/>
            <w:hideMark/>
          </w:tcPr>
          <w:p w14:paraId="282D73B8" w14:textId="77777777" w:rsidR="007B7C65" w:rsidRPr="00164102" w:rsidRDefault="007B7C65" w:rsidP="002240D2">
            <w:pPr>
              <w:jc w:val="center"/>
              <w:rPr>
                <w:bCs/>
              </w:rPr>
            </w:pPr>
            <w:r w:rsidRPr="00164102">
              <w:rPr>
                <w:bCs/>
              </w:rPr>
              <w:t> </w:t>
            </w:r>
          </w:p>
        </w:tc>
        <w:tc>
          <w:tcPr>
            <w:tcW w:w="1294" w:type="dxa"/>
            <w:gridSpan w:val="3"/>
            <w:tcBorders>
              <w:top w:val="nil"/>
              <w:left w:val="nil"/>
              <w:bottom w:val="single" w:sz="4" w:space="0" w:color="auto"/>
              <w:right w:val="single" w:sz="4" w:space="0" w:color="auto"/>
            </w:tcBorders>
            <w:shd w:val="clear" w:color="auto" w:fill="auto"/>
            <w:hideMark/>
          </w:tcPr>
          <w:p w14:paraId="72BD1DBA" w14:textId="77777777" w:rsidR="007B7C65" w:rsidRPr="00164102" w:rsidRDefault="007B7C65" w:rsidP="002240D2">
            <w:pPr>
              <w:jc w:val="center"/>
              <w:rPr>
                <w:bCs/>
              </w:rPr>
            </w:pPr>
            <w:r w:rsidRPr="00164102">
              <w:rPr>
                <w:bCs/>
              </w:rPr>
              <w:t> </w:t>
            </w:r>
          </w:p>
        </w:tc>
        <w:tc>
          <w:tcPr>
            <w:tcW w:w="868" w:type="dxa"/>
            <w:gridSpan w:val="3"/>
            <w:tcBorders>
              <w:top w:val="nil"/>
              <w:left w:val="nil"/>
              <w:bottom w:val="single" w:sz="4" w:space="0" w:color="auto"/>
              <w:right w:val="single" w:sz="4" w:space="0" w:color="auto"/>
            </w:tcBorders>
            <w:shd w:val="clear" w:color="auto" w:fill="auto"/>
            <w:hideMark/>
          </w:tcPr>
          <w:p w14:paraId="5C2A5823" w14:textId="77777777" w:rsidR="007B7C65" w:rsidRPr="00164102" w:rsidRDefault="007B7C65" w:rsidP="002240D2">
            <w:pPr>
              <w:jc w:val="center"/>
              <w:rPr>
                <w:bCs/>
              </w:rPr>
            </w:pPr>
            <w:r w:rsidRPr="00164102">
              <w:rPr>
                <w:bCs/>
              </w:rPr>
              <w:t> </w:t>
            </w:r>
          </w:p>
        </w:tc>
        <w:tc>
          <w:tcPr>
            <w:tcW w:w="1541" w:type="dxa"/>
            <w:gridSpan w:val="4"/>
            <w:vMerge/>
            <w:tcBorders>
              <w:top w:val="nil"/>
              <w:left w:val="single" w:sz="4" w:space="0" w:color="auto"/>
              <w:bottom w:val="single" w:sz="4" w:space="0" w:color="000000"/>
              <w:right w:val="single" w:sz="4" w:space="0" w:color="auto"/>
            </w:tcBorders>
            <w:vAlign w:val="center"/>
            <w:hideMark/>
          </w:tcPr>
          <w:p w14:paraId="5F842263" w14:textId="77777777" w:rsidR="007B7C65" w:rsidRPr="00164102" w:rsidRDefault="007B7C65" w:rsidP="002240D2"/>
        </w:tc>
        <w:tc>
          <w:tcPr>
            <w:tcW w:w="1985" w:type="dxa"/>
            <w:gridSpan w:val="6"/>
            <w:vMerge/>
            <w:tcBorders>
              <w:top w:val="nil"/>
              <w:left w:val="single" w:sz="4" w:space="0" w:color="auto"/>
              <w:bottom w:val="single" w:sz="4" w:space="0" w:color="000000"/>
              <w:right w:val="single" w:sz="4" w:space="0" w:color="auto"/>
            </w:tcBorders>
            <w:vAlign w:val="center"/>
            <w:hideMark/>
          </w:tcPr>
          <w:p w14:paraId="6B280A7A" w14:textId="77777777" w:rsidR="007B7C65" w:rsidRPr="00164102" w:rsidRDefault="007B7C65" w:rsidP="002240D2">
            <w:pPr>
              <w:rPr>
                <w:color w:val="000000"/>
              </w:rPr>
            </w:pPr>
          </w:p>
        </w:tc>
      </w:tr>
      <w:tr w:rsidR="007B7C65" w:rsidRPr="00947B19" w14:paraId="7BE56A49" w14:textId="77777777" w:rsidTr="004601CD">
        <w:trPr>
          <w:gridAfter w:val="2"/>
          <w:wAfter w:w="4009" w:type="dxa"/>
          <w:trHeight w:val="315"/>
        </w:trPr>
        <w:tc>
          <w:tcPr>
            <w:tcW w:w="2949" w:type="dxa"/>
            <w:gridSpan w:val="3"/>
            <w:vMerge/>
            <w:tcBorders>
              <w:top w:val="nil"/>
              <w:left w:val="single" w:sz="4" w:space="0" w:color="auto"/>
              <w:bottom w:val="single" w:sz="4" w:space="0" w:color="000000"/>
              <w:right w:val="single" w:sz="4" w:space="0" w:color="auto"/>
            </w:tcBorders>
            <w:vAlign w:val="center"/>
            <w:hideMark/>
          </w:tcPr>
          <w:p w14:paraId="3EAD0EB5" w14:textId="77777777" w:rsidR="007B7C65" w:rsidRPr="00164102" w:rsidRDefault="007B7C65" w:rsidP="002240D2">
            <w:pPr>
              <w:rPr>
                <w:bCs/>
              </w:rPr>
            </w:pPr>
          </w:p>
        </w:tc>
        <w:tc>
          <w:tcPr>
            <w:tcW w:w="1715" w:type="dxa"/>
            <w:gridSpan w:val="4"/>
            <w:tcBorders>
              <w:top w:val="nil"/>
              <w:left w:val="nil"/>
              <w:bottom w:val="single" w:sz="4" w:space="0" w:color="auto"/>
              <w:right w:val="single" w:sz="4" w:space="0" w:color="auto"/>
            </w:tcBorders>
            <w:shd w:val="clear" w:color="auto" w:fill="auto"/>
            <w:hideMark/>
          </w:tcPr>
          <w:p w14:paraId="101A0E66" w14:textId="77777777" w:rsidR="007B7C65" w:rsidRPr="00164102" w:rsidRDefault="007B7C65" w:rsidP="002240D2">
            <w:pPr>
              <w:jc w:val="both"/>
            </w:pPr>
            <w:r w:rsidRPr="00164102">
              <w:t>ФБ</w:t>
            </w:r>
          </w:p>
        </w:tc>
        <w:tc>
          <w:tcPr>
            <w:tcW w:w="1178" w:type="dxa"/>
            <w:gridSpan w:val="3"/>
            <w:tcBorders>
              <w:top w:val="nil"/>
              <w:left w:val="nil"/>
              <w:bottom w:val="single" w:sz="4" w:space="0" w:color="auto"/>
              <w:right w:val="single" w:sz="4" w:space="0" w:color="auto"/>
            </w:tcBorders>
            <w:shd w:val="clear" w:color="auto" w:fill="auto"/>
            <w:hideMark/>
          </w:tcPr>
          <w:p w14:paraId="52A70DF6" w14:textId="77777777" w:rsidR="007B7C65" w:rsidRPr="00164102" w:rsidRDefault="007B7C65" w:rsidP="002240D2">
            <w:pPr>
              <w:jc w:val="center"/>
            </w:pPr>
            <w:proofErr w:type="spellStart"/>
            <w:r w:rsidRPr="00164102">
              <w:t>тыс.руб</w:t>
            </w:r>
            <w:proofErr w:type="spellEnd"/>
            <w:r w:rsidRPr="00164102">
              <w:t>.</w:t>
            </w:r>
          </w:p>
        </w:tc>
        <w:tc>
          <w:tcPr>
            <w:tcW w:w="1199" w:type="dxa"/>
            <w:gridSpan w:val="2"/>
            <w:tcBorders>
              <w:top w:val="nil"/>
              <w:left w:val="nil"/>
              <w:bottom w:val="single" w:sz="4" w:space="0" w:color="auto"/>
              <w:right w:val="single" w:sz="4" w:space="0" w:color="auto"/>
            </w:tcBorders>
            <w:shd w:val="clear" w:color="auto" w:fill="auto"/>
            <w:hideMark/>
          </w:tcPr>
          <w:p w14:paraId="6DCF64F7" w14:textId="77777777" w:rsidR="007B7C65" w:rsidRPr="00164102" w:rsidRDefault="007B7C65" w:rsidP="002240D2">
            <w:pPr>
              <w:jc w:val="center"/>
              <w:rPr>
                <w:bCs/>
              </w:rPr>
            </w:pPr>
            <w:r w:rsidRPr="00164102">
              <w:rPr>
                <w:bCs/>
              </w:rPr>
              <w:t> </w:t>
            </w:r>
          </w:p>
        </w:tc>
        <w:tc>
          <w:tcPr>
            <w:tcW w:w="1178" w:type="dxa"/>
            <w:gridSpan w:val="3"/>
            <w:tcBorders>
              <w:top w:val="nil"/>
              <w:left w:val="nil"/>
              <w:bottom w:val="single" w:sz="4" w:space="0" w:color="auto"/>
              <w:right w:val="single" w:sz="4" w:space="0" w:color="auto"/>
            </w:tcBorders>
            <w:shd w:val="clear" w:color="auto" w:fill="auto"/>
            <w:hideMark/>
          </w:tcPr>
          <w:p w14:paraId="48614653" w14:textId="77777777" w:rsidR="007B7C65" w:rsidRPr="00164102" w:rsidRDefault="007B7C65" w:rsidP="002240D2">
            <w:pPr>
              <w:jc w:val="center"/>
              <w:rPr>
                <w:bCs/>
              </w:rPr>
            </w:pPr>
            <w:r w:rsidRPr="00164102">
              <w:rPr>
                <w:bCs/>
              </w:rPr>
              <w:t> </w:t>
            </w:r>
          </w:p>
        </w:tc>
        <w:tc>
          <w:tcPr>
            <w:tcW w:w="1134" w:type="dxa"/>
            <w:gridSpan w:val="3"/>
            <w:tcBorders>
              <w:top w:val="nil"/>
              <w:left w:val="nil"/>
              <w:bottom w:val="single" w:sz="4" w:space="0" w:color="auto"/>
              <w:right w:val="single" w:sz="4" w:space="0" w:color="auto"/>
            </w:tcBorders>
            <w:shd w:val="clear" w:color="auto" w:fill="auto"/>
            <w:hideMark/>
          </w:tcPr>
          <w:p w14:paraId="56D3BBE3" w14:textId="77777777" w:rsidR="007B7C65" w:rsidRPr="00164102" w:rsidRDefault="007B7C65" w:rsidP="002240D2">
            <w:pPr>
              <w:jc w:val="center"/>
              <w:rPr>
                <w:bCs/>
              </w:rPr>
            </w:pPr>
            <w:r w:rsidRPr="00164102">
              <w:rPr>
                <w:bCs/>
              </w:rPr>
              <w:t> </w:t>
            </w:r>
          </w:p>
        </w:tc>
        <w:tc>
          <w:tcPr>
            <w:tcW w:w="1294" w:type="dxa"/>
            <w:gridSpan w:val="3"/>
            <w:tcBorders>
              <w:top w:val="nil"/>
              <w:left w:val="nil"/>
              <w:bottom w:val="single" w:sz="4" w:space="0" w:color="auto"/>
              <w:right w:val="single" w:sz="4" w:space="0" w:color="auto"/>
            </w:tcBorders>
            <w:shd w:val="clear" w:color="auto" w:fill="auto"/>
            <w:hideMark/>
          </w:tcPr>
          <w:p w14:paraId="13DBD639" w14:textId="77777777" w:rsidR="007B7C65" w:rsidRPr="00164102" w:rsidRDefault="007B7C65" w:rsidP="002240D2">
            <w:pPr>
              <w:jc w:val="center"/>
              <w:rPr>
                <w:bCs/>
              </w:rPr>
            </w:pPr>
            <w:r w:rsidRPr="00164102">
              <w:rPr>
                <w:bCs/>
              </w:rPr>
              <w:t> </w:t>
            </w:r>
          </w:p>
        </w:tc>
        <w:tc>
          <w:tcPr>
            <w:tcW w:w="868" w:type="dxa"/>
            <w:gridSpan w:val="3"/>
            <w:tcBorders>
              <w:top w:val="nil"/>
              <w:left w:val="nil"/>
              <w:bottom w:val="single" w:sz="4" w:space="0" w:color="auto"/>
              <w:right w:val="single" w:sz="4" w:space="0" w:color="auto"/>
            </w:tcBorders>
            <w:shd w:val="clear" w:color="auto" w:fill="auto"/>
            <w:hideMark/>
          </w:tcPr>
          <w:p w14:paraId="73B60B9D" w14:textId="77777777" w:rsidR="007B7C65" w:rsidRPr="00164102" w:rsidRDefault="007B7C65" w:rsidP="002240D2">
            <w:pPr>
              <w:jc w:val="center"/>
              <w:rPr>
                <w:bCs/>
              </w:rPr>
            </w:pPr>
            <w:r w:rsidRPr="00164102">
              <w:rPr>
                <w:bCs/>
              </w:rPr>
              <w:t> </w:t>
            </w:r>
          </w:p>
        </w:tc>
        <w:tc>
          <w:tcPr>
            <w:tcW w:w="1541" w:type="dxa"/>
            <w:gridSpan w:val="4"/>
            <w:vMerge/>
            <w:tcBorders>
              <w:top w:val="nil"/>
              <w:left w:val="single" w:sz="4" w:space="0" w:color="auto"/>
              <w:bottom w:val="single" w:sz="4" w:space="0" w:color="000000"/>
              <w:right w:val="single" w:sz="4" w:space="0" w:color="auto"/>
            </w:tcBorders>
            <w:vAlign w:val="center"/>
            <w:hideMark/>
          </w:tcPr>
          <w:p w14:paraId="29E88E1B" w14:textId="77777777" w:rsidR="007B7C65" w:rsidRPr="00164102" w:rsidRDefault="007B7C65" w:rsidP="002240D2"/>
        </w:tc>
        <w:tc>
          <w:tcPr>
            <w:tcW w:w="1985" w:type="dxa"/>
            <w:gridSpan w:val="6"/>
            <w:vMerge/>
            <w:tcBorders>
              <w:top w:val="nil"/>
              <w:left w:val="single" w:sz="4" w:space="0" w:color="auto"/>
              <w:bottom w:val="single" w:sz="4" w:space="0" w:color="000000"/>
              <w:right w:val="single" w:sz="4" w:space="0" w:color="auto"/>
            </w:tcBorders>
            <w:vAlign w:val="center"/>
            <w:hideMark/>
          </w:tcPr>
          <w:p w14:paraId="59A07640" w14:textId="77777777" w:rsidR="007B7C65" w:rsidRPr="00164102" w:rsidRDefault="007B7C65" w:rsidP="002240D2">
            <w:pPr>
              <w:rPr>
                <w:color w:val="000000"/>
              </w:rPr>
            </w:pPr>
          </w:p>
        </w:tc>
      </w:tr>
      <w:tr w:rsidR="007B7C65" w:rsidRPr="00947B19" w14:paraId="225FE722" w14:textId="77777777" w:rsidTr="004601CD">
        <w:trPr>
          <w:gridAfter w:val="2"/>
          <w:wAfter w:w="4009" w:type="dxa"/>
          <w:trHeight w:val="315"/>
        </w:trPr>
        <w:tc>
          <w:tcPr>
            <w:tcW w:w="2949" w:type="dxa"/>
            <w:gridSpan w:val="3"/>
            <w:vMerge/>
            <w:tcBorders>
              <w:top w:val="nil"/>
              <w:left w:val="single" w:sz="4" w:space="0" w:color="auto"/>
              <w:bottom w:val="single" w:sz="4" w:space="0" w:color="000000"/>
              <w:right w:val="single" w:sz="4" w:space="0" w:color="auto"/>
            </w:tcBorders>
            <w:vAlign w:val="center"/>
            <w:hideMark/>
          </w:tcPr>
          <w:p w14:paraId="2B2B6815" w14:textId="77777777" w:rsidR="007B7C65" w:rsidRPr="00164102" w:rsidRDefault="007B7C65" w:rsidP="002240D2">
            <w:pPr>
              <w:rPr>
                <w:bCs/>
              </w:rPr>
            </w:pPr>
          </w:p>
        </w:tc>
        <w:tc>
          <w:tcPr>
            <w:tcW w:w="1715" w:type="dxa"/>
            <w:gridSpan w:val="4"/>
            <w:tcBorders>
              <w:top w:val="nil"/>
              <w:left w:val="nil"/>
              <w:bottom w:val="single" w:sz="4" w:space="0" w:color="auto"/>
              <w:right w:val="single" w:sz="4" w:space="0" w:color="auto"/>
            </w:tcBorders>
            <w:shd w:val="clear" w:color="auto" w:fill="auto"/>
            <w:hideMark/>
          </w:tcPr>
          <w:p w14:paraId="3B44C752" w14:textId="77777777" w:rsidR="007B7C65" w:rsidRPr="00164102" w:rsidRDefault="007B7C65" w:rsidP="002240D2">
            <w:pPr>
              <w:jc w:val="both"/>
            </w:pPr>
            <w:r w:rsidRPr="00164102">
              <w:t>ОБ</w:t>
            </w:r>
          </w:p>
        </w:tc>
        <w:tc>
          <w:tcPr>
            <w:tcW w:w="1178" w:type="dxa"/>
            <w:gridSpan w:val="3"/>
            <w:tcBorders>
              <w:top w:val="nil"/>
              <w:left w:val="nil"/>
              <w:bottom w:val="single" w:sz="4" w:space="0" w:color="auto"/>
              <w:right w:val="single" w:sz="4" w:space="0" w:color="auto"/>
            </w:tcBorders>
            <w:shd w:val="clear" w:color="auto" w:fill="auto"/>
            <w:hideMark/>
          </w:tcPr>
          <w:p w14:paraId="589F5886" w14:textId="77777777" w:rsidR="007B7C65" w:rsidRPr="00164102" w:rsidRDefault="007B7C65" w:rsidP="002240D2">
            <w:pPr>
              <w:jc w:val="center"/>
            </w:pPr>
            <w:proofErr w:type="spellStart"/>
            <w:r w:rsidRPr="00164102">
              <w:t>тыс.руб</w:t>
            </w:r>
            <w:proofErr w:type="spellEnd"/>
            <w:r w:rsidRPr="00164102">
              <w:t>.</w:t>
            </w:r>
          </w:p>
        </w:tc>
        <w:tc>
          <w:tcPr>
            <w:tcW w:w="1199" w:type="dxa"/>
            <w:gridSpan w:val="2"/>
            <w:tcBorders>
              <w:top w:val="nil"/>
              <w:left w:val="nil"/>
              <w:bottom w:val="single" w:sz="4" w:space="0" w:color="auto"/>
              <w:right w:val="single" w:sz="4" w:space="0" w:color="auto"/>
            </w:tcBorders>
            <w:shd w:val="clear" w:color="auto" w:fill="auto"/>
            <w:hideMark/>
          </w:tcPr>
          <w:p w14:paraId="7413EE4F" w14:textId="77777777" w:rsidR="007B7C65" w:rsidRPr="00164102" w:rsidRDefault="007B7C65" w:rsidP="002240D2">
            <w:pPr>
              <w:jc w:val="center"/>
              <w:rPr>
                <w:bCs/>
              </w:rPr>
            </w:pPr>
            <w:r w:rsidRPr="00164102">
              <w:rPr>
                <w:bCs/>
              </w:rPr>
              <w:t> </w:t>
            </w:r>
          </w:p>
        </w:tc>
        <w:tc>
          <w:tcPr>
            <w:tcW w:w="1178" w:type="dxa"/>
            <w:gridSpan w:val="3"/>
            <w:tcBorders>
              <w:top w:val="nil"/>
              <w:left w:val="nil"/>
              <w:bottom w:val="single" w:sz="4" w:space="0" w:color="auto"/>
              <w:right w:val="single" w:sz="4" w:space="0" w:color="auto"/>
            </w:tcBorders>
            <w:shd w:val="clear" w:color="auto" w:fill="auto"/>
            <w:hideMark/>
          </w:tcPr>
          <w:p w14:paraId="3BAA408A" w14:textId="77777777" w:rsidR="007B7C65" w:rsidRPr="00164102" w:rsidRDefault="007B7C65" w:rsidP="002240D2">
            <w:pPr>
              <w:jc w:val="center"/>
              <w:rPr>
                <w:bCs/>
              </w:rPr>
            </w:pPr>
            <w:r w:rsidRPr="00164102">
              <w:rPr>
                <w:bCs/>
              </w:rPr>
              <w:t> </w:t>
            </w:r>
          </w:p>
        </w:tc>
        <w:tc>
          <w:tcPr>
            <w:tcW w:w="1134" w:type="dxa"/>
            <w:gridSpan w:val="3"/>
            <w:tcBorders>
              <w:top w:val="nil"/>
              <w:left w:val="nil"/>
              <w:bottom w:val="single" w:sz="4" w:space="0" w:color="auto"/>
              <w:right w:val="single" w:sz="4" w:space="0" w:color="auto"/>
            </w:tcBorders>
            <w:shd w:val="clear" w:color="auto" w:fill="auto"/>
            <w:hideMark/>
          </w:tcPr>
          <w:p w14:paraId="0D7AC115" w14:textId="77777777" w:rsidR="007B7C65" w:rsidRPr="00164102" w:rsidRDefault="007B7C65" w:rsidP="002240D2">
            <w:pPr>
              <w:jc w:val="center"/>
              <w:rPr>
                <w:bCs/>
              </w:rPr>
            </w:pPr>
            <w:r w:rsidRPr="00164102">
              <w:rPr>
                <w:bCs/>
              </w:rPr>
              <w:t> </w:t>
            </w:r>
          </w:p>
        </w:tc>
        <w:tc>
          <w:tcPr>
            <w:tcW w:w="1294" w:type="dxa"/>
            <w:gridSpan w:val="3"/>
            <w:tcBorders>
              <w:top w:val="nil"/>
              <w:left w:val="nil"/>
              <w:bottom w:val="single" w:sz="4" w:space="0" w:color="auto"/>
              <w:right w:val="single" w:sz="4" w:space="0" w:color="auto"/>
            </w:tcBorders>
            <w:shd w:val="clear" w:color="auto" w:fill="auto"/>
            <w:hideMark/>
          </w:tcPr>
          <w:p w14:paraId="394DF907" w14:textId="77777777" w:rsidR="007B7C65" w:rsidRPr="00164102" w:rsidRDefault="007B7C65" w:rsidP="002240D2">
            <w:pPr>
              <w:jc w:val="center"/>
              <w:rPr>
                <w:bCs/>
              </w:rPr>
            </w:pPr>
            <w:r w:rsidRPr="00164102">
              <w:rPr>
                <w:bCs/>
              </w:rPr>
              <w:t> </w:t>
            </w:r>
          </w:p>
        </w:tc>
        <w:tc>
          <w:tcPr>
            <w:tcW w:w="868" w:type="dxa"/>
            <w:gridSpan w:val="3"/>
            <w:tcBorders>
              <w:top w:val="nil"/>
              <w:left w:val="nil"/>
              <w:bottom w:val="single" w:sz="4" w:space="0" w:color="auto"/>
              <w:right w:val="single" w:sz="4" w:space="0" w:color="auto"/>
            </w:tcBorders>
            <w:shd w:val="clear" w:color="auto" w:fill="auto"/>
            <w:hideMark/>
          </w:tcPr>
          <w:p w14:paraId="7F57566F" w14:textId="77777777" w:rsidR="007B7C65" w:rsidRPr="00164102" w:rsidRDefault="007B7C65" w:rsidP="002240D2">
            <w:pPr>
              <w:jc w:val="center"/>
              <w:rPr>
                <w:bCs/>
              </w:rPr>
            </w:pPr>
            <w:r w:rsidRPr="00164102">
              <w:rPr>
                <w:bCs/>
              </w:rPr>
              <w:t> </w:t>
            </w:r>
          </w:p>
        </w:tc>
        <w:tc>
          <w:tcPr>
            <w:tcW w:w="1541" w:type="dxa"/>
            <w:gridSpan w:val="4"/>
            <w:vMerge/>
            <w:tcBorders>
              <w:top w:val="nil"/>
              <w:left w:val="single" w:sz="4" w:space="0" w:color="auto"/>
              <w:bottom w:val="single" w:sz="4" w:space="0" w:color="000000"/>
              <w:right w:val="single" w:sz="4" w:space="0" w:color="auto"/>
            </w:tcBorders>
            <w:vAlign w:val="center"/>
            <w:hideMark/>
          </w:tcPr>
          <w:p w14:paraId="549BD8CF" w14:textId="77777777" w:rsidR="007B7C65" w:rsidRPr="00164102" w:rsidRDefault="007B7C65" w:rsidP="002240D2"/>
        </w:tc>
        <w:tc>
          <w:tcPr>
            <w:tcW w:w="1985" w:type="dxa"/>
            <w:gridSpan w:val="6"/>
            <w:vMerge/>
            <w:tcBorders>
              <w:top w:val="nil"/>
              <w:left w:val="single" w:sz="4" w:space="0" w:color="auto"/>
              <w:bottom w:val="single" w:sz="4" w:space="0" w:color="000000"/>
              <w:right w:val="single" w:sz="4" w:space="0" w:color="auto"/>
            </w:tcBorders>
            <w:vAlign w:val="center"/>
            <w:hideMark/>
          </w:tcPr>
          <w:p w14:paraId="79D95A08" w14:textId="77777777" w:rsidR="007B7C65" w:rsidRPr="00164102" w:rsidRDefault="007B7C65" w:rsidP="002240D2">
            <w:pPr>
              <w:rPr>
                <w:color w:val="000000"/>
              </w:rPr>
            </w:pPr>
          </w:p>
        </w:tc>
      </w:tr>
      <w:tr w:rsidR="007B7C65" w:rsidRPr="00947B19" w14:paraId="264349FA" w14:textId="77777777" w:rsidTr="004601CD">
        <w:trPr>
          <w:gridAfter w:val="2"/>
          <w:wAfter w:w="4009" w:type="dxa"/>
          <w:trHeight w:val="315"/>
        </w:trPr>
        <w:tc>
          <w:tcPr>
            <w:tcW w:w="2949" w:type="dxa"/>
            <w:gridSpan w:val="3"/>
            <w:vMerge/>
            <w:tcBorders>
              <w:top w:val="nil"/>
              <w:left w:val="single" w:sz="4" w:space="0" w:color="auto"/>
              <w:bottom w:val="single" w:sz="4" w:space="0" w:color="000000"/>
              <w:right w:val="single" w:sz="4" w:space="0" w:color="auto"/>
            </w:tcBorders>
            <w:vAlign w:val="center"/>
            <w:hideMark/>
          </w:tcPr>
          <w:p w14:paraId="5432D180" w14:textId="77777777" w:rsidR="007B7C65" w:rsidRPr="00164102" w:rsidRDefault="007B7C65" w:rsidP="002240D2">
            <w:pPr>
              <w:rPr>
                <w:bCs/>
              </w:rPr>
            </w:pPr>
          </w:p>
        </w:tc>
        <w:tc>
          <w:tcPr>
            <w:tcW w:w="1715" w:type="dxa"/>
            <w:gridSpan w:val="4"/>
            <w:tcBorders>
              <w:top w:val="nil"/>
              <w:left w:val="nil"/>
              <w:bottom w:val="single" w:sz="4" w:space="0" w:color="auto"/>
              <w:right w:val="single" w:sz="4" w:space="0" w:color="auto"/>
            </w:tcBorders>
            <w:shd w:val="clear" w:color="auto" w:fill="auto"/>
            <w:hideMark/>
          </w:tcPr>
          <w:p w14:paraId="3C9C06A6" w14:textId="77777777" w:rsidR="007B7C65" w:rsidRPr="00164102" w:rsidRDefault="007B7C65" w:rsidP="002240D2">
            <w:pPr>
              <w:jc w:val="both"/>
            </w:pPr>
            <w:r w:rsidRPr="00164102">
              <w:t>МБ</w:t>
            </w:r>
          </w:p>
        </w:tc>
        <w:tc>
          <w:tcPr>
            <w:tcW w:w="1178" w:type="dxa"/>
            <w:gridSpan w:val="3"/>
            <w:tcBorders>
              <w:top w:val="nil"/>
              <w:left w:val="nil"/>
              <w:bottom w:val="single" w:sz="4" w:space="0" w:color="auto"/>
              <w:right w:val="single" w:sz="4" w:space="0" w:color="auto"/>
            </w:tcBorders>
            <w:shd w:val="clear" w:color="auto" w:fill="auto"/>
            <w:hideMark/>
          </w:tcPr>
          <w:p w14:paraId="48B7DE67" w14:textId="77777777" w:rsidR="007B7C65" w:rsidRPr="00164102" w:rsidRDefault="007B7C65" w:rsidP="002240D2">
            <w:pPr>
              <w:jc w:val="center"/>
            </w:pPr>
            <w:proofErr w:type="spellStart"/>
            <w:r w:rsidRPr="00164102">
              <w:t>тыс.руб</w:t>
            </w:r>
            <w:proofErr w:type="spellEnd"/>
            <w:r w:rsidRPr="00164102">
              <w:t>.</w:t>
            </w:r>
          </w:p>
        </w:tc>
        <w:tc>
          <w:tcPr>
            <w:tcW w:w="1199" w:type="dxa"/>
            <w:gridSpan w:val="2"/>
            <w:tcBorders>
              <w:top w:val="nil"/>
              <w:left w:val="nil"/>
              <w:bottom w:val="single" w:sz="4" w:space="0" w:color="auto"/>
              <w:right w:val="single" w:sz="4" w:space="0" w:color="auto"/>
            </w:tcBorders>
            <w:shd w:val="clear" w:color="auto" w:fill="auto"/>
            <w:hideMark/>
          </w:tcPr>
          <w:p w14:paraId="50DBF5ED" w14:textId="77777777" w:rsidR="007B7C65" w:rsidRPr="00164102" w:rsidRDefault="007B7C65" w:rsidP="002240D2">
            <w:pPr>
              <w:jc w:val="center"/>
              <w:rPr>
                <w:bCs/>
              </w:rPr>
            </w:pPr>
            <w:r w:rsidRPr="00164102">
              <w:rPr>
                <w:bCs/>
              </w:rPr>
              <w:t> </w:t>
            </w:r>
          </w:p>
        </w:tc>
        <w:tc>
          <w:tcPr>
            <w:tcW w:w="1178" w:type="dxa"/>
            <w:gridSpan w:val="3"/>
            <w:tcBorders>
              <w:top w:val="nil"/>
              <w:left w:val="nil"/>
              <w:bottom w:val="single" w:sz="4" w:space="0" w:color="auto"/>
              <w:right w:val="single" w:sz="4" w:space="0" w:color="auto"/>
            </w:tcBorders>
            <w:shd w:val="clear" w:color="auto" w:fill="auto"/>
            <w:hideMark/>
          </w:tcPr>
          <w:p w14:paraId="21765D24" w14:textId="77777777" w:rsidR="007B7C65" w:rsidRPr="00164102" w:rsidRDefault="007B7C65" w:rsidP="002240D2">
            <w:pPr>
              <w:jc w:val="center"/>
              <w:rPr>
                <w:bCs/>
              </w:rPr>
            </w:pPr>
            <w:r w:rsidRPr="00164102">
              <w:rPr>
                <w:bCs/>
              </w:rPr>
              <w:t> </w:t>
            </w:r>
          </w:p>
        </w:tc>
        <w:tc>
          <w:tcPr>
            <w:tcW w:w="1134" w:type="dxa"/>
            <w:gridSpan w:val="3"/>
            <w:tcBorders>
              <w:top w:val="nil"/>
              <w:left w:val="nil"/>
              <w:bottom w:val="single" w:sz="4" w:space="0" w:color="auto"/>
              <w:right w:val="single" w:sz="4" w:space="0" w:color="auto"/>
            </w:tcBorders>
            <w:shd w:val="clear" w:color="auto" w:fill="auto"/>
            <w:hideMark/>
          </w:tcPr>
          <w:p w14:paraId="54DFF1F6" w14:textId="77777777" w:rsidR="007B7C65" w:rsidRPr="00164102" w:rsidRDefault="007B7C65" w:rsidP="002240D2">
            <w:pPr>
              <w:jc w:val="center"/>
              <w:rPr>
                <w:bCs/>
              </w:rPr>
            </w:pPr>
            <w:r w:rsidRPr="00164102">
              <w:rPr>
                <w:bCs/>
              </w:rPr>
              <w:t> </w:t>
            </w:r>
          </w:p>
        </w:tc>
        <w:tc>
          <w:tcPr>
            <w:tcW w:w="1294" w:type="dxa"/>
            <w:gridSpan w:val="3"/>
            <w:tcBorders>
              <w:top w:val="nil"/>
              <w:left w:val="nil"/>
              <w:bottom w:val="single" w:sz="4" w:space="0" w:color="auto"/>
              <w:right w:val="single" w:sz="4" w:space="0" w:color="auto"/>
            </w:tcBorders>
            <w:shd w:val="clear" w:color="auto" w:fill="auto"/>
            <w:hideMark/>
          </w:tcPr>
          <w:p w14:paraId="2E5259F0" w14:textId="77777777" w:rsidR="007B7C65" w:rsidRPr="00164102" w:rsidRDefault="007B7C65" w:rsidP="002240D2">
            <w:pPr>
              <w:jc w:val="center"/>
              <w:rPr>
                <w:bCs/>
              </w:rPr>
            </w:pPr>
            <w:r w:rsidRPr="00164102">
              <w:rPr>
                <w:bCs/>
              </w:rPr>
              <w:t> </w:t>
            </w:r>
          </w:p>
        </w:tc>
        <w:tc>
          <w:tcPr>
            <w:tcW w:w="868" w:type="dxa"/>
            <w:gridSpan w:val="3"/>
            <w:tcBorders>
              <w:top w:val="nil"/>
              <w:left w:val="nil"/>
              <w:bottom w:val="single" w:sz="4" w:space="0" w:color="auto"/>
              <w:right w:val="single" w:sz="4" w:space="0" w:color="auto"/>
            </w:tcBorders>
            <w:shd w:val="clear" w:color="auto" w:fill="auto"/>
            <w:hideMark/>
          </w:tcPr>
          <w:p w14:paraId="2851116C" w14:textId="77777777" w:rsidR="007B7C65" w:rsidRPr="00164102" w:rsidRDefault="007B7C65" w:rsidP="002240D2">
            <w:pPr>
              <w:jc w:val="center"/>
              <w:rPr>
                <w:bCs/>
              </w:rPr>
            </w:pPr>
            <w:r w:rsidRPr="00164102">
              <w:rPr>
                <w:bCs/>
              </w:rPr>
              <w:t> </w:t>
            </w:r>
          </w:p>
        </w:tc>
        <w:tc>
          <w:tcPr>
            <w:tcW w:w="1541" w:type="dxa"/>
            <w:gridSpan w:val="4"/>
            <w:vMerge/>
            <w:tcBorders>
              <w:top w:val="nil"/>
              <w:left w:val="single" w:sz="4" w:space="0" w:color="auto"/>
              <w:bottom w:val="single" w:sz="4" w:space="0" w:color="000000"/>
              <w:right w:val="single" w:sz="4" w:space="0" w:color="auto"/>
            </w:tcBorders>
            <w:vAlign w:val="center"/>
            <w:hideMark/>
          </w:tcPr>
          <w:p w14:paraId="49162FC7" w14:textId="77777777" w:rsidR="007B7C65" w:rsidRPr="00164102" w:rsidRDefault="007B7C65" w:rsidP="002240D2"/>
        </w:tc>
        <w:tc>
          <w:tcPr>
            <w:tcW w:w="1985" w:type="dxa"/>
            <w:gridSpan w:val="6"/>
            <w:vMerge/>
            <w:tcBorders>
              <w:top w:val="nil"/>
              <w:left w:val="single" w:sz="4" w:space="0" w:color="auto"/>
              <w:bottom w:val="single" w:sz="4" w:space="0" w:color="000000"/>
              <w:right w:val="single" w:sz="4" w:space="0" w:color="auto"/>
            </w:tcBorders>
            <w:vAlign w:val="center"/>
            <w:hideMark/>
          </w:tcPr>
          <w:p w14:paraId="7333D36F" w14:textId="77777777" w:rsidR="007B7C65" w:rsidRPr="00164102" w:rsidRDefault="007B7C65" w:rsidP="002240D2">
            <w:pPr>
              <w:rPr>
                <w:color w:val="000000"/>
              </w:rPr>
            </w:pPr>
          </w:p>
        </w:tc>
      </w:tr>
      <w:tr w:rsidR="007B7C65" w:rsidRPr="00947B19" w14:paraId="0F53C9C7" w14:textId="77777777" w:rsidTr="004601CD">
        <w:trPr>
          <w:gridAfter w:val="2"/>
          <w:wAfter w:w="4009" w:type="dxa"/>
          <w:trHeight w:val="315"/>
        </w:trPr>
        <w:tc>
          <w:tcPr>
            <w:tcW w:w="2949" w:type="dxa"/>
            <w:gridSpan w:val="3"/>
            <w:vMerge/>
            <w:tcBorders>
              <w:top w:val="nil"/>
              <w:left w:val="single" w:sz="4" w:space="0" w:color="auto"/>
              <w:bottom w:val="single" w:sz="4" w:space="0" w:color="auto"/>
              <w:right w:val="single" w:sz="4" w:space="0" w:color="auto"/>
            </w:tcBorders>
            <w:vAlign w:val="center"/>
            <w:hideMark/>
          </w:tcPr>
          <w:p w14:paraId="7E79D103" w14:textId="77777777" w:rsidR="007B7C65" w:rsidRPr="00164102" w:rsidRDefault="007B7C65" w:rsidP="002240D2">
            <w:pPr>
              <w:rPr>
                <w:bCs/>
              </w:rPr>
            </w:pPr>
          </w:p>
        </w:tc>
        <w:tc>
          <w:tcPr>
            <w:tcW w:w="1715" w:type="dxa"/>
            <w:gridSpan w:val="4"/>
            <w:tcBorders>
              <w:top w:val="nil"/>
              <w:left w:val="nil"/>
              <w:bottom w:val="single" w:sz="4" w:space="0" w:color="auto"/>
              <w:right w:val="single" w:sz="4" w:space="0" w:color="auto"/>
            </w:tcBorders>
            <w:shd w:val="clear" w:color="auto" w:fill="auto"/>
            <w:hideMark/>
          </w:tcPr>
          <w:p w14:paraId="22544E16" w14:textId="77777777" w:rsidR="007B7C65" w:rsidRPr="00164102" w:rsidRDefault="007B7C65" w:rsidP="002240D2">
            <w:pPr>
              <w:jc w:val="both"/>
            </w:pPr>
            <w:r w:rsidRPr="00164102">
              <w:t>ВБ</w:t>
            </w:r>
          </w:p>
        </w:tc>
        <w:tc>
          <w:tcPr>
            <w:tcW w:w="1178" w:type="dxa"/>
            <w:gridSpan w:val="3"/>
            <w:tcBorders>
              <w:top w:val="nil"/>
              <w:left w:val="nil"/>
              <w:bottom w:val="single" w:sz="4" w:space="0" w:color="auto"/>
              <w:right w:val="single" w:sz="4" w:space="0" w:color="auto"/>
            </w:tcBorders>
            <w:shd w:val="clear" w:color="auto" w:fill="auto"/>
            <w:hideMark/>
          </w:tcPr>
          <w:p w14:paraId="17446E59" w14:textId="77777777" w:rsidR="007B7C65" w:rsidRPr="00164102" w:rsidRDefault="007B7C65" w:rsidP="002240D2">
            <w:pPr>
              <w:jc w:val="center"/>
            </w:pPr>
            <w:proofErr w:type="spellStart"/>
            <w:r w:rsidRPr="00164102">
              <w:t>тыс.руб</w:t>
            </w:r>
            <w:proofErr w:type="spellEnd"/>
            <w:r w:rsidRPr="00164102">
              <w:t>.</w:t>
            </w:r>
          </w:p>
        </w:tc>
        <w:tc>
          <w:tcPr>
            <w:tcW w:w="1199" w:type="dxa"/>
            <w:gridSpan w:val="2"/>
            <w:tcBorders>
              <w:top w:val="nil"/>
              <w:left w:val="nil"/>
              <w:bottom w:val="single" w:sz="4" w:space="0" w:color="auto"/>
              <w:right w:val="single" w:sz="4" w:space="0" w:color="auto"/>
            </w:tcBorders>
            <w:shd w:val="clear" w:color="auto" w:fill="auto"/>
            <w:hideMark/>
          </w:tcPr>
          <w:p w14:paraId="374A0355" w14:textId="77777777" w:rsidR="007B7C65" w:rsidRPr="00164102" w:rsidRDefault="007B7C65" w:rsidP="002240D2">
            <w:pPr>
              <w:jc w:val="center"/>
              <w:rPr>
                <w:bCs/>
              </w:rPr>
            </w:pPr>
            <w:r w:rsidRPr="00164102">
              <w:rPr>
                <w:bCs/>
              </w:rPr>
              <w:t> </w:t>
            </w:r>
          </w:p>
        </w:tc>
        <w:tc>
          <w:tcPr>
            <w:tcW w:w="1178" w:type="dxa"/>
            <w:gridSpan w:val="3"/>
            <w:tcBorders>
              <w:top w:val="nil"/>
              <w:left w:val="nil"/>
              <w:bottom w:val="single" w:sz="4" w:space="0" w:color="auto"/>
              <w:right w:val="single" w:sz="4" w:space="0" w:color="auto"/>
            </w:tcBorders>
            <w:shd w:val="clear" w:color="auto" w:fill="auto"/>
            <w:hideMark/>
          </w:tcPr>
          <w:p w14:paraId="2D6E93CB" w14:textId="77777777" w:rsidR="007B7C65" w:rsidRPr="00164102" w:rsidRDefault="007B7C65" w:rsidP="002240D2">
            <w:pPr>
              <w:jc w:val="center"/>
              <w:rPr>
                <w:bCs/>
              </w:rPr>
            </w:pPr>
            <w:r w:rsidRPr="00164102">
              <w:rPr>
                <w:bCs/>
              </w:rPr>
              <w:t>300,0</w:t>
            </w:r>
          </w:p>
        </w:tc>
        <w:tc>
          <w:tcPr>
            <w:tcW w:w="1134" w:type="dxa"/>
            <w:gridSpan w:val="3"/>
            <w:tcBorders>
              <w:top w:val="nil"/>
              <w:left w:val="nil"/>
              <w:bottom w:val="single" w:sz="4" w:space="0" w:color="auto"/>
              <w:right w:val="single" w:sz="4" w:space="0" w:color="auto"/>
            </w:tcBorders>
            <w:shd w:val="clear" w:color="auto" w:fill="auto"/>
            <w:hideMark/>
          </w:tcPr>
          <w:p w14:paraId="0628AA44" w14:textId="77777777" w:rsidR="007B7C65" w:rsidRPr="00164102" w:rsidRDefault="007B7C65" w:rsidP="002240D2">
            <w:pPr>
              <w:jc w:val="center"/>
              <w:rPr>
                <w:bCs/>
              </w:rPr>
            </w:pPr>
            <w:r w:rsidRPr="00164102">
              <w:rPr>
                <w:bCs/>
              </w:rPr>
              <w:t> </w:t>
            </w:r>
          </w:p>
        </w:tc>
        <w:tc>
          <w:tcPr>
            <w:tcW w:w="1294" w:type="dxa"/>
            <w:gridSpan w:val="3"/>
            <w:tcBorders>
              <w:top w:val="nil"/>
              <w:left w:val="nil"/>
              <w:bottom w:val="single" w:sz="4" w:space="0" w:color="auto"/>
              <w:right w:val="single" w:sz="4" w:space="0" w:color="auto"/>
            </w:tcBorders>
            <w:shd w:val="clear" w:color="auto" w:fill="auto"/>
            <w:hideMark/>
          </w:tcPr>
          <w:p w14:paraId="6118AC2C" w14:textId="77777777" w:rsidR="007B7C65" w:rsidRPr="00164102" w:rsidRDefault="007B7C65" w:rsidP="002240D2">
            <w:pPr>
              <w:jc w:val="center"/>
              <w:rPr>
                <w:bCs/>
              </w:rPr>
            </w:pPr>
            <w:r w:rsidRPr="00164102">
              <w:rPr>
                <w:bCs/>
              </w:rPr>
              <w:t> </w:t>
            </w:r>
          </w:p>
        </w:tc>
        <w:tc>
          <w:tcPr>
            <w:tcW w:w="868" w:type="dxa"/>
            <w:gridSpan w:val="3"/>
            <w:tcBorders>
              <w:top w:val="nil"/>
              <w:left w:val="nil"/>
              <w:bottom w:val="single" w:sz="4" w:space="0" w:color="auto"/>
              <w:right w:val="single" w:sz="4" w:space="0" w:color="auto"/>
            </w:tcBorders>
            <w:shd w:val="clear" w:color="auto" w:fill="auto"/>
            <w:hideMark/>
          </w:tcPr>
          <w:p w14:paraId="0A91FA0A" w14:textId="77777777" w:rsidR="007B7C65" w:rsidRPr="00164102" w:rsidRDefault="007B7C65" w:rsidP="002240D2">
            <w:pPr>
              <w:jc w:val="center"/>
              <w:rPr>
                <w:bCs/>
              </w:rPr>
            </w:pPr>
            <w:r w:rsidRPr="00164102">
              <w:rPr>
                <w:bCs/>
              </w:rPr>
              <w:t> </w:t>
            </w:r>
          </w:p>
        </w:tc>
        <w:tc>
          <w:tcPr>
            <w:tcW w:w="1541" w:type="dxa"/>
            <w:gridSpan w:val="4"/>
            <w:vMerge/>
            <w:tcBorders>
              <w:top w:val="nil"/>
              <w:left w:val="single" w:sz="4" w:space="0" w:color="auto"/>
              <w:bottom w:val="single" w:sz="4" w:space="0" w:color="auto"/>
              <w:right w:val="single" w:sz="4" w:space="0" w:color="auto"/>
            </w:tcBorders>
            <w:vAlign w:val="center"/>
            <w:hideMark/>
          </w:tcPr>
          <w:p w14:paraId="1D32143F" w14:textId="77777777" w:rsidR="007B7C65" w:rsidRPr="00164102" w:rsidRDefault="007B7C65" w:rsidP="002240D2"/>
        </w:tc>
        <w:tc>
          <w:tcPr>
            <w:tcW w:w="1985" w:type="dxa"/>
            <w:gridSpan w:val="6"/>
            <w:vMerge/>
            <w:tcBorders>
              <w:top w:val="nil"/>
              <w:left w:val="single" w:sz="4" w:space="0" w:color="auto"/>
              <w:bottom w:val="single" w:sz="4" w:space="0" w:color="auto"/>
              <w:right w:val="single" w:sz="4" w:space="0" w:color="auto"/>
            </w:tcBorders>
            <w:vAlign w:val="center"/>
            <w:hideMark/>
          </w:tcPr>
          <w:p w14:paraId="253F7AB9" w14:textId="77777777" w:rsidR="007B7C65" w:rsidRPr="00164102" w:rsidRDefault="007B7C65" w:rsidP="002240D2">
            <w:pPr>
              <w:rPr>
                <w:color w:val="000000"/>
              </w:rPr>
            </w:pPr>
          </w:p>
        </w:tc>
      </w:tr>
      <w:tr w:rsidR="007B7C65" w:rsidRPr="00947B19" w14:paraId="383849F8" w14:textId="77777777" w:rsidTr="004601CD">
        <w:trPr>
          <w:gridAfter w:val="2"/>
          <w:wAfter w:w="4009" w:type="dxa"/>
          <w:trHeight w:val="315"/>
        </w:trPr>
        <w:tc>
          <w:tcPr>
            <w:tcW w:w="2949"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C707E1C" w14:textId="77777777" w:rsidR="007B7C65" w:rsidRPr="00164102" w:rsidRDefault="007B7C65" w:rsidP="002240D2">
            <w:pPr>
              <w:rPr>
                <w:bCs/>
              </w:rPr>
            </w:pPr>
            <w:r w:rsidRPr="00164102">
              <w:rPr>
                <w:bCs/>
              </w:rPr>
              <w:t xml:space="preserve">1.2.Совершенствование </w:t>
            </w:r>
            <w:r w:rsidRPr="00164102">
              <w:rPr>
                <w:bCs/>
              </w:rPr>
              <w:lastRenderedPageBreak/>
              <w:t xml:space="preserve">систем применения перспективных светильников </w:t>
            </w:r>
          </w:p>
        </w:tc>
        <w:tc>
          <w:tcPr>
            <w:tcW w:w="1715" w:type="dxa"/>
            <w:gridSpan w:val="4"/>
            <w:tcBorders>
              <w:top w:val="single" w:sz="4" w:space="0" w:color="auto"/>
              <w:left w:val="nil"/>
              <w:bottom w:val="single" w:sz="4" w:space="0" w:color="auto"/>
              <w:right w:val="single" w:sz="4" w:space="0" w:color="auto"/>
            </w:tcBorders>
            <w:shd w:val="clear" w:color="auto" w:fill="auto"/>
            <w:hideMark/>
          </w:tcPr>
          <w:p w14:paraId="22A2AF19" w14:textId="77777777" w:rsidR="007B7C65" w:rsidRPr="00164102" w:rsidRDefault="007B7C65" w:rsidP="002240D2">
            <w:r w:rsidRPr="00164102">
              <w:lastRenderedPageBreak/>
              <w:t>Количество</w:t>
            </w:r>
          </w:p>
        </w:tc>
        <w:tc>
          <w:tcPr>
            <w:tcW w:w="1178" w:type="dxa"/>
            <w:gridSpan w:val="3"/>
            <w:tcBorders>
              <w:top w:val="single" w:sz="4" w:space="0" w:color="auto"/>
              <w:left w:val="nil"/>
              <w:bottom w:val="single" w:sz="4" w:space="0" w:color="auto"/>
              <w:right w:val="single" w:sz="4" w:space="0" w:color="auto"/>
            </w:tcBorders>
            <w:shd w:val="clear" w:color="auto" w:fill="auto"/>
            <w:hideMark/>
          </w:tcPr>
          <w:p w14:paraId="56240B07" w14:textId="77777777" w:rsidR="007B7C65" w:rsidRPr="00164102" w:rsidRDefault="007B7C65" w:rsidP="002240D2">
            <w:pPr>
              <w:jc w:val="center"/>
            </w:pPr>
            <w:proofErr w:type="spellStart"/>
            <w:r w:rsidRPr="00164102">
              <w:t>шт</w:t>
            </w:r>
            <w:proofErr w:type="spellEnd"/>
          </w:p>
        </w:tc>
        <w:tc>
          <w:tcPr>
            <w:tcW w:w="1199" w:type="dxa"/>
            <w:gridSpan w:val="2"/>
            <w:tcBorders>
              <w:top w:val="single" w:sz="4" w:space="0" w:color="auto"/>
              <w:left w:val="nil"/>
              <w:bottom w:val="single" w:sz="4" w:space="0" w:color="auto"/>
              <w:right w:val="single" w:sz="4" w:space="0" w:color="auto"/>
            </w:tcBorders>
            <w:shd w:val="clear" w:color="auto" w:fill="auto"/>
            <w:hideMark/>
          </w:tcPr>
          <w:p w14:paraId="3FC7E72E" w14:textId="77777777" w:rsidR="007B7C65" w:rsidRPr="00164102" w:rsidRDefault="007B7C65" w:rsidP="002240D2">
            <w:pPr>
              <w:jc w:val="center"/>
              <w:rPr>
                <w:bCs/>
              </w:rPr>
            </w:pPr>
            <w:r w:rsidRPr="00164102">
              <w:rPr>
                <w:bCs/>
              </w:rPr>
              <w:t>140</w:t>
            </w:r>
          </w:p>
        </w:tc>
        <w:tc>
          <w:tcPr>
            <w:tcW w:w="1178" w:type="dxa"/>
            <w:gridSpan w:val="3"/>
            <w:tcBorders>
              <w:top w:val="single" w:sz="4" w:space="0" w:color="auto"/>
              <w:left w:val="nil"/>
              <w:bottom w:val="single" w:sz="4" w:space="0" w:color="auto"/>
              <w:right w:val="single" w:sz="4" w:space="0" w:color="auto"/>
            </w:tcBorders>
            <w:shd w:val="clear" w:color="auto" w:fill="auto"/>
            <w:hideMark/>
          </w:tcPr>
          <w:p w14:paraId="72FCAF2B" w14:textId="77777777" w:rsidR="007B7C65" w:rsidRPr="00164102" w:rsidRDefault="007B7C65" w:rsidP="002240D2">
            <w:pPr>
              <w:jc w:val="center"/>
              <w:rPr>
                <w:bCs/>
              </w:rPr>
            </w:pPr>
            <w:r w:rsidRPr="00164102">
              <w:rPr>
                <w:bCs/>
              </w:rPr>
              <w:t>140</w:t>
            </w:r>
          </w:p>
        </w:tc>
        <w:tc>
          <w:tcPr>
            <w:tcW w:w="1134" w:type="dxa"/>
            <w:gridSpan w:val="3"/>
            <w:tcBorders>
              <w:top w:val="single" w:sz="4" w:space="0" w:color="auto"/>
              <w:left w:val="nil"/>
              <w:bottom w:val="single" w:sz="4" w:space="0" w:color="auto"/>
              <w:right w:val="single" w:sz="4" w:space="0" w:color="auto"/>
            </w:tcBorders>
            <w:shd w:val="clear" w:color="auto" w:fill="auto"/>
            <w:hideMark/>
          </w:tcPr>
          <w:p w14:paraId="62D8EE31" w14:textId="77777777" w:rsidR="007B7C65" w:rsidRPr="00164102" w:rsidRDefault="007B7C65" w:rsidP="002240D2">
            <w:pPr>
              <w:jc w:val="center"/>
              <w:rPr>
                <w:bCs/>
              </w:rPr>
            </w:pPr>
            <w:r w:rsidRPr="00164102">
              <w:rPr>
                <w:bCs/>
              </w:rPr>
              <w:t>140</w:t>
            </w:r>
          </w:p>
        </w:tc>
        <w:tc>
          <w:tcPr>
            <w:tcW w:w="1294" w:type="dxa"/>
            <w:gridSpan w:val="3"/>
            <w:tcBorders>
              <w:top w:val="single" w:sz="4" w:space="0" w:color="auto"/>
              <w:left w:val="nil"/>
              <w:bottom w:val="single" w:sz="4" w:space="0" w:color="auto"/>
              <w:right w:val="single" w:sz="4" w:space="0" w:color="auto"/>
            </w:tcBorders>
            <w:shd w:val="clear" w:color="auto" w:fill="auto"/>
            <w:hideMark/>
          </w:tcPr>
          <w:p w14:paraId="3736CB75" w14:textId="77777777" w:rsidR="007B7C65" w:rsidRPr="00164102" w:rsidRDefault="007B7C65" w:rsidP="002240D2">
            <w:pPr>
              <w:jc w:val="center"/>
              <w:rPr>
                <w:bCs/>
              </w:rPr>
            </w:pPr>
            <w:r w:rsidRPr="00164102">
              <w:rPr>
                <w:bCs/>
              </w:rPr>
              <w:t>140</w:t>
            </w:r>
          </w:p>
        </w:tc>
        <w:tc>
          <w:tcPr>
            <w:tcW w:w="868" w:type="dxa"/>
            <w:gridSpan w:val="3"/>
            <w:tcBorders>
              <w:top w:val="single" w:sz="4" w:space="0" w:color="auto"/>
              <w:left w:val="nil"/>
              <w:bottom w:val="single" w:sz="4" w:space="0" w:color="auto"/>
              <w:right w:val="single" w:sz="4" w:space="0" w:color="auto"/>
            </w:tcBorders>
            <w:shd w:val="clear" w:color="auto" w:fill="auto"/>
            <w:hideMark/>
          </w:tcPr>
          <w:p w14:paraId="4C28126F" w14:textId="77777777" w:rsidR="007B7C65" w:rsidRPr="00164102" w:rsidRDefault="007B7C65" w:rsidP="002240D2">
            <w:pPr>
              <w:jc w:val="center"/>
              <w:rPr>
                <w:bCs/>
              </w:rPr>
            </w:pPr>
            <w:r w:rsidRPr="00164102">
              <w:rPr>
                <w:bCs/>
              </w:rPr>
              <w:t>140</w:t>
            </w:r>
          </w:p>
        </w:tc>
        <w:tc>
          <w:tcPr>
            <w:tcW w:w="1541"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857F861" w14:textId="77777777" w:rsidR="007B7C65" w:rsidRPr="00164102" w:rsidRDefault="007B7C65" w:rsidP="002240D2">
            <w:pPr>
              <w:jc w:val="center"/>
            </w:pPr>
            <w:r w:rsidRPr="00164102">
              <w:t xml:space="preserve"> МКУ </w:t>
            </w:r>
            <w:r w:rsidRPr="00164102">
              <w:lastRenderedPageBreak/>
              <w:t>«Городское хозяйство"</w:t>
            </w:r>
          </w:p>
        </w:tc>
        <w:tc>
          <w:tcPr>
            <w:tcW w:w="1985"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1E062BA" w14:textId="6971CB84" w:rsidR="007B7C65" w:rsidRPr="00164102" w:rsidRDefault="007B7C65" w:rsidP="003B7971">
            <w:pPr>
              <w:jc w:val="center"/>
              <w:rPr>
                <w:color w:val="000000"/>
              </w:rPr>
            </w:pPr>
            <w:r w:rsidRPr="00164102">
              <w:rPr>
                <w:color w:val="000000"/>
              </w:rPr>
              <w:lastRenderedPageBreak/>
              <w:t xml:space="preserve">Экономия </w:t>
            </w:r>
            <w:r w:rsidRPr="00164102">
              <w:rPr>
                <w:color w:val="000000"/>
              </w:rPr>
              <w:lastRenderedPageBreak/>
              <w:t>э/энергии до 20%</w:t>
            </w:r>
          </w:p>
        </w:tc>
      </w:tr>
      <w:tr w:rsidR="007B7C65" w:rsidRPr="00947B19" w14:paraId="63A256B4" w14:textId="77777777" w:rsidTr="004601CD">
        <w:trPr>
          <w:gridAfter w:val="2"/>
          <w:wAfter w:w="4009" w:type="dxa"/>
          <w:trHeight w:val="630"/>
        </w:trPr>
        <w:tc>
          <w:tcPr>
            <w:tcW w:w="2949" w:type="dxa"/>
            <w:gridSpan w:val="3"/>
            <w:vMerge/>
            <w:tcBorders>
              <w:top w:val="single" w:sz="4" w:space="0" w:color="auto"/>
              <w:left w:val="single" w:sz="4" w:space="0" w:color="auto"/>
              <w:bottom w:val="single" w:sz="4" w:space="0" w:color="auto"/>
              <w:right w:val="single" w:sz="4" w:space="0" w:color="auto"/>
            </w:tcBorders>
            <w:vAlign w:val="center"/>
            <w:hideMark/>
          </w:tcPr>
          <w:p w14:paraId="627A851C" w14:textId="77777777" w:rsidR="007B7C65" w:rsidRPr="00164102" w:rsidRDefault="007B7C65" w:rsidP="002240D2">
            <w:pPr>
              <w:rPr>
                <w:bCs/>
              </w:rPr>
            </w:pPr>
          </w:p>
        </w:tc>
        <w:tc>
          <w:tcPr>
            <w:tcW w:w="1715" w:type="dxa"/>
            <w:gridSpan w:val="4"/>
            <w:tcBorders>
              <w:top w:val="single" w:sz="4" w:space="0" w:color="auto"/>
              <w:left w:val="nil"/>
              <w:bottom w:val="single" w:sz="4" w:space="0" w:color="auto"/>
              <w:right w:val="single" w:sz="4" w:space="0" w:color="auto"/>
            </w:tcBorders>
            <w:shd w:val="clear" w:color="auto" w:fill="auto"/>
            <w:hideMark/>
          </w:tcPr>
          <w:p w14:paraId="11517118" w14:textId="77777777" w:rsidR="007B7C65" w:rsidRPr="00164102" w:rsidRDefault="007B7C65" w:rsidP="002240D2">
            <w:r w:rsidRPr="00164102">
              <w:t>Стоимость единицы</w:t>
            </w:r>
          </w:p>
        </w:tc>
        <w:tc>
          <w:tcPr>
            <w:tcW w:w="1178" w:type="dxa"/>
            <w:gridSpan w:val="3"/>
            <w:tcBorders>
              <w:top w:val="single" w:sz="4" w:space="0" w:color="auto"/>
              <w:left w:val="nil"/>
              <w:bottom w:val="single" w:sz="4" w:space="0" w:color="auto"/>
              <w:right w:val="single" w:sz="4" w:space="0" w:color="auto"/>
            </w:tcBorders>
            <w:shd w:val="clear" w:color="auto" w:fill="auto"/>
            <w:hideMark/>
          </w:tcPr>
          <w:p w14:paraId="7C6C6B19" w14:textId="77777777" w:rsidR="007B7C65" w:rsidRPr="00164102" w:rsidRDefault="007B7C65" w:rsidP="002240D2">
            <w:pPr>
              <w:jc w:val="center"/>
            </w:pPr>
            <w:proofErr w:type="spellStart"/>
            <w:r w:rsidRPr="00164102">
              <w:t>тыс.руб</w:t>
            </w:r>
            <w:proofErr w:type="spellEnd"/>
            <w:r w:rsidRPr="00164102">
              <w:t>.</w:t>
            </w:r>
          </w:p>
        </w:tc>
        <w:tc>
          <w:tcPr>
            <w:tcW w:w="1199" w:type="dxa"/>
            <w:gridSpan w:val="2"/>
            <w:tcBorders>
              <w:top w:val="single" w:sz="4" w:space="0" w:color="auto"/>
              <w:left w:val="nil"/>
              <w:bottom w:val="single" w:sz="4" w:space="0" w:color="auto"/>
              <w:right w:val="single" w:sz="4" w:space="0" w:color="auto"/>
            </w:tcBorders>
            <w:shd w:val="clear" w:color="auto" w:fill="auto"/>
            <w:hideMark/>
          </w:tcPr>
          <w:p w14:paraId="6655A5ED" w14:textId="77777777" w:rsidR="007B7C65" w:rsidRPr="00164102" w:rsidRDefault="007B7C65" w:rsidP="002240D2">
            <w:pPr>
              <w:jc w:val="center"/>
              <w:rPr>
                <w:bCs/>
              </w:rPr>
            </w:pPr>
            <w:r w:rsidRPr="00164102">
              <w:rPr>
                <w:bCs/>
              </w:rPr>
              <w:t>1,7</w:t>
            </w:r>
          </w:p>
        </w:tc>
        <w:tc>
          <w:tcPr>
            <w:tcW w:w="1178" w:type="dxa"/>
            <w:gridSpan w:val="3"/>
            <w:tcBorders>
              <w:top w:val="single" w:sz="4" w:space="0" w:color="auto"/>
              <w:left w:val="nil"/>
              <w:bottom w:val="single" w:sz="4" w:space="0" w:color="auto"/>
              <w:right w:val="single" w:sz="4" w:space="0" w:color="auto"/>
            </w:tcBorders>
            <w:shd w:val="clear" w:color="auto" w:fill="auto"/>
            <w:hideMark/>
          </w:tcPr>
          <w:p w14:paraId="7ECB5B12" w14:textId="77777777" w:rsidR="007B7C65" w:rsidRPr="00164102" w:rsidRDefault="007B7C65" w:rsidP="002240D2">
            <w:pPr>
              <w:jc w:val="center"/>
              <w:rPr>
                <w:bCs/>
              </w:rPr>
            </w:pPr>
            <w:r w:rsidRPr="00164102">
              <w:rPr>
                <w:bCs/>
              </w:rPr>
              <w:t>1,7</w:t>
            </w:r>
          </w:p>
        </w:tc>
        <w:tc>
          <w:tcPr>
            <w:tcW w:w="1134" w:type="dxa"/>
            <w:gridSpan w:val="3"/>
            <w:tcBorders>
              <w:top w:val="single" w:sz="4" w:space="0" w:color="auto"/>
              <w:left w:val="nil"/>
              <w:bottom w:val="single" w:sz="4" w:space="0" w:color="auto"/>
              <w:right w:val="single" w:sz="4" w:space="0" w:color="auto"/>
            </w:tcBorders>
            <w:shd w:val="clear" w:color="auto" w:fill="auto"/>
            <w:hideMark/>
          </w:tcPr>
          <w:p w14:paraId="5A71C9E8" w14:textId="77777777" w:rsidR="007B7C65" w:rsidRPr="00164102" w:rsidRDefault="007B7C65" w:rsidP="002240D2">
            <w:pPr>
              <w:jc w:val="center"/>
              <w:rPr>
                <w:bCs/>
              </w:rPr>
            </w:pPr>
            <w:r w:rsidRPr="00164102">
              <w:rPr>
                <w:bCs/>
              </w:rPr>
              <w:t>3,4</w:t>
            </w:r>
          </w:p>
        </w:tc>
        <w:tc>
          <w:tcPr>
            <w:tcW w:w="1294" w:type="dxa"/>
            <w:gridSpan w:val="3"/>
            <w:tcBorders>
              <w:top w:val="single" w:sz="4" w:space="0" w:color="auto"/>
              <w:left w:val="nil"/>
              <w:bottom w:val="single" w:sz="4" w:space="0" w:color="auto"/>
              <w:right w:val="single" w:sz="4" w:space="0" w:color="auto"/>
            </w:tcBorders>
            <w:shd w:val="clear" w:color="auto" w:fill="auto"/>
            <w:hideMark/>
          </w:tcPr>
          <w:p w14:paraId="5A5BB999" w14:textId="77777777" w:rsidR="007B7C65" w:rsidRPr="00164102" w:rsidRDefault="007B7C65" w:rsidP="002240D2">
            <w:pPr>
              <w:jc w:val="center"/>
              <w:rPr>
                <w:bCs/>
              </w:rPr>
            </w:pPr>
            <w:r w:rsidRPr="00164102">
              <w:rPr>
                <w:bCs/>
              </w:rPr>
              <w:t>1,7</w:t>
            </w:r>
          </w:p>
        </w:tc>
        <w:tc>
          <w:tcPr>
            <w:tcW w:w="868" w:type="dxa"/>
            <w:gridSpan w:val="3"/>
            <w:tcBorders>
              <w:top w:val="single" w:sz="4" w:space="0" w:color="auto"/>
              <w:left w:val="nil"/>
              <w:bottom w:val="single" w:sz="4" w:space="0" w:color="auto"/>
              <w:right w:val="single" w:sz="4" w:space="0" w:color="auto"/>
            </w:tcBorders>
            <w:shd w:val="clear" w:color="auto" w:fill="auto"/>
            <w:hideMark/>
          </w:tcPr>
          <w:p w14:paraId="0BEC0724" w14:textId="77777777" w:rsidR="007B7C65" w:rsidRPr="00164102" w:rsidRDefault="007B7C65" w:rsidP="002240D2">
            <w:pPr>
              <w:jc w:val="center"/>
              <w:rPr>
                <w:bCs/>
              </w:rPr>
            </w:pPr>
            <w:r w:rsidRPr="00164102">
              <w:rPr>
                <w:bCs/>
              </w:rPr>
              <w:t>1,7</w:t>
            </w:r>
          </w:p>
        </w:tc>
        <w:tc>
          <w:tcPr>
            <w:tcW w:w="1541" w:type="dxa"/>
            <w:gridSpan w:val="4"/>
            <w:vMerge/>
            <w:tcBorders>
              <w:top w:val="single" w:sz="4" w:space="0" w:color="auto"/>
              <w:left w:val="single" w:sz="4" w:space="0" w:color="auto"/>
              <w:bottom w:val="single" w:sz="4" w:space="0" w:color="auto"/>
              <w:right w:val="single" w:sz="4" w:space="0" w:color="auto"/>
            </w:tcBorders>
            <w:vAlign w:val="center"/>
            <w:hideMark/>
          </w:tcPr>
          <w:p w14:paraId="78DA9A69" w14:textId="77777777" w:rsidR="007B7C65" w:rsidRPr="00164102" w:rsidRDefault="007B7C65" w:rsidP="002240D2"/>
        </w:tc>
        <w:tc>
          <w:tcPr>
            <w:tcW w:w="1985" w:type="dxa"/>
            <w:gridSpan w:val="6"/>
            <w:vMerge/>
            <w:tcBorders>
              <w:top w:val="single" w:sz="4" w:space="0" w:color="auto"/>
              <w:left w:val="single" w:sz="4" w:space="0" w:color="auto"/>
              <w:bottom w:val="single" w:sz="4" w:space="0" w:color="auto"/>
              <w:right w:val="single" w:sz="4" w:space="0" w:color="auto"/>
            </w:tcBorders>
            <w:vAlign w:val="center"/>
            <w:hideMark/>
          </w:tcPr>
          <w:p w14:paraId="7562A008" w14:textId="77777777" w:rsidR="007B7C65" w:rsidRPr="00164102" w:rsidRDefault="007B7C65" w:rsidP="002240D2">
            <w:pPr>
              <w:rPr>
                <w:color w:val="000000"/>
              </w:rPr>
            </w:pPr>
          </w:p>
        </w:tc>
      </w:tr>
      <w:tr w:rsidR="007B7C65" w:rsidRPr="00947B19" w14:paraId="43A4F0E2" w14:textId="77777777" w:rsidTr="004601CD">
        <w:trPr>
          <w:gridAfter w:val="2"/>
          <w:wAfter w:w="4009" w:type="dxa"/>
          <w:trHeight w:val="630"/>
        </w:trPr>
        <w:tc>
          <w:tcPr>
            <w:tcW w:w="2949" w:type="dxa"/>
            <w:gridSpan w:val="3"/>
            <w:vMerge/>
            <w:tcBorders>
              <w:top w:val="single" w:sz="4" w:space="0" w:color="auto"/>
              <w:left w:val="single" w:sz="4" w:space="0" w:color="auto"/>
              <w:bottom w:val="single" w:sz="4" w:space="0" w:color="auto"/>
              <w:right w:val="single" w:sz="4" w:space="0" w:color="auto"/>
            </w:tcBorders>
            <w:vAlign w:val="center"/>
            <w:hideMark/>
          </w:tcPr>
          <w:p w14:paraId="65E524B6" w14:textId="77777777" w:rsidR="007B7C65" w:rsidRPr="00164102" w:rsidRDefault="007B7C65" w:rsidP="002240D2">
            <w:pPr>
              <w:rPr>
                <w:bCs/>
              </w:rPr>
            </w:pPr>
          </w:p>
        </w:tc>
        <w:tc>
          <w:tcPr>
            <w:tcW w:w="1715" w:type="dxa"/>
            <w:gridSpan w:val="4"/>
            <w:tcBorders>
              <w:top w:val="single" w:sz="4" w:space="0" w:color="auto"/>
              <w:left w:val="nil"/>
              <w:bottom w:val="single" w:sz="4" w:space="0" w:color="auto"/>
              <w:right w:val="single" w:sz="4" w:space="0" w:color="auto"/>
            </w:tcBorders>
            <w:shd w:val="clear" w:color="auto" w:fill="auto"/>
            <w:hideMark/>
          </w:tcPr>
          <w:p w14:paraId="22BE347C" w14:textId="77777777" w:rsidR="007B7C65" w:rsidRPr="00164102" w:rsidRDefault="007B7C65" w:rsidP="002240D2">
            <w:pPr>
              <w:jc w:val="both"/>
            </w:pPr>
            <w:r w:rsidRPr="00164102">
              <w:t xml:space="preserve">Сумма затрат, в </w:t>
            </w:r>
            <w:proofErr w:type="spellStart"/>
            <w:r w:rsidRPr="00164102">
              <w:t>т.ч</w:t>
            </w:r>
            <w:proofErr w:type="spellEnd"/>
            <w:r w:rsidRPr="00164102">
              <w:t>.:</w:t>
            </w:r>
          </w:p>
        </w:tc>
        <w:tc>
          <w:tcPr>
            <w:tcW w:w="1178" w:type="dxa"/>
            <w:gridSpan w:val="3"/>
            <w:tcBorders>
              <w:top w:val="single" w:sz="4" w:space="0" w:color="auto"/>
              <w:left w:val="nil"/>
              <w:bottom w:val="single" w:sz="4" w:space="0" w:color="auto"/>
              <w:right w:val="single" w:sz="4" w:space="0" w:color="auto"/>
            </w:tcBorders>
            <w:shd w:val="clear" w:color="auto" w:fill="auto"/>
            <w:hideMark/>
          </w:tcPr>
          <w:p w14:paraId="75F02EC4" w14:textId="77777777" w:rsidR="007B7C65" w:rsidRPr="00164102" w:rsidRDefault="007B7C65" w:rsidP="002240D2">
            <w:pPr>
              <w:jc w:val="center"/>
            </w:pPr>
            <w:proofErr w:type="spellStart"/>
            <w:r w:rsidRPr="00164102">
              <w:t>тыс.руб</w:t>
            </w:r>
            <w:proofErr w:type="spellEnd"/>
            <w:r w:rsidRPr="00164102">
              <w:t>.</w:t>
            </w:r>
          </w:p>
        </w:tc>
        <w:tc>
          <w:tcPr>
            <w:tcW w:w="1199" w:type="dxa"/>
            <w:gridSpan w:val="2"/>
            <w:tcBorders>
              <w:top w:val="single" w:sz="4" w:space="0" w:color="auto"/>
              <w:left w:val="nil"/>
              <w:bottom w:val="single" w:sz="4" w:space="0" w:color="auto"/>
              <w:right w:val="single" w:sz="4" w:space="0" w:color="auto"/>
            </w:tcBorders>
            <w:shd w:val="clear" w:color="auto" w:fill="auto"/>
            <w:hideMark/>
          </w:tcPr>
          <w:p w14:paraId="1A3F1E79" w14:textId="77777777" w:rsidR="007B7C65" w:rsidRPr="00164102" w:rsidRDefault="007B7C65" w:rsidP="002240D2">
            <w:pPr>
              <w:jc w:val="center"/>
              <w:rPr>
                <w:bCs/>
              </w:rPr>
            </w:pPr>
            <w:r w:rsidRPr="00164102">
              <w:rPr>
                <w:bCs/>
              </w:rPr>
              <w:t>240,0</w:t>
            </w:r>
          </w:p>
        </w:tc>
        <w:tc>
          <w:tcPr>
            <w:tcW w:w="1178" w:type="dxa"/>
            <w:gridSpan w:val="3"/>
            <w:tcBorders>
              <w:top w:val="single" w:sz="4" w:space="0" w:color="auto"/>
              <w:left w:val="nil"/>
              <w:bottom w:val="single" w:sz="4" w:space="0" w:color="auto"/>
              <w:right w:val="single" w:sz="4" w:space="0" w:color="auto"/>
            </w:tcBorders>
            <w:shd w:val="clear" w:color="auto" w:fill="auto"/>
            <w:hideMark/>
          </w:tcPr>
          <w:p w14:paraId="0280D8CF" w14:textId="77777777" w:rsidR="007B7C65" w:rsidRPr="00164102" w:rsidRDefault="007B7C65" w:rsidP="002240D2">
            <w:pPr>
              <w:jc w:val="center"/>
              <w:rPr>
                <w:bCs/>
              </w:rPr>
            </w:pPr>
            <w:r w:rsidRPr="00164102">
              <w:rPr>
                <w:bCs/>
              </w:rPr>
              <w:t>240,0</w:t>
            </w:r>
          </w:p>
        </w:tc>
        <w:tc>
          <w:tcPr>
            <w:tcW w:w="1134" w:type="dxa"/>
            <w:gridSpan w:val="3"/>
            <w:tcBorders>
              <w:top w:val="single" w:sz="4" w:space="0" w:color="auto"/>
              <w:left w:val="nil"/>
              <w:bottom w:val="single" w:sz="4" w:space="0" w:color="auto"/>
              <w:right w:val="single" w:sz="4" w:space="0" w:color="auto"/>
            </w:tcBorders>
            <w:shd w:val="clear" w:color="auto" w:fill="auto"/>
            <w:hideMark/>
          </w:tcPr>
          <w:p w14:paraId="240A304D" w14:textId="77777777" w:rsidR="007B7C65" w:rsidRPr="00164102" w:rsidRDefault="007B7C65" w:rsidP="002240D2">
            <w:pPr>
              <w:jc w:val="center"/>
              <w:rPr>
                <w:bCs/>
              </w:rPr>
            </w:pPr>
            <w:r w:rsidRPr="00164102">
              <w:rPr>
                <w:bCs/>
              </w:rPr>
              <w:t>480,0</w:t>
            </w:r>
          </w:p>
        </w:tc>
        <w:tc>
          <w:tcPr>
            <w:tcW w:w="1294" w:type="dxa"/>
            <w:gridSpan w:val="3"/>
            <w:tcBorders>
              <w:top w:val="single" w:sz="4" w:space="0" w:color="auto"/>
              <w:left w:val="nil"/>
              <w:bottom w:val="single" w:sz="4" w:space="0" w:color="auto"/>
              <w:right w:val="single" w:sz="4" w:space="0" w:color="auto"/>
            </w:tcBorders>
            <w:shd w:val="clear" w:color="auto" w:fill="auto"/>
            <w:hideMark/>
          </w:tcPr>
          <w:p w14:paraId="35EBCF2B" w14:textId="77777777" w:rsidR="007B7C65" w:rsidRPr="00164102" w:rsidRDefault="007B7C65" w:rsidP="002240D2">
            <w:pPr>
              <w:jc w:val="center"/>
              <w:rPr>
                <w:bCs/>
              </w:rPr>
            </w:pPr>
            <w:r w:rsidRPr="00164102">
              <w:rPr>
                <w:bCs/>
              </w:rPr>
              <w:t>240,0</w:t>
            </w:r>
          </w:p>
        </w:tc>
        <w:tc>
          <w:tcPr>
            <w:tcW w:w="868" w:type="dxa"/>
            <w:gridSpan w:val="3"/>
            <w:tcBorders>
              <w:top w:val="single" w:sz="4" w:space="0" w:color="auto"/>
              <w:left w:val="nil"/>
              <w:bottom w:val="single" w:sz="4" w:space="0" w:color="auto"/>
              <w:right w:val="single" w:sz="4" w:space="0" w:color="auto"/>
            </w:tcBorders>
            <w:shd w:val="clear" w:color="auto" w:fill="auto"/>
            <w:hideMark/>
          </w:tcPr>
          <w:p w14:paraId="32778342" w14:textId="77777777" w:rsidR="007B7C65" w:rsidRPr="00164102" w:rsidRDefault="007B7C65" w:rsidP="002240D2">
            <w:pPr>
              <w:jc w:val="center"/>
              <w:rPr>
                <w:bCs/>
              </w:rPr>
            </w:pPr>
            <w:r w:rsidRPr="00164102">
              <w:rPr>
                <w:bCs/>
              </w:rPr>
              <w:t>240,0</w:t>
            </w:r>
          </w:p>
        </w:tc>
        <w:tc>
          <w:tcPr>
            <w:tcW w:w="1541" w:type="dxa"/>
            <w:gridSpan w:val="4"/>
            <w:vMerge/>
            <w:tcBorders>
              <w:top w:val="single" w:sz="4" w:space="0" w:color="auto"/>
              <w:left w:val="single" w:sz="4" w:space="0" w:color="auto"/>
              <w:bottom w:val="single" w:sz="4" w:space="0" w:color="auto"/>
              <w:right w:val="single" w:sz="4" w:space="0" w:color="auto"/>
            </w:tcBorders>
            <w:vAlign w:val="center"/>
            <w:hideMark/>
          </w:tcPr>
          <w:p w14:paraId="2DF33E43" w14:textId="77777777" w:rsidR="007B7C65" w:rsidRPr="00164102" w:rsidRDefault="007B7C65" w:rsidP="002240D2"/>
        </w:tc>
        <w:tc>
          <w:tcPr>
            <w:tcW w:w="1985" w:type="dxa"/>
            <w:gridSpan w:val="6"/>
            <w:vMerge/>
            <w:tcBorders>
              <w:top w:val="single" w:sz="4" w:space="0" w:color="auto"/>
              <w:left w:val="single" w:sz="4" w:space="0" w:color="auto"/>
              <w:bottom w:val="single" w:sz="4" w:space="0" w:color="auto"/>
              <w:right w:val="single" w:sz="4" w:space="0" w:color="auto"/>
            </w:tcBorders>
            <w:vAlign w:val="center"/>
            <w:hideMark/>
          </w:tcPr>
          <w:p w14:paraId="67A86E86" w14:textId="77777777" w:rsidR="007B7C65" w:rsidRPr="00164102" w:rsidRDefault="007B7C65" w:rsidP="002240D2">
            <w:pPr>
              <w:rPr>
                <w:color w:val="000000"/>
              </w:rPr>
            </w:pPr>
          </w:p>
        </w:tc>
      </w:tr>
      <w:tr w:rsidR="007B7C65" w:rsidRPr="00947B19" w14:paraId="724612EB" w14:textId="77777777" w:rsidTr="004601CD">
        <w:trPr>
          <w:gridAfter w:val="2"/>
          <w:wAfter w:w="4009" w:type="dxa"/>
          <w:trHeight w:val="315"/>
        </w:trPr>
        <w:tc>
          <w:tcPr>
            <w:tcW w:w="2949" w:type="dxa"/>
            <w:gridSpan w:val="3"/>
            <w:vMerge/>
            <w:tcBorders>
              <w:top w:val="single" w:sz="4" w:space="0" w:color="auto"/>
              <w:left w:val="single" w:sz="4" w:space="0" w:color="auto"/>
              <w:bottom w:val="single" w:sz="4" w:space="0" w:color="auto"/>
              <w:right w:val="single" w:sz="4" w:space="0" w:color="auto"/>
            </w:tcBorders>
            <w:vAlign w:val="center"/>
            <w:hideMark/>
          </w:tcPr>
          <w:p w14:paraId="29B9DEA7" w14:textId="77777777" w:rsidR="007B7C65" w:rsidRPr="00164102" w:rsidRDefault="007B7C65" w:rsidP="002240D2">
            <w:pPr>
              <w:rPr>
                <w:bCs/>
              </w:rPr>
            </w:pPr>
          </w:p>
        </w:tc>
        <w:tc>
          <w:tcPr>
            <w:tcW w:w="1715" w:type="dxa"/>
            <w:gridSpan w:val="4"/>
            <w:tcBorders>
              <w:top w:val="single" w:sz="4" w:space="0" w:color="auto"/>
              <w:left w:val="nil"/>
              <w:bottom w:val="single" w:sz="4" w:space="0" w:color="auto"/>
              <w:right w:val="single" w:sz="4" w:space="0" w:color="auto"/>
            </w:tcBorders>
            <w:shd w:val="clear" w:color="auto" w:fill="auto"/>
            <w:hideMark/>
          </w:tcPr>
          <w:p w14:paraId="5A9F6A42" w14:textId="77777777" w:rsidR="007B7C65" w:rsidRPr="00164102" w:rsidRDefault="007B7C65" w:rsidP="002240D2">
            <w:pPr>
              <w:jc w:val="both"/>
            </w:pPr>
            <w:r w:rsidRPr="00164102">
              <w:t>ФБ</w:t>
            </w:r>
          </w:p>
        </w:tc>
        <w:tc>
          <w:tcPr>
            <w:tcW w:w="1178" w:type="dxa"/>
            <w:gridSpan w:val="3"/>
            <w:tcBorders>
              <w:top w:val="single" w:sz="4" w:space="0" w:color="auto"/>
              <w:left w:val="nil"/>
              <w:bottom w:val="single" w:sz="4" w:space="0" w:color="auto"/>
              <w:right w:val="single" w:sz="4" w:space="0" w:color="auto"/>
            </w:tcBorders>
            <w:shd w:val="clear" w:color="auto" w:fill="auto"/>
            <w:hideMark/>
          </w:tcPr>
          <w:p w14:paraId="30BC4BA8" w14:textId="77777777" w:rsidR="007B7C65" w:rsidRPr="00164102" w:rsidRDefault="007B7C65" w:rsidP="002240D2">
            <w:pPr>
              <w:jc w:val="center"/>
            </w:pPr>
            <w:proofErr w:type="spellStart"/>
            <w:r w:rsidRPr="00164102">
              <w:t>тыс.руб</w:t>
            </w:r>
            <w:proofErr w:type="spellEnd"/>
            <w:r w:rsidRPr="00164102">
              <w:t>.</w:t>
            </w:r>
          </w:p>
        </w:tc>
        <w:tc>
          <w:tcPr>
            <w:tcW w:w="1199" w:type="dxa"/>
            <w:gridSpan w:val="2"/>
            <w:tcBorders>
              <w:top w:val="single" w:sz="4" w:space="0" w:color="auto"/>
              <w:left w:val="nil"/>
              <w:bottom w:val="single" w:sz="4" w:space="0" w:color="auto"/>
              <w:right w:val="single" w:sz="4" w:space="0" w:color="auto"/>
            </w:tcBorders>
            <w:shd w:val="clear" w:color="auto" w:fill="auto"/>
            <w:hideMark/>
          </w:tcPr>
          <w:p w14:paraId="42AF322A" w14:textId="77777777" w:rsidR="007B7C65" w:rsidRPr="00164102" w:rsidRDefault="007B7C65" w:rsidP="002240D2">
            <w:pPr>
              <w:jc w:val="center"/>
              <w:rPr>
                <w:bCs/>
              </w:rPr>
            </w:pPr>
            <w:r w:rsidRPr="00164102">
              <w:rPr>
                <w:bCs/>
              </w:rPr>
              <w:t> </w:t>
            </w:r>
          </w:p>
        </w:tc>
        <w:tc>
          <w:tcPr>
            <w:tcW w:w="1178" w:type="dxa"/>
            <w:gridSpan w:val="3"/>
            <w:tcBorders>
              <w:top w:val="single" w:sz="4" w:space="0" w:color="auto"/>
              <w:left w:val="nil"/>
              <w:bottom w:val="single" w:sz="4" w:space="0" w:color="auto"/>
              <w:right w:val="single" w:sz="4" w:space="0" w:color="auto"/>
            </w:tcBorders>
            <w:shd w:val="clear" w:color="auto" w:fill="auto"/>
            <w:hideMark/>
          </w:tcPr>
          <w:p w14:paraId="56244FB2" w14:textId="77777777" w:rsidR="007B7C65" w:rsidRPr="00164102" w:rsidRDefault="007B7C65" w:rsidP="002240D2">
            <w:pPr>
              <w:jc w:val="center"/>
              <w:rPr>
                <w:bCs/>
              </w:rPr>
            </w:pPr>
            <w:r w:rsidRPr="00164102">
              <w:rPr>
                <w:bCs/>
              </w:rPr>
              <w:t> </w:t>
            </w:r>
          </w:p>
        </w:tc>
        <w:tc>
          <w:tcPr>
            <w:tcW w:w="1134" w:type="dxa"/>
            <w:gridSpan w:val="3"/>
            <w:tcBorders>
              <w:top w:val="single" w:sz="4" w:space="0" w:color="auto"/>
              <w:left w:val="nil"/>
              <w:bottom w:val="single" w:sz="4" w:space="0" w:color="auto"/>
              <w:right w:val="single" w:sz="4" w:space="0" w:color="auto"/>
            </w:tcBorders>
            <w:shd w:val="clear" w:color="auto" w:fill="auto"/>
            <w:hideMark/>
          </w:tcPr>
          <w:p w14:paraId="4A1242B8" w14:textId="77777777" w:rsidR="007B7C65" w:rsidRPr="00164102" w:rsidRDefault="007B7C65" w:rsidP="002240D2">
            <w:pPr>
              <w:jc w:val="center"/>
              <w:rPr>
                <w:bCs/>
              </w:rPr>
            </w:pPr>
            <w:r w:rsidRPr="00164102">
              <w:rPr>
                <w:bCs/>
              </w:rPr>
              <w:t> </w:t>
            </w:r>
          </w:p>
        </w:tc>
        <w:tc>
          <w:tcPr>
            <w:tcW w:w="1294" w:type="dxa"/>
            <w:gridSpan w:val="3"/>
            <w:tcBorders>
              <w:top w:val="single" w:sz="4" w:space="0" w:color="auto"/>
              <w:left w:val="nil"/>
              <w:bottom w:val="single" w:sz="4" w:space="0" w:color="auto"/>
              <w:right w:val="single" w:sz="4" w:space="0" w:color="auto"/>
            </w:tcBorders>
            <w:shd w:val="clear" w:color="auto" w:fill="auto"/>
            <w:hideMark/>
          </w:tcPr>
          <w:p w14:paraId="39966BA1" w14:textId="77777777" w:rsidR="007B7C65" w:rsidRPr="00164102" w:rsidRDefault="007B7C65" w:rsidP="002240D2">
            <w:pPr>
              <w:jc w:val="center"/>
              <w:rPr>
                <w:bCs/>
              </w:rPr>
            </w:pPr>
            <w:r w:rsidRPr="00164102">
              <w:rPr>
                <w:bCs/>
              </w:rPr>
              <w:t> </w:t>
            </w:r>
          </w:p>
        </w:tc>
        <w:tc>
          <w:tcPr>
            <w:tcW w:w="868" w:type="dxa"/>
            <w:gridSpan w:val="3"/>
            <w:tcBorders>
              <w:top w:val="single" w:sz="4" w:space="0" w:color="auto"/>
              <w:left w:val="nil"/>
              <w:bottom w:val="single" w:sz="4" w:space="0" w:color="auto"/>
              <w:right w:val="single" w:sz="4" w:space="0" w:color="auto"/>
            </w:tcBorders>
            <w:shd w:val="clear" w:color="auto" w:fill="auto"/>
            <w:hideMark/>
          </w:tcPr>
          <w:p w14:paraId="5AABD0B6" w14:textId="77777777" w:rsidR="007B7C65" w:rsidRPr="00164102" w:rsidRDefault="007B7C65" w:rsidP="002240D2">
            <w:pPr>
              <w:jc w:val="center"/>
              <w:rPr>
                <w:bCs/>
              </w:rPr>
            </w:pPr>
            <w:r w:rsidRPr="00164102">
              <w:rPr>
                <w:bCs/>
              </w:rPr>
              <w:t> </w:t>
            </w:r>
          </w:p>
        </w:tc>
        <w:tc>
          <w:tcPr>
            <w:tcW w:w="1541" w:type="dxa"/>
            <w:gridSpan w:val="4"/>
            <w:vMerge/>
            <w:tcBorders>
              <w:top w:val="single" w:sz="4" w:space="0" w:color="auto"/>
              <w:left w:val="single" w:sz="4" w:space="0" w:color="auto"/>
              <w:bottom w:val="single" w:sz="4" w:space="0" w:color="auto"/>
              <w:right w:val="single" w:sz="4" w:space="0" w:color="auto"/>
            </w:tcBorders>
            <w:vAlign w:val="center"/>
            <w:hideMark/>
          </w:tcPr>
          <w:p w14:paraId="0C72AC10" w14:textId="77777777" w:rsidR="007B7C65" w:rsidRPr="00164102" w:rsidRDefault="007B7C65" w:rsidP="002240D2"/>
        </w:tc>
        <w:tc>
          <w:tcPr>
            <w:tcW w:w="1985" w:type="dxa"/>
            <w:gridSpan w:val="6"/>
            <w:vMerge/>
            <w:tcBorders>
              <w:top w:val="single" w:sz="4" w:space="0" w:color="auto"/>
              <w:left w:val="single" w:sz="4" w:space="0" w:color="auto"/>
              <w:bottom w:val="single" w:sz="4" w:space="0" w:color="auto"/>
              <w:right w:val="single" w:sz="4" w:space="0" w:color="auto"/>
            </w:tcBorders>
            <w:vAlign w:val="center"/>
            <w:hideMark/>
          </w:tcPr>
          <w:p w14:paraId="263FA267" w14:textId="77777777" w:rsidR="007B7C65" w:rsidRPr="00164102" w:rsidRDefault="007B7C65" w:rsidP="002240D2">
            <w:pPr>
              <w:rPr>
                <w:color w:val="000000"/>
              </w:rPr>
            </w:pPr>
          </w:p>
        </w:tc>
      </w:tr>
      <w:tr w:rsidR="007B7C65" w:rsidRPr="00947B19" w14:paraId="17DC52E0" w14:textId="77777777" w:rsidTr="004601CD">
        <w:trPr>
          <w:gridAfter w:val="2"/>
          <w:wAfter w:w="4009" w:type="dxa"/>
          <w:trHeight w:val="315"/>
        </w:trPr>
        <w:tc>
          <w:tcPr>
            <w:tcW w:w="2949" w:type="dxa"/>
            <w:gridSpan w:val="3"/>
            <w:vMerge/>
            <w:tcBorders>
              <w:top w:val="single" w:sz="4" w:space="0" w:color="auto"/>
              <w:left w:val="single" w:sz="4" w:space="0" w:color="auto"/>
              <w:bottom w:val="single" w:sz="4" w:space="0" w:color="auto"/>
              <w:right w:val="single" w:sz="4" w:space="0" w:color="auto"/>
            </w:tcBorders>
            <w:vAlign w:val="center"/>
            <w:hideMark/>
          </w:tcPr>
          <w:p w14:paraId="0550C8D8" w14:textId="77777777" w:rsidR="007B7C65" w:rsidRPr="00164102" w:rsidRDefault="007B7C65" w:rsidP="002240D2">
            <w:pPr>
              <w:rPr>
                <w:bCs/>
              </w:rPr>
            </w:pPr>
          </w:p>
        </w:tc>
        <w:tc>
          <w:tcPr>
            <w:tcW w:w="1715" w:type="dxa"/>
            <w:gridSpan w:val="4"/>
            <w:tcBorders>
              <w:top w:val="single" w:sz="4" w:space="0" w:color="auto"/>
              <w:left w:val="nil"/>
              <w:bottom w:val="single" w:sz="4" w:space="0" w:color="auto"/>
              <w:right w:val="single" w:sz="4" w:space="0" w:color="auto"/>
            </w:tcBorders>
            <w:shd w:val="clear" w:color="auto" w:fill="auto"/>
            <w:hideMark/>
          </w:tcPr>
          <w:p w14:paraId="0735C989" w14:textId="77777777" w:rsidR="007B7C65" w:rsidRPr="00164102" w:rsidRDefault="007B7C65" w:rsidP="002240D2">
            <w:pPr>
              <w:jc w:val="both"/>
            </w:pPr>
            <w:r w:rsidRPr="00164102">
              <w:t>ОБ</w:t>
            </w:r>
          </w:p>
        </w:tc>
        <w:tc>
          <w:tcPr>
            <w:tcW w:w="1178" w:type="dxa"/>
            <w:gridSpan w:val="3"/>
            <w:tcBorders>
              <w:top w:val="single" w:sz="4" w:space="0" w:color="auto"/>
              <w:left w:val="nil"/>
              <w:bottom w:val="single" w:sz="4" w:space="0" w:color="auto"/>
              <w:right w:val="single" w:sz="4" w:space="0" w:color="auto"/>
            </w:tcBorders>
            <w:shd w:val="clear" w:color="auto" w:fill="auto"/>
            <w:hideMark/>
          </w:tcPr>
          <w:p w14:paraId="35812FB0" w14:textId="77777777" w:rsidR="007B7C65" w:rsidRPr="00164102" w:rsidRDefault="007B7C65" w:rsidP="002240D2">
            <w:pPr>
              <w:jc w:val="center"/>
            </w:pPr>
            <w:proofErr w:type="spellStart"/>
            <w:r w:rsidRPr="00164102">
              <w:t>тыс.руб</w:t>
            </w:r>
            <w:proofErr w:type="spellEnd"/>
            <w:r w:rsidRPr="00164102">
              <w:t>.</w:t>
            </w:r>
          </w:p>
        </w:tc>
        <w:tc>
          <w:tcPr>
            <w:tcW w:w="1199" w:type="dxa"/>
            <w:gridSpan w:val="2"/>
            <w:tcBorders>
              <w:top w:val="single" w:sz="4" w:space="0" w:color="auto"/>
              <w:left w:val="nil"/>
              <w:bottom w:val="single" w:sz="4" w:space="0" w:color="auto"/>
              <w:right w:val="single" w:sz="4" w:space="0" w:color="auto"/>
            </w:tcBorders>
            <w:shd w:val="clear" w:color="auto" w:fill="auto"/>
            <w:hideMark/>
          </w:tcPr>
          <w:p w14:paraId="380F3F24" w14:textId="77777777" w:rsidR="007B7C65" w:rsidRPr="00164102" w:rsidRDefault="007B7C65" w:rsidP="002240D2">
            <w:pPr>
              <w:jc w:val="center"/>
              <w:rPr>
                <w:bCs/>
              </w:rPr>
            </w:pPr>
            <w:r w:rsidRPr="00164102">
              <w:rPr>
                <w:bCs/>
              </w:rPr>
              <w:t> </w:t>
            </w:r>
          </w:p>
        </w:tc>
        <w:tc>
          <w:tcPr>
            <w:tcW w:w="1178" w:type="dxa"/>
            <w:gridSpan w:val="3"/>
            <w:tcBorders>
              <w:top w:val="single" w:sz="4" w:space="0" w:color="auto"/>
              <w:left w:val="nil"/>
              <w:bottom w:val="single" w:sz="4" w:space="0" w:color="auto"/>
              <w:right w:val="single" w:sz="4" w:space="0" w:color="auto"/>
            </w:tcBorders>
            <w:shd w:val="clear" w:color="auto" w:fill="auto"/>
            <w:hideMark/>
          </w:tcPr>
          <w:p w14:paraId="3BF61781" w14:textId="77777777" w:rsidR="007B7C65" w:rsidRPr="00164102" w:rsidRDefault="007B7C65" w:rsidP="002240D2">
            <w:pPr>
              <w:jc w:val="center"/>
              <w:rPr>
                <w:bCs/>
              </w:rPr>
            </w:pPr>
            <w:r w:rsidRPr="00164102">
              <w:rPr>
                <w:bCs/>
              </w:rPr>
              <w:t> </w:t>
            </w:r>
          </w:p>
        </w:tc>
        <w:tc>
          <w:tcPr>
            <w:tcW w:w="1134" w:type="dxa"/>
            <w:gridSpan w:val="3"/>
            <w:tcBorders>
              <w:top w:val="single" w:sz="4" w:space="0" w:color="auto"/>
              <w:left w:val="nil"/>
              <w:bottom w:val="single" w:sz="4" w:space="0" w:color="auto"/>
              <w:right w:val="single" w:sz="4" w:space="0" w:color="auto"/>
            </w:tcBorders>
            <w:shd w:val="clear" w:color="auto" w:fill="auto"/>
            <w:hideMark/>
          </w:tcPr>
          <w:p w14:paraId="6AF07804" w14:textId="77777777" w:rsidR="007B7C65" w:rsidRPr="00164102" w:rsidRDefault="007B7C65" w:rsidP="002240D2">
            <w:pPr>
              <w:jc w:val="center"/>
              <w:rPr>
                <w:bCs/>
              </w:rPr>
            </w:pPr>
            <w:r w:rsidRPr="00164102">
              <w:rPr>
                <w:bCs/>
              </w:rPr>
              <w:t> </w:t>
            </w:r>
          </w:p>
        </w:tc>
        <w:tc>
          <w:tcPr>
            <w:tcW w:w="1294" w:type="dxa"/>
            <w:gridSpan w:val="3"/>
            <w:tcBorders>
              <w:top w:val="single" w:sz="4" w:space="0" w:color="auto"/>
              <w:left w:val="nil"/>
              <w:bottom w:val="single" w:sz="4" w:space="0" w:color="auto"/>
              <w:right w:val="single" w:sz="4" w:space="0" w:color="auto"/>
            </w:tcBorders>
            <w:shd w:val="clear" w:color="auto" w:fill="auto"/>
            <w:hideMark/>
          </w:tcPr>
          <w:p w14:paraId="26392E96" w14:textId="77777777" w:rsidR="007B7C65" w:rsidRPr="00164102" w:rsidRDefault="007B7C65" w:rsidP="002240D2">
            <w:pPr>
              <w:jc w:val="center"/>
              <w:rPr>
                <w:bCs/>
              </w:rPr>
            </w:pPr>
            <w:r w:rsidRPr="00164102">
              <w:rPr>
                <w:bCs/>
              </w:rPr>
              <w:t> </w:t>
            </w:r>
          </w:p>
        </w:tc>
        <w:tc>
          <w:tcPr>
            <w:tcW w:w="868" w:type="dxa"/>
            <w:gridSpan w:val="3"/>
            <w:tcBorders>
              <w:top w:val="single" w:sz="4" w:space="0" w:color="auto"/>
              <w:left w:val="nil"/>
              <w:bottom w:val="single" w:sz="4" w:space="0" w:color="auto"/>
              <w:right w:val="single" w:sz="4" w:space="0" w:color="auto"/>
            </w:tcBorders>
            <w:shd w:val="clear" w:color="auto" w:fill="auto"/>
            <w:hideMark/>
          </w:tcPr>
          <w:p w14:paraId="7ABCF127" w14:textId="77777777" w:rsidR="007B7C65" w:rsidRPr="00164102" w:rsidRDefault="007B7C65" w:rsidP="002240D2">
            <w:pPr>
              <w:jc w:val="center"/>
              <w:rPr>
                <w:bCs/>
              </w:rPr>
            </w:pPr>
            <w:r w:rsidRPr="00164102">
              <w:rPr>
                <w:bCs/>
              </w:rPr>
              <w:t> </w:t>
            </w:r>
          </w:p>
        </w:tc>
        <w:tc>
          <w:tcPr>
            <w:tcW w:w="1541" w:type="dxa"/>
            <w:gridSpan w:val="4"/>
            <w:vMerge/>
            <w:tcBorders>
              <w:top w:val="single" w:sz="4" w:space="0" w:color="auto"/>
              <w:left w:val="single" w:sz="4" w:space="0" w:color="auto"/>
              <w:bottom w:val="single" w:sz="4" w:space="0" w:color="auto"/>
              <w:right w:val="single" w:sz="4" w:space="0" w:color="auto"/>
            </w:tcBorders>
            <w:vAlign w:val="center"/>
            <w:hideMark/>
          </w:tcPr>
          <w:p w14:paraId="3D7C5C01" w14:textId="77777777" w:rsidR="007B7C65" w:rsidRPr="00164102" w:rsidRDefault="007B7C65" w:rsidP="002240D2"/>
        </w:tc>
        <w:tc>
          <w:tcPr>
            <w:tcW w:w="1985" w:type="dxa"/>
            <w:gridSpan w:val="6"/>
            <w:vMerge/>
            <w:tcBorders>
              <w:top w:val="single" w:sz="4" w:space="0" w:color="auto"/>
              <w:left w:val="single" w:sz="4" w:space="0" w:color="auto"/>
              <w:bottom w:val="single" w:sz="4" w:space="0" w:color="auto"/>
              <w:right w:val="single" w:sz="4" w:space="0" w:color="auto"/>
            </w:tcBorders>
            <w:vAlign w:val="center"/>
            <w:hideMark/>
          </w:tcPr>
          <w:p w14:paraId="66E26F7F" w14:textId="77777777" w:rsidR="007B7C65" w:rsidRPr="00164102" w:rsidRDefault="007B7C65" w:rsidP="002240D2">
            <w:pPr>
              <w:rPr>
                <w:color w:val="000000"/>
              </w:rPr>
            </w:pPr>
          </w:p>
        </w:tc>
      </w:tr>
      <w:tr w:rsidR="007B7C65" w:rsidRPr="00947B19" w14:paraId="0B13BB92" w14:textId="77777777" w:rsidTr="004601CD">
        <w:trPr>
          <w:gridAfter w:val="2"/>
          <w:wAfter w:w="4009" w:type="dxa"/>
          <w:trHeight w:val="315"/>
        </w:trPr>
        <w:tc>
          <w:tcPr>
            <w:tcW w:w="2949" w:type="dxa"/>
            <w:gridSpan w:val="3"/>
            <w:vMerge/>
            <w:tcBorders>
              <w:top w:val="single" w:sz="4" w:space="0" w:color="auto"/>
              <w:left w:val="single" w:sz="4" w:space="0" w:color="auto"/>
              <w:bottom w:val="single" w:sz="4" w:space="0" w:color="auto"/>
              <w:right w:val="single" w:sz="4" w:space="0" w:color="auto"/>
            </w:tcBorders>
            <w:vAlign w:val="center"/>
            <w:hideMark/>
          </w:tcPr>
          <w:p w14:paraId="7A6418E3" w14:textId="77777777" w:rsidR="007B7C65" w:rsidRPr="00164102" w:rsidRDefault="007B7C65" w:rsidP="002240D2">
            <w:pPr>
              <w:rPr>
                <w:bCs/>
              </w:rPr>
            </w:pPr>
          </w:p>
        </w:tc>
        <w:tc>
          <w:tcPr>
            <w:tcW w:w="1715" w:type="dxa"/>
            <w:gridSpan w:val="4"/>
            <w:tcBorders>
              <w:top w:val="single" w:sz="4" w:space="0" w:color="auto"/>
              <w:left w:val="nil"/>
              <w:bottom w:val="single" w:sz="4" w:space="0" w:color="auto"/>
              <w:right w:val="single" w:sz="4" w:space="0" w:color="auto"/>
            </w:tcBorders>
            <w:shd w:val="clear" w:color="auto" w:fill="auto"/>
            <w:hideMark/>
          </w:tcPr>
          <w:p w14:paraId="6D1BC189" w14:textId="77777777" w:rsidR="007B7C65" w:rsidRPr="00164102" w:rsidRDefault="007B7C65" w:rsidP="002240D2">
            <w:pPr>
              <w:jc w:val="both"/>
            </w:pPr>
            <w:r w:rsidRPr="00164102">
              <w:t>МБ</w:t>
            </w:r>
          </w:p>
        </w:tc>
        <w:tc>
          <w:tcPr>
            <w:tcW w:w="1178" w:type="dxa"/>
            <w:gridSpan w:val="3"/>
            <w:tcBorders>
              <w:top w:val="single" w:sz="4" w:space="0" w:color="auto"/>
              <w:left w:val="nil"/>
              <w:bottom w:val="single" w:sz="4" w:space="0" w:color="auto"/>
              <w:right w:val="single" w:sz="4" w:space="0" w:color="auto"/>
            </w:tcBorders>
            <w:shd w:val="clear" w:color="auto" w:fill="auto"/>
            <w:hideMark/>
          </w:tcPr>
          <w:p w14:paraId="5CDC9563" w14:textId="77777777" w:rsidR="007B7C65" w:rsidRPr="00164102" w:rsidRDefault="007B7C65" w:rsidP="002240D2">
            <w:pPr>
              <w:jc w:val="center"/>
            </w:pPr>
            <w:proofErr w:type="spellStart"/>
            <w:r w:rsidRPr="00164102">
              <w:t>тыс.руб</w:t>
            </w:r>
            <w:proofErr w:type="spellEnd"/>
            <w:r w:rsidRPr="00164102">
              <w:t>.</w:t>
            </w:r>
          </w:p>
        </w:tc>
        <w:tc>
          <w:tcPr>
            <w:tcW w:w="1199" w:type="dxa"/>
            <w:gridSpan w:val="2"/>
            <w:tcBorders>
              <w:top w:val="single" w:sz="4" w:space="0" w:color="auto"/>
              <w:left w:val="nil"/>
              <w:bottom w:val="single" w:sz="4" w:space="0" w:color="auto"/>
              <w:right w:val="single" w:sz="4" w:space="0" w:color="auto"/>
            </w:tcBorders>
            <w:shd w:val="clear" w:color="auto" w:fill="auto"/>
            <w:hideMark/>
          </w:tcPr>
          <w:p w14:paraId="155BD11B" w14:textId="77777777" w:rsidR="007B7C65" w:rsidRPr="00164102" w:rsidRDefault="007B7C65" w:rsidP="002240D2">
            <w:pPr>
              <w:jc w:val="center"/>
              <w:rPr>
                <w:bCs/>
              </w:rPr>
            </w:pPr>
            <w:r w:rsidRPr="00164102">
              <w:rPr>
                <w:bCs/>
              </w:rPr>
              <w:t>240,0</w:t>
            </w:r>
          </w:p>
        </w:tc>
        <w:tc>
          <w:tcPr>
            <w:tcW w:w="1178" w:type="dxa"/>
            <w:gridSpan w:val="3"/>
            <w:tcBorders>
              <w:top w:val="single" w:sz="4" w:space="0" w:color="auto"/>
              <w:left w:val="nil"/>
              <w:bottom w:val="single" w:sz="4" w:space="0" w:color="auto"/>
              <w:right w:val="single" w:sz="4" w:space="0" w:color="auto"/>
            </w:tcBorders>
            <w:shd w:val="clear" w:color="auto" w:fill="auto"/>
            <w:hideMark/>
          </w:tcPr>
          <w:p w14:paraId="7E71BFFD" w14:textId="77777777" w:rsidR="007B7C65" w:rsidRPr="00164102" w:rsidRDefault="007B7C65" w:rsidP="002240D2">
            <w:pPr>
              <w:jc w:val="center"/>
              <w:rPr>
                <w:bCs/>
              </w:rPr>
            </w:pPr>
            <w:r w:rsidRPr="00164102">
              <w:rPr>
                <w:bCs/>
              </w:rPr>
              <w:t>240,0</w:t>
            </w:r>
          </w:p>
        </w:tc>
        <w:tc>
          <w:tcPr>
            <w:tcW w:w="1134" w:type="dxa"/>
            <w:gridSpan w:val="3"/>
            <w:tcBorders>
              <w:top w:val="single" w:sz="4" w:space="0" w:color="auto"/>
              <w:left w:val="nil"/>
              <w:bottom w:val="single" w:sz="4" w:space="0" w:color="auto"/>
              <w:right w:val="single" w:sz="4" w:space="0" w:color="auto"/>
            </w:tcBorders>
            <w:shd w:val="clear" w:color="auto" w:fill="auto"/>
            <w:hideMark/>
          </w:tcPr>
          <w:p w14:paraId="6CDF3C2D" w14:textId="77777777" w:rsidR="007B7C65" w:rsidRPr="00164102" w:rsidRDefault="007B7C65" w:rsidP="002240D2">
            <w:pPr>
              <w:jc w:val="center"/>
              <w:rPr>
                <w:bCs/>
              </w:rPr>
            </w:pPr>
            <w:r w:rsidRPr="00164102">
              <w:rPr>
                <w:bCs/>
              </w:rPr>
              <w:t>480,0</w:t>
            </w:r>
          </w:p>
        </w:tc>
        <w:tc>
          <w:tcPr>
            <w:tcW w:w="1294" w:type="dxa"/>
            <w:gridSpan w:val="3"/>
            <w:tcBorders>
              <w:top w:val="single" w:sz="4" w:space="0" w:color="auto"/>
              <w:left w:val="nil"/>
              <w:bottom w:val="single" w:sz="4" w:space="0" w:color="auto"/>
              <w:right w:val="single" w:sz="4" w:space="0" w:color="auto"/>
            </w:tcBorders>
            <w:shd w:val="clear" w:color="auto" w:fill="auto"/>
            <w:hideMark/>
          </w:tcPr>
          <w:p w14:paraId="4B148082" w14:textId="77777777" w:rsidR="007B7C65" w:rsidRPr="00164102" w:rsidRDefault="007B7C65" w:rsidP="002240D2">
            <w:pPr>
              <w:jc w:val="center"/>
              <w:rPr>
                <w:bCs/>
              </w:rPr>
            </w:pPr>
            <w:r w:rsidRPr="00164102">
              <w:rPr>
                <w:bCs/>
              </w:rPr>
              <w:t>240,0</w:t>
            </w:r>
          </w:p>
        </w:tc>
        <w:tc>
          <w:tcPr>
            <w:tcW w:w="868" w:type="dxa"/>
            <w:gridSpan w:val="3"/>
            <w:tcBorders>
              <w:top w:val="single" w:sz="4" w:space="0" w:color="auto"/>
              <w:left w:val="nil"/>
              <w:bottom w:val="single" w:sz="4" w:space="0" w:color="auto"/>
              <w:right w:val="single" w:sz="4" w:space="0" w:color="auto"/>
            </w:tcBorders>
            <w:shd w:val="clear" w:color="auto" w:fill="auto"/>
            <w:hideMark/>
          </w:tcPr>
          <w:p w14:paraId="6C92E64C" w14:textId="77777777" w:rsidR="007B7C65" w:rsidRPr="00164102" w:rsidRDefault="007B7C65" w:rsidP="002240D2">
            <w:pPr>
              <w:jc w:val="center"/>
              <w:rPr>
                <w:bCs/>
              </w:rPr>
            </w:pPr>
            <w:r w:rsidRPr="00164102">
              <w:rPr>
                <w:bCs/>
              </w:rPr>
              <w:t>240,0</w:t>
            </w:r>
          </w:p>
        </w:tc>
        <w:tc>
          <w:tcPr>
            <w:tcW w:w="1541" w:type="dxa"/>
            <w:gridSpan w:val="4"/>
            <w:vMerge/>
            <w:tcBorders>
              <w:top w:val="single" w:sz="4" w:space="0" w:color="auto"/>
              <w:left w:val="single" w:sz="4" w:space="0" w:color="auto"/>
              <w:bottom w:val="single" w:sz="4" w:space="0" w:color="auto"/>
              <w:right w:val="single" w:sz="4" w:space="0" w:color="auto"/>
            </w:tcBorders>
            <w:vAlign w:val="center"/>
            <w:hideMark/>
          </w:tcPr>
          <w:p w14:paraId="5A99E11A" w14:textId="77777777" w:rsidR="007B7C65" w:rsidRPr="00164102" w:rsidRDefault="007B7C65" w:rsidP="002240D2"/>
        </w:tc>
        <w:tc>
          <w:tcPr>
            <w:tcW w:w="1985" w:type="dxa"/>
            <w:gridSpan w:val="6"/>
            <w:vMerge/>
            <w:tcBorders>
              <w:top w:val="single" w:sz="4" w:space="0" w:color="auto"/>
              <w:left w:val="single" w:sz="4" w:space="0" w:color="auto"/>
              <w:bottom w:val="single" w:sz="4" w:space="0" w:color="auto"/>
              <w:right w:val="single" w:sz="4" w:space="0" w:color="auto"/>
            </w:tcBorders>
            <w:vAlign w:val="center"/>
            <w:hideMark/>
          </w:tcPr>
          <w:p w14:paraId="5C5D8713" w14:textId="77777777" w:rsidR="007B7C65" w:rsidRPr="00164102" w:rsidRDefault="007B7C65" w:rsidP="002240D2">
            <w:pPr>
              <w:rPr>
                <w:color w:val="000000"/>
              </w:rPr>
            </w:pPr>
          </w:p>
        </w:tc>
      </w:tr>
      <w:tr w:rsidR="007B7C65" w:rsidRPr="00947B19" w14:paraId="7191039C" w14:textId="77777777" w:rsidTr="004601CD">
        <w:trPr>
          <w:gridAfter w:val="2"/>
          <w:wAfter w:w="4009" w:type="dxa"/>
          <w:trHeight w:val="315"/>
        </w:trPr>
        <w:tc>
          <w:tcPr>
            <w:tcW w:w="2949" w:type="dxa"/>
            <w:gridSpan w:val="3"/>
            <w:vMerge/>
            <w:tcBorders>
              <w:top w:val="single" w:sz="4" w:space="0" w:color="auto"/>
              <w:left w:val="single" w:sz="4" w:space="0" w:color="auto"/>
              <w:bottom w:val="single" w:sz="4" w:space="0" w:color="000000"/>
              <w:right w:val="single" w:sz="4" w:space="0" w:color="auto"/>
            </w:tcBorders>
            <w:vAlign w:val="center"/>
            <w:hideMark/>
          </w:tcPr>
          <w:p w14:paraId="0F0F9773" w14:textId="77777777" w:rsidR="007B7C65" w:rsidRPr="00164102" w:rsidRDefault="007B7C65" w:rsidP="002240D2">
            <w:pPr>
              <w:rPr>
                <w:bCs/>
              </w:rPr>
            </w:pPr>
          </w:p>
        </w:tc>
        <w:tc>
          <w:tcPr>
            <w:tcW w:w="1715" w:type="dxa"/>
            <w:gridSpan w:val="4"/>
            <w:tcBorders>
              <w:top w:val="single" w:sz="4" w:space="0" w:color="auto"/>
              <w:left w:val="nil"/>
              <w:bottom w:val="single" w:sz="4" w:space="0" w:color="auto"/>
              <w:right w:val="single" w:sz="4" w:space="0" w:color="auto"/>
            </w:tcBorders>
            <w:shd w:val="clear" w:color="auto" w:fill="auto"/>
            <w:hideMark/>
          </w:tcPr>
          <w:p w14:paraId="6431CE39" w14:textId="77777777" w:rsidR="007B7C65" w:rsidRPr="00164102" w:rsidRDefault="007B7C65" w:rsidP="002240D2">
            <w:pPr>
              <w:jc w:val="both"/>
            </w:pPr>
            <w:r w:rsidRPr="00164102">
              <w:t>ВБ</w:t>
            </w:r>
          </w:p>
        </w:tc>
        <w:tc>
          <w:tcPr>
            <w:tcW w:w="1178" w:type="dxa"/>
            <w:gridSpan w:val="3"/>
            <w:tcBorders>
              <w:top w:val="single" w:sz="4" w:space="0" w:color="auto"/>
              <w:left w:val="nil"/>
              <w:bottom w:val="single" w:sz="4" w:space="0" w:color="auto"/>
              <w:right w:val="single" w:sz="4" w:space="0" w:color="auto"/>
            </w:tcBorders>
            <w:shd w:val="clear" w:color="auto" w:fill="auto"/>
            <w:hideMark/>
          </w:tcPr>
          <w:p w14:paraId="65C14A6E" w14:textId="77777777" w:rsidR="007B7C65" w:rsidRPr="00164102" w:rsidRDefault="007B7C65" w:rsidP="002240D2">
            <w:pPr>
              <w:jc w:val="center"/>
            </w:pPr>
            <w:proofErr w:type="spellStart"/>
            <w:r w:rsidRPr="00164102">
              <w:t>тыс.руб</w:t>
            </w:r>
            <w:proofErr w:type="spellEnd"/>
            <w:r w:rsidRPr="00164102">
              <w:t>.</w:t>
            </w:r>
          </w:p>
        </w:tc>
        <w:tc>
          <w:tcPr>
            <w:tcW w:w="1199" w:type="dxa"/>
            <w:gridSpan w:val="2"/>
            <w:tcBorders>
              <w:top w:val="single" w:sz="4" w:space="0" w:color="auto"/>
              <w:left w:val="nil"/>
              <w:bottom w:val="single" w:sz="4" w:space="0" w:color="auto"/>
              <w:right w:val="single" w:sz="4" w:space="0" w:color="auto"/>
            </w:tcBorders>
            <w:shd w:val="clear" w:color="auto" w:fill="auto"/>
            <w:hideMark/>
          </w:tcPr>
          <w:p w14:paraId="4351431D" w14:textId="77777777" w:rsidR="007B7C65" w:rsidRPr="00164102" w:rsidRDefault="007B7C65" w:rsidP="002240D2">
            <w:pPr>
              <w:jc w:val="center"/>
              <w:rPr>
                <w:bCs/>
              </w:rPr>
            </w:pPr>
            <w:r w:rsidRPr="00164102">
              <w:rPr>
                <w:bCs/>
              </w:rPr>
              <w:t> </w:t>
            </w:r>
          </w:p>
        </w:tc>
        <w:tc>
          <w:tcPr>
            <w:tcW w:w="1178" w:type="dxa"/>
            <w:gridSpan w:val="3"/>
            <w:tcBorders>
              <w:top w:val="single" w:sz="4" w:space="0" w:color="auto"/>
              <w:left w:val="nil"/>
              <w:bottom w:val="single" w:sz="4" w:space="0" w:color="auto"/>
              <w:right w:val="single" w:sz="4" w:space="0" w:color="auto"/>
            </w:tcBorders>
            <w:shd w:val="clear" w:color="auto" w:fill="auto"/>
            <w:hideMark/>
          </w:tcPr>
          <w:p w14:paraId="1F88919E" w14:textId="77777777" w:rsidR="007B7C65" w:rsidRPr="00164102" w:rsidRDefault="007B7C65" w:rsidP="002240D2">
            <w:pPr>
              <w:jc w:val="center"/>
              <w:rPr>
                <w:bCs/>
              </w:rPr>
            </w:pPr>
            <w:r w:rsidRPr="00164102">
              <w:rPr>
                <w:bCs/>
              </w:rPr>
              <w:t> </w:t>
            </w:r>
          </w:p>
        </w:tc>
        <w:tc>
          <w:tcPr>
            <w:tcW w:w="1134" w:type="dxa"/>
            <w:gridSpan w:val="3"/>
            <w:tcBorders>
              <w:top w:val="single" w:sz="4" w:space="0" w:color="auto"/>
              <w:left w:val="nil"/>
              <w:bottom w:val="single" w:sz="4" w:space="0" w:color="auto"/>
              <w:right w:val="single" w:sz="4" w:space="0" w:color="auto"/>
            </w:tcBorders>
            <w:shd w:val="clear" w:color="auto" w:fill="auto"/>
            <w:hideMark/>
          </w:tcPr>
          <w:p w14:paraId="55472B52" w14:textId="77777777" w:rsidR="007B7C65" w:rsidRPr="00164102" w:rsidRDefault="007B7C65" w:rsidP="002240D2">
            <w:pPr>
              <w:jc w:val="center"/>
              <w:rPr>
                <w:bCs/>
              </w:rPr>
            </w:pPr>
            <w:r w:rsidRPr="00164102">
              <w:rPr>
                <w:bCs/>
              </w:rPr>
              <w:t> </w:t>
            </w:r>
          </w:p>
        </w:tc>
        <w:tc>
          <w:tcPr>
            <w:tcW w:w="1294" w:type="dxa"/>
            <w:gridSpan w:val="3"/>
            <w:tcBorders>
              <w:top w:val="single" w:sz="4" w:space="0" w:color="auto"/>
              <w:left w:val="nil"/>
              <w:bottom w:val="single" w:sz="4" w:space="0" w:color="auto"/>
              <w:right w:val="single" w:sz="4" w:space="0" w:color="auto"/>
            </w:tcBorders>
            <w:shd w:val="clear" w:color="auto" w:fill="auto"/>
            <w:hideMark/>
          </w:tcPr>
          <w:p w14:paraId="2655C939" w14:textId="77777777" w:rsidR="007B7C65" w:rsidRPr="00164102" w:rsidRDefault="007B7C65" w:rsidP="002240D2">
            <w:pPr>
              <w:jc w:val="center"/>
              <w:rPr>
                <w:bCs/>
              </w:rPr>
            </w:pPr>
            <w:r w:rsidRPr="00164102">
              <w:rPr>
                <w:bCs/>
              </w:rPr>
              <w:t> </w:t>
            </w:r>
          </w:p>
        </w:tc>
        <w:tc>
          <w:tcPr>
            <w:tcW w:w="868" w:type="dxa"/>
            <w:gridSpan w:val="3"/>
            <w:tcBorders>
              <w:top w:val="single" w:sz="4" w:space="0" w:color="auto"/>
              <w:left w:val="nil"/>
              <w:bottom w:val="single" w:sz="4" w:space="0" w:color="auto"/>
              <w:right w:val="single" w:sz="4" w:space="0" w:color="auto"/>
            </w:tcBorders>
            <w:shd w:val="clear" w:color="auto" w:fill="auto"/>
            <w:hideMark/>
          </w:tcPr>
          <w:p w14:paraId="441560C8" w14:textId="77777777" w:rsidR="007B7C65" w:rsidRPr="00164102" w:rsidRDefault="007B7C65" w:rsidP="002240D2">
            <w:pPr>
              <w:jc w:val="center"/>
              <w:rPr>
                <w:bCs/>
              </w:rPr>
            </w:pPr>
            <w:r w:rsidRPr="00164102">
              <w:rPr>
                <w:bCs/>
              </w:rPr>
              <w:t> </w:t>
            </w:r>
          </w:p>
        </w:tc>
        <w:tc>
          <w:tcPr>
            <w:tcW w:w="1541" w:type="dxa"/>
            <w:gridSpan w:val="4"/>
            <w:vMerge/>
            <w:tcBorders>
              <w:top w:val="single" w:sz="4" w:space="0" w:color="auto"/>
              <w:left w:val="single" w:sz="4" w:space="0" w:color="auto"/>
              <w:bottom w:val="single" w:sz="4" w:space="0" w:color="000000"/>
              <w:right w:val="single" w:sz="4" w:space="0" w:color="auto"/>
            </w:tcBorders>
            <w:vAlign w:val="center"/>
            <w:hideMark/>
          </w:tcPr>
          <w:p w14:paraId="032EA0AB" w14:textId="77777777" w:rsidR="007B7C65" w:rsidRPr="00164102" w:rsidRDefault="007B7C65" w:rsidP="002240D2"/>
        </w:tc>
        <w:tc>
          <w:tcPr>
            <w:tcW w:w="1985" w:type="dxa"/>
            <w:gridSpan w:val="6"/>
            <w:vMerge/>
            <w:tcBorders>
              <w:top w:val="single" w:sz="4" w:space="0" w:color="auto"/>
              <w:left w:val="single" w:sz="4" w:space="0" w:color="auto"/>
              <w:bottom w:val="single" w:sz="4" w:space="0" w:color="000000"/>
              <w:right w:val="single" w:sz="4" w:space="0" w:color="auto"/>
            </w:tcBorders>
            <w:vAlign w:val="center"/>
            <w:hideMark/>
          </w:tcPr>
          <w:p w14:paraId="2ED66297" w14:textId="77777777" w:rsidR="007B7C65" w:rsidRPr="00164102" w:rsidRDefault="007B7C65" w:rsidP="002240D2">
            <w:pPr>
              <w:rPr>
                <w:color w:val="000000"/>
              </w:rPr>
            </w:pPr>
          </w:p>
        </w:tc>
      </w:tr>
      <w:tr w:rsidR="007B7C65" w:rsidRPr="00947B19" w14:paraId="5D8F0419" w14:textId="77777777" w:rsidTr="004601CD">
        <w:trPr>
          <w:gridAfter w:val="2"/>
          <w:wAfter w:w="4009" w:type="dxa"/>
          <w:trHeight w:val="315"/>
        </w:trPr>
        <w:tc>
          <w:tcPr>
            <w:tcW w:w="2949"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14:paraId="634476D3" w14:textId="77777777" w:rsidR="007B7C65" w:rsidRPr="00164102" w:rsidRDefault="007B7C65" w:rsidP="002240D2">
            <w:r w:rsidRPr="00164102">
              <w:t xml:space="preserve">1.2.1.Приобретение энергосберегающих (светодиодных) светильников уличного освещения </w:t>
            </w:r>
          </w:p>
        </w:tc>
        <w:tc>
          <w:tcPr>
            <w:tcW w:w="1715" w:type="dxa"/>
            <w:gridSpan w:val="4"/>
            <w:tcBorders>
              <w:top w:val="nil"/>
              <w:left w:val="nil"/>
              <w:bottom w:val="single" w:sz="4" w:space="0" w:color="auto"/>
              <w:right w:val="single" w:sz="4" w:space="0" w:color="auto"/>
            </w:tcBorders>
            <w:shd w:val="clear" w:color="auto" w:fill="auto"/>
            <w:hideMark/>
          </w:tcPr>
          <w:p w14:paraId="548F5FEE" w14:textId="77777777" w:rsidR="007B7C65" w:rsidRPr="00164102" w:rsidRDefault="007B7C65" w:rsidP="002240D2">
            <w:r w:rsidRPr="00164102">
              <w:t>Количество</w:t>
            </w:r>
          </w:p>
        </w:tc>
        <w:tc>
          <w:tcPr>
            <w:tcW w:w="1178" w:type="dxa"/>
            <w:gridSpan w:val="3"/>
            <w:tcBorders>
              <w:top w:val="nil"/>
              <w:left w:val="nil"/>
              <w:bottom w:val="single" w:sz="4" w:space="0" w:color="auto"/>
              <w:right w:val="single" w:sz="4" w:space="0" w:color="auto"/>
            </w:tcBorders>
            <w:shd w:val="clear" w:color="auto" w:fill="auto"/>
            <w:hideMark/>
          </w:tcPr>
          <w:p w14:paraId="1B602127" w14:textId="77777777" w:rsidR="007B7C65" w:rsidRPr="00164102" w:rsidRDefault="007B7C65" w:rsidP="002240D2">
            <w:pPr>
              <w:jc w:val="center"/>
            </w:pPr>
            <w:proofErr w:type="spellStart"/>
            <w:r w:rsidRPr="00164102">
              <w:t>шт</w:t>
            </w:r>
            <w:proofErr w:type="spellEnd"/>
          </w:p>
        </w:tc>
        <w:tc>
          <w:tcPr>
            <w:tcW w:w="1199" w:type="dxa"/>
            <w:gridSpan w:val="2"/>
            <w:tcBorders>
              <w:top w:val="nil"/>
              <w:left w:val="nil"/>
              <w:bottom w:val="single" w:sz="4" w:space="0" w:color="auto"/>
              <w:right w:val="single" w:sz="4" w:space="0" w:color="auto"/>
            </w:tcBorders>
            <w:shd w:val="clear" w:color="auto" w:fill="auto"/>
            <w:hideMark/>
          </w:tcPr>
          <w:p w14:paraId="51E49A07" w14:textId="77777777" w:rsidR="007B7C65" w:rsidRPr="00164102" w:rsidRDefault="007B7C65" w:rsidP="002240D2">
            <w:pPr>
              <w:jc w:val="center"/>
              <w:rPr>
                <w:bCs/>
              </w:rPr>
            </w:pPr>
            <w:r w:rsidRPr="00164102">
              <w:rPr>
                <w:bCs/>
              </w:rPr>
              <w:t>140</w:t>
            </w:r>
          </w:p>
        </w:tc>
        <w:tc>
          <w:tcPr>
            <w:tcW w:w="1178" w:type="dxa"/>
            <w:gridSpan w:val="3"/>
            <w:tcBorders>
              <w:top w:val="nil"/>
              <w:left w:val="nil"/>
              <w:bottom w:val="single" w:sz="4" w:space="0" w:color="auto"/>
              <w:right w:val="single" w:sz="4" w:space="0" w:color="auto"/>
            </w:tcBorders>
            <w:shd w:val="clear" w:color="auto" w:fill="auto"/>
            <w:hideMark/>
          </w:tcPr>
          <w:p w14:paraId="49F5D59C" w14:textId="77777777" w:rsidR="007B7C65" w:rsidRPr="00164102" w:rsidRDefault="007B7C65" w:rsidP="002240D2">
            <w:pPr>
              <w:jc w:val="center"/>
              <w:rPr>
                <w:bCs/>
              </w:rPr>
            </w:pPr>
            <w:r w:rsidRPr="00164102">
              <w:rPr>
                <w:bCs/>
              </w:rPr>
              <w:t>140</w:t>
            </w:r>
          </w:p>
        </w:tc>
        <w:tc>
          <w:tcPr>
            <w:tcW w:w="1134" w:type="dxa"/>
            <w:gridSpan w:val="3"/>
            <w:tcBorders>
              <w:top w:val="nil"/>
              <w:left w:val="nil"/>
              <w:bottom w:val="single" w:sz="4" w:space="0" w:color="auto"/>
              <w:right w:val="single" w:sz="4" w:space="0" w:color="auto"/>
            </w:tcBorders>
            <w:shd w:val="clear" w:color="auto" w:fill="auto"/>
            <w:hideMark/>
          </w:tcPr>
          <w:p w14:paraId="77109E0E" w14:textId="77777777" w:rsidR="007B7C65" w:rsidRPr="00164102" w:rsidRDefault="007B7C65" w:rsidP="002240D2">
            <w:pPr>
              <w:jc w:val="center"/>
              <w:rPr>
                <w:bCs/>
              </w:rPr>
            </w:pPr>
            <w:r w:rsidRPr="00164102">
              <w:rPr>
                <w:bCs/>
              </w:rPr>
              <w:t>140</w:t>
            </w:r>
          </w:p>
        </w:tc>
        <w:tc>
          <w:tcPr>
            <w:tcW w:w="1294" w:type="dxa"/>
            <w:gridSpan w:val="3"/>
            <w:tcBorders>
              <w:top w:val="nil"/>
              <w:left w:val="nil"/>
              <w:bottom w:val="single" w:sz="4" w:space="0" w:color="auto"/>
              <w:right w:val="single" w:sz="4" w:space="0" w:color="auto"/>
            </w:tcBorders>
            <w:shd w:val="clear" w:color="auto" w:fill="auto"/>
            <w:hideMark/>
          </w:tcPr>
          <w:p w14:paraId="538C7DDD" w14:textId="77777777" w:rsidR="007B7C65" w:rsidRPr="00164102" w:rsidRDefault="007B7C65" w:rsidP="002240D2">
            <w:pPr>
              <w:jc w:val="center"/>
              <w:rPr>
                <w:bCs/>
              </w:rPr>
            </w:pPr>
            <w:r w:rsidRPr="00164102">
              <w:rPr>
                <w:bCs/>
              </w:rPr>
              <w:t>140</w:t>
            </w:r>
          </w:p>
        </w:tc>
        <w:tc>
          <w:tcPr>
            <w:tcW w:w="868" w:type="dxa"/>
            <w:gridSpan w:val="3"/>
            <w:tcBorders>
              <w:top w:val="nil"/>
              <w:left w:val="nil"/>
              <w:bottom w:val="single" w:sz="4" w:space="0" w:color="auto"/>
              <w:right w:val="single" w:sz="4" w:space="0" w:color="auto"/>
            </w:tcBorders>
            <w:shd w:val="clear" w:color="auto" w:fill="auto"/>
            <w:hideMark/>
          </w:tcPr>
          <w:p w14:paraId="4FC56E03" w14:textId="77777777" w:rsidR="007B7C65" w:rsidRPr="00164102" w:rsidRDefault="007B7C65" w:rsidP="002240D2">
            <w:pPr>
              <w:jc w:val="center"/>
              <w:rPr>
                <w:bCs/>
              </w:rPr>
            </w:pPr>
            <w:r w:rsidRPr="00164102">
              <w:rPr>
                <w:bCs/>
              </w:rPr>
              <w:t>140</w:t>
            </w:r>
          </w:p>
        </w:tc>
        <w:tc>
          <w:tcPr>
            <w:tcW w:w="1541" w:type="dxa"/>
            <w:gridSpan w:val="4"/>
            <w:vMerge/>
            <w:tcBorders>
              <w:top w:val="nil"/>
              <w:left w:val="single" w:sz="4" w:space="0" w:color="auto"/>
              <w:bottom w:val="single" w:sz="4" w:space="0" w:color="000000"/>
              <w:right w:val="single" w:sz="4" w:space="0" w:color="auto"/>
            </w:tcBorders>
            <w:vAlign w:val="center"/>
            <w:hideMark/>
          </w:tcPr>
          <w:p w14:paraId="641A440D" w14:textId="77777777" w:rsidR="007B7C65" w:rsidRPr="00164102" w:rsidRDefault="007B7C65" w:rsidP="002240D2"/>
        </w:tc>
        <w:tc>
          <w:tcPr>
            <w:tcW w:w="1985" w:type="dxa"/>
            <w:gridSpan w:val="6"/>
            <w:vMerge/>
            <w:tcBorders>
              <w:top w:val="nil"/>
              <w:left w:val="single" w:sz="4" w:space="0" w:color="auto"/>
              <w:bottom w:val="single" w:sz="4" w:space="0" w:color="000000"/>
              <w:right w:val="single" w:sz="4" w:space="0" w:color="auto"/>
            </w:tcBorders>
            <w:vAlign w:val="center"/>
            <w:hideMark/>
          </w:tcPr>
          <w:p w14:paraId="5EB19431" w14:textId="77777777" w:rsidR="007B7C65" w:rsidRPr="00164102" w:rsidRDefault="007B7C65" w:rsidP="002240D2">
            <w:pPr>
              <w:rPr>
                <w:color w:val="000000"/>
              </w:rPr>
            </w:pPr>
          </w:p>
        </w:tc>
      </w:tr>
      <w:tr w:rsidR="007B7C65" w:rsidRPr="00947B19" w14:paraId="67A83E03" w14:textId="77777777" w:rsidTr="004601CD">
        <w:trPr>
          <w:gridAfter w:val="2"/>
          <w:wAfter w:w="4009" w:type="dxa"/>
          <w:trHeight w:val="630"/>
        </w:trPr>
        <w:tc>
          <w:tcPr>
            <w:tcW w:w="2949" w:type="dxa"/>
            <w:gridSpan w:val="3"/>
            <w:vMerge/>
            <w:tcBorders>
              <w:top w:val="nil"/>
              <w:left w:val="single" w:sz="4" w:space="0" w:color="auto"/>
              <w:bottom w:val="single" w:sz="4" w:space="0" w:color="000000"/>
              <w:right w:val="single" w:sz="4" w:space="0" w:color="auto"/>
            </w:tcBorders>
            <w:vAlign w:val="center"/>
            <w:hideMark/>
          </w:tcPr>
          <w:p w14:paraId="529D2D4A" w14:textId="77777777" w:rsidR="007B7C65" w:rsidRPr="00164102" w:rsidRDefault="007B7C65" w:rsidP="002240D2"/>
        </w:tc>
        <w:tc>
          <w:tcPr>
            <w:tcW w:w="1715" w:type="dxa"/>
            <w:gridSpan w:val="4"/>
            <w:tcBorders>
              <w:top w:val="nil"/>
              <w:left w:val="nil"/>
              <w:bottom w:val="single" w:sz="4" w:space="0" w:color="auto"/>
              <w:right w:val="single" w:sz="4" w:space="0" w:color="auto"/>
            </w:tcBorders>
            <w:shd w:val="clear" w:color="auto" w:fill="auto"/>
            <w:hideMark/>
          </w:tcPr>
          <w:p w14:paraId="72DF5389" w14:textId="77777777" w:rsidR="007B7C65" w:rsidRPr="00164102" w:rsidRDefault="007B7C65" w:rsidP="002240D2">
            <w:r w:rsidRPr="00164102">
              <w:t>Стоимость единицы</w:t>
            </w:r>
          </w:p>
        </w:tc>
        <w:tc>
          <w:tcPr>
            <w:tcW w:w="1178" w:type="dxa"/>
            <w:gridSpan w:val="3"/>
            <w:tcBorders>
              <w:top w:val="nil"/>
              <w:left w:val="nil"/>
              <w:bottom w:val="single" w:sz="4" w:space="0" w:color="auto"/>
              <w:right w:val="single" w:sz="4" w:space="0" w:color="auto"/>
            </w:tcBorders>
            <w:shd w:val="clear" w:color="auto" w:fill="auto"/>
            <w:hideMark/>
          </w:tcPr>
          <w:p w14:paraId="7C949EEF" w14:textId="77777777" w:rsidR="007B7C65" w:rsidRPr="00164102" w:rsidRDefault="007B7C65" w:rsidP="002240D2">
            <w:pPr>
              <w:jc w:val="center"/>
            </w:pPr>
            <w:proofErr w:type="spellStart"/>
            <w:r w:rsidRPr="00164102">
              <w:t>тыс.руб</w:t>
            </w:r>
            <w:proofErr w:type="spellEnd"/>
            <w:r w:rsidRPr="00164102">
              <w:t>.</w:t>
            </w:r>
          </w:p>
        </w:tc>
        <w:tc>
          <w:tcPr>
            <w:tcW w:w="1199" w:type="dxa"/>
            <w:gridSpan w:val="2"/>
            <w:tcBorders>
              <w:top w:val="nil"/>
              <w:left w:val="nil"/>
              <w:bottom w:val="single" w:sz="4" w:space="0" w:color="auto"/>
              <w:right w:val="single" w:sz="4" w:space="0" w:color="auto"/>
            </w:tcBorders>
            <w:shd w:val="clear" w:color="auto" w:fill="auto"/>
            <w:hideMark/>
          </w:tcPr>
          <w:p w14:paraId="6CA233E1" w14:textId="77777777" w:rsidR="007B7C65" w:rsidRPr="00164102" w:rsidRDefault="007B7C65" w:rsidP="002240D2">
            <w:pPr>
              <w:jc w:val="center"/>
              <w:rPr>
                <w:bCs/>
              </w:rPr>
            </w:pPr>
            <w:r w:rsidRPr="00164102">
              <w:rPr>
                <w:bCs/>
              </w:rPr>
              <w:t>1,7</w:t>
            </w:r>
          </w:p>
        </w:tc>
        <w:tc>
          <w:tcPr>
            <w:tcW w:w="1178" w:type="dxa"/>
            <w:gridSpan w:val="3"/>
            <w:tcBorders>
              <w:top w:val="nil"/>
              <w:left w:val="nil"/>
              <w:bottom w:val="single" w:sz="4" w:space="0" w:color="auto"/>
              <w:right w:val="single" w:sz="4" w:space="0" w:color="auto"/>
            </w:tcBorders>
            <w:shd w:val="clear" w:color="auto" w:fill="auto"/>
            <w:hideMark/>
          </w:tcPr>
          <w:p w14:paraId="25AD1EB9" w14:textId="77777777" w:rsidR="007B7C65" w:rsidRPr="00164102" w:rsidRDefault="007B7C65" w:rsidP="002240D2">
            <w:pPr>
              <w:jc w:val="center"/>
              <w:rPr>
                <w:bCs/>
              </w:rPr>
            </w:pPr>
            <w:r w:rsidRPr="00164102">
              <w:rPr>
                <w:bCs/>
              </w:rPr>
              <w:t>1,7</w:t>
            </w:r>
          </w:p>
        </w:tc>
        <w:tc>
          <w:tcPr>
            <w:tcW w:w="1134" w:type="dxa"/>
            <w:gridSpan w:val="3"/>
            <w:tcBorders>
              <w:top w:val="nil"/>
              <w:left w:val="nil"/>
              <w:bottom w:val="single" w:sz="4" w:space="0" w:color="auto"/>
              <w:right w:val="single" w:sz="4" w:space="0" w:color="auto"/>
            </w:tcBorders>
            <w:shd w:val="clear" w:color="auto" w:fill="auto"/>
            <w:hideMark/>
          </w:tcPr>
          <w:p w14:paraId="7D806CE7" w14:textId="77777777" w:rsidR="007B7C65" w:rsidRPr="00164102" w:rsidRDefault="007B7C65" w:rsidP="002240D2">
            <w:pPr>
              <w:jc w:val="center"/>
              <w:rPr>
                <w:bCs/>
              </w:rPr>
            </w:pPr>
            <w:r w:rsidRPr="00164102">
              <w:rPr>
                <w:bCs/>
              </w:rPr>
              <w:t>1,7</w:t>
            </w:r>
          </w:p>
        </w:tc>
        <w:tc>
          <w:tcPr>
            <w:tcW w:w="1294" w:type="dxa"/>
            <w:gridSpan w:val="3"/>
            <w:tcBorders>
              <w:top w:val="nil"/>
              <w:left w:val="nil"/>
              <w:bottom w:val="single" w:sz="4" w:space="0" w:color="auto"/>
              <w:right w:val="single" w:sz="4" w:space="0" w:color="auto"/>
            </w:tcBorders>
            <w:shd w:val="clear" w:color="auto" w:fill="auto"/>
            <w:hideMark/>
          </w:tcPr>
          <w:p w14:paraId="42DEE7FB" w14:textId="77777777" w:rsidR="007B7C65" w:rsidRPr="00164102" w:rsidRDefault="007B7C65" w:rsidP="002240D2">
            <w:pPr>
              <w:jc w:val="center"/>
              <w:rPr>
                <w:bCs/>
              </w:rPr>
            </w:pPr>
            <w:r w:rsidRPr="00164102">
              <w:rPr>
                <w:bCs/>
              </w:rPr>
              <w:t>1,7</w:t>
            </w:r>
          </w:p>
        </w:tc>
        <w:tc>
          <w:tcPr>
            <w:tcW w:w="868" w:type="dxa"/>
            <w:gridSpan w:val="3"/>
            <w:tcBorders>
              <w:top w:val="nil"/>
              <w:left w:val="nil"/>
              <w:bottom w:val="single" w:sz="4" w:space="0" w:color="auto"/>
              <w:right w:val="single" w:sz="4" w:space="0" w:color="auto"/>
            </w:tcBorders>
            <w:shd w:val="clear" w:color="auto" w:fill="auto"/>
            <w:hideMark/>
          </w:tcPr>
          <w:p w14:paraId="7C767101" w14:textId="77777777" w:rsidR="007B7C65" w:rsidRPr="00164102" w:rsidRDefault="007B7C65" w:rsidP="002240D2">
            <w:pPr>
              <w:jc w:val="center"/>
              <w:rPr>
                <w:bCs/>
              </w:rPr>
            </w:pPr>
            <w:r w:rsidRPr="00164102">
              <w:rPr>
                <w:bCs/>
              </w:rPr>
              <w:t>1,7</w:t>
            </w:r>
          </w:p>
        </w:tc>
        <w:tc>
          <w:tcPr>
            <w:tcW w:w="1541" w:type="dxa"/>
            <w:gridSpan w:val="4"/>
            <w:vMerge/>
            <w:tcBorders>
              <w:top w:val="nil"/>
              <w:left w:val="single" w:sz="4" w:space="0" w:color="auto"/>
              <w:bottom w:val="single" w:sz="4" w:space="0" w:color="000000"/>
              <w:right w:val="single" w:sz="4" w:space="0" w:color="auto"/>
            </w:tcBorders>
            <w:vAlign w:val="center"/>
            <w:hideMark/>
          </w:tcPr>
          <w:p w14:paraId="66DA37FC" w14:textId="77777777" w:rsidR="007B7C65" w:rsidRPr="00164102" w:rsidRDefault="007B7C65" w:rsidP="002240D2"/>
        </w:tc>
        <w:tc>
          <w:tcPr>
            <w:tcW w:w="1985" w:type="dxa"/>
            <w:gridSpan w:val="6"/>
            <w:vMerge/>
            <w:tcBorders>
              <w:top w:val="nil"/>
              <w:left w:val="single" w:sz="4" w:space="0" w:color="auto"/>
              <w:bottom w:val="single" w:sz="4" w:space="0" w:color="000000"/>
              <w:right w:val="single" w:sz="4" w:space="0" w:color="auto"/>
            </w:tcBorders>
            <w:vAlign w:val="center"/>
            <w:hideMark/>
          </w:tcPr>
          <w:p w14:paraId="5CA2ABDE" w14:textId="77777777" w:rsidR="007B7C65" w:rsidRPr="00164102" w:rsidRDefault="007B7C65" w:rsidP="002240D2">
            <w:pPr>
              <w:rPr>
                <w:color w:val="000000"/>
              </w:rPr>
            </w:pPr>
          </w:p>
        </w:tc>
      </w:tr>
      <w:tr w:rsidR="007B7C65" w:rsidRPr="00947B19" w14:paraId="02A6A6F3" w14:textId="77777777" w:rsidTr="004601CD">
        <w:trPr>
          <w:gridAfter w:val="2"/>
          <w:wAfter w:w="4009" w:type="dxa"/>
          <w:trHeight w:val="630"/>
        </w:trPr>
        <w:tc>
          <w:tcPr>
            <w:tcW w:w="2949" w:type="dxa"/>
            <w:gridSpan w:val="3"/>
            <w:vMerge/>
            <w:tcBorders>
              <w:top w:val="nil"/>
              <w:left w:val="single" w:sz="4" w:space="0" w:color="auto"/>
              <w:bottom w:val="single" w:sz="4" w:space="0" w:color="000000"/>
              <w:right w:val="single" w:sz="4" w:space="0" w:color="auto"/>
            </w:tcBorders>
            <w:vAlign w:val="center"/>
            <w:hideMark/>
          </w:tcPr>
          <w:p w14:paraId="3C5FD52D" w14:textId="77777777" w:rsidR="007B7C65" w:rsidRPr="00164102" w:rsidRDefault="007B7C65" w:rsidP="002240D2"/>
        </w:tc>
        <w:tc>
          <w:tcPr>
            <w:tcW w:w="1715" w:type="dxa"/>
            <w:gridSpan w:val="4"/>
            <w:tcBorders>
              <w:top w:val="nil"/>
              <w:left w:val="nil"/>
              <w:bottom w:val="single" w:sz="4" w:space="0" w:color="auto"/>
              <w:right w:val="single" w:sz="4" w:space="0" w:color="auto"/>
            </w:tcBorders>
            <w:shd w:val="clear" w:color="auto" w:fill="auto"/>
            <w:hideMark/>
          </w:tcPr>
          <w:p w14:paraId="43820241" w14:textId="77777777" w:rsidR="007B7C65" w:rsidRPr="00164102" w:rsidRDefault="007B7C65" w:rsidP="002240D2">
            <w:pPr>
              <w:jc w:val="both"/>
            </w:pPr>
            <w:r w:rsidRPr="00164102">
              <w:t xml:space="preserve">Сумма затрат, в </w:t>
            </w:r>
            <w:proofErr w:type="spellStart"/>
            <w:r w:rsidRPr="00164102">
              <w:t>т.ч</w:t>
            </w:r>
            <w:proofErr w:type="spellEnd"/>
            <w:r w:rsidRPr="00164102">
              <w:t>.:</w:t>
            </w:r>
          </w:p>
        </w:tc>
        <w:tc>
          <w:tcPr>
            <w:tcW w:w="1178" w:type="dxa"/>
            <w:gridSpan w:val="3"/>
            <w:tcBorders>
              <w:top w:val="nil"/>
              <w:left w:val="nil"/>
              <w:bottom w:val="single" w:sz="4" w:space="0" w:color="auto"/>
              <w:right w:val="single" w:sz="4" w:space="0" w:color="auto"/>
            </w:tcBorders>
            <w:shd w:val="clear" w:color="auto" w:fill="auto"/>
            <w:hideMark/>
          </w:tcPr>
          <w:p w14:paraId="6D9D4875" w14:textId="77777777" w:rsidR="007B7C65" w:rsidRPr="00164102" w:rsidRDefault="007B7C65" w:rsidP="002240D2">
            <w:pPr>
              <w:jc w:val="center"/>
            </w:pPr>
            <w:proofErr w:type="spellStart"/>
            <w:r w:rsidRPr="00164102">
              <w:t>тыс.руб</w:t>
            </w:r>
            <w:proofErr w:type="spellEnd"/>
            <w:r w:rsidRPr="00164102">
              <w:t>.</w:t>
            </w:r>
          </w:p>
        </w:tc>
        <w:tc>
          <w:tcPr>
            <w:tcW w:w="1199" w:type="dxa"/>
            <w:gridSpan w:val="2"/>
            <w:tcBorders>
              <w:top w:val="nil"/>
              <w:left w:val="nil"/>
              <w:bottom w:val="single" w:sz="4" w:space="0" w:color="auto"/>
              <w:right w:val="single" w:sz="4" w:space="0" w:color="auto"/>
            </w:tcBorders>
            <w:shd w:val="clear" w:color="auto" w:fill="auto"/>
            <w:hideMark/>
          </w:tcPr>
          <w:p w14:paraId="45F1B055" w14:textId="77777777" w:rsidR="007B7C65" w:rsidRPr="00164102" w:rsidRDefault="007B7C65" w:rsidP="002240D2">
            <w:pPr>
              <w:jc w:val="center"/>
              <w:rPr>
                <w:bCs/>
              </w:rPr>
            </w:pPr>
            <w:r w:rsidRPr="00164102">
              <w:rPr>
                <w:bCs/>
              </w:rPr>
              <w:t>240,0</w:t>
            </w:r>
          </w:p>
        </w:tc>
        <w:tc>
          <w:tcPr>
            <w:tcW w:w="1178" w:type="dxa"/>
            <w:gridSpan w:val="3"/>
            <w:tcBorders>
              <w:top w:val="nil"/>
              <w:left w:val="nil"/>
              <w:bottom w:val="single" w:sz="4" w:space="0" w:color="auto"/>
              <w:right w:val="single" w:sz="4" w:space="0" w:color="auto"/>
            </w:tcBorders>
            <w:shd w:val="clear" w:color="auto" w:fill="auto"/>
            <w:hideMark/>
          </w:tcPr>
          <w:p w14:paraId="64068238" w14:textId="77777777" w:rsidR="007B7C65" w:rsidRPr="00164102" w:rsidRDefault="007B7C65" w:rsidP="002240D2">
            <w:pPr>
              <w:jc w:val="center"/>
              <w:rPr>
                <w:bCs/>
              </w:rPr>
            </w:pPr>
            <w:r w:rsidRPr="00164102">
              <w:rPr>
                <w:bCs/>
              </w:rPr>
              <w:t>240,0</w:t>
            </w:r>
          </w:p>
        </w:tc>
        <w:tc>
          <w:tcPr>
            <w:tcW w:w="1134" w:type="dxa"/>
            <w:gridSpan w:val="3"/>
            <w:tcBorders>
              <w:top w:val="nil"/>
              <w:left w:val="nil"/>
              <w:bottom w:val="single" w:sz="4" w:space="0" w:color="auto"/>
              <w:right w:val="single" w:sz="4" w:space="0" w:color="auto"/>
            </w:tcBorders>
            <w:shd w:val="clear" w:color="auto" w:fill="auto"/>
            <w:hideMark/>
          </w:tcPr>
          <w:p w14:paraId="68BE9A46" w14:textId="77777777" w:rsidR="007B7C65" w:rsidRPr="00164102" w:rsidRDefault="007B7C65" w:rsidP="002240D2">
            <w:pPr>
              <w:jc w:val="center"/>
              <w:rPr>
                <w:bCs/>
              </w:rPr>
            </w:pPr>
            <w:r w:rsidRPr="00164102">
              <w:rPr>
                <w:bCs/>
              </w:rPr>
              <w:t>240,0</w:t>
            </w:r>
          </w:p>
        </w:tc>
        <w:tc>
          <w:tcPr>
            <w:tcW w:w="1294" w:type="dxa"/>
            <w:gridSpan w:val="3"/>
            <w:tcBorders>
              <w:top w:val="nil"/>
              <w:left w:val="nil"/>
              <w:bottom w:val="single" w:sz="4" w:space="0" w:color="auto"/>
              <w:right w:val="single" w:sz="4" w:space="0" w:color="auto"/>
            </w:tcBorders>
            <w:shd w:val="clear" w:color="auto" w:fill="auto"/>
            <w:hideMark/>
          </w:tcPr>
          <w:p w14:paraId="733159E6" w14:textId="77777777" w:rsidR="007B7C65" w:rsidRPr="00164102" w:rsidRDefault="007B7C65" w:rsidP="002240D2">
            <w:pPr>
              <w:jc w:val="center"/>
              <w:rPr>
                <w:bCs/>
              </w:rPr>
            </w:pPr>
            <w:r w:rsidRPr="00164102">
              <w:rPr>
                <w:bCs/>
              </w:rPr>
              <w:t>240,0</w:t>
            </w:r>
          </w:p>
        </w:tc>
        <w:tc>
          <w:tcPr>
            <w:tcW w:w="868" w:type="dxa"/>
            <w:gridSpan w:val="3"/>
            <w:tcBorders>
              <w:top w:val="nil"/>
              <w:left w:val="nil"/>
              <w:bottom w:val="single" w:sz="4" w:space="0" w:color="auto"/>
              <w:right w:val="single" w:sz="4" w:space="0" w:color="auto"/>
            </w:tcBorders>
            <w:shd w:val="clear" w:color="auto" w:fill="auto"/>
            <w:hideMark/>
          </w:tcPr>
          <w:p w14:paraId="4752D107" w14:textId="77777777" w:rsidR="007B7C65" w:rsidRPr="00164102" w:rsidRDefault="007B7C65" w:rsidP="002240D2">
            <w:pPr>
              <w:jc w:val="center"/>
              <w:rPr>
                <w:bCs/>
              </w:rPr>
            </w:pPr>
            <w:r w:rsidRPr="00164102">
              <w:rPr>
                <w:bCs/>
              </w:rPr>
              <w:t>240,0</w:t>
            </w:r>
          </w:p>
        </w:tc>
        <w:tc>
          <w:tcPr>
            <w:tcW w:w="1541" w:type="dxa"/>
            <w:gridSpan w:val="4"/>
            <w:vMerge/>
            <w:tcBorders>
              <w:top w:val="nil"/>
              <w:left w:val="single" w:sz="4" w:space="0" w:color="auto"/>
              <w:bottom w:val="single" w:sz="4" w:space="0" w:color="000000"/>
              <w:right w:val="single" w:sz="4" w:space="0" w:color="auto"/>
            </w:tcBorders>
            <w:vAlign w:val="center"/>
            <w:hideMark/>
          </w:tcPr>
          <w:p w14:paraId="4F29D8C7" w14:textId="77777777" w:rsidR="007B7C65" w:rsidRPr="00164102" w:rsidRDefault="007B7C65" w:rsidP="002240D2"/>
        </w:tc>
        <w:tc>
          <w:tcPr>
            <w:tcW w:w="1985" w:type="dxa"/>
            <w:gridSpan w:val="6"/>
            <w:vMerge/>
            <w:tcBorders>
              <w:top w:val="nil"/>
              <w:left w:val="single" w:sz="4" w:space="0" w:color="auto"/>
              <w:bottom w:val="single" w:sz="4" w:space="0" w:color="000000"/>
              <w:right w:val="single" w:sz="4" w:space="0" w:color="auto"/>
            </w:tcBorders>
            <w:vAlign w:val="center"/>
            <w:hideMark/>
          </w:tcPr>
          <w:p w14:paraId="136E1EF7" w14:textId="77777777" w:rsidR="007B7C65" w:rsidRPr="00164102" w:rsidRDefault="007B7C65" w:rsidP="002240D2">
            <w:pPr>
              <w:rPr>
                <w:color w:val="000000"/>
              </w:rPr>
            </w:pPr>
          </w:p>
        </w:tc>
      </w:tr>
      <w:tr w:rsidR="007B7C65" w:rsidRPr="00947B19" w14:paraId="7133A476" w14:textId="77777777" w:rsidTr="004601CD">
        <w:trPr>
          <w:gridAfter w:val="2"/>
          <w:wAfter w:w="4009" w:type="dxa"/>
          <w:trHeight w:val="315"/>
        </w:trPr>
        <w:tc>
          <w:tcPr>
            <w:tcW w:w="2949" w:type="dxa"/>
            <w:gridSpan w:val="3"/>
            <w:vMerge/>
            <w:tcBorders>
              <w:top w:val="nil"/>
              <w:left w:val="single" w:sz="4" w:space="0" w:color="auto"/>
              <w:bottom w:val="single" w:sz="4" w:space="0" w:color="000000"/>
              <w:right w:val="single" w:sz="4" w:space="0" w:color="auto"/>
            </w:tcBorders>
            <w:vAlign w:val="center"/>
            <w:hideMark/>
          </w:tcPr>
          <w:p w14:paraId="4E5F7B1D" w14:textId="77777777" w:rsidR="007B7C65" w:rsidRPr="00164102" w:rsidRDefault="007B7C65" w:rsidP="002240D2"/>
        </w:tc>
        <w:tc>
          <w:tcPr>
            <w:tcW w:w="1715" w:type="dxa"/>
            <w:gridSpan w:val="4"/>
            <w:tcBorders>
              <w:top w:val="nil"/>
              <w:left w:val="nil"/>
              <w:bottom w:val="single" w:sz="4" w:space="0" w:color="auto"/>
              <w:right w:val="single" w:sz="4" w:space="0" w:color="auto"/>
            </w:tcBorders>
            <w:shd w:val="clear" w:color="auto" w:fill="auto"/>
            <w:hideMark/>
          </w:tcPr>
          <w:p w14:paraId="4002E247" w14:textId="77777777" w:rsidR="007B7C65" w:rsidRPr="00164102" w:rsidRDefault="007B7C65" w:rsidP="002240D2">
            <w:pPr>
              <w:jc w:val="both"/>
            </w:pPr>
            <w:r w:rsidRPr="00164102">
              <w:t>ФБ</w:t>
            </w:r>
          </w:p>
        </w:tc>
        <w:tc>
          <w:tcPr>
            <w:tcW w:w="1178" w:type="dxa"/>
            <w:gridSpan w:val="3"/>
            <w:tcBorders>
              <w:top w:val="nil"/>
              <w:left w:val="nil"/>
              <w:bottom w:val="single" w:sz="4" w:space="0" w:color="auto"/>
              <w:right w:val="single" w:sz="4" w:space="0" w:color="auto"/>
            </w:tcBorders>
            <w:shd w:val="clear" w:color="auto" w:fill="auto"/>
            <w:hideMark/>
          </w:tcPr>
          <w:p w14:paraId="49AF86FF" w14:textId="77777777" w:rsidR="007B7C65" w:rsidRPr="00164102" w:rsidRDefault="007B7C65" w:rsidP="002240D2">
            <w:pPr>
              <w:jc w:val="center"/>
            </w:pPr>
            <w:proofErr w:type="spellStart"/>
            <w:r w:rsidRPr="00164102">
              <w:t>тыс.руб</w:t>
            </w:r>
            <w:proofErr w:type="spellEnd"/>
            <w:r w:rsidRPr="00164102">
              <w:t>.</w:t>
            </w:r>
          </w:p>
        </w:tc>
        <w:tc>
          <w:tcPr>
            <w:tcW w:w="1199" w:type="dxa"/>
            <w:gridSpan w:val="2"/>
            <w:tcBorders>
              <w:top w:val="nil"/>
              <w:left w:val="nil"/>
              <w:bottom w:val="single" w:sz="4" w:space="0" w:color="auto"/>
              <w:right w:val="single" w:sz="4" w:space="0" w:color="auto"/>
            </w:tcBorders>
            <w:shd w:val="clear" w:color="auto" w:fill="auto"/>
            <w:hideMark/>
          </w:tcPr>
          <w:p w14:paraId="6DDAD03B" w14:textId="77777777" w:rsidR="007B7C65" w:rsidRPr="00164102" w:rsidRDefault="007B7C65" w:rsidP="002240D2">
            <w:pPr>
              <w:jc w:val="center"/>
              <w:rPr>
                <w:bCs/>
              </w:rPr>
            </w:pPr>
            <w:r w:rsidRPr="00164102">
              <w:rPr>
                <w:bCs/>
              </w:rPr>
              <w:t> </w:t>
            </w:r>
          </w:p>
        </w:tc>
        <w:tc>
          <w:tcPr>
            <w:tcW w:w="1178" w:type="dxa"/>
            <w:gridSpan w:val="3"/>
            <w:tcBorders>
              <w:top w:val="nil"/>
              <w:left w:val="nil"/>
              <w:bottom w:val="single" w:sz="4" w:space="0" w:color="auto"/>
              <w:right w:val="single" w:sz="4" w:space="0" w:color="auto"/>
            </w:tcBorders>
            <w:shd w:val="clear" w:color="auto" w:fill="auto"/>
            <w:hideMark/>
          </w:tcPr>
          <w:p w14:paraId="7E736157" w14:textId="77777777" w:rsidR="007B7C65" w:rsidRPr="00164102" w:rsidRDefault="007B7C65" w:rsidP="002240D2">
            <w:pPr>
              <w:jc w:val="center"/>
              <w:rPr>
                <w:bCs/>
              </w:rPr>
            </w:pPr>
            <w:r w:rsidRPr="00164102">
              <w:rPr>
                <w:bCs/>
              </w:rPr>
              <w:t> </w:t>
            </w:r>
          </w:p>
        </w:tc>
        <w:tc>
          <w:tcPr>
            <w:tcW w:w="1134" w:type="dxa"/>
            <w:gridSpan w:val="3"/>
            <w:tcBorders>
              <w:top w:val="nil"/>
              <w:left w:val="nil"/>
              <w:bottom w:val="single" w:sz="4" w:space="0" w:color="auto"/>
              <w:right w:val="single" w:sz="4" w:space="0" w:color="auto"/>
            </w:tcBorders>
            <w:shd w:val="clear" w:color="auto" w:fill="auto"/>
            <w:hideMark/>
          </w:tcPr>
          <w:p w14:paraId="2B6A34D4" w14:textId="77777777" w:rsidR="007B7C65" w:rsidRPr="00164102" w:rsidRDefault="007B7C65" w:rsidP="002240D2">
            <w:pPr>
              <w:jc w:val="center"/>
              <w:rPr>
                <w:bCs/>
              </w:rPr>
            </w:pPr>
            <w:r w:rsidRPr="00164102">
              <w:rPr>
                <w:bCs/>
              </w:rPr>
              <w:t> </w:t>
            </w:r>
          </w:p>
        </w:tc>
        <w:tc>
          <w:tcPr>
            <w:tcW w:w="1294" w:type="dxa"/>
            <w:gridSpan w:val="3"/>
            <w:tcBorders>
              <w:top w:val="nil"/>
              <w:left w:val="nil"/>
              <w:bottom w:val="single" w:sz="4" w:space="0" w:color="auto"/>
              <w:right w:val="single" w:sz="4" w:space="0" w:color="auto"/>
            </w:tcBorders>
            <w:shd w:val="clear" w:color="auto" w:fill="auto"/>
            <w:hideMark/>
          </w:tcPr>
          <w:p w14:paraId="247963FC" w14:textId="77777777" w:rsidR="007B7C65" w:rsidRPr="00164102" w:rsidRDefault="007B7C65" w:rsidP="002240D2">
            <w:pPr>
              <w:jc w:val="center"/>
              <w:rPr>
                <w:bCs/>
              </w:rPr>
            </w:pPr>
            <w:r w:rsidRPr="00164102">
              <w:rPr>
                <w:bCs/>
              </w:rPr>
              <w:t> </w:t>
            </w:r>
          </w:p>
        </w:tc>
        <w:tc>
          <w:tcPr>
            <w:tcW w:w="868" w:type="dxa"/>
            <w:gridSpan w:val="3"/>
            <w:tcBorders>
              <w:top w:val="nil"/>
              <w:left w:val="nil"/>
              <w:bottom w:val="single" w:sz="4" w:space="0" w:color="auto"/>
              <w:right w:val="single" w:sz="4" w:space="0" w:color="auto"/>
            </w:tcBorders>
            <w:shd w:val="clear" w:color="auto" w:fill="auto"/>
            <w:hideMark/>
          </w:tcPr>
          <w:p w14:paraId="5FFD9283" w14:textId="77777777" w:rsidR="007B7C65" w:rsidRPr="00164102" w:rsidRDefault="007B7C65" w:rsidP="002240D2">
            <w:pPr>
              <w:jc w:val="center"/>
              <w:rPr>
                <w:bCs/>
              </w:rPr>
            </w:pPr>
            <w:r w:rsidRPr="00164102">
              <w:rPr>
                <w:bCs/>
              </w:rPr>
              <w:t> </w:t>
            </w:r>
          </w:p>
        </w:tc>
        <w:tc>
          <w:tcPr>
            <w:tcW w:w="1541" w:type="dxa"/>
            <w:gridSpan w:val="4"/>
            <w:vMerge/>
            <w:tcBorders>
              <w:top w:val="nil"/>
              <w:left w:val="single" w:sz="4" w:space="0" w:color="auto"/>
              <w:bottom w:val="single" w:sz="4" w:space="0" w:color="000000"/>
              <w:right w:val="single" w:sz="4" w:space="0" w:color="auto"/>
            </w:tcBorders>
            <w:vAlign w:val="center"/>
            <w:hideMark/>
          </w:tcPr>
          <w:p w14:paraId="1DEA8EDF" w14:textId="77777777" w:rsidR="007B7C65" w:rsidRPr="00164102" w:rsidRDefault="007B7C65" w:rsidP="002240D2"/>
        </w:tc>
        <w:tc>
          <w:tcPr>
            <w:tcW w:w="1985" w:type="dxa"/>
            <w:gridSpan w:val="6"/>
            <w:vMerge/>
            <w:tcBorders>
              <w:top w:val="nil"/>
              <w:left w:val="single" w:sz="4" w:space="0" w:color="auto"/>
              <w:bottom w:val="single" w:sz="4" w:space="0" w:color="000000"/>
              <w:right w:val="single" w:sz="4" w:space="0" w:color="auto"/>
            </w:tcBorders>
            <w:vAlign w:val="center"/>
            <w:hideMark/>
          </w:tcPr>
          <w:p w14:paraId="4A77CE56" w14:textId="77777777" w:rsidR="007B7C65" w:rsidRPr="00164102" w:rsidRDefault="007B7C65" w:rsidP="002240D2">
            <w:pPr>
              <w:rPr>
                <w:color w:val="000000"/>
              </w:rPr>
            </w:pPr>
          </w:p>
        </w:tc>
      </w:tr>
      <w:tr w:rsidR="007B7C65" w:rsidRPr="00947B19" w14:paraId="10667651" w14:textId="77777777" w:rsidTr="004601CD">
        <w:trPr>
          <w:gridAfter w:val="2"/>
          <w:wAfter w:w="4009" w:type="dxa"/>
          <w:trHeight w:val="315"/>
        </w:trPr>
        <w:tc>
          <w:tcPr>
            <w:tcW w:w="2949" w:type="dxa"/>
            <w:gridSpan w:val="3"/>
            <w:vMerge/>
            <w:tcBorders>
              <w:top w:val="nil"/>
              <w:left w:val="single" w:sz="4" w:space="0" w:color="auto"/>
              <w:bottom w:val="single" w:sz="4" w:space="0" w:color="000000"/>
              <w:right w:val="single" w:sz="4" w:space="0" w:color="auto"/>
            </w:tcBorders>
            <w:vAlign w:val="center"/>
            <w:hideMark/>
          </w:tcPr>
          <w:p w14:paraId="6539404C" w14:textId="77777777" w:rsidR="007B7C65" w:rsidRPr="00164102" w:rsidRDefault="007B7C65" w:rsidP="002240D2"/>
        </w:tc>
        <w:tc>
          <w:tcPr>
            <w:tcW w:w="1715" w:type="dxa"/>
            <w:gridSpan w:val="4"/>
            <w:tcBorders>
              <w:top w:val="nil"/>
              <w:left w:val="nil"/>
              <w:bottom w:val="single" w:sz="4" w:space="0" w:color="auto"/>
              <w:right w:val="single" w:sz="4" w:space="0" w:color="auto"/>
            </w:tcBorders>
            <w:shd w:val="clear" w:color="auto" w:fill="auto"/>
            <w:hideMark/>
          </w:tcPr>
          <w:p w14:paraId="60648025" w14:textId="77777777" w:rsidR="007B7C65" w:rsidRPr="00164102" w:rsidRDefault="007B7C65" w:rsidP="002240D2">
            <w:pPr>
              <w:jc w:val="both"/>
            </w:pPr>
            <w:r w:rsidRPr="00164102">
              <w:t>ОБ</w:t>
            </w:r>
          </w:p>
        </w:tc>
        <w:tc>
          <w:tcPr>
            <w:tcW w:w="1178" w:type="dxa"/>
            <w:gridSpan w:val="3"/>
            <w:tcBorders>
              <w:top w:val="nil"/>
              <w:left w:val="nil"/>
              <w:bottom w:val="single" w:sz="4" w:space="0" w:color="auto"/>
              <w:right w:val="single" w:sz="4" w:space="0" w:color="auto"/>
            </w:tcBorders>
            <w:shd w:val="clear" w:color="auto" w:fill="auto"/>
            <w:hideMark/>
          </w:tcPr>
          <w:p w14:paraId="0A94F1CC" w14:textId="77777777" w:rsidR="007B7C65" w:rsidRPr="00164102" w:rsidRDefault="007B7C65" w:rsidP="002240D2">
            <w:pPr>
              <w:jc w:val="center"/>
            </w:pPr>
            <w:proofErr w:type="spellStart"/>
            <w:r w:rsidRPr="00164102">
              <w:t>тыс.руб</w:t>
            </w:r>
            <w:proofErr w:type="spellEnd"/>
            <w:r w:rsidRPr="00164102">
              <w:t>.</w:t>
            </w:r>
          </w:p>
        </w:tc>
        <w:tc>
          <w:tcPr>
            <w:tcW w:w="1199" w:type="dxa"/>
            <w:gridSpan w:val="2"/>
            <w:tcBorders>
              <w:top w:val="nil"/>
              <w:left w:val="nil"/>
              <w:bottom w:val="single" w:sz="4" w:space="0" w:color="auto"/>
              <w:right w:val="single" w:sz="4" w:space="0" w:color="auto"/>
            </w:tcBorders>
            <w:shd w:val="clear" w:color="auto" w:fill="auto"/>
            <w:noWrap/>
            <w:vAlign w:val="bottom"/>
            <w:hideMark/>
          </w:tcPr>
          <w:p w14:paraId="0F0CD73C" w14:textId="77777777" w:rsidR="007B7C65" w:rsidRPr="00164102" w:rsidRDefault="007B7C65" w:rsidP="002240D2">
            <w:pPr>
              <w:rPr>
                <w:color w:val="000000"/>
              </w:rPr>
            </w:pPr>
            <w:r w:rsidRPr="00164102">
              <w:rPr>
                <w:color w:val="000000"/>
              </w:rPr>
              <w:t> </w:t>
            </w:r>
          </w:p>
        </w:tc>
        <w:tc>
          <w:tcPr>
            <w:tcW w:w="1178" w:type="dxa"/>
            <w:gridSpan w:val="3"/>
            <w:tcBorders>
              <w:top w:val="nil"/>
              <w:left w:val="nil"/>
              <w:bottom w:val="single" w:sz="4" w:space="0" w:color="auto"/>
              <w:right w:val="single" w:sz="4" w:space="0" w:color="auto"/>
            </w:tcBorders>
            <w:shd w:val="clear" w:color="auto" w:fill="auto"/>
            <w:noWrap/>
            <w:vAlign w:val="bottom"/>
            <w:hideMark/>
          </w:tcPr>
          <w:p w14:paraId="7AA9CE24" w14:textId="77777777" w:rsidR="007B7C65" w:rsidRPr="00164102" w:rsidRDefault="007B7C65" w:rsidP="002240D2">
            <w:pPr>
              <w:rPr>
                <w:color w:val="000000"/>
              </w:rPr>
            </w:pPr>
            <w:r w:rsidRPr="00164102">
              <w:rPr>
                <w:color w:val="000000"/>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14:paraId="5F5647DE" w14:textId="77777777" w:rsidR="007B7C65" w:rsidRPr="00164102" w:rsidRDefault="007B7C65" w:rsidP="002240D2">
            <w:pPr>
              <w:rPr>
                <w:color w:val="000000"/>
              </w:rPr>
            </w:pPr>
            <w:r w:rsidRPr="00164102">
              <w:rPr>
                <w:color w:val="000000"/>
              </w:rPr>
              <w:t> </w:t>
            </w:r>
          </w:p>
        </w:tc>
        <w:tc>
          <w:tcPr>
            <w:tcW w:w="1294" w:type="dxa"/>
            <w:gridSpan w:val="3"/>
            <w:tcBorders>
              <w:top w:val="nil"/>
              <w:left w:val="nil"/>
              <w:bottom w:val="single" w:sz="4" w:space="0" w:color="auto"/>
              <w:right w:val="single" w:sz="4" w:space="0" w:color="auto"/>
            </w:tcBorders>
            <w:shd w:val="clear" w:color="auto" w:fill="auto"/>
            <w:noWrap/>
            <w:vAlign w:val="bottom"/>
            <w:hideMark/>
          </w:tcPr>
          <w:p w14:paraId="0C0FF52E" w14:textId="77777777" w:rsidR="007B7C65" w:rsidRPr="00164102" w:rsidRDefault="007B7C65" w:rsidP="002240D2">
            <w:pPr>
              <w:rPr>
                <w:color w:val="000000"/>
              </w:rPr>
            </w:pPr>
            <w:r w:rsidRPr="00164102">
              <w:rPr>
                <w:color w:val="000000"/>
              </w:rPr>
              <w:t> </w:t>
            </w:r>
          </w:p>
        </w:tc>
        <w:tc>
          <w:tcPr>
            <w:tcW w:w="868" w:type="dxa"/>
            <w:gridSpan w:val="3"/>
            <w:tcBorders>
              <w:top w:val="nil"/>
              <w:left w:val="nil"/>
              <w:bottom w:val="single" w:sz="4" w:space="0" w:color="auto"/>
              <w:right w:val="single" w:sz="4" w:space="0" w:color="auto"/>
            </w:tcBorders>
            <w:shd w:val="clear" w:color="auto" w:fill="auto"/>
            <w:noWrap/>
            <w:vAlign w:val="bottom"/>
            <w:hideMark/>
          </w:tcPr>
          <w:p w14:paraId="5B3D9DE8" w14:textId="77777777" w:rsidR="007B7C65" w:rsidRPr="00164102" w:rsidRDefault="007B7C65" w:rsidP="002240D2">
            <w:pPr>
              <w:rPr>
                <w:color w:val="000000"/>
              </w:rPr>
            </w:pPr>
            <w:r w:rsidRPr="00164102">
              <w:rPr>
                <w:color w:val="000000"/>
              </w:rPr>
              <w:t> </w:t>
            </w:r>
          </w:p>
        </w:tc>
        <w:tc>
          <w:tcPr>
            <w:tcW w:w="1541" w:type="dxa"/>
            <w:gridSpan w:val="4"/>
            <w:vMerge/>
            <w:tcBorders>
              <w:top w:val="nil"/>
              <w:left w:val="single" w:sz="4" w:space="0" w:color="auto"/>
              <w:bottom w:val="single" w:sz="4" w:space="0" w:color="000000"/>
              <w:right w:val="single" w:sz="4" w:space="0" w:color="auto"/>
            </w:tcBorders>
            <w:vAlign w:val="center"/>
            <w:hideMark/>
          </w:tcPr>
          <w:p w14:paraId="65DFAFF6" w14:textId="77777777" w:rsidR="007B7C65" w:rsidRPr="00164102" w:rsidRDefault="007B7C65" w:rsidP="002240D2"/>
        </w:tc>
        <w:tc>
          <w:tcPr>
            <w:tcW w:w="1985" w:type="dxa"/>
            <w:gridSpan w:val="6"/>
            <w:vMerge/>
            <w:tcBorders>
              <w:top w:val="nil"/>
              <w:left w:val="single" w:sz="4" w:space="0" w:color="auto"/>
              <w:bottom w:val="single" w:sz="4" w:space="0" w:color="000000"/>
              <w:right w:val="single" w:sz="4" w:space="0" w:color="auto"/>
            </w:tcBorders>
            <w:vAlign w:val="center"/>
            <w:hideMark/>
          </w:tcPr>
          <w:p w14:paraId="516E52AC" w14:textId="77777777" w:rsidR="007B7C65" w:rsidRPr="00164102" w:rsidRDefault="007B7C65" w:rsidP="002240D2">
            <w:pPr>
              <w:rPr>
                <w:color w:val="000000"/>
              </w:rPr>
            </w:pPr>
          </w:p>
        </w:tc>
      </w:tr>
      <w:tr w:rsidR="007B7C65" w:rsidRPr="00947B19" w14:paraId="1BB7FD1D" w14:textId="77777777" w:rsidTr="004601CD">
        <w:trPr>
          <w:gridAfter w:val="2"/>
          <w:wAfter w:w="4009" w:type="dxa"/>
          <w:trHeight w:val="315"/>
        </w:trPr>
        <w:tc>
          <w:tcPr>
            <w:tcW w:w="2949" w:type="dxa"/>
            <w:gridSpan w:val="3"/>
            <w:vMerge/>
            <w:tcBorders>
              <w:top w:val="nil"/>
              <w:left w:val="single" w:sz="4" w:space="0" w:color="auto"/>
              <w:bottom w:val="single" w:sz="4" w:space="0" w:color="000000"/>
              <w:right w:val="single" w:sz="4" w:space="0" w:color="auto"/>
            </w:tcBorders>
            <w:vAlign w:val="center"/>
            <w:hideMark/>
          </w:tcPr>
          <w:p w14:paraId="45D5AF22" w14:textId="77777777" w:rsidR="007B7C65" w:rsidRPr="00164102" w:rsidRDefault="007B7C65" w:rsidP="002240D2"/>
        </w:tc>
        <w:tc>
          <w:tcPr>
            <w:tcW w:w="1715" w:type="dxa"/>
            <w:gridSpan w:val="4"/>
            <w:tcBorders>
              <w:top w:val="nil"/>
              <w:left w:val="nil"/>
              <w:bottom w:val="single" w:sz="4" w:space="0" w:color="auto"/>
              <w:right w:val="single" w:sz="4" w:space="0" w:color="auto"/>
            </w:tcBorders>
            <w:shd w:val="clear" w:color="auto" w:fill="auto"/>
            <w:hideMark/>
          </w:tcPr>
          <w:p w14:paraId="31AC7D8D" w14:textId="77777777" w:rsidR="007B7C65" w:rsidRPr="00164102" w:rsidRDefault="007B7C65" w:rsidP="002240D2">
            <w:pPr>
              <w:jc w:val="both"/>
            </w:pPr>
            <w:r w:rsidRPr="00164102">
              <w:t>МБ</w:t>
            </w:r>
          </w:p>
        </w:tc>
        <w:tc>
          <w:tcPr>
            <w:tcW w:w="1178" w:type="dxa"/>
            <w:gridSpan w:val="3"/>
            <w:tcBorders>
              <w:top w:val="nil"/>
              <w:left w:val="nil"/>
              <w:bottom w:val="single" w:sz="4" w:space="0" w:color="auto"/>
              <w:right w:val="single" w:sz="4" w:space="0" w:color="auto"/>
            </w:tcBorders>
            <w:shd w:val="clear" w:color="auto" w:fill="auto"/>
            <w:hideMark/>
          </w:tcPr>
          <w:p w14:paraId="415947AA" w14:textId="77777777" w:rsidR="007B7C65" w:rsidRPr="00164102" w:rsidRDefault="007B7C65" w:rsidP="002240D2">
            <w:pPr>
              <w:jc w:val="center"/>
            </w:pPr>
            <w:proofErr w:type="spellStart"/>
            <w:r w:rsidRPr="00164102">
              <w:t>тыс.руб</w:t>
            </w:r>
            <w:proofErr w:type="spellEnd"/>
            <w:r w:rsidRPr="00164102">
              <w:t>.</w:t>
            </w:r>
          </w:p>
        </w:tc>
        <w:tc>
          <w:tcPr>
            <w:tcW w:w="1199" w:type="dxa"/>
            <w:gridSpan w:val="2"/>
            <w:tcBorders>
              <w:top w:val="nil"/>
              <w:left w:val="nil"/>
              <w:bottom w:val="single" w:sz="4" w:space="0" w:color="auto"/>
              <w:right w:val="single" w:sz="4" w:space="0" w:color="auto"/>
            </w:tcBorders>
            <w:shd w:val="clear" w:color="auto" w:fill="auto"/>
            <w:hideMark/>
          </w:tcPr>
          <w:p w14:paraId="191F1C80" w14:textId="77777777" w:rsidR="007B7C65" w:rsidRPr="00164102" w:rsidRDefault="007B7C65" w:rsidP="002240D2">
            <w:pPr>
              <w:jc w:val="center"/>
              <w:rPr>
                <w:bCs/>
              </w:rPr>
            </w:pPr>
            <w:r w:rsidRPr="00164102">
              <w:rPr>
                <w:bCs/>
              </w:rPr>
              <w:t>240,0</w:t>
            </w:r>
          </w:p>
        </w:tc>
        <w:tc>
          <w:tcPr>
            <w:tcW w:w="1178" w:type="dxa"/>
            <w:gridSpan w:val="3"/>
            <w:tcBorders>
              <w:top w:val="nil"/>
              <w:left w:val="nil"/>
              <w:bottom w:val="single" w:sz="4" w:space="0" w:color="auto"/>
              <w:right w:val="single" w:sz="4" w:space="0" w:color="auto"/>
            </w:tcBorders>
            <w:shd w:val="clear" w:color="auto" w:fill="auto"/>
            <w:hideMark/>
          </w:tcPr>
          <w:p w14:paraId="599528E0" w14:textId="77777777" w:rsidR="007B7C65" w:rsidRPr="00164102" w:rsidRDefault="007B7C65" w:rsidP="002240D2">
            <w:pPr>
              <w:jc w:val="center"/>
              <w:rPr>
                <w:bCs/>
              </w:rPr>
            </w:pPr>
            <w:r w:rsidRPr="00164102">
              <w:rPr>
                <w:bCs/>
              </w:rPr>
              <w:t>240,0</w:t>
            </w:r>
          </w:p>
        </w:tc>
        <w:tc>
          <w:tcPr>
            <w:tcW w:w="1134" w:type="dxa"/>
            <w:gridSpan w:val="3"/>
            <w:tcBorders>
              <w:top w:val="nil"/>
              <w:left w:val="nil"/>
              <w:bottom w:val="single" w:sz="4" w:space="0" w:color="auto"/>
              <w:right w:val="single" w:sz="4" w:space="0" w:color="auto"/>
            </w:tcBorders>
            <w:shd w:val="clear" w:color="auto" w:fill="auto"/>
            <w:hideMark/>
          </w:tcPr>
          <w:p w14:paraId="4A4DF310" w14:textId="77777777" w:rsidR="007B7C65" w:rsidRPr="00164102" w:rsidRDefault="007B7C65" w:rsidP="002240D2">
            <w:pPr>
              <w:jc w:val="center"/>
              <w:rPr>
                <w:bCs/>
              </w:rPr>
            </w:pPr>
            <w:r w:rsidRPr="00164102">
              <w:rPr>
                <w:bCs/>
              </w:rPr>
              <w:t>240,0</w:t>
            </w:r>
          </w:p>
        </w:tc>
        <w:tc>
          <w:tcPr>
            <w:tcW w:w="1294" w:type="dxa"/>
            <w:gridSpan w:val="3"/>
            <w:tcBorders>
              <w:top w:val="nil"/>
              <w:left w:val="nil"/>
              <w:bottom w:val="single" w:sz="4" w:space="0" w:color="auto"/>
              <w:right w:val="single" w:sz="4" w:space="0" w:color="auto"/>
            </w:tcBorders>
            <w:shd w:val="clear" w:color="auto" w:fill="auto"/>
            <w:hideMark/>
          </w:tcPr>
          <w:p w14:paraId="2B7296EA" w14:textId="77777777" w:rsidR="007B7C65" w:rsidRPr="00164102" w:rsidRDefault="007B7C65" w:rsidP="002240D2">
            <w:pPr>
              <w:jc w:val="center"/>
              <w:rPr>
                <w:bCs/>
              </w:rPr>
            </w:pPr>
            <w:r w:rsidRPr="00164102">
              <w:rPr>
                <w:bCs/>
              </w:rPr>
              <w:t>240,0</w:t>
            </w:r>
          </w:p>
        </w:tc>
        <w:tc>
          <w:tcPr>
            <w:tcW w:w="868" w:type="dxa"/>
            <w:gridSpan w:val="3"/>
            <w:tcBorders>
              <w:top w:val="nil"/>
              <w:left w:val="nil"/>
              <w:bottom w:val="single" w:sz="4" w:space="0" w:color="auto"/>
              <w:right w:val="single" w:sz="4" w:space="0" w:color="auto"/>
            </w:tcBorders>
            <w:shd w:val="clear" w:color="auto" w:fill="auto"/>
            <w:hideMark/>
          </w:tcPr>
          <w:p w14:paraId="66144A46" w14:textId="77777777" w:rsidR="007B7C65" w:rsidRPr="00164102" w:rsidRDefault="007B7C65" w:rsidP="002240D2">
            <w:pPr>
              <w:jc w:val="center"/>
              <w:rPr>
                <w:bCs/>
              </w:rPr>
            </w:pPr>
            <w:r w:rsidRPr="00164102">
              <w:rPr>
                <w:bCs/>
              </w:rPr>
              <w:t>240,0</w:t>
            </w:r>
          </w:p>
        </w:tc>
        <w:tc>
          <w:tcPr>
            <w:tcW w:w="1541" w:type="dxa"/>
            <w:gridSpan w:val="4"/>
            <w:vMerge/>
            <w:tcBorders>
              <w:top w:val="nil"/>
              <w:left w:val="single" w:sz="4" w:space="0" w:color="auto"/>
              <w:bottom w:val="single" w:sz="4" w:space="0" w:color="000000"/>
              <w:right w:val="single" w:sz="4" w:space="0" w:color="auto"/>
            </w:tcBorders>
            <w:vAlign w:val="center"/>
            <w:hideMark/>
          </w:tcPr>
          <w:p w14:paraId="33725345" w14:textId="77777777" w:rsidR="007B7C65" w:rsidRPr="00164102" w:rsidRDefault="007B7C65" w:rsidP="002240D2"/>
        </w:tc>
        <w:tc>
          <w:tcPr>
            <w:tcW w:w="1985" w:type="dxa"/>
            <w:gridSpan w:val="6"/>
            <w:vMerge/>
            <w:tcBorders>
              <w:top w:val="nil"/>
              <w:left w:val="single" w:sz="4" w:space="0" w:color="auto"/>
              <w:bottom w:val="single" w:sz="4" w:space="0" w:color="000000"/>
              <w:right w:val="single" w:sz="4" w:space="0" w:color="auto"/>
            </w:tcBorders>
            <w:vAlign w:val="center"/>
            <w:hideMark/>
          </w:tcPr>
          <w:p w14:paraId="43F150DD" w14:textId="77777777" w:rsidR="007B7C65" w:rsidRPr="00164102" w:rsidRDefault="007B7C65" w:rsidP="002240D2">
            <w:pPr>
              <w:rPr>
                <w:color w:val="000000"/>
              </w:rPr>
            </w:pPr>
          </w:p>
        </w:tc>
      </w:tr>
      <w:tr w:rsidR="007B7C65" w:rsidRPr="00947B19" w14:paraId="66618A84" w14:textId="77777777" w:rsidTr="004601CD">
        <w:trPr>
          <w:gridAfter w:val="2"/>
          <w:wAfter w:w="4009" w:type="dxa"/>
          <w:trHeight w:val="315"/>
        </w:trPr>
        <w:tc>
          <w:tcPr>
            <w:tcW w:w="2949" w:type="dxa"/>
            <w:gridSpan w:val="3"/>
            <w:vMerge/>
            <w:tcBorders>
              <w:top w:val="nil"/>
              <w:left w:val="single" w:sz="4" w:space="0" w:color="auto"/>
              <w:bottom w:val="single" w:sz="4" w:space="0" w:color="000000"/>
              <w:right w:val="single" w:sz="4" w:space="0" w:color="auto"/>
            </w:tcBorders>
            <w:vAlign w:val="center"/>
            <w:hideMark/>
          </w:tcPr>
          <w:p w14:paraId="7C75F84E" w14:textId="77777777" w:rsidR="007B7C65" w:rsidRPr="00164102" w:rsidRDefault="007B7C65" w:rsidP="002240D2"/>
        </w:tc>
        <w:tc>
          <w:tcPr>
            <w:tcW w:w="1715" w:type="dxa"/>
            <w:gridSpan w:val="4"/>
            <w:tcBorders>
              <w:top w:val="nil"/>
              <w:left w:val="nil"/>
              <w:bottom w:val="single" w:sz="4" w:space="0" w:color="auto"/>
              <w:right w:val="single" w:sz="4" w:space="0" w:color="auto"/>
            </w:tcBorders>
            <w:shd w:val="clear" w:color="auto" w:fill="auto"/>
            <w:hideMark/>
          </w:tcPr>
          <w:p w14:paraId="54C3C012" w14:textId="77777777" w:rsidR="007B7C65" w:rsidRPr="00164102" w:rsidRDefault="007B7C65" w:rsidP="002240D2">
            <w:pPr>
              <w:jc w:val="both"/>
            </w:pPr>
            <w:r w:rsidRPr="00164102">
              <w:t>ВБ</w:t>
            </w:r>
          </w:p>
        </w:tc>
        <w:tc>
          <w:tcPr>
            <w:tcW w:w="1178" w:type="dxa"/>
            <w:gridSpan w:val="3"/>
            <w:tcBorders>
              <w:top w:val="nil"/>
              <w:left w:val="nil"/>
              <w:bottom w:val="single" w:sz="4" w:space="0" w:color="auto"/>
              <w:right w:val="single" w:sz="4" w:space="0" w:color="auto"/>
            </w:tcBorders>
            <w:shd w:val="clear" w:color="auto" w:fill="auto"/>
            <w:hideMark/>
          </w:tcPr>
          <w:p w14:paraId="74AC5691" w14:textId="77777777" w:rsidR="007B7C65" w:rsidRPr="00164102" w:rsidRDefault="007B7C65" w:rsidP="002240D2">
            <w:pPr>
              <w:jc w:val="center"/>
            </w:pPr>
            <w:proofErr w:type="spellStart"/>
            <w:r w:rsidRPr="00164102">
              <w:t>тыс.руб</w:t>
            </w:r>
            <w:proofErr w:type="spellEnd"/>
            <w:r w:rsidRPr="00164102">
              <w:t>.</w:t>
            </w:r>
          </w:p>
        </w:tc>
        <w:tc>
          <w:tcPr>
            <w:tcW w:w="1199" w:type="dxa"/>
            <w:gridSpan w:val="2"/>
            <w:tcBorders>
              <w:top w:val="nil"/>
              <w:left w:val="nil"/>
              <w:bottom w:val="single" w:sz="4" w:space="0" w:color="auto"/>
              <w:right w:val="single" w:sz="4" w:space="0" w:color="auto"/>
            </w:tcBorders>
            <w:shd w:val="clear" w:color="auto" w:fill="auto"/>
            <w:hideMark/>
          </w:tcPr>
          <w:p w14:paraId="1281E553" w14:textId="77777777" w:rsidR="007B7C65" w:rsidRPr="00164102" w:rsidRDefault="007B7C65" w:rsidP="002240D2">
            <w:pPr>
              <w:jc w:val="center"/>
              <w:rPr>
                <w:bCs/>
              </w:rPr>
            </w:pPr>
            <w:r w:rsidRPr="00164102">
              <w:rPr>
                <w:bCs/>
              </w:rPr>
              <w:t> </w:t>
            </w:r>
          </w:p>
        </w:tc>
        <w:tc>
          <w:tcPr>
            <w:tcW w:w="1178" w:type="dxa"/>
            <w:gridSpan w:val="3"/>
            <w:tcBorders>
              <w:top w:val="nil"/>
              <w:left w:val="nil"/>
              <w:bottom w:val="single" w:sz="4" w:space="0" w:color="auto"/>
              <w:right w:val="single" w:sz="4" w:space="0" w:color="auto"/>
            </w:tcBorders>
            <w:shd w:val="clear" w:color="auto" w:fill="auto"/>
            <w:hideMark/>
          </w:tcPr>
          <w:p w14:paraId="1C476351" w14:textId="77777777" w:rsidR="007B7C65" w:rsidRPr="00164102" w:rsidRDefault="007B7C65" w:rsidP="002240D2">
            <w:pPr>
              <w:jc w:val="center"/>
              <w:rPr>
                <w:bCs/>
              </w:rPr>
            </w:pPr>
            <w:r w:rsidRPr="00164102">
              <w:rPr>
                <w:bCs/>
              </w:rPr>
              <w:t> </w:t>
            </w:r>
          </w:p>
        </w:tc>
        <w:tc>
          <w:tcPr>
            <w:tcW w:w="1134" w:type="dxa"/>
            <w:gridSpan w:val="3"/>
            <w:tcBorders>
              <w:top w:val="nil"/>
              <w:left w:val="nil"/>
              <w:bottom w:val="single" w:sz="4" w:space="0" w:color="auto"/>
              <w:right w:val="single" w:sz="4" w:space="0" w:color="auto"/>
            </w:tcBorders>
            <w:shd w:val="clear" w:color="auto" w:fill="auto"/>
            <w:hideMark/>
          </w:tcPr>
          <w:p w14:paraId="79B9DCCF" w14:textId="77777777" w:rsidR="007B7C65" w:rsidRPr="00164102" w:rsidRDefault="007B7C65" w:rsidP="002240D2">
            <w:pPr>
              <w:jc w:val="center"/>
              <w:rPr>
                <w:bCs/>
              </w:rPr>
            </w:pPr>
            <w:r w:rsidRPr="00164102">
              <w:rPr>
                <w:bCs/>
              </w:rPr>
              <w:t> </w:t>
            </w:r>
          </w:p>
        </w:tc>
        <w:tc>
          <w:tcPr>
            <w:tcW w:w="1294" w:type="dxa"/>
            <w:gridSpan w:val="3"/>
            <w:tcBorders>
              <w:top w:val="nil"/>
              <w:left w:val="nil"/>
              <w:bottom w:val="single" w:sz="4" w:space="0" w:color="auto"/>
              <w:right w:val="single" w:sz="4" w:space="0" w:color="auto"/>
            </w:tcBorders>
            <w:shd w:val="clear" w:color="auto" w:fill="auto"/>
            <w:hideMark/>
          </w:tcPr>
          <w:p w14:paraId="6A58EEDA" w14:textId="77777777" w:rsidR="007B7C65" w:rsidRPr="00164102" w:rsidRDefault="007B7C65" w:rsidP="002240D2">
            <w:pPr>
              <w:jc w:val="center"/>
              <w:rPr>
                <w:bCs/>
              </w:rPr>
            </w:pPr>
            <w:r w:rsidRPr="00164102">
              <w:rPr>
                <w:bCs/>
              </w:rPr>
              <w:t> </w:t>
            </w:r>
          </w:p>
        </w:tc>
        <w:tc>
          <w:tcPr>
            <w:tcW w:w="868" w:type="dxa"/>
            <w:gridSpan w:val="3"/>
            <w:tcBorders>
              <w:top w:val="nil"/>
              <w:left w:val="nil"/>
              <w:bottom w:val="single" w:sz="4" w:space="0" w:color="auto"/>
              <w:right w:val="single" w:sz="4" w:space="0" w:color="auto"/>
            </w:tcBorders>
            <w:shd w:val="clear" w:color="auto" w:fill="auto"/>
            <w:hideMark/>
          </w:tcPr>
          <w:p w14:paraId="70D0128F" w14:textId="77777777" w:rsidR="007B7C65" w:rsidRPr="00164102" w:rsidRDefault="007B7C65" w:rsidP="002240D2">
            <w:pPr>
              <w:jc w:val="center"/>
              <w:rPr>
                <w:bCs/>
              </w:rPr>
            </w:pPr>
            <w:r w:rsidRPr="00164102">
              <w:rPr>
                <w:bCs/>
              </w:rPr>
              <w:t> </w:t>
            </w:r>
          </w:p>
        </w:tc>
        <w:tc>
          <w:tcPr>
            <w:tcW w:w="1541" w:type="dxa"/>
            <w:gridSpan w:val="4"/>
            <w:vMerge/>
            <w:tcBorders>
              <w:top w:val="nil"/>
              <w:left w:val="single" w:sz="4" w:space="0" w:color="auto"/>
              <w:bottom w:val="single" w:sz="4" w:space="0" w:color="000000"/>
              <w:right w:val="single" w:sz="4" w:space="0" w:color="auto"/>
            </w:tcBorders>
            <w:vAlign w:val="center"/>
            <w:hideMark/>
          </w:tcPr>
          <w:p w14:paraId="7964F154" w14:textId="77777777" w:rsidR="007B7C65" w:rsidRPr="00164102" w:rsidRDefault="007B7C65" w:rsidP="002240D2"/>
        </w:tc>
        <w:tc>
          <w:tcPr>
            <w:tcW w:w="1985" w:type="dxa"/>
            <w:gridSpan w:val="6"/>
            <w:vMerge/>
            <w:tcBorders>
              <w:top w:val="nil"/>
              <w:left w:val="single" w:sz="4" w:space="0" w:color="auto"/>
              <w:bottom w:val="single" w:sz="4" w:space="0" w:color="000000"/>
              <w:right w:val="single" w:sz="4" w:space="0" w:color="auto"/>
            </w:tcBorders>
            <w:vAlign w:val="center"/>
            <w:hideMark/>
          </w:tcPr>
          <w:p w14:paraId="308B2D9C" w14:textId="77777777" w:rsidR="007B7C65" w:rsidRPr="00164102" w:rsidRDefault="007B7C65" w:rsidP="002240D2">
            <w:pPr>
              <w:rPr>
                <w:color w:val="000000"/>
              </w:rPr>
            </w:pPr>
          </w:p>
        </w:tc>
      </w:tr>
      <w:tr w:rsidR="007B7C65" w:rsidRPr="00947B19" w14:paraId="2B89904A" w14:textId="77777777" w:rsidTr="004601CD">
        <w:trPr>
          <w:gridAfter w:val="2"/>
          <w:wAfter w:w="4009" w:type="dxa"/>
          <w:trHeight w:val="315"/>
        </w:trPr>
        <w:tc>
          <w:tcPr>
            <w:tcW w:w="2949"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14:paraId="470BE9C8" w14:textId="77777777" w:rsidR="007B7C65" w:rsidRPr="00164102" w:rsidRDefault="007B7C65" w:rsidP="002240D2">
            <w:r w:rsidRPr="00164102">
              <w:t xml:space="preserve">1.2.2.Усовершенствование существующих высокочастотных светильников уличного освещения </w:t>
            </w:r>
          </w:p>
        </w:tc>
        <w:tc>
          <w:tcPr>
            <w:tcW w:w="1715" w:type="dxa"/>
            <w:gridSpan w:val="4"/>
            <w:tcBorders>
              <w:top w:val="nil"/>
              <w:left w:val="nil"/>
              <w:bottom w:val="single" w:sz="4" w:space="0" w:color="auto"/>
              <w:right w:val="single" w:sz="4" w:space="0" w:color="auto"/>
            </w:tcBorders>
            <w:shd w:val="clear" w:color="auto" w:fill="auto"/>
            <w:hideMark/>
          </w:tcPr>
          <w:p w14:paraId="2F1472DA" w14:textId="77777777" w:rsidR="007B7C65" w:rsidRPr="00164102" w:rsidRDefault="007B7C65" w:rsidP="002240D2">
            <w:r w:rsidRPr="00164102">
              <w:t>Количество</w:t>
            </w:r>
          </w:p>
        </w:tc>
        <w:tc>
          <w:tcPr>
            <w:tcW w:w="1178" w:type="dxa"/>
            <w:gridSpan w:val="3"/>
            <w:tcBorders>
              <w:top w:val="nil"/>
              <w:left w:val="nil"/>
              <w:bottom w:val="single" w:sz="4" w:space="0" w:color="auto"/>
              <w:right w:val="single" w:sz="4" w:space="0" w:color="auto"/>
            </w:tcBorders>
            <w:shd w:val="clear" w:color="auto" w:fill="auto"/>
            <w:hideMark/>
          </w:tcPr>
          <w:p w14:paraId="3E86DCD4" w14:textId="77777777" w:rsidR="007B7C65" w:rsidRPr="00164102" w:rsidRDefault="007B7C65" w:rsidP="002240D2">
            <w:pPr>
              <w:jc w:val="center"/>
            </w:pPr>
            <w:proofErr w:type="spellStart"/>
            <w:r w:rsidRPr="00164102">
              <w:t>шт</w:t>
            </w:r>
            <w:proofErr w:type="spellEnd"/>
          </w:p>
        </w:tc>
        <w:tc>
          <w:tcPr>
            <w:tcW w:w="1199" w:type="dxa"/>
            <w:gridSpan w:val="2"/>
            <w:tcBorders>
              <w:top w:val="nil"/>
              <w:left w:val="nil"/>
              <w:bottom w:val="single" w:sz="4" w:space="0" w:color="auto"/>
              <w:right w:val="single" w:sz="4" w:space="0" w:color="auto"/>
            </w:tcBorders>
            <w:shd w:val="clear" w:color="auto" w:fill="auto"/>
            <w:hideMark/>
          </w:tcPr>
          <w:p w14:paraId="56D27D5E" w14:textId="77777777" w:rsidR="007B7C65" w:rsidRPr="00164102" w:rsidRDefault="007B7C65" w:rsidP="002240D2">
            <w:pPr>
              <w:jc w:val="center"/>
              <w:rPr>
                <w:bCs/>
              </w:rPr>
            </w:pPr>
            <w:r w:rsidRPr="00164102">
              <w:rPr>
                <w:bCs/>
              </w:rPr>
              <w:t> </w:t>
            </w:r>
          </w:p>
        </w:tc>
        <w:tc>
          <w:tcPr>
            <w:tcW w:w="1178" w:type="dxa"/>
            <w:gridSpan w:val="3"/>
            <w:tcBorders>
              <w:top w:val="nil"/>
              <w:left w:val="nil"/>
              <w:bottom w:val="single" w:sz="4" w:space="0" w:color="auto"/>
              <w:right w:val="single" w:sz="4" w:space="0" w:color="auto"/>
            </w:tcBorders>
            <w:shd w:val="clear" w:color="auto" w:fill="auto"/>
            <w:hideMark/>
          </w:tcPr>
          <w:p w14:paraId="64205C82" w14:textId="77777777" w:rsidR="007B7C65" w:rsidRPr="00164102" w:rsidRDefault="007B7C65" w:rsidP="002240D2">
            <w:pPr>
              <w:jc w:val="center"/>
              <w:rPr>
                <w:bCs/>
              </w:rPr>
            </w:pPr>
            <w:r w:rsidRPr="00164102">
              <w:rPr>
                <w:bCs/>
              </w:rPr>
              <w:t> </w:t>
            </w:r>
          </w:p>
        </w:tc>
        <w:tc>
          <w:tcPr>
            <w:tcW w:w="1134" w:type="dxa"/>
            <w:gridSpan w:val="3"/>
            <w:tcBorders>
              <w:top w:val="nil"/>
              <w:left w:val="nil"/>
              <w:bottom w:val="single" w:sz="4" w:space="0" w:color="auto"/>
              <w:right w:val="single" w:sz="4" w:space="0" w:color="auto"/>
            </w:tcBorders>
            <w:shd w:val="clear" w:color="auto" w:fill="auto"/>
            <w:hideMark/>
          </w:tcPr>
          <w:p w14:paraId="4889CD81" w14:textId="77777777" w:rsidR="007B7C65" w:rsidRPr="00164102" w:rsidRDefault="007B7C65" w:rsidP="002240D2">
            <w:pPr>
              <w:jc w:val="center"/>
              <w:rPr>
                <w:bCs/>
              </w:rPr>
            </w:pPr>
            <w:r w:rsidRPr="00164102">
              <w:rPr>
                <w:bCs/>
              </w:rPr>
              <w:t>200</w:t>
            </w:r>
          </w:p>
        </w:tc>
        <w:tc>
          <w:tcPr>
            <w:tcW w:w="1294" w:type="dxa"/>
            <w:gridSpan w:val="3"/>
            <w:tcBorders>
              <w:top w:val="nil"/>
              <w:left w:val="nil"/>
              <w:bottom w:val="single" w:sz="4" w:space="0" w:color="auto"/>
              <w:right w:val="single" w:sz="4" w:space="0" w:color="auto"/>
            </w:tcBorders>
            <w:shd w:val="clear" w:color="auto" w:fill="auto"/>
            <w:hideMark/>
          </w:tcPr>
          <w:p w14:paraId="699DA561" w14:textId="77777777" w:rsidR="007B7C65" w:rsidRPr="00164102" w:rsidRDefault="007B7C65" w:rsidP="002240D2">
            <w:pPr>
              <w:jc w:val="center"/>
              <w:rPr>
                <w:bCs/>
              </w:rPr>
            </w:pPr>
            <w:r w:rsidRPr="00164102">
              <w:rPr>
                <w:bCs/>
              </w:rPr>
              <w:t> </w:t>
            </w:r>
          </w:p>
        </w:tc>
        <w:tc>
          <w:tcPr>
            <w:tcW w:w="868" w:type="dxa"/>
            <w:gridSpan w:val="3"/>
            <w:tcBorders>
              <w:top w:val="nil"/>
              <w:left w:val="nil"/>
              <w:bottom w:val="single" w:sz="4" w:space="0" w:color="auto"/>
              <w:right w:val="single" w:sz="4" w:space="0" w:color="auto"/>
            </w:tcBorders>
            <w:shd w:val="clear" w:color="auto" w:fill="auto"/>
            <w:hideMark/>
          </w:tcPr>
          <w:p w14:paraId="5FDE5A12" w14:textId="77777777" w:rsidR="007B7C65" w:rsidRPr="00164102" w:rsidRDefault="007B7C65" w:rsidP="002240D2">
            <w:pPr>
              <w:jc w:val="center"/>
              <w:rPr>
                <w:bCs/>
              </w:rPr>
            </w:pPr>
            <w:r w:rsidRPr="00164102">
              <w:rPr>
                <w:bCs/>
              </w:rPr>
              <w:t> </w:t>
            </w:r>
          </w:p>
        </w:tc>
        <w:tc>
          <w:tcPr>
            <w:tcW w:w="1541" w:type="dxa"/>
            <w:gridSpan w:val="4"/>
            <w:vMerge/>
            <w:tcBorders>
              <w:top w:val="nil"/>
              <w:left w:val="single" w:sz="4" w:space="0" w:color="auto"/>
              <w:bottom w:val="single" w:sz="4" w:space="0" w:color="000000"/>
              <w:right w:val="single" w:sz="4" w:space="0" w:color="auto"/>
            </w:tcBorders>
            <w:vAlign w:val="center"/>
            <w:hideMark/>
          </w:tcPr>
          <w:p w14:paraId="70324A97" w14:textId="77777777" w:rsidR="007B7C65" w:rsidRPr="00164102" w:rsidRDefault="007B7C65" w:rsidP="002240D2"/>
        </w:tc>
        <w:tc>
          <w:tcPr>
            <w:tcW w:w="1985" w:type="dxa"/>
            <w:gridSpan w:val="6"/>
            <w:vMerge/>
            <w:tcBorders>
              <w:top w:val="nil"/>
              <w:left w:val="single" w:sz="4" w:space="0" w:color="auto"/>
              <w:bottom w:val="single" w:sz="4" w:space="0" w:color="000000"/>
              <w:right w:val="single" w:sz="4" w:space="0" w:color="auto"/>
            </w:tcBorders>
            <w:vAlign w:val="center"/>
            <w:hideMark/>
          </w:tcPr>
          <w:p w14:paraId="54646BD4" w14:textId="77777777" w:rsidR="007B7C65" w:rsidRPr="00164102" w:rsidRDefault="007B7C65" w:rsidP="002240D2">
            <w:pPr>
              <w:rPr>
                <w:color w:val="000000"/>
              </w:rPr>
            </w:pPr>
          </w:p>
        </w:tc>
      </w:tr>
      <w:tr w:rsidR="007B7C65" w:rsidRPr="00947B19" w14:paraId="5649AE71" w14:textId="77777777" w:rsidTr="004601CD">
        <w:trPr>
          <w:gridAfter w:val="2"/>
          <w:wAfter w:w="4009" w:type="dxa"/>
          <w:trHeight w:val="630"/>
        </w:trPr>
        <w:tc>
          <w:tcPr>
            <w:tcW w:w="2949" w:type="dxa"/>
            <w:gridSpan w:val="3"/>
            <w:vMerge/>
            <w:tcBorders>
              <w:top w:val="nil"/>
              <w:left w:val="single" w:sz="4" w:space="0" w:color="auto"/>
              <w:bottom w:val="single" w:sz="4" w:space="0" w:color="000000"/>
              <w:right w:val="single" w:sz="4" w:space="0" w:color="auto"/>
            </w:tcBorders>
            <w:vAlign w:val="center"/>
            <w:hideMark/>
          </w:tcPr>
          <w:p w14:paraId="57712C6A" w14:textId="77777777" w:rsidR="007B7C65" w:rsidRPr="00164102" w:rsidRDefault="007B7C65" w:rsidP="002240D2"/>
        </w:tc>
        <w:tc>
          <w:tcPr>
            <w:tcW w:w="1715" w:type="dxa"/>
            <w:gridSpan w:val="4"/>
            <w:tcBorders>
              <w:top w:val="nil"/>
              <w:left w:val="nil"/>
              <w:bottom w:val="single" w:sz="4" w:space="0" w:color="auto"/>
              <w:right w:val="single" w:sz="4" w:space="0" w:color="auto"/>
            </w:tcBorders>
            <w:shd w:val="clear" w:color="auto" w:fill="auto"/>
            <w:hideMark/>
          </w:tcPr>
          <w:p w14:paraId="2BC1CDEE" w14:textId="77777777" w:rsidR="007B7C65" w:rsidRPr="00164102" w:rsidRDefault="007B7C65" w:rsidP="002240D2">
            <w:r w:rsidRPr="00164102">
              <w:t>Стоимость единицы</w:t>
            </w:r>
          </w:p>
        </w:tc>
        <w:tc>
          <w:tcPr>
            <w:tcW w:w="1178" w:type="dxa"/>
            <w:gridSpan w:val="3"/>
            <w:tcBorders>
              <w:top w:val="nil"/>
              <w:left w:val="nil"/>
              <w:bottom w:val="single" w:sz="4" w:space="0" w:color="auto"/>
              <w:right w:val="single" w:sz="4" w:space="0" w:color="auto"/>
            </w:tcBorders>
            <w:shd w:val="clear" w:color="auto" w:fill="auto"/>
            <w:hideMark/>
          </w:tcPr>
          <w:p w14:paraId="4505DAC2" w14:textId="77777777" w:rsidR="007B7C65" w:rsidRPr="00164102" w:rsidRDefault="007B7C65" w:rsidP="002240D2">
            <w:pPr>
              <w:jc w:val="center"/>
            </w:pPr>
            <w:proofErr w:type="spellStart"/>
            <w:r w:rsidRPr="00164102">
              <w:t>тыс.руб</w:t>
            </w:r>
            <w:proofErr w:type="spellEnd"/>
            <w:r w:rsidRPr="00164102">
              <w:t>.</w:t>
            </w:r>
          </w:p>
        </w:tc>
        <w:tc>
          <w:tcPr>
            <w:tcW w:w="1199" w:type="dxa"/>
            <w:gridSpan w:val="2"/>
            <w:tcBorders>
              <w:top w:val="nil"/>
              <w:left w:val="nil"/>
              <w:bottom w:val="single" w:sz="4" w:space="0" w:color="auto"/>
              <w:right w:val="single" w:sz="4" w:space="0" w:color="auto"/>
            </w:tcBorders>
            <w:shd w:val="clear" w:color="auto" w:fill="auto"/>
            <w:hideMark/>
          </w:tcPr>
          <w:p w14:paraId="0CA62044" w14:textId="77777777" w:rsidR="007B7C65" w:rsidRPr="00164102" w:rsidRDefault="007B7C65" w:rsidP="002240D2">
            <w:pPr>
              <w:jc w:val="center"/>
              <w:rPr>
                <w:bCs/>
              </w:rPr>
            </w:pPr>
            <w:r w:rsidRPr="00164102">
              <w:rPr>
                <w:bCs/>
              </w:rPr>
              <w:t> </w:t>
            </w:r>
          </w:p>
        </w:tc>
        <w:tc>
          <w:tcPr>
            <w:tcW w:w="1178" w:type="dxa"/>
            <w:gridSpan w:val="3"/>
            <w:tcBorders>
              <w:top w:val="nil"/>
              <w:left w:val="nil"/>
              <w:bottom w:val="single" w:sz="4" w:space="0" w:color="auto"/>
              <w:right w:val="single" w:sz="4" w:space="0" w:color="auto"/>
            </w:tcBorders>
            <w:shd w:val="clear" w:color="auto" w:fill="auto"/>
            <w:hideMark/>
          </w:tcPr>
          <w:p w14:paraId="5C3097BC" w14:textId="77777777" w:rsidR="007B7C65" w:rsidRPr="00164102" w:rsidRDefault="007B7C65" w:rsidP="002240D2">
            <w:pPr>
              <w:jc w:val="center"/>
              <w:rPr>
                <w:bCs/>
              </w:rPr>
            </w:pPr>
            <w:r w:rsidRPr="00164102">
              <w:rPr>
                <w:bCs/>
              </w:rPr>
              <w:t> </w:t>
            </w:r>
          </w:p>
        </w:tc>
        <w:tc>
          <w:tcPr>
            <w:tcW w:w="1134" w:type="dxa"/>
            <w:gridSpan w:val="3"/>
            <w:tcBorders>
              <w:top w:val="nil"/>
              <w:left w:val="nil"/>
              <w:bottom w:val="single" w:sz="4" w:space="0" w:color="auto"/>
              <w:right w:val="single" w:sz="4" w:space="0" w:color="auto"/>
            </w:tcBorders>
            <w:shd w:val="clear" w:color="auto" w:fill="auto"/>
            <w:hideMark/>
          </w:tcPr>
          <w:p w14:paraId="4F39E8A1" w14:textId="77777777" w:rsidR="007B7C65" w:rsidRPr="00164102" w:rsidRDefault="007B7C65" w:rsidP="002240D2">
            <w:pPr>
              <w:jc w:val="center"/>
              <w:rPr>
                <w:bCs/>
              </w:rPr>
            </w:pPr>
            <w:r w:rsidRPr="00164102">
              <w:rPr>
                <w:bCs/>
              </w:rPr>
              <w:t>1,2</w:t>
            </w:r>
          </w:p>
        </w:tc>
        <w:tc>
          <w:tcPr>
            <w:tcW w:w="1294" w:type="dxa"/>
            <w:gridSpan w:val="3"/>
            <w:tcBorders>
              <w:top w:val="nil"/>
              <w:left w:val="nil"/>
              <w:bottom w:val="single" w:sz="4" w:space="0" w:color="auto"/>
              <w:right w:val="single" w:sz="4" w:space="0" w:color="auto"/>
            </w:tcBorders>
            <w:shd w:val="clear" w:color="auto" w:fill="auto"/>
            <w:hideMark/>
          </w:tcPr>
          <w:p w14:paraId="7B9E4073" w14:textId="77777777" w:rsidR="007B7C65" w:rsidRPr="00164102" w:rsidRDefault="007B7C65" w:rsidP="002240D2">
            <w:pPr>
              <w:jc w:val="center"/>
              <w:rPr>
                <w:bCs/>
              </w:rPr>
            </w:pPr>
            <w:r w:rsidRPr="00164102">
              <w:rPr>
                <w:bCs/>
              </w:rPr>
              <w:t> </w:t>
            </w:r>
          </w:p>
        </w:tc>
        <w:tc>
          <w:tcPr>
            <w:tcW w:w="868" w:type="dxa"/>
            <w:gridSpan w:val="3"/>
            <w:tcBorders>
              <w:top w:val="nil"/>
              <w:left w:val="nil"/>
              <w:bottom w:val="single" w:sz="4" w:space="0" w:color="auto"/>
              <w:right w:val="single" w:sz="4" w:space="0" w:color="auto"/>
            </w:tcBorders>
            <w:shd w:val="clear" w:color="auto" w:fill="auto"/>
            <w:hideMark/>
          </w:tcPr>
          <w:p w14:paraId="011B856D" w14:textId="77777777" w:rsidR="007B7C65" w:rsidRPr="00164102" w:rsidRDefault="007B7C65" w:rsidP="002240D2">
            <w:pPr>
              <w:jc w:val="center"/>
              <w:rPr>
                <w:bCs/>
              </w:rPr>
            </w:pPr>
            <w:r w:rsidRPr="00164102">
              <w:rPr>
                <w:bCs/>
              </w:rPr>
              <w:t> </w:t>
            </w:r>
          </w:p>
        </w:tc>
        <w:tc>
          <w:tcPr>
            <w:tcW w:w="1541" w:type="dxa"/>
            <w:gridSpan w:val="4"/>
            <w:vMerge/>
            <w:tcBorders>
              <w:top w:val="nil"/>
              <w:left w:val="single" w:sz="4" w:space="0" w:color="auto"/>
              <w:bottom w:val="single" w:sz="4" w:space="0" w:color="000000"/>
              <w:right w:val="single" w:sz="4" w:space="0" w:color="auto"/>
            </w:tcBorders>
            <w:vAlign w:val="center"/>
            <w:hideMark/>
          </w:tcPr>
          <w:p w14:paraId="17DA4DA3" w14:textId="77777777" w:rsidR="007B7C65" w:rsidRPr="00164102" w:rsidRDefault="007B7C65" w:rsidP="002240D2"/>
        </w:tc>
        <w:tc>
          <w:tcPr>
            <w:tcW w:w="1985" w:type="dxa"/>
            <w:gridSpan w:val="6"/>
            <w:vMerge/>
            <w:tcBorders>
              <w:top w:val="nil"/>
              <w:left w:val="single" w:sz="4" w:space="0" w:color="auto"/>
              <w:bottom w:val="single" w:sz="4" w:space="0" w:color="000000"/>
              <w:right w:val="single" w:sz="4" w:space="0" w:color="auto"/>
            </w:tcBorders>
            <w:vAlign w:val="center"/>
            <w:hideMark/>
          </w:tcPr>
          <w:p w14:paraId="2CE1320C" w14:textId="77777777" w:rsidR="007B7C65" w:rsidRPr="00164102" w:rsidRDefault="007B7C65" w:rsidP="002240D2">
            <w:pPr>
              <w:rPr>
                <w:color w:val="000000"/>
              </w:rPr>
            </w:pPr>
          </w:p>
        </w:tc>
      </w:tr>
      <w:tr w:rsidR="007B7C65" w:rsidRPr="00947B19" w14:paraId="6D3943EC" w14:textId="77777777" w:rsidTr="004601CD">
        <w:trPr>
          <w:gridAfter w:val="2"/>
          <w:wAfter w:w="4009" w:type="dxa"/>
          <w:trHeight w:val="630"/>
        </w:trPr>
        <w:tc>
          <w:tcPr>
            <w:tcW w:w="2949" w:type="dxa"/>
            <w:gridSpan w:val="3"/>
            <w:vMerge/>
            <w:tcBorders>
              <w:top w:val="nil"/>
              <w:left w:val="single" w:sz="4" w:space="0" w:color="auto"/>
              <w:bottom w:val="single" w:sz="4" w:space="0" w:color="000000"/>
              <w:right w:val="single" w:sz="4" w:space="0" w:color="auto"/>
            </w:tcBorders>
            <w:vAlign w:val="center"/>
            <w:hideMark/>
          </w:tcPr>
          <w:p w14:paraId="63B61075" w14:textId="77777777" w:rsidR="007B7C65" w:rsidRPr="00164102" w:rsidRDefault="007B7C65" w:rsidP="002240D2"/>
        </w:tc>
        <w:tc>
          <w:tcPr>
            <w:tcW w:w="1715" w:type="dxa"/>
            <w:gridSpan w:val="4"/>
            <w:tcBorders>
              <w:top w:val="nil"/>
              <w:left w:val="nil"/>
              <w:bottom w:val="single" w:sz="4" w:space="0" w:color="auto"/>
              <w:right w:val="single" w:sz="4" w:space="0" w:color="auto"/>
            </w:tcBorders>
            <w:shd w:val="clear" w:color="auto" w:fill="auto"/>
            <w:hideMark/>
          </w:tcPr>
          <w:p w14:paraId="5AA25422" w14:textId="77777777" w:rsidR="007B7C65" w:rsidRPr="00164102" w:rsidRDefault="007B7C65" w:rsidP="002240D2">
            <w:pPr>
              <w:jc w:val="both"/>
            </w:pPr>
            <w:r w:rsidRPr="00164102">
              <w:t xml:space="preserve">Сумма затрат, в </w:t>
            </w:r>
            <w:proofErr w:type="spellStart"/>
            <w:r w:rsidRPr="00164102">
              <w:t>т.ч</w:t>
            </w:r>
            <w:proofErr w:type="spellEnd"/>
            <w:r w:rsidRPr="00164102">
              <w:t>.:</w:t>
            </w:r>
          </w:p>
        </w:tc>
        <w:tc>
          <w:tcPr>
            <w:tcW w:w="1178" w:type="dxa"/>
            <w:gridSpan w:val="3"/>
            <w:tcBorders>
              <w:top w:val="nil"/>
              <w:left w:val="nil"/>
              <w:bottom w:val="single" w:sz="4" w:space="0" w:color="auto"/>
              <w:right w:val="single" w:sz="4" w:space="0" w:color="auto"/>
            </w:tcBorders>
            <w:shd w:val="clear" w:color="auto" w:fill="auto"/>
            <w:hideMark/>
          </w:tcPr>
          <w:p w14:paraId="20829151" w14:textId="77777777" w:rsidR="007B7C65" w:rsidRPr="00164102" w:rsidRDefault="007B7C65" w:rsidP="002240D2">
            <w:pPr>
              <w:jc w:val="center"/>
            </w:pPr>
            <w:proofErr w:type="spellStart"/>
            <w:r w:rsidRPr="00164102">
              <w:t>тыс.руб</w:t>
            </w:r>
            <w:proofErr w:type="spellEnd"/>
            <w:r w:rsidRPr="00164102">
              <w:t>.</w:t>
            </w:r>
          </w:p>
        </w:tc>
        <w:tc>
          <w:tcPr>
            <w:tcW w:w="1199" w:type="dxa"/>
            <w:gridSpan w:val="2"/>
            <w:tcBorders>
              <w:top w:val="nil"/>
              <w:left w:val="nil"/>
              <w:bottom w:val="single" w:sz="4" w:space="0" w:color="auto"/>
              <w:right w:val="single" w:sz="4" w:space="0" w:color="auto"/>
            </w:tcBorders>
            <w:shd w:val="clear" w:color="auto" w:fill="auto"/>
            <w:hideMark/>
          </w:tcPr>
          <w:p w14:paraId="4C0D98A8" w14:textId="77777777" w:rsidR="007B7C65" w:rsidRPr="00164102" w:rsidRDefault="007B7C65" w:rsidP="002240D2">
            <w:pPr>
              <w:jc w:val="center"/>
              <w:rPr>
                <w:bCs/>
              </w:rPr>
            </w:pPr>
            <w:r w:rsidRPr="00164102">
              <w:rPr>
                <w:bCs/>
              </w:rPr>
              <w:t> </w:t>
            </w:r>
          </w:p>
        </w:tc>
        <w:tc>
          <w:tcPr>
            <w:tcW w:w="1178" w:type="dxa"/>
            <w:gridSpan w:val="3"/>
            <w:tcBorders>
              <w:top w:val="nil"/>
              <w:left w:val="nil"/>
              <w:bottom w:val="single" w:sz="4" w:space="0" w:color="auto"/>
              <w:right w:val="single" w:sz="4" w:space="0" w:color="auto"/>
            </w:tcBorders>
            <w:shd w:val="clear" w:color="auto" w:fill="auto"/>
            <w:hideMark/>
          </w:tcPr>
          <w:p w14:paraId="40A642C4" w14:textId="77777777" w:rsidR="007B7C65" w:rsidRPr="00164102" w:rsidRDefault="007B7C65" w:rsidP="002240D2">
            <w:pPr>
              <w:jc w:val="center"/>
              <w:rPr>
                <w:bCs/>
              </w:rPr>
            </w:pPr>
            <w:r w:rsidRPr="00164102">
              <w:rPr>
                <w:bCs/>
              </w:rPr>
              <w:t> </w:t>
            </w:r>
          </w:p>
        </w:tc>
        <w:tc>
          <w:tcPr>
            <w:tcW w:w="1134" w:type="dxa"/>
            <w:gridSpan w:val="3"/>
            <w:tcBorders>
              <w:top w:val="nil"/>
              <w:left w:val="nil"/>
              <w:bottom w:val="single" w:sz="4" w:space="0" w:color="auto"/>
              <w:right w:val="single" w:sz="4" w:space="0" w:color="auto"/>
            </w:tcBorders>
            <w:shd w:val="clear" w:color="auto" w:fill="auto"/>
            <w:hideMark/>
          </w:tcPr>
          <w:p w14:paraId="455C3BF5" w14:textId="77777777" w:rsidR="007B7C65" w:rsidRPr="00164102" w:rsidRDefault="007B7C65" w:rsidP="002240D2">
            <w:pPr>
              <w:jc w:val="center"/>
              <w:rPr>
                <w:bCs/>
              </w:rPr>
            </w:pPr>
            <w:r w:rsidRPr="00164102">
              <w:rPr>
                <w:bCs/>
              </w:rPr>
              <w:t>240,0</w:t>
            </w:r>
          </w:p>
        </w:tc>
        <w:tc>
          <w:tcPr>
            <w:tcW w:w="1294" w:type="dxa"/>
            <w:gridSpan w:val="3"/>
            <w:tcBorders>
              <w:top w:val="nil"/>
              <w:left w:val="nil"/>
              <w:bottom w:val="single" w:sz="4" w:space="0" w:color="auto"/>
              <w:right w:val="single" w:sz="4" w:space="0" w:color="auto"/>
            </w:tcBorders>
            <w:shd w:val="clear" w:color="auto" w:fill="auto"/>
            <w:hideMark/>
          </w:tcPr>
          <w:p w14:paraId="7E750F46" w14:textId="77777777" w:rsidR="007B7C65" w:rsidRPr="00164102" w:rsidRDefault="007B7C65" w:rsidP="002240D2">
            <w:pPr>
              <w:jc w:val="center"/>
              <w:rPr>
                <w:bCs/>
              </w:rPr>
            </w:pPr>
            <w:r w:rsidRPr="00164102">
              <w:rPr>
                <w:bCs/>
              </w:rPr>
              <w:t> </w:t>
            </w:r>
          </w:p>
        </w:tc>
        <w:tc>
          <w:tcPr>
            <w:tcW w:w="868" w:type="dxa"/>
            <w:gridSpan w:val="3"/>
            <w:tcBorders>
              <w:top w:val="nil"/>
              <w:left w:val="nil"/>
              <w:bottom w:val="single" w:sz="4" w:space="0" w:color="auto"/>
              <w:right w:val="single" w:sz="4" w:space="0" w:color="auto"/>
            </w:tcBorders>
            <w:shd w:val="clear" w:color="auto" w:fill="auto"/>
            <w:hideMark/>
          </w:tcPr>
          <w:p w14:paraId="6BD7F87F" w14:textId="77777777" w:rsidR="007B7C65" w:rsidRPr="00164102" w:rsidRDefault="007B7C65" w:rsidP="002240D2">
            <w:pPr>
              <w:jc w:val="center"/>
              <w:rPr>
                <w:bCs/>
              </w:rPr>
            </w:pPr>
            <w:r w:rsidRPr="00164102">
              <w:rPr>
                <w:bCs/>
              </w:rPr>
              <w:t> </w:t>
            </w:r>
          </w:p>
        </w:tc>
        <w:tc>
          <w:tcPr>
            <w:tcW w:w="1541" w:type="dxa"/>
            <w:gridSpan w:val="4"/>
            <w:vMerge/>
            <w:tcBorders>
              <w:top w:val="nil"/>
              <w:left w:val="single" w:sz="4" w:space="0" w:color="auto"/>
              <w:bottom w:val="single" w:sz="4" w:space="0" w:color="000000"/>
              <w:right w:val="single" w:sz="4" w:space="0" w:color="auto"/>
            </w:tcBorders>
            <w:vAlign w:val="center"/>
            <w:hideMark/>
          </w:tcPr>
          <w:p w14:paraId="57651AF1" w14:textId="77777777" w:rsidR="007B7C65" w:rsidRPr="00164102" w:rsidRDefault="007B7C65" w:rsidP="002240D2"/>
        </w:tc>
        <w:tc>
          <w:tcPr>
            <w:tcW w:w="1985" w:type="dxa"/>
            <w:gridSpan w:val="6"/>
            <w:vMerge/>
            <w:tcBorders>
              <w:top w:val="nil"/>
              <w:left w:val="single" w:sz="4" w:space="0" w:color="auto"/>
              <w:bottom w:val="single" w:sz="4" w:space="0" w:color="000000"/>
              <w:right w:val="single" w:sz="4" w:space="0" w:color="auto"/>
            </w:tcBorders>
            <w:vAlign w:val="center"/>
            <w:hideMark/>
          </w:tcPr>
          <w:p w14:paraId="5CC784AA" w14:textId="77777777" w:rsidR="007B7C65" w:rsidRPr="00164102" w:rsidRDefault="007B7C65" w:rsidP="002240D2">
            <w:pPr>
              <w:rPr>
                <w:color w:val="000000"/>
              </w:rPr>
            </w:pPr>
          </w:p>
        </w:tc>
      </w:tr>
      <w:tr w:rsidR="007B7C65" w:rsidRPr="00947B19" w14:paraId="106DF365" w14:textId="77777777" w:rsidTr="004601CD">
        <w:trPr>
          <w:gridAfter w:val="2"/>
          <w:wAfter w:w="4009" w:type="dxa"/>
          <w:trHeight w:val="315"/>
        </w:trPr>
        <w:tc>
          <w:tcPr>
            <w:tcW w:w="2949" w:type="dxa"/>
            <w:gridSpan w:val="3"/>
            <w:vMerge/>
            <w:tcBorders>
              <w:top w:val="nil"/>
              <w:left w:val="single" w:sz="4" w:space="0" w:color="auto"/>
              <w:bottom w:val="single" w:sz="4" w:space="0" w:color="000000"/>
              <w:right w:val="single" w:sz="4" w:space="0" w:color="auto"/>
            </w:tcBorders>
            <w:vAlign w:val="center"/>
            <w:hideMark/>
          </w:tcPr>
          <w:p w14:paraId="48EFB097" w14:textId="77777777" w:rsidR="007B7C65" w:rsidRPr="00164102" w:rsidRDefault="007B7C65" w:rsidP="002240D2"/>
        </w:tc>
        <w:tc>
          <w:tcPr>
            <w:tcW w:w="1715" w:type="dxa"/>
            <w:gridSpan w:val="4"/>
            <w:tcBorders>
              <w:top w:val="nil"/>
              <w:left w:val="nil"/>
              <w:bottom w:val="single" w:sz="4" w:space="0" w:color="auto"/>
              <w:right w:val="single" w:sz="4" w:space="0" w:color="auto"/>
            </w:tcBorders>
            <w:shd w:val="clear" w:color="auto" w:fill="auto"/>
            <w:hideMark/>
          </w:tcPr>
          <w:p w14:paraId="2E567470" w14:textId="77777777" w:rsidR="007B7C65" w:rsidRPr="00164102" w:rsidRDefault="007B7C65" w:rsidP="002240D2">
            <w:pPr>
              <w:jc w:val="both"/>
            </w:pPr>
            <w:r w:rsidRPr="00164102">
              <w:t>ФБ</w:t>
            </w:r>
          </w:p>
        </w:tc>
        <w:tc>
          <w:tcPr>
            <w:tcW w:w="1178" w:type="dxa"/>
            <w:gridSpan w:val="3"/>
            <w:tcBorders>
              <w:top w:val="nil"/>
              <w:left w:val="nil"/>
              <w:bottom w:val="single" w:sz="4" w:space="0" w:color="auto"/>
              <w:right w:val="single" w:sz="4" w:space="0" w:color="auto"/>
            </w:tcBorders>
            <w:shd w:val="clear" w:color="auto" w:fill="auto"/>
            <w:hideMark/>
          </w:tcPr>
          <w:p w14:paraId="45BDAF86" w14:textId="77777777" w:rsidR="007B7C65" w:rsidRPr="00164102" w:rsidRDefault="007B7C65" w:rsidP="002240D2">
            <w:pPr>
              <w:jc w:val="center"/>
            </w:pPr>
            <w:proofErr w:type="spellStart"/>
            <w:r w:rsidRPr="00164102">
              <w:t>тыс.руб</w:t>
            </w:r>
            <w:proofErr w:type="spellEnd"/>
            <w:r w:rsidRPr="00164102">
              <w:t>.</w:t>
            </w:r>
          </w:p>
        </w:tc>
        <w:tc>
          <w:tcPr>
            <w:tcW w:w="1199" w:type="dxa"/>
            <w:gridSpan w:val="2"/>
            <w:tcBorders>
              <w:top w:val="nil"/>
              <w:left w:val="nil"/>
              <w:bottom w:val="single" w:sz="4" w:space="0" w:color="auto"/>
              <w:right w:val="single" w:sz="4" w:space="0" w:color="auto"/>
            </w:tcBorders>
            <w:shd w:val="clear" w:color="auto" w:fill="auto"/>
            <w:hideMark/>
          </w:tcPr>
          <w:p w14:paraId="1903826C" w14:textId="77777777" w:rsidR="007B7C65" w:rsidRPr="00164102" w:rsidRDefault="007B7C65" w:rsidP="002240D2">
            <w:pPr>
              <w:jc w:val="center"/>
              <w:rPr>
                <w:bCs/>
              </w:rPr>
            </w:pPr>
            <w:r w:rsidRPr="00164102">
              <w:rPr>
                <w:bCs/>
              </w:rPr>
              <w:t> </w:t>
            </w:r>
          </w:p>
        </w:tc>
        <w:tc>
          <w:tcPr>
            <w:tcW w:w="1178" w:type="dxa"/>
            <w:gridSpan w:val="3"/>
            <w:tcBorders>
              <w:top w:val="nil"/>
              <w:left w:val="nil"/>
              <w:bottom w:val="single" w:sz="4" w:space="0" w:color="auto"/>
              <w:right w:val="single" w:sz="4" w:space="0" w:color="auto"/>
            </w:tcBorders>
            <w:shd w:val="clear" w:color="auto" w:fill="auto"/>
            <w:hideMark/>
          </w:tcPr>
          <w:p w14:paraId="36AF1B70" w14:textId="77777777" w:rsidR="007B7C65" w:rsidRPr="00164102" w:rsidRDefault="007B7C65" w:rsidP="002240D2">
            <w:pPr>
              <w:jc w:val="center"/>
              <w:rPr>
                <w:bCs/>
              </w:rPr>
            </w:pPr>
            <w:r w:rsidRPr="00164102">
              <w:rPr>
                <w:bCs/>
              </w:rPr>
              <w:t> </w:t>
            </w:r>
          </w:p>
        </w:tc>
        <w:tc>
          <w:tcPr>
            <w:tcW w:w="1134" w:type="dxa"/>
            <w:gridSpan w:val="3"/>
            <w:tcBorders>
              <w:top w:val="nil"/>
              <w:left w:val="nil"/>
              <w:bottom w:val="single" w:sz="4" w:space="0" w:color="auto"/>
              <w:right w:val="single" w:sz="4" w:space="0" w:color="auto"/>
            </w:tcBorders>
            <w:shd w:val="clear" w:color="auto" w:fill="auto"/>
            <w:hideMark/>
          </w:tcPr>
          <w:p w14:paraId="76BC65FC" w14:textId="77777777" w:rsidR="007B7C65" w:rsidRPr="00164102" w:rsidRDefault="007B7C65" w:rsidP="002240D2">
            <w:pPr>
              <w:jc w:val="center"/>
              <w:rPr>
                <w:bCs/>
              </w:rPr>
            </w:pPr>
            <w:r w:rsidRPr="00164102">
              <w:rPr>
                <w:bCs/>
              </w:rPr>
              <w:t> </w:t>
            </w:r>
          </w:p>
        </w:tc>
        <w:tc>
          <w:tcPr>
            <w:tcW w:w="1294" w:type="dxa"/>
            <w:gridSpan w:val="3"/>
            <w:tcBorders>
              <w:top w:val="nil"/>
              <w:left w:val="nil"/>
              <w:bottom w:val="single" w:sz="4" w:space="0" w:color="auto"/>
              <w:right w:val="single" w:sz="4" w:space="0" w:color="auto"/>
            </w:tcBorders>
            <w:shd w:val="clear" w:color="auto" w:fill="auto"/>
            <w:hideMark/>
          </w:tcPr>
          <w:p w14:paraId="34A16DA2" w14:textId="77777777" w:rsidR="007B7C65" w:rsidRPr="00164102" w:rsidRDefault="007B7C65" w:rsidP="002240D2">
            <w:pPr>
              <w:jc w:val="center"/>
              <w:rPr>
                <w:bCs/>
              </w:rPr>
            </w:pPr>
            <w:r w:rsidRPr="00164102">
              <w:rPr>
                <w:bCs/>
              </w:rPr>
              <w:t> </w:t>
            </w:r>
          </w:p>
        </w:tc>
        <w:tc>
          <w:tcPr>
            <w:tcW w:w="868" w:type="dxa"/>
            <w:gridSpan w:val="3"/>
            <w:tcBorders>
              <w:top w:val="nil"/>
              <w:left w:val="nil"/>
              <w:bottom w:val="single" w:sz="4" w:space="0" w:color="auto"/>
              <w:right w:val="single" w:sz="4" w:space="0" w:color="auto"/>
            </w:tcBorders>
            <w:shd w:val="clear" w:color="auto" w:fill="auto"/>
            <w:hideMark/>
          </w:tcPr>
          <w:p w14:paraId="2FF7A7B6" w14:textId="77777777" w:rsidR="007B7C65" w:rsidRPr="00164102" w:rsidRDefault="007B7C65" w:rsidP="002240D2">
            <w:pPr>
              <w:jc w:val="center"/>
              <w:rPr>
                <w:bCs/>
              </w:rPr>
            </w:pPr>
            <w:r w:rsidRPr="00164102">
              <w:rPr>
                <w:bCs/>
              </w:rPr>
              <w:t> </w:t>
            </w:r>
          </w:p>
        </w:tc>
        <w:tc>
          <w:tcPr>
            <w:tcW w:w="1541" w:type="dxa"/>
            <w:gridSpan w:val="4"/>
            <w:vMerge/>
            <w:tcBorders>
              <w:top w:val="nil"/>
              <w:left w:val="single" w:sz="4" w:space="0" w:color="auto"/>
              <w:bottom w:val="single" w:sz="4" w:space="0" w:color="000000"/>
              <w:right w:val="single" w:sz="4" w:space="0" w:color="auto"/>
            </w:tcBorders>
            <w:vAlign w:val="center"/>
            <w:hideMark/>
          </w:tcPr>
          <w:p w14:paraId="4AE9AC03" w14:textId="77777777" w:rsidR="007B7C65" w:rsidRPr="00164102" w:rsidRDefault="007B7C65" w:rsidP="002240D2"/>
        </w:tc>
        <w:tc>
          <w:tcPr>
            <w:tcW w:w="1985" w:type="dxa"/>
            <w:gridSpan w:val="6"/>
            <w:vMerge/>
            <w:tcBorders>
              <w:top w:val="nil"/>
              <w:left w:val="single" w:sz="4" w:space="0" w:color="auto"/>
              <w:bottom w:val="single" w:sz="4" w:space="0" w:color="000000"/>
              <w:right w:val="single" w:sz="4" w:space="0" w:color="auto"/>
            </w:tcBorders>
            <w:vAlign w:val="center"/>
            <w:hideMark/>
          </w:tcPr>
          <w:p w14:paraId="0178C017" w14:textId="77777777" w:rsidR="007B7C65" w:rsidRPr="00164102" w:rsidRDefault="007B7C65" w:rsidP="002240D2">
            <w:pPr>
              <w:rPr>
                <w:color w:val="000000"/>
              </w:rPr>
            </w:pPr>
          </w:p>
        </w:tc>
      </w:tr>
      <w:tr w:rsidR="007B7C65" w:rsidRPr="00947B19" w14:paraId="31ECF0B7" w14:textId="77777777" w:rsidTr="004601CD">
        <w:trPr>
          <w:gridAfter w:val="2"/>
          <w:wAfter w:w="4009" w:type="dxa"/>
          <w:trHeight w:val="315"/>
        </w:trPr>
        <w:tc>
          <w:tcPr>
            <w:tcW w:w="2949" w:type="dxa"/>
            <w:gridSpan w:val="3"/>
            <w:vMerge/>
            <w:tcBorders>
              <w:top w:val="nil"/>
              <w:left w:val="single" w:sz="4" w:space="0" w:color="auto"/>
              <w:bottom w:val="single" w:sz="4" w:space="0" w:color="000000"/>
              <w:right w:val="single" w:sz="4" w:space="0" w:color="auto"/>
            </w:tcBorders>
            <w:vAlign w:val="center"/>
            <w:hideMark/>
          </w:tcPr>
          <w:p w14:paraId="651F36A4" w14:textId="77777777" w:rsidR="007B7C65" w:rsidRPr="00164102" w:rsidRDefault="007B7C65" w:rsidP="002240D2"/>
        </w:tc>
        <w:tc>
          <w:tcPr>
            <w:tcW w:w="1715" w:type="dxa"/>
            <w:gridSpan w:val="4"/>
            <w:tcBorders>
              <w:top w:val="nil"/>
              <w:left w:val="nil"/>
              <w:bottom w:val="single" w:sz="4" w:space="0" w:color="auto"/>
              <w:right w:val="single" w:sz="4" w:space="0" w:color="auto"/>
            </w:tcBorders>
            <w:shd w:val="clear" w:color="auto" w:fill="auto"/>
            <w:hideMark/>
          </w:tcPr>
          <w:p w14:paraId="79802BD2" w14:textId="77777777" w:rsidR="007B7C65" w:rsidRPr="00164102" w:rsidRDefault="007B7C65" w:rsidP="002240D2">
            <w:pPr>
              <w:jc w:val="both"/>
            </w:pPr>
            <w:r w:rsidRPr="00164102">
              <w:t>ОБ</w:t>
            </w:r>
          </w:p>
        </w:tc>
        <w:tc>
          <w:tcPr>
            <w:tcW w:w="1178" w:type="dxa"/>
            <w:gridSpan w:val="3"/>
            <w:tcBorders>
              <w:top w:val="nil"/>
              <w:left w:val="nil"/>
              <w:bottom w:val="single" w:sz="4" w:space="0" w:color="auto"/>
              <w:right w:val="single" w:sz="4" w:space="0" w:color="auto"/>
            </w:tcBorders>
            <w:shd w:val="clear" w:color="auto" w:fill="auto"/>
            <w:hideMark/>
          </w:tcPr>
          <w:p w14:paraId="451E1192" w14:textId="77777777" w:rsidR="007B7C65" w:rsidRPr="00164102" w:rsidRDefault="007B7C65" w:rsidP="002240D2">
            <w:pPr>
              <w:jc w:val="center"/>
            </w:pPr>
            <w:proofErr w:type="spellStart"/>
            <w:r w:rsidRPr="00164102">
              <w:t>тыс.руб</w:t>
            </w:r>
            <w:proofErr w:type="spellEnd"/>
            <w:r w:rsidRPr="00164102">
              <w:t>.</w:t>
            </w:r>
          </w:p>
        </w:tc>
        <w:tc>
          <w:tcPr>
            <w:tcW w:w="1199" w:type="dxa"/>
            <w:gridSpan w:val="2"/>
            <w:tcBorders>
              <w:top w:val="nil"/>
              <w:left w:val="nil"/>
              <w:bottom w:val="single" w:sz="4" w:space="0" w:color="auto"/>
              <w:right w:val="single" w:sz="4" w:space="0" w:color="auto"/>
            </w:tcBorders>
            <w:shd w:val="clear" w:color="auto" w:fill="auto"/>
            <w:hideMark/>
          </w:tcPr>
          <w:p w14:paraId="2D94F8AA" w14:textId="77777777" w:rsidR="007B7C65" w:rsidRPr="00164102" w:rsidRDefault="007B7C65" w:rsidP="002240D2">
            <w:pPr>
              <w:jc w:val="center"/>
              <w:rPr>
                <w:bCs/>
              </w:rPr>
            </w:pPr>
            <w:r w:rsidRPr="00164102">
              <w:rPr>
                <w:bCs/>
              </w:rPr>
              <w:t> </w:t>
            </w:r>
          </w:p>
        </w:tc>
        <w:tc>
          <w:tcPr>
            <w:tcW w:w="1178" w:type="dxa"/>
            <w:gridSpan w:val="3"/>
            <w:tcBorders>
              <w:top w:val="nil"/>
              <w:left w:val="nil"/>
              <w:bottom w:val="single" w:sz="4" w:space="0" w:color="auto"/>
              <w:right w:val="single" w:sz="4" w:space="0" w:color="auto"/>
            </w:tcBorders>
            <w:shd w:val="clear" w:color="auto" w:fill="auto"/>
            <w:hideMark/>
          </w:tcPr>
          <w:p w14:paraId="47145771" w14:textId="77777777" w:rsidR="007B7C65" w:rsidRPr="00164102" w:rsidRDefault="007B7C65" w:rsidP="002240D2">
            <w:pPr>
              <w:jc w:val="center"/>
              <w:rPr>
                <w:bCs/>
              </w:rPr>
            </w:pPr>
            <w:r w:rsidRPr="00164102">
              <w:rPr>
                <w:bCs/>
              </w:rPr>
              <w:t> </w:t>
            </w:r>
          </w:p>
        </w:tc>
        <w:tc>
          <w:tcPr>
            <w:tcW w:w="1134" w:type="dxa"/>
            <w:gridSpan w:val="3"/>
            <w:tcBorders>
              <w:top w:val="nil"/>
              <w:left w:val="nil"/>
              <w:bottom w:val="single" w:sz="4" w:space="0" w:color="auto"/>
              <w:right w:val="single" w:sz="4" w:space="0" w:color="auto"/>
            </w:tcBorders>
            <w:shd w:val="clear" w:color="auto" w:fill="auto"/>
            <w:hideMark/>
          </w:tcPr>
          <w:p w14:paraId="726B610A" w14:textId="77777777" w:rsidR="007B7C65" w:rsidRPr="00164102" w:rsidRDefault="007B7C65" w:rsidP="002240D2">
            <w:pPr>
              <w:jc w:val="center"/>
              <w:rPr>
                <w:bCs/>
              </w:rPr>
            </w:pPr>
            <w:r w:rsidRPr="00164102">
              <w:rPr>
                <w:bCs/>
              </w:rPr>
              <w:t> </w:t>
            </w:r>
          </w:p>
        </w:tc>
        <w:tc>
          <w:tcPr>
            <w:tcW w:w="1294" w:type="dxa"/>
            <w:gridSpan w:val="3"/>
            <w:tcBorders>
              <w:top w:val="nil"/>
              <w:left w:val="nil"/>
              <w:bottom w:val="single" w:sz="4" w:space="0" w:color="auto"/>
              <w:right w:val="single" w:sz="4" w:space="0" w:color="auto"/>
            </w:tcBorders>
            <w:shd w:val="clear" w:color="auto" w:fill="auto"/>
            <w:hideMark/>
          </w:tcPr>
          <w:p w14:paraId="1C76B86B" w14:textId="77777777" w:rsidR="007B7C65" w:rsidRPr="00164102" w:rsidRDefault="007B7C65" w:rsidP="002240D2">
            <w:pPr>
              <w:jc w:val="center"/>
              <w:rPr>
                <w:bCs/>
              </w:rPr>
            </w:pPr>
            <w:r w:rsidRPr="00164102">
              <w:rPr>
                <w:bCs/>
              </w:rPr>
              <w:t> </w:t>
            </w:r>
          </w:p>
        </w:tc>
        <w:tc>
          <w:tcPr>
            <w:tcW w:w="868" w:type="dxa"/>
            <w:gridSpan w:val="3"/>
            <w:tcBorders>
              <w:top w:val="nil"/>
              <w:left w:val="nil"/>
              <w:bottom w:val="single" w:sz="4" w:space="0" w:color="auto"/>
              <w:right w:val="single" w:sz="4" w:space="0" w:color="auto"/>
            </w:tcBorders>
            <w:shd w:val="clear" w:color="auto" w:fill="auto"/>
            <w:hideMark/>
          </w:tcPr>
          <w:p w14:paraId="118D970C" w14:textId="77777777" w:rsidR="007B7C65" w:rsidRPr="00164102" w:rsidRDefault="007B7C65" w:rsidP="002240D2">
            <w:pPr>
              <w:jc w:val="center"/>
              <w:rPr>
                <w:bCs/>
              </w:rPr>
            </w:pPr>
            <w:r w:rsidRPr="00164102">
              <w:rPr>
                <w:bCs/>
              </w:rPr>
              <w:t> </w:t>
            </w:r>
          </w:p>
        </w:tc>
        <w:tc>
          <w:tcPr>
            <w:tcW w:w="1541" w:type="dxa"/>
            <w:gridSpan w:val="4"/>
            <w:vMerge/>
            <w:tcBorders>
              <w:top w:val="nil"/>
              <w:left w:val="single" w:sz="4" w:space="0" w:color="auto"/>
              <w:bottom w:val="single" w:sz="4" w:space="0" w:color="000000"/>
              <w:right w:val="single" w:sz="4" w:space="0" w:color="auto"/>
            </w:tcBorders>
            <w:vAlign w:val="center"/>
            <w:hideMark/>
          </w:tcPr>
          <w:p w14:paraId="7FE86758" w14:textId="77777777" w:rsidR="007B7C65" w:rsidRPr="00164102" w:rsidRDefault="007B7C65" w:rsidP="002240D2"/>
        </w:tc>
        <w:tc>
          <w:tcPr>
            <w:tcW w:w="1985" w:type="dxa"/>
            <w:gridSpan w:val="6"/>
            <w:vMerge/>
            <w:tcBorders>
              <w:top w:val="nil"/>
              <w:left w:val="single" w:sz="4" w:space="0" w:color="auto"/>
              <w:bottom w:val="single" w:sz="4" w:space="0" w:color="000000"/>
              <w:right w:val="single" w:sz="4" w:space="0" w:color="auto"/>
            </w:tcBorders>
            <w:vAlign w:val="center"/>
            <w:hideMark/>
          </w:tcPr>
          <w:p w14:paraId="11D19FD2" w14:textId="77777777" w:rsidR="007B7C65" w:rsidRPr="00164102" w:rsidRDefault="007B7C65" w:rsidP="002240D2">
            <w:pPr>
              <w:rPr>
                <w:color w:val="000000"/>
              </w:rPr>
            </w:pPr>
          </w:p>
        </w:tc>
      </w:tr>
      <w:tr w:rsidR="007B7C65" w:rsidRPr="00947B19" w14:paraId="6B7EEEF2" w14:textId="77777777" w:rsidTr="004601CD">
        <w:trPr>
          <w:gridAfter w:val="2"/>
          <w:wAfter w:w="4009" w:type="dxa"/>
          <w:trHeight w:val="315"/>
        </w:trPr>
        <w:tc>
          <w:tcPr>
            <w:tcW w:w="2949" w:type="dxa"/>
            <w:gridSpan w:val="3"/>
            <w:vMerge/>
            <w:tcBorders>
              <w:top w:val="nil"/>
              <w:left w:val="single" w:sz="4" w:space="0" w:color="auto"/>
              <w:bottom w:val="single" w:sz="4" w:space="0" w:color="000000"/>
              <w:right w:val="single" w:sz="4" w:space="0" w:color="auto"/>
            </w:tcBorders>
            <w:vAlign w:val="center"/>
            <w:hideMark/>
          </w:tcPr>
          <w:p w14:paraId="69DB6383" w14:textId="77777777" w:rsidR="007B7C65" w:rsidRPr="00164102" w:rsidRDefault="007B7C65" w:rsidP="002240D2"/>
        </w:tc>
        <w:tc>
          <w:tcPr>
            <w:tcW w:w="1715" w:type="dxa"/>
            <w:gridSpan w:val="4"/>
            <w:tcBorders>
              <w:top w:val="nil"/>
              <w:left w:val="nil"/>
              <w:bottom w:val="single" w:sz="4" w:space="0" w:color="auto"/>
              <w:right w:val="single" w:sz="4" w:space="0" w:color="auto"/>
            </w:tcBorders>
            <w:shd w:val="clear" w:color="auto" w:fill="auto"/>
            <w:hideMark/>
          </w:tcPr>
          <w:p w14:paraId="208579ED" w14:textId="77777777" w:rsidR="007B7C65" w:rsidRPr="00164102" w:rsidRDefault="007B7C65" w:rsidP="002240D2">
            <w:pPr>
              <w:jc w:val="both"/>
            </w:pPr>
            <w:r w:rsidRPr="00164102">
              <w:t>МБ</w:t>
            </w:r>
          </w:p>
        </w:tc>
        <w:tc>
          <w:tcPr>
            <w:tcW w:w="1178" w:type="dxa"/>
            <w:gridSpan w:val="3"/>
            <w:tcBorders>
              <w:top w:val="nil"/>
              <w:left w:val="nil"/>
              <w:bottom w:val="single" w:sz="4" w:space="0" w:color="auto"/>
              <w:right w:val="single" w:sz="4" w:space="0" w:color="auto"/>
            </w:tcBorders>
            <w:shd w:val="clear" w:color="auto" w:fill="auto"/>
            <w:hideMark/>
          </w:tcPr>
          <w:p w14:paraId="3BA32AB3" w14:textId="77777777" w:rsidR="007B7C65" w:rsidRPr="00164102" w:rsidRDefault="007B7C65" w:rsidP="002240D2">
            <w:pPr>
              <w:jc w:val="center"/>
            </w:pPr>
            <w:proofErr w:type="spellStart"/>
            <w:r w:rsidRPr="00164102">
              <w:t>тыс.руб</w:t>
            </w:r>
            <w:proofErr w:type="spellEnd"/>
            <w:r w:rsidRPr="00164102">
              <w:t>.</w:t>
            </w:r>
          </w:p>
        </w:tc>
        <w:tc>
          <w:tcPr>
            <w:tcW w:w="1199" w:type="dxa"/>
            <w:gridSpan w:val="2"/>
            <w:tcBorders>
              <w:top w:val="nil"/>
              <w:left w:val="nil"/>
              <w:bottom w:val="single" w:sz="4" w:space="0" w:color="auto"/>
              <w:right w:val="single" w:sz="4" w:space="0" w:color="auto"/>
            </w:tcBorders>
            <w:shd w:val="clear" w:color="auto" w:fill="auto"/>
            <w:hideMark/>
          </w:tcPr>
          <w:p w14:paraId="7DA9F84E" w14:textId="77777777" w:rsidR="007B7C65" w:rsidRPr="00164102" w:rsidRDefault="007B7C65" w:rsidP="002240D2">
            <w:pPr>
              <w:jc w:val="center"/>
              <w:rPr>
                <w:bCs/>
              </w:rPr>
            </w:pPr>
            <w:r w:rsidRPr="00164102">
              <w:rPr>
                <w:bCs/>
              </w:rPr>
              <w:t> </w:t>
            </w:r>
          </w:p>
        </w:tc>
        <w:tc>
          <w:tcPr>
            <w:tcW w:w="1178" w:type="dxa"/>
            <w:gridSpan w:val="3"/>
            <w:tcBorders>
              <w:top w:val="nil"/>
              <w:left w:val="nil"/>
              <w:bottom w:val="single" w:sz="4" w:space="0" w:color="auto"/>
              <w:right w:val="single" w:sz="4" w:space="0" w:color="auto"/>
            </w:tcBorders>
            <w:shd w:val="clear" w:color="auto" w:fill="auto"/>
            <w:hideMark/>
          </w:tcPr>
          <w:p w14:paraId="7CA7BC06" w14:textId="77777777" w:rsidR="007B7C65" w:rsidRPr="00164102" w:rsidRDefault="007B7C65" w:rsidP="002240D2">
            <w:pPr>
              <w:jc w:val="center"/>
              <w:rPr>
                <w:bCs/>
              </w:rPr>
            </w:pPr>
            <w:r w:rsidRPr="00164102">
              <w:rPr>
                <w:bCs/>
              </w:rPr>
              <w:t> </w:t>
            </w:r>
          </w:p>
        </w:tc>
        <w:tc>
          <w:tcPr>
            <w:tcW w:w="1134" w:type="dxa"/>
            <w:gridSpan w:val="3"/>
            <w:tcBorders>
              <w:top w:val="nil"/>
              <w:left w:val="nil"/>
              <w:bottom w:val="single" w:sz="4" w:space="0" w:color="auto"/>
              <w:right w:val="single" w:sz="4" w:space="0" w:color="auto"/>
            </w:tcBorders>
            <w:shd w:val="clear" w:color="auto" w:fill="auto"/>
            <w:hideMark/>
          </w:tcPr>
          <w:p w14:paraId="49E51D67" w14:textId="77777777" w:rsidR="007B7C65" w:rsidRPr="00164102" w:rsidRDefault="007B7C65" w:rsidP="002240D2">
            <w:pPr>
              <w:jc w:val="center"/>
              <w:rPr>
                <w:bCs/>
              </w:rPr>
            </w:pPr>
            <w:r w:rsidRPr="00164102">
              <w:rPr>
                <w:bCs/>
              </w:rPr>
              <w:t>240,0</w:t>
            </w:r>
          </w:p>
        </w:tc>
        <w:tc>
          <w:tcPr>
            <w:tcW w:w="1294" w:type="dxa"/>
            <w:gridSpan w:val="3"/>
            <w:tcBorders>
              <w:top w:val="nil"/>
              <w:left w:val="nil"/>
              <w:bottom w:val="single" w:sz="4" w:space="0" w:color="auto"/>
              <w:right w:val="single" w:sz="4" w:space="0" w:color="auto"/>
            </w:tcBorders>
            <w:shd w:val="clear" w:color="auto" w:fill="auto"/>
            <w:hideMark/>
          </w:tcPr>
          <w:p w14:paraId="75A5CF8E" w14:textId="77777777" w:rsidR="007B7C65" w:rsidRPr="00164102" w:rsidRDefault="007B7C65" w:rsidP="002240D2">
            <w:pPr>
              <w:jc w:val="center"/>
              <w:rPr>
                <w:bCs/>
              </w:rPr>
            </w:pPr>
            <w:r w:rsidRPr="00164102">
              <w:rPr>
                <w:bCs/>
              </w:rPr>
              <w:t> </w:t>
            </w:r>
          </w:p>
        </w:tc>
        <w:tc>
          <w:tcPr>
            <w:tcW w:w="868" w:type="dxa"/>
            <w:gridSpan w:val="3"/>
            <w:tcBorders>
              <w:top w:val="nil"/>
              <w:left w:val="nil"/>
              <w:bottom w:val="single" w:sz="4" w:space="0" w:color="auto"/>
              <w:right w:val="single" w:sz="4" w:space="0" w:color="auto"/>
            </w:tcBorders>
            <w:shd w:val="clear" w:color="auto" w:fill="auto"/>
            <w:hideMark/>
          </w:tcPr>
          <w:p w14:paraId="7518844D" w14:textId="77777777" w:rsidR="007B7C65" w:rsidRPr="00164102" w:rsidRDefault="007B7C65" w:rsidP="002240D2">
            <w:pPr>
              <w:jc w:val="center"/>
              <w:rPr>
                <w:bCs/>
              </w:rPr>
            </w:pPr>
            <w:r w:rsidRPr="00164102">
              <w:rPr>
                <w:bCs/>
              </w:rPr>
              <w:t> </w:t>
            </w:r>
          </w:p>
        </w:tc>
        <w:tc>
          <w:tcPr>
            <w:tcW w:w="1541" w:type="dxa"/>
            <w:gridSpan w:val="4"/>
            <w:vMerge/>
            <w:tcBorders>
              <w:top w:val="nil"/>
              <w:left w:val="single" w:sz="4" w:space="0" w:color="auto"/>
              <w:bottom w:val="single" w:sz="4" w:space="0" w:color="000000"/>
              <w:right w:val="single" w:sz="4" w:space="0" w:color="auto"/>
            </w:tcBorders>
            <w:vAlign w:val="center"/>
            <w:hideMark/>
          </w:tcPr>
          <w:p w14:paraId="489878C8" w14:textId="77777777" w:rsidR="007B7C65" w:rsidRPr="00164102" w:rsidRDefault="007B7C65" w:rsidP="002240D2"/>
        </w:tc>
        <w:tc>
          <w:tcPr>
            <w:tcW w:w="1985" w:type="dxa"/>
            <w:gridSpan w:val="6"/>
            <w:vMerge/>
            <w:tcBorders>
              <w:top w:val="nil"/>
              <w:left w:val="single" w:sz="4" w:space="0" w:color="auto"/>
              <w:bottom w:val="single" w:sz="4" w:space="0" w:color="000000"/>
              <w:right w:val="single" w:sz="4" w:space="0" w:color="auto"/>
            </w:tcBorders>
            <w:vAlign w:val="center"/>
            <w:hideMark/>
          </w:tcPr>
          <w:p w14:paraId="1C5E5F69" w14:textId="77777777" w:rsidR="007B7C65" w:rsidRPr="00164102" w:rsidRDefault="007B7C65" w:rsidP="002240D2">
            <w:pPr>
              <w:rPr>
                <w:color w:val="000000"/>
              </w:rPr>
            </w:pPr>
          </w:p>
        </w:tc>
      </w:tr>
      <w:tr w:rsidR="007B7C65" w:rsidRPr="00947B19" w14:paraId="5D0677A0" w14:textId="77777777" w:rsidTr="004601CD">
        <w:trPr>
          <w:gridAfter w:val="2"/>
          <w:wAfter w:w="4009" w:type="dxa"/>
          <w:trHeight w:val="315"/>
        </w:trPr>
        <w:tc>
          <w:tcPr>
            <w:tcW w:w="2949" w:type="dxa"/>
            <w:gridSpan w:val="3"/>
            <w:vMerge/>
            <w:tcBorders>
              <w:top w:val="nil"/>
              <w:left w:val="single" w:sz="4" w:space="0" w:color="auto"/>
              <w:bottom w:val="single" w:sz="4" w:space="0" w:color="000000"/>
              <w:right w:val="single" w:sz="4" w:space="0" w:color="auto"/>
            </w:tcBorders>
            <w:vAlign w:val="center"/>
            <w:hideMark/>
          </w:tcPr>
          <w:p w14:paraId="7FA1B5C4" w14:textId="77777777" w:rsidR="007B7C65" w:rsidRPr="00164102" w:rsidRDefault="007B7C65" w:rsidP="002240D2"/>
        </w:tc>
        <w:tc>
          <w:tcPr>
            <w:tcW w:w="1715" w:type="dxa"/>
            <w:gridSpan w:val="4"/>
            <w:tcBorders>
              <w:top w:val="nil"/>
              <w:left w:val="nil"/>
              <w:bottom w:val="single" w:sz="4" w:space="0" w:color="auto"/>
              <w:right w:val="single" w:sz="4" w:space="0" w:color="auto"/>
            </w:tcBorders>
            <w:shd w:val="clear" w:color="auto" w:fill="auto"/>
            <w:hideMark/>
          </w:tcPr>
          <w:p w14:paraId="79C72A25" w14:textId="77777777" w:rsidR="007B7C65" w:rsidRPr="00164102" w:rsidRDefault="007B7C65" w:rsidP="002240D2">
            <w:pPr>
              <w:jc w:val="both"/>
            </w:pPr>
            <w:r w:rsidRPr="00164102">
              <w:t>ВБ</w:t>
            </w:r>
          </w:p>
        </w:tc>
        <w:tc>
          <w:tcPr>
            <w:tcW w:w="1178" w:type="dxa"/>
            <w:gridSpan w:val="3"/>
            <w:tcBorders>
              <w:top w:val="nil"/>
              <w:left w:val="nil"/>
              <w:bottom w:val="single" w:sz="4" w:space="0" w:color="auto"/>
              <w:right w:val="single" w:sz="4" w:space="0" w:color="auto"/>
            </w:tcBorders>
            <w:shd w:val="clear" w:color="auto" w:fill="auto"/>
            <w:hideMark/>
          </w:tcPr>
          <w:p w14:paraId="68A8B6B7" w14:textId="77777777" w:rsidR="007B7C65" w:rsidRPr="00164102" w:rsidRDefault="007B7C65" w:rsidP="002240D2">
            <w:pPr>
              <w:jc w:val="center"/>
            </w:pPr>
            <w:proofErr w:type="spellStart"/>
            <w:r w:rsidRPr="00164102">
              <w:t>тыс.руб</w:t>
            </w:r>
            <w:proofErr w:type="spellEnd"/>
            <w:r w:rsidRPr="00164102">
              <w:t>.</w:t>
            </w:r>
          </w:p>
        </w:tc>
        <w:tc>
          <w:tcPr>
            <w:tcW w:w="1199" w:type="dxa"/>
            <w:gridSpan w:val="2"/>
            <w:tcBorders>
              <w:top w:val="nil"/>
              <w:left w:val="nil"/>
              <w:bottom w:val="single" w:sz="4" w:space="0" w:color="auto"/>
              <w:right w:val="single" w:sz="4" w:space="0" w:color="auto"/>
            </w:tcBorders>
            <w:shd w:val="clear" w:color="auto" w:fill="auto"/>
            <w:hideMark/>
          </w:tcPr>
          <w:p w14:paraId="2B766C43" w14:textId="77777777" w:rsidR="007B7C65" w:rsidRPr="00164102" w:rsidRDefault="007B7C65" w:rsidP="002240D2">
            <w:pPr>
              <w:jc w:val="center"/>
              <w:rPr>
                <w:bCs/>
              </w:rPr>
            </w:pPr>
            <w:r w:rsidRPr="00164102">
              <w:rPr>
                <w:bCs/>
              </w:rPr>
              <w:t> </w:t>
            </w:r>
          </w:p>
        </w:tc>
        <w:tc>
          <w:tcPr>
            <w:tcW w:w="1178" w:type="dxa"/>
            <w:gridSpan w:val="3"/>
            <w:tcBorders>
              <w:top w:val="nil"/>
              <w:left w:val="nil"/>
              <w:bottom w:val="single" w:sz="4" w:space="0" w:color="auto"/>
              <w:right w:val="single" w:sz="4" w:space="0" w:color="auto"/>
            </w:tcBorders>
            <w:shd w:val="clear" w:color="auto" w:fill="auto"/>
            <w:hideMark/>
          </w:tcPr>
          <w:p w14:paraId="792421C0" w14:textId="77777777" w:rsidR="007B7C65" w:rsidRPr="00164102" w:rsidRDefault="007B7C65" w:rsidP="002240D2">
            <w:pPr>
              <w:jc w:val="center"/>
              <w:rPr>
                <w:bCs/>
              </w:rPr>
            </w:pPr>
            <w:r w:rsidRPr="00164102">
              <w:rPr>
                <w:bCs/>
              </w:rPr>
              <w:t> </w:t>
            </w:r>
          </w:p>
        </w:tc>
        <w:tc>
          <w:tcPr>
            <w:tcW w:w="1134" w:type="dxa"/>
            <w:gridSpan w:val="3"/>
            <w:tcBorders>
              <w:top w:val="nil"/>
              <w:left w:val="nil"/>
              <w:bottom w:val="single" w:sz="4" w:space="0" w:color="auto"/>
              <w:right w:val="single" w:sz="4" w:space="0" w:color="auto"/>
            </w:tcBorders>
            <w:shd w:val="clear" w:color="auto" w:fill="auto"/>
            <w:hideMark/>
          </w:tcPr>
          <w:p w14:paraId="7A2FB3AA" w14:textId="77777777" w:rsidR="007B7C65" w:rsidRPr="00164102" w:rsidRDefault="007B7C65" w:rsidP="002240D2">
            <w:pPr>
              <w:jc w:val="center"/>
              <w:rPr>
                <w:bCs/>
              </w:rPr>
            </w:pPr>
            <w:r w:rsidRPr="00164102">
              <w:rPr>
                <w:bCs/>
              </w:rPr>
              <w:t> </w:t>
            </w:r>
          </w:p>
        </w:tc>
        <w:tc>
          <w:tcPr>
            <w:tcW w:w="1294" w:type="dxa"/>
            <w:gridSpan w:val="3"/>
            <w:tcBorders>
              <w:top w:val="nil"/>
              <w:left w:val="nil"/>
              <w:bottom w:val="single" w:sz="4" w:space="0" w:color="auto"/>
              <w:right w:val="single" w:sz="4" w:space="0" w:color="auto"/>
            </w:tcBorders>
            <w:shd w:val="clear" w:color="auto" w:fill="auto"/>
            <w:hideMark/>
          </w:tcPr>
          <w:p w14:paraId="130C76C6" w14:textId="77777777" w:rsidR="007B7C65" w:rsidRPr="00164102" w:rsidRDefault="007B7C65" w:rsidP="002240D2">
            <w:pPr>
              <w:jc w:val="center"/>
              <w:rPr>
                <w:bCs/>
              </w:rPr>
            </w:pPr>
            <w:r w:rsidRPr="00164102">
              <w:rPr>
                <w:bCs/>
              </w:rPr>
              <w:t> </w:t>
            </w:r>
          </w:p>
        </w:tc>
        <w:tc>
          <w:tcPr>
            <w:tcW w:w="868" w:type="dxa"/>
            <w:gridSpan w:val="3"/>
            <w:tcBorders>
              <w:top w:val="nil"/>
              <w:left w:val="nil"/>
              <w:bottom w:val="single" w:sz="4" w:space="0" w:color="auto"/>
              <w:right w:val="single" w:sz="4" w:space="0" w:color="auto"/>
            </w:tcBorders>
            <w:shd w:val="clear" w:color="auto" w:fill="auto"/>
            <w:hideMark/>
          </w:tcPr>
          <w:p w14:paraId="603540B3" w14:textId="77777777" w:rsidR="007B7C65" w:rsidRPr="00164102" w:rsidRDefault="007B7C65" w:rsidP="002240D2">
            <w:pPr>
              <w:jc w:val="center"/>
              <w:rPr>
                <w:bCs/>
              </w:rPr>
            </w:pPr>
            <w:r w:rsidRPr="00164102">
              <w:rPr>
                <w:bCs/>
              </w:rPr>
              <w:t> </w:t>
            </w:r>
          </w:p>
        </w:tc>
        <w:tc>
          <w:tcPr>
            <w:tcW w:w="1541" w:type="dxa"/>
            <w:gridSpan w:val="4"/>
            <w:vMerge/>
            <w:tcBorders>
              <w:top w:val="nil"/>
              <w:left w:val="single" w:sz="4" w:space="0" w:color="auto"/>
              <w:bottom w:val="single" w:sz="4" w:space="0" w:color="000000"/>
              <w:right w:val="single" w:sz="4" w:space="0" w:color="auto"/>
            </w:tcBorders>
            <w:vAlign w:val="center"/>
            <w:hideMark/>
          </w:tcPr>
          <w:p w14:paraId="76000AC3" w14:textId="77777777" w:rsidR="007B7C65" w:rsidRPr="00164102" w:rsidRDefault="007B7C65" w:rsidP="002240D2"/>
        </w:tc>
        <w:tc>
          <w:tcPr>
            <w:tcW w:w="1985" w:type="dxa"/>
            <w:gridSpan w:val="6"/>
            <w:vMerge/>
            <w:tcBorders>
              <w:top w:val="nil"/>
              <w:left w:val="single" w:sz="4" w:space="0" w:color="auto"/>
              <w:bottom w:val="single" w:sz="4" w:space="0" w:color="000000"/>
              <w:right w:val="single" w:sz="4" w:space="0" w:color="auto"/>
            </w:tcBorders>
            <w:vAlign w:val="center"/>
            <w:hideMark/>
          </w:tcPr>
          <w:p w14:paraId="7AA9BEB7" w14:textId="77777777" w:rsidR="007B7C65" w:rsidRPr="00164102" w:rsidRDefault="007B7C65" w:rsidP="002240D2">
            <w:pPr>
              <w:rPr>
                <w:color w:val="000000"/>
              </w:rPr>
            </w:pPr>
          </w:p>
        </w:tc>
      </w:tr>
      <w:tr w:rsidR="007B7C65" w:rsidRPr="00947B19" w14:paraId="19C60804" w14:textId="77777777" w:rsidTr="004601CD">
        <w:trPr>
          <w:gridAfter w:val="2"/>
          <w:wAfter w:w="4009" w:type="dxa"/>
          <w:trHeight w:val="750"/>
        </w:trPr>
        <w:tc>
          <w:tcPr>
            <w:tcW w:w="4664"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14:paraId="5C282CC9" w14:textId="77777777" w:rsidR="007B7C65" w:rsidRPr="00164102" w:rsidRDefault="007B7C65" w:rsidP="002240D2">
            <w:pPr>
              <w:rPr>
                <w:bCs/>
              </w:rPr>
            </w:pPr>
            <w:r w:rsidRPr="00164102">
              <w:rPr>
                <w:bCs/>
              </w:rPr>
              <w:t>Итого затрат на решение задачи №1,                в том числе:</w:t>
            </w:r>
          </w:p>
        </w:tc>
        <w:tc>
          <w:tcPr>
            <w:tcW w:w="1178" w:type="dxa"/>
            <w:gridSpan w:val="3"/>
            <w:tcBorders>
              <w:top w:val="nil"/>
              <w:left w:val="nil"/>
              <w:bottom w:val="single" w:sz="4" w:space="0" w:color="auto"/>
              <w:right w:val="single" w:sz="4" w:space="0" w:color="auto"/>
            </w:tcBorders>
            <w:shd w:val="clear" w:color="auto" w:fill="auto"/>
            <w:hideMark/>
          </w:tcPr>
          <w:p w14:paraId="0C4AF7EF" w14:textId="77777777" w:rsidR="007B7C65" w:rsidRPr="00164102" w:rsidRDefault="007B7C65" w:rsidP="002240D2">
            <w:pPr>
              <w:jc w:val="center"/>
            </w:pPr>
            <w:proofErr w:type="spellStart"/>
            <w:r w:rsidRPr="00164102">
              <w:t>тыс.руб</w:t>
            </w:r>
            <w:proofErr w:type="spellEnd"/>
            <w:r w:rsidRPr="00164102">
              <w:t>.</w:t>
            </w:r>
          </w:p>
        </w:tc>
        <w:tc>
          <w:tcPr>
            <w:tcW w:w="1199" w:type="dxa"/>
            <w:gridSpan w:val="2"/>
            <w:tcBorders>
              <w:top w:val="nil"/>
              <w:left w:val="nil"/>
              <w:bottom w:val="single" w:sz="4" w:space="0" w:color="auto"/>
              <w:right w:val="single" w:sz="4" w:space="0" w:color="auto"/>
            </w:tcBorders>
            <w:shd w:val="clear" w:color="auto" w:fill="auto"/>
            <w:hideMark/>
          </w:tcPr>
          <w:p w14:paraId="3316484B" w14:textId="77777777" w:rsidR="007B7C65" w:rsidRPr="00164102" w:rsidRDefault="007B7C65" w:rsidP="002240D2">
            <w:pPr>
              <w:jc w:val="center"/>
              <w:rPr>
                <w:bCs/>
              </w:rPr>
            </w:pPr>
            <w:r w:rsidRPr="00164102">
              <w:rPr>
                <w:bCs/>
              </w:rPr>
              <w:t>240,0</w:t>
            </w:r>
          </w:p>
        </w:tc>
        <w:tc>
          <w:tcPr>
            <w:tcW w:w="1178" w:type="dxa"/>
            <w:gridSpan w:val="3"/>
            <w:tcBorders>
              <w:top w:val="nil"/>
              <w:left w:val="nil"/>
              <w:bottom w:val="single" w:sz="4" w:space="0" w:color="auto"/>
              <w:right w:val="single" w:sz="4" w:space="0" w:color="auto"/>
            </w:tcBorders>
            <w:shd w:val="clear" w:color="auto" w:fill="auto"/>
            <w:hideMark/>
          </w:tcPr>
          <w:p w14:paraId="78E02F1F" w14:textId="77777777" w:rsidR="007B7C65" w:rsidRPr="00164102" w:rsidRDefault="007B7C65" w:rsidP="002240D2">
            <w:pPr>
              <w:jc w:val="center"/>
              <w:rPr>
                <w:bCs/>
              </w:rPr>
            </w:pPr>
            <w:r w:rsidRPr="00164102">
              <w:rPr>
                <w:bCs/>
              </w:rPr>
              <w:t>540,0</w:t>
            </w:r>
          </w:p>
        </w:tc>
        <w:tc>
          <w:tcPr>
            <w:tcW w:w="1134" w:type="dxa"/>
            <w:gridSpan w:val="3"/>
            <w:tcBorders>
              <w:top w:val="nil"/>
              <w:left w:val="nil"/>
              <w:bottom w:val="single" w:sz="4" w:space="0" w:color="auto"/>
              <w:right w:val="single" w:sz="4" w:space="0" w:color="auto"/>
            </w:tcBorders>
            <w:shd w:val="clear" w:color="auto" w:fill="auto"/>
            <w:hideMark/>
          </w:tcPr>
          <w:p w14:paraId="4B7CBC36" w14:textId="77777777" w:rsidR="007B7C65" w:rsidRPr="00164102" w:rsidRDefault="007B7C65" w:rsidP="002240D2">
            <w:pPr>
              <w:jc w:val="center"/>
              <w:rPr>
                <w:bCs/>
              </w:rPr>
            </w:pPr>
            <w:r w:rsidRPr="00164102">
              <w:rPr>
                <w:bCs/>
              </w:rPr>
              <w:t>480,0</w:t>
            </w:r>
          </w:p>
        </w:tc>
        <w:tc>
          <w:tcPr>
            <w:tcW w:w="1294" w:type="dxa"/>
            <w:gridSpan w:val="3"/>
            <w:tcBorders>
              <w:top w:val="nil"/>
              <w:left w:val="nil"/>
              <w:bottom w:val="single" w:sz="4" w:space="0" w:color="auto"/>
              <w:right w:val="single" w:sz="4" w:space="0" w:color="auto"/>
            </w:tcBorders>
            <w:shd w:val="clear" w:color="auto" w:fill="auto"/>
            <w:hideMark/>
          </w:tcPr>
          <w:p w14:paraId="0B4D3884" w14:textId="77777777" w:rsidR="007B7C65" w:rsidRPr="00164102" w:rsidRDefault="007B7C65" w:rsidP="002240D2">
            <w:pPr>
              <w:jc w:val="center"/>
              <w:rPr>
                <w:bCs/>
              </w:rPr>
            </w:pPr>
            <w:r w:rsidRPr="00164102">
              <w:rPr>
                <w:bCs/>
              </w:rPr>
              <w:t>240,0</w:t>
            </w:r>
          </w:p>
        </w:tc>
        <w:tc>
          <w:tcPr>
            <w:tcW w:w="868" w:type="dxa"/>
            <w:gridSpan w:val="3"/>
            <w:tcBorders>
              <w:top w:val="nil"/>
              <w:left w:val="nil"/>
              <w:bottom w:val="single" w:sz="4" w:space="0" w:color="auto"/>
              <w:right w:val="single" w:sz="4" w:space="0" w:color="auto"/>
            </w:tcBorders>
            <w:shd w:val="clear" w:color="auto" w:fill="auto"/>
            <w:hideMark/>
          </w:tcPr>
          <w:p w14:paraId="2C7DCBB6" w14:textId="77777777" w:rsidR="007B7C65" w:rsidRPr="00164102" w:rsidRDefault="007B7C65" w:rsidP="002240D2">
            <w:pPr>
              <w:jc w:val="center"/>
              <w:rPr>
                <w:bCs/>
              </w:rPr>
            </w:pPr>
            <w:r w:rsidRPr="00164102">
              <w:rPr>
                <w:bCs/>
              </w:rPr>
              <w:t>240,0</w:t>
            </w:r>
          </w:p>
        </w:tc>
        <w:tc>
          <w:tcPr>
            <w:tcW w:w="1541" w:type="dxa"/>
            <w:gridSpan w:val="4"/>
            <w:vMerge w:val="restart"/>
            <w:tcBorders>
              <w:top w:val="nil"/>
              <w:left w:val="single" w:sz="4" w:space="0" w:color="auto"/>
              <w:bottom w:val="single" w:sz="4" w:space="0" w:color="000000"/>
              <w:right w:val="single" w:sz="4" w:space="0" w:color="auto"/>
            </w:tcBorders>
            <w:shd w:val="clear" w:color="auto" w:fill="auto"/>
            <w:vAlign w:val="center"/>
            <w:hideMark/>
          </w:tcPr>
          <w:p w14:paraId="70FCE1F3" w14:textId="77777777" w:rsidR="007B7C65" w:rsidRPr="00164102" w:rsidRDefault="007B7C65" w:rsidP="002240D2">
            <w:pPr>
              <w:jc w:val="center"/>
            </w:pPr>
            <w:r w:rsidRPr="00164102">
              <w:t> </w:t>
            </w:r>
          </w:p>
        </w:tc>
        <w:tc>
          <w:tcPr>
            <w:tcW w:w="1985" w:type="dxa"/>
            <w:gridSpan w:val="6"/>
            <w:vMerge w:val="restart"/>
            <w:tcBorders>
              <w:top w:val="nil"/>
              <w:left w:val="single" w:sz="4" w:space="0" w:color="auto"/>
              <w:bottom w:val="single" w:sz="4" w:space="0" w:color="000000"/>
              <w:right w:val="single" w:sz="4" w:space="0" w:color="auto"/>
            </w:tcBorders>
            <w:shd w:val="clear" w:color="auto" w:fill="auto"/>
            <w:vAlign w:val="center"/>
            <w:hideMark/>
          </w:tcPr>
          <w:p w14:paraId="30752981" w14:textId="77777777" w:rsidR="007B7C65" w:rsidRPr="00164102" w:rsidRDefault="007B7C65" w:rsidP="002240D2">
            <w:pPr>
              <w:jc w:val="center"/>
              <w:rPr>
                <w:color w:val="000000"/>
              </w:rPr>
            </w:pPr>
            <w:r w:rsidRPr="00164102">
              <w:rPr>
                <w:color w:val="000000"/>
              </w:rPr>
              <w:t> </w:t>
            </w:r>
          </w:p>
        </w:tc>
      </w:tr>
      <w:tr w:rsidR="007B7C65" w:rsidRPr="00947B19" w14:paraId="6F2AFEB4" w14:textId="77777777" w:rsidTr="004601CD">
        <w:trPr>
          <w:gridAfter w:val="2"/>
          <w:wAfter w:w="4009" w:type="dxa"/>
          <w:trHeight w:val="315"/>
        </w:trPr>
        <w:tc>
          <w:tcPr>
            <w:tcW w:w="4664" w:type="dxa"/>
            <w:gridSpan w:val="7"/>
            <w:tcBorders>
              <w:top w:val="single" w:sz="4" w:space="0" w:color="auto"/>
              <w:left w:val="single" w:sz="4" w:space="0" w:color="auto"/>
              <w:bottom w:val="single" w:sz="4" w:space="0" w:color="auto"/>
              <w:right w:val="single" w:sz="4" w:space="0" w:color="000000"/>
            </w:tcBorders>
            <w:shd w:val="clear" w:color="auto" w:fill="auto"/>
            <w:hideMark/>
          </w:tcPr>
          <w:p w14:paraId="5D2E463C" w14:textId="77777777" w:rsidR="007B7C65" w:rsidRPr="00164102" w:rsidRDefault="007B7C65" w:rsidP="002240D2">
            <w:r w:rsidRPr="00164102">
              <w:lastRenderedPageBreak/>
              <w:t>ФБ</w:t>
            </w:r>
          </w:p>
        </w:tc>
        <w:tc>
          <w:tcPr>
            <w:tcW w:w="1178" w:type="dxa"/>
            <w:gridSpan w:val="3"/>
            <w:tcBorders>
              <w:top w:val="nil"/>
              <w:left w:val="nil"/>
              <w:bottom w:val="single" w:sz="4" w:space="0" w:color="auto"/>
              <w:right w:val="single" w:sz="4" w:space="0" w:color="auto"/>
            </w:tcBorders>
            <w:shd w:val="clear" w:color="auto" w:fill="auto"/>
            <w:hideMark/>
          </w:tcPr>
          <w:p w14:paraId="53496242" w14:textId="77777777" w:rsidR="007B7C65" w:rsidRPr="00164102" w:rsidRDefault="007B7C65" w:rsidP="002240D2">
            <w:pPr>
              <w:jc w:val="center"/>
            </w:pPr>
            <w:proofErr w:type="spellStart"/>
            <w:r w:rsidRPr="00164102">
              <w:t>тыс.руб</w:t>
            </w:r>
            <w:proofErr w:type="spellEnd"/>
            <w:r w:rsidRPr="00164102">
              <w:t>.</w:t>
            </w:r>
          </w:p>
        </w:tc>
        <w:tc>
          <w:tcPr>
            <w:tcW w:w="1199" w:type="dxa"/>
            <w:gridSpan w:val="2"/>
            <w:tcBorders>
              <w:top w:val="nil"/>
              <w:left w:val="nil"/>
              <w:bottom w:val="single" w:sz="4" w:space="0" w:color="auto"/>
              <w:right w:val="single" w:sz="4" w:space="0" w:color="auto"/>
            </w:tcBorders>
            <w:shd w:val="clear" w:color="auto" w:fill="auto"/>
            <w:hideMark/>
          </w:tcPr>
          <w:p w14:paraId="414B5E7C" w14:textId="77777777" w:rsidR="007B7C65" w:rsidRPr="00164102" w:rsidRDefault="007B7C65" w:rsidP="002240D2">
            <w:pPr>
              <w:jc w:val="center"/>
              <w:rPr>
                <w:bCs/>
              </w:rPr>
            </w:pPr>
            <w:r w:rsidRPr="00164102">
              <w:rPr>
                <w:bCs/>
              </w:rPr>
              <w:t>0,0</w:t>
            </w:r>
          </w:p>
        </w:tc>
        <w:tc>
          <w:tcPr>
            <w:tcW w:w="1178" w:type="dxa"/>
            <w:gridSpan w:val="3"/>
            <w:tcBorders>
              <w:top w:val="nil"/>
              <w:left w:val="nil"/>
              <w:bottom w:val="single" w:sz="4" w:space="0" w:color="auto"/>
              <w:right w:val="single" w:sz="4" w:space="0" w:color="auto"/>
            </w:tcBorders>
            <w:shd w:val="clear" w:color="auto" w:fill="auto"/>
            <w:hideMark/>
          </w:tcPr>
          <w:p w14:paraId="03749317" w14:textId="77777777" w:rsidR="007B7C65" w:rsidRPr="00164102" w:rsidRDefault="007B7C65" w:rsidP="002240D2">
            <w:pPr>
              <w:jc w:val="center"/>
              <w:rPr>
                <w:bCs/>
              </w:rPr>
            </w:pPr>
            <w:r w:rsidRPr="00164102">
              <w:rPr>
                <w:bCs/>
              </w:rPr>
              <w:t>0,0</w:t>
            </w:r>
          </w:p>
        </w:tc>
        <w:tc>
          <w:tcPr>
            <w:tcW w:w="1134" w:type="dxa"/>
            <w:gridSpan w:val="3"/>
            <w:tcBorders>
              <w:top w:val="nil"/>
              <w:left w:val="nil"/>
              <w:bottom w:val="single" w:sz="4" w:space="0" w:color="auto"/>
              <w:right w:val="single" w:sz="4" w:space="0" w:color="auto"/>
            </w:tcBorders>
            <w:shd w:val="clear" w:color="auto" w:fill="auto"/>
            <w:hideMark/>
          </w:tcPr>
          <w:p w14:paraId="2A3B9D3E" w14:textId="77777777" w:rsidR="007B7C65" w:rsidRPr="00164102" w:rsidRDefault="007B7C65" w:rsidP="002240D2">
            <w:pPr>
              <w:jc w:val="center"/>
              <w:rPr>
                <w:bCs/>
              </w:rPr>
            </w:pPr>
            <w:r w:rsidRPr="00164102">
              <w:rPr>
                <w:bCs/>
              </w:rPr>
              <w:t>0,0</w:t>
            </w:r>
          </w:p>
        </w:tc>
        <w:tc>
          <w:tcPr>
            <w:tcW w:w="1294" w:type="dxa"/>
            <w:gridSpan w:val="3"/>
            <w:tcBorders>
              <w:top w:val="nil"/>
              <w:left w:val="nil"/>
              <w:bottom w:val="single" w:sz="4" w:space="0" w:color="auto"/>
              <w:right w:val="single" w:sz="4" w:space="0" w:color="auto"/>
            </w:tcBorders>
            <w:shd w:val="clear" w:color="auto" w:fill="auto"/>
            <w:hideMark/>
          </w:tcPr>
          <w:p w14:paraId="4C0C1CBA" w14:textId="77777777" w:rsidR="007B7C65" w:rsidRPr="00164102" w:rsidRDefault="007B7C65" w:rsidP="002240D2">
            <w:pPr>
              <w:jc w:val="center"/>
              <w:rPr>
                <w:bCs/>
              </w:rPr>
            </w:pPr>
            <w:r w:rsidRPr="00164102">
              <w:rPr>
                <w:bCs/>
              </w:rPr>
              <w:t>0,0</w:t>
            </w:r>
          </w:p>
        </w:tc>
        <w:tc>
          <w:tcPr>
            <w:tcW w:w="868" w:type="dxa"/>
            <w:gridSpan w:val="3"/>
            <w:tcBorders>
              <w:top w:val="nil"/>
              <w:left w:val="nil"/>
              <w:bottom w:val="single" w:sz="4" w:space="0" w:color="auto"/>
              <w:right w:val="single" w:sz="4" w:space="0" w:color="auto"/>
            </w:tcBorders>
            <w:shd w:val="clear" w:color="auto" w:fill="auto"/>
            <w:hideMark/>
          </w:tcPr>
          <w:p w14:paraId="07B6F72C" w14:textId="77777777" w:rsidR="007B7C65" w:rsidRPr="00164102" w:rsidRDefault="007B7C65" w:rsidP="002240D2">
            <w:pPr>
              <w:jc w:val="center"/>
              <w:rPr>
                <w:bCs/>
              </w:rPr>
            </w:pPr>
            <w:r w:rsidRPr="00164102">
              <w:rPr>
                <w:bCs/>
              </w:rPr>
              <w:t>0,0</w:t>
            </w:r>
          </w:p>
        </w:tc>
        <w:tc>
          <w:tcPr>
            <w:tcW w:w="1541" w:type="dxa"/>
            <w:gridSpan w:val="4"/>
            <w:vMerge/>
            <w:tcBorders>
              <w:top w:val="nil"/>
              <w:left w:val="single" w:sz="4" w:space="0" w:color="auto"/>
              <w:bottom w:val="single" w:sz="4" w:space="0" w:color="000000"/>
              <w:right w:val="single" w:sz="4" w:space="0" w:color="auto"/>
            </w:tcBorders>
            <w:vAlign w:val="center"/>
            <w:hideMark/>
          </w:tcPr>
          <w:p w14:paraId="1135002B" w14:textId="77777777" w:rsidR="007B7C65" w:rsidRPr="00164102" w:rsidRDefault="007B7C65" w:rsidP="002240D2"/>
        </w:tc>
        <w:tc>
          <w:tcPr>
            <w:tcW w:w="1985" w:type="dxa"/>
            <w:gridSpan w:val="6"/>
            <w:vMerge/>
            <w:tcBorders>
              <w:top w:val="nil"/>
              <w:left w:val="single" w:sz="4" w:space="0" w:color="auto"/>
              <w:bottom w:val="single" w:sz="4" w:space="0" w:color="000000"/>
              <w:right w:val="single" w:sz="4" w:space="0" w:color="auto"/>
            </w:tcBorders>
            <w:vAlign w:val="center"/>
            <w:hideMark/>
          </w:tcPr>
          <w:p w14:paraId="39543967" w14:textId="77777777" w:rsidR="007B7C65" w:rsidRPr="00164102" w:rsidRDefault="007B7C65" w:rsidP="002240D2">
            <w:pPr>
              <w:rPr>
                <w:color w:val="000000"/>
              </w:rPr>
            </w:pPr>
          </w:p>
        </w:tc>
      </w:tr>
      <w:tr w:rsidR="007B7C65" w:rsidRPr="00947B19" w14:paraId="586D7EFD" w14:textId="77777777" w:rsidTr="004601CD">
        <w:trPr>
          <w:gridAfter w:val="2"/>
          <w:wAfter w:w="4009" w:type="dxa"/>
          <w:trHeight w:val="315"/>
        </w:trPr>
        <w:tc>
          <w:tcPr>
            <w:tcW w:w="4664" w:type="dxa"/>
            <w:gridSpan w:val="7"/>
            <w:tcBorders>
              <w:top w:val="single" w:sz="4" w:space="0" w:color="auto"/>
              <w:left w:val="single" w:sz="4" w:space="0" w:color="auto"/>
              <w:bottom w:val="single" w:sz="4" w:space="0" w:color="auto"/>
              <w:right w:val="single" w:sz="4" w:space="0" w:color="000000"/>
            </w:tcBorders>
            <w:shd w:val="clear" w:color="auto" w:fill="auto"/>
            <w:hideMark/>
          </w:tcPr>
          <w:p w14:paraId="5F7A3ADF" w14:textId="77777777" w:rsidR="007B7C65" w:rsidRPr="00164102" w:rsidRDefault="007B7C65" w:rsidP="002240D2">
            <w:r w:rsidRPr="00164102">
              <w:t>ОБ</w:t>
            </w:r>
          </w:p>
        </w:tc>
        <w:tc>
          <w:tcPr>
            <w:tcW w:w="1178" w:type="dxa"/>
            <w:gridSpan w:val="3"/>
            <w:tcBorders>
              <w:top w:val="nil"/>
              <w:left w:val="nil"/>
              <w:bottom w:val="single" w:sz="4" w:space="0" w:color="auto"/>
              <w:right w:val="single" w:sz="4" w:space="0" w:color="auto"/>
            </w:tcBorders>
            <w:shd w:val="clear" w:color="auto" w:fill="auto"/>
            <w:hideMark/>
          </w:tcPr>
          <w:p w14:paraId="6F316409" w14:textId="77777777" w:rsidR="007B7C65" w:rsidRPr="00164102" w:rsidRDefault="007B7C65" w:rsidP="002240D2">
            <w:pPr>
              <w:jc w:val="center"/>
            </w:pPr>
            <w:proofErr w:type="spellStart"/>
            <w:r w:rsidRPr="00164102">
              <w:t>тыс.руб</w:t>
            </w:r>
            <w:proofErr w:type="spellEnd"/>
            <w:r w:rsidRPr="00164102">
              <w:t>.</w:t>
            </w:r>
          </w:p>
        </w:tc>
        <w:tc>
          <w:tcPr>
            <w:tcW w:w="1199" w:type="dxa"/>
            <w:gridSpan w:val="2"/>
            <w:tcBorders>
              <w:top w:val="nil"/>
              <w:left w:val="nil"/>
              <w:bottom w:val="single" w:sz="4" w:space="0" w:color="auto"/>
              <w:right w:val="single" w:sz="4" w:space="0" w:color="auto"/>
            </w:tcBorders>
            <w:shd w:val="clear" w:color="auto" w:fill="auto"/>
            <w:hideMark/>
          </w:tcPr>
          <w:p w14:paraId="54D7A41B" w14:textId="77777777" w:rsidR="007B7C65" w:rsidRPr="00164102" w:rsidRDefault="007B7C65" w:rsidP="002240D2">
            <w:pPr>
              <w:jc w:val="center"/>
              <w:rPr>
                <w:bCs/>
              </w:rPr>
            </w:pPr>
            <w:r w:rsidRPr="00164102">
              <w:rPr>
                <w:bCs/>
              </w:rPr>
              <w:t>0,0</w:t>
            </w:r>
          </w:p>
        </w:tc>
        <w:tc>
          <w:tcPr>
            <w:tcW w:w="1178" w:type="dxa"/>
            <w:gridSpan w:val="3"/>
            <w:tcBorders>
              <w:top w:val="nil"/>
              <w:left w:val="nil"/>
              <w:bottom w:val="single" w:sz="4" w:space="0" w:color="auto"/>
              <w:right w:val="single" w:sz="4" w:space="0" w:color="auto"/>
            </w:tcBorders>
            <w:shd w:val="clear" w:color="auto" w:fill="auto"/>
            <w:hideMark/>
          </w:tcPr>
          <w:p w14:paraId="6FBF7CF1" w14:textId="77777777" w:rsidR="007B7C65" w:rsidRPr="00164102" w:rsidRDefault="007B7C65" w:rsidP="002240D2">
            <w:pPr>
              <w:jc w:val="center"/>
              <w:rPr>
                <w:bCs/>
              </w:rPr>
            </w:pPr>
            <w:r w:rsidRPr="00164102">
              <w:rPr>
                <w:bCs/>
              </w:rPr>
              <w:t>0,0</w:t>
            </w:r>
          </w:p>
        </w:tc>
        <w:tc>
          <w:tcPr>
            <w:tcW w:w="1134" w:type="dxa"/>
            <w:gridSpan w:val="3"/>
            <w:tcBorders>
              <w:top w:val="nil"/>
              <w:left w:val="nil"/>
              <w:bottom w:val="single" w:sz="4" w:space="0" w:color="auto"/>
              <w:right w:val="single" w:sz="4" w:space="0" w:color="auto"/>
            </w:tcBorders>
            <w:shd w:val="clear" w:color="auto" w:fill="auto"/>
            <w:hideMark/>
          </w:tcPr>
          <w:p w14:paraId="2029214A" w14:textId="77777777" w:rsidR="007B7C65" w:rsidRPr="00164102" w:rsidRDefault="007B7C65" w:rsidP="002240D2">
            <w:pPr>
              <w:jc w:val="center"/>
              <w:rPr>
                <w:bCs/>
              </w:rPr>
            </w:pPr>
            <w:r w:rsidRPr="00164102">
              <w:rPr>
                <w:bCs/>
              </w:rPr>
              <w:t>0,0</w:t>
            </w:r>
          </w:p>
        </w:tc>
        <w:tc>
          <w:tcPr>
            <w:tcW w:w="1294" w:type="dxa"/>
            <w:gridSpan w:val="3"/>
            <w:tcBorders>
              <w:top w:val="nil"/>
              <w:left w:val="nil"/>
              <w:bottom w:val="single" w:sz="4" w:space="0" w:color="auto"/>
              <w:right w:val="single" w:sz="4" w:space="0" w:color="auto"/>
            </w:tcBorders>
            <w:shd w:val="clear" w:color="auto" w:fill="auto"/>
            <w:hideMark/>
          </w:tcPr>
          <w:p w14:paraId="64EED18C" w14:textId="77777777" w:rsidR="007B7C65" w:rsidRPr="00164102" w:rsidRDefault="007B7C65" w:rsidP="002240D2">
            <w:pPr>
              <w:jc w:val="center"/>
              <w:rPr>
                <w:bCs/>
              </w:rPr>
            </w:pPr>
            <w:r w:rsidRPr="00164102">
              <w:rPr>
                <w:bCs/>
              </w:rPr>
              <w:t>0,0</w:t>
            </w:r>
          </w:p>
        </w:tc>
        <w:tc>
          <w:tcPr>
            <w:tcW w:w="868" w:type="dxa"/>
            <w:gridSpan w:val="3"/>
            <w:tcBorders>
              <w:top w:val="nil"/>
              <w:left w:val="nil"/>
              <w:bottom w:val="single" w:sz="4" w:space="0" w:color="auto"/>
              <w:right w:val="single" w:sz="4" w:space="0" w:color="auto"/>
            </w:tcBorders>
            <w:shd w:val="clear" w:color="auto" w:fill="auto"/>
            <w:hideMark/>
          </w:tcPr>
          <w:p w14:paraId="38E9D482" w14:textId="77777777" w:rsidR="007B7C65" w:rsidRPr="00164102" w:rsidRDefault="007B7C65" w:rsidP="002240D2">
            <w:pPr>
              <w:jc w:val="center"/>
              <w:rPr>
                <w:bCs/>
              </w:rPr>
            </w:pPr>
            <w:r w:rsidRPr="00164102">
              <w:rPr>
                <w:bCs/>
              </w:rPr>
              <w:t>0,0</w:t>
            </w:r>
          </w:p>
        </w:tc>
        <w:tc>
          <w:tcPr>
            <w:tcW w:w="1541" w:type="dxa"/>
            <w:gridSpan w:val="4"/>
            <w:vMerge/>
            <w:tcBorders>
              <w:top w:val="nil"/>
              <w:left w:val="single" w:sz="4" w:space="0" w:color="auto"/>
              <w:bottom w:val="single" w:sz="4" w:space="0" w:color="000000"/>
              <w:right w:val="single" w:sz="4" w:space="0" w:color="auto"/>
            </w:tcBorders>
            <w:vAlign w:val="center"/>
            <w:hideMark/>
          </w:tcPr>
          <w:p w14:paraId="7D8A413C" w14:textId="77777777" w:rsidR="007B7C65" w:rsidRPr="00164102" w:rsidRDefault="007B7C65" w:rsidP="002240D2"/>
        </w:tc>
        <w:tc>
          <w:tcPr>
            <w:tcW w:w="1985" w:type="dxa"/>
            <w:gridSpan w:val="6"/>
            <w:vMerge/>
            <w:tcBorders>
              <w:top w:val="nil"/>
              <w:left w:val="single" w:sz="4" w:space="0" w:color="auto"/>
              <w:bottom w:val="single" w:sz="4" w:space="0" w:color="000000"/>
              <w:right w:val="single" w:sz="4" w:space="0" w:color="auto"/>
            </w:tcBorders>
            <w:vAlign w:val="center"/>
            <w:hideMark/>
          </w:tcPr>
          <w:p w14:paraId="3BF59BF9" w14:textId="77777777" w:rsidR="007B7C65" w:rsidRPr="00164102" w:rsidRDefault="007B7C65" w:rsidP="002240D2">
            <w:pPr>
              <w:rPr>
                <w:color w:val="000000"/>
              </w:rPr>
            </w:pPr>
          </w:p>
        </w:tc>
      </w:tr>
      <w:tr w:rsidR="007B7C65" w:rsidRPr="00947B19" w14:paraId="531B4866" w14:textId="77777777" w:rsidTr="004601CD">
        <w:trPr>
          <w:gridAfter w:val="2"/>
          <w:wAfter w:w="4009" w:type="dxa"/>
          <w:trHeight w:val="315"/>
        </w:trPr>
        <w:tc>
          <w:tcPr>
            <w:tcW w:w="4664" w:type="dxa"/>
            <w:gridSpan w:val="7"/>
            <w:tcBorders>
              <w:top w:val="single" w:sz="4" w:space="0" w:color="auto"/>
              <w:left w:val="single" w:sz="4" w:space="0" w:color="auto"/>
              <w:bottom w:val="single" w:sz="4" w:space="0" w:color="auto"/>
              <w:right w:val="single" w:sz="4" w:space="0" w:color="000000"/>
            </w:tcBorders>
            <w:shd w:val="clear" w:color="auto" w:fill="auto"/>
            <w:hideMark/>
          </w:tcPr>
          <w:p w14:paraId="7BADA073" w14:textId="77777777" w:rsidR="007B7C65" w:rsidRPr="00164102" w:rsidRDefault="007B7C65" w:rsidP="002240D2">
            <w:r w:rsidRPr="00164102">
              <w:t>МБ</w:t>
            </w:r>
          </w:p>
        </w:tc>
        <w:tc>
          <w:tcPr>
            <w:tcW w:w="1178" w:type="dxa"/>
            <w:gridSpan w:val="3"/>
            <w:tcBorders>
              <w:top w:val="nil"/>
              <w:left w:val="nil"/>
              <w:bottom w:val="single" w:sz="4" w:space="0" w:color="auto"/>
              <w:right w:val="single" w:sz="4" w:space="0" w:color="auto"/>
            </w:tcBorders>
            <w:shd w:val="clear" w:color="auto" w:fill="auto"/>
            <w:hideMark/>
          </w:tcPr>
          <w:p w14:paraId="4EF1553C" w14:textId="77777777" w:rsidR="007B7C65" w:rsidRPr="00164102" w:rsidRDefault="007B7C65" w:rsidP="002240D2">
            <w:pPr>
              <w:jc w:val="center"/>
            </w:pPr>
            <w:proofErr w:type="spellStart"/>
            <w:r w:rsidRPr="00164102">
              <w:t>тыс.руб</w:t>
            </w:r>
            <w:proofErr w:type="spellEnd"/>
            <w:r w:rsidRPr="00164102">
              <w:t>.</w:t>
            </w:r>
          </w:p>
        </w:tc>
        <w:tc>
          <w:tcPr>
            <w:tcW w:w="1199" w:type="dxa"/>
            <w:gridSpan w:val="2"/>
            <w:tcBorders>
              <w:top w:val="nil"/>
              <w:left w:val="nil"/>
              <w:bottom w:val="single" w:sz="4" w:space="0" w:color="auto"/>
              <w:right w:val="single" w:sz="4" w:space="0" w:color="auto"/>
            </w:tcBorders>
            <w:shd w:val="clear" w:color="auto" w:fill="auto"/>
            <w:hideMark/>
          </w:tcPr>
          <w:p w14:paraId="1B5FC992" w14:textId="77777777" w:rsidR="007B7C65" w:rsidRPr="00164102" w:rsidRDefault="007B7C65" w:rsidP="002240D2">
            <w:pPr>
              <w:jc w:val="center"/>
              <w:rPr>
                <w:bCs/>
              </w:rPr>
            </w:pPr>
            <w:r w:rsidRPr="00164102">
              <w:rPr>
                <w:bCs/>
              </w:rPr>
              <w:t>240,0</w:t>
            </w:r>
          </w:p>
        </w:tc>
        <w:tc>
          <w:tcPr>
            <w:tcW w:w="1178" w:type="dxa"/>
            <w:gridSpan w:val="3"/>
            <w:tcBorders>
              <w:top w:val="nil"/>
              <w:left w:val="nil"/>
              <w:bottom w:val="single" w:sz="4" w:space="0" w:color="auto"/>
              <w:right w:val="single" w:sz="4" w:space="0" w:color="auto"/>
            </w:tcBorders>
            <w:shd w:val="clear" w:color="auto" w:fill="auto"/>
            <w:hideMark/>
          </w:tcPr>
          <w:p w14:paraId="44C4B9A9" w14:textId="77777777" w:rsidR="007B7C65" w:rsidRPr="00164102" w:rsidRDefault="007B7C65" w:rsidP="002240D2">
            <w:pPr>
              <w:jc w:val="center"/>
              <w:rPr>
                <w:bCs/>
              </w:rPr>
            </w:pPr>
            <w:r w:rsidRPr="00164102">
              <w:rPr>
                <w:bCs/>
              </w:rPr>
              <w:t>240,0</w:t>
            </w:r>
          </w:p>
        </w:tc>
        <w:tc>
          <w:tcPr>
            <w:tcW w:w="1134" w:type="dxa"/>
            <w:gridSpan w:val="3"/>
            <w:tcBorders>
              <w:top w:val="nil"/>
              <w:left w:val="nil"/>
              <w:bottom w:val="single" w:sz="4" w:space="0" w:color="auto"/>
              <w:right w:val="single" w:sz="4" w:space="0" w:color="auto"/>
            </w:tcBorders>
            <w:shd w:val="clear" w:color="auto" w:fill="auto"/>
            <w:hideMark/>
          </w:tcPr>
          <w:p w14:paraId="4A135725" w14:textId="77777777" w:rsidR="007B7C65" w:rsidRPr="00164102" w:rsidRDefault="007B7C65" w:rsidP="002240D2">
            <w:pPr>
              <w:jc w:val="center"/>
              <w:rPr>
                <w:bCs/>
              </w:rPr>
            </w:pPr>
            <w:r w:rsidRPr="00164102">
              <w:rPr>
                <w:bCs/>
              </w:rPr>
              <w:t>480,0</w:t>
            </w:r>
          </w:p>
        </w:tc>
        <w:tc>
          <w:tcPr>
            <w:tcW w:w="1294" w:type="dxa"/>
            <w:gridSpan w:val="3"/>
            <w:tcBorders>
              <w:top w:val="nil"/>
              <w:left w:val="nil"/>
              <w:bottom w:val="single" w:sz="4" w:space="0" w:color="auto"/>
              <w:right w:val="single" w:sz="4" w:space="0" w:color="auto"/>
            </w:tcBorders>
            <w:shd w:val="clear" w:color="auto" w:fill="auto"/>
            <w:hideMark/>
          </w:tcPr>
          <w:p w14:paraId="6302FC9B" w14:textId="77777777" w:rsidR="007B7C65" w:rsidRPr="00164102" w:rsidRDefault="007B7C65" w:rsidP="002240D2">
            <w:pPr>
              <w:jc w:val="center"/>
              <w:rPr>
                <w:bCs/>
              </w:rPr>
            </w:pPr>
            <w:r w:rsidRPr="00164102">
              <w:rPr>
                <w:bCs/>
              </w:rPr>
              <w:t>240,0</w:t>
            </w:r>
          </w:p>
        </w:tc>
        <w:tc>
          <w:tcPr>
            <w:tcW w:w="868" w:type="dxa"/>
            <w:gridSpan w:val="3"/>
            <w:tcBorders>
              <w:top w:val="nil"/>
              <w:left w:val="nil"/>
              <w:bottom w:val="single" w:sz="4" w:space="0" w:color="auto"/>
              <w:right w:val="single" w:sz="4" w:space="0" w:color="auto"/>
            </w:tcBorders>
            <w:shd w:val="clear" w:color="auto" w:fill="auto"/>
            <w:hideMark/>
          </w:tcPr>
          <w:p w14:paraId="04A1C22B" w14:textId="77777777" w:rsidR="007B7C65" w:rsidRPr="00164102" w:rsidRDefault="007B7C65" w:rsidP="002240D2">
            <w:pPr>
              <w:jc w:val="center"/>
              <w:rPr>
                <w:bCs/>
              </w:rPr>
            </w:pPr>
            <w:r w:rsidRPr="00164102">
              <w:rPr>
                <w:bCs/>
              </w:rPr>
              <w:t>240,0</w:t>
            </w:r>
          </w:p>
        </w:tc>
        <w:tc>
          <w:tcPr>
            <w:tcW w:w="1541" w:type="dxa"/>
            <w:gridSpan w:val="4"/>
            <w:vMerge/>
            <w:tcBorders>
              <w:top w:val="nil"/>
              <w:left w:val="single" w:sz="4" w:space="0" w:color="auto"/>
              <w:bottom w:val="single" w:sz="4" w:space="0" w:color="auto"/>
              <w:right w:val="single" w:sz="4" w:space="0" w:color="auto"/>
            </w:tcBorders>
            <w:vAlign w:val="center"/>
            <w:hideMark/>
          </w:tcPr>
          <w:p w14:paraId="4CA2A8C3" w14:textId="77777777" w:rsidR="007B7C65" w:rsidRPr="00164102" w:rsidRDefault="007B7C65" w:rsidP="002240D2"/>
        </w:tc>
        <w:tc>
          <w:tcPr>
            <w:tcW w:w="1985" w:type="dxa"/>
            <w:gridSpan w:val="6"/>
            <w:vMerge/>
            <w:tcBorders>
              <w:top w:val="nil"/>
              <w:left w:val="single" w:sz="4" w:space="0" w:color="auto"/>
              <w:bottom w:val="single" w:sz="4" w:space="0" w:color="auto"/>
              <w:right w:val="single" w:sz="4" w:space="0" w:color="auto"/>
            </w:tcBorders>
            <w:vAlign w:val="center"/>
            <w:hideMark/>
          </w:tcPr>
          <w:p w14:paraId="17312313" w14:textId="77777777" w:rsidR="007B7C65" w:rsidRPr="00164102" w:rsidRDefault="007B7C65" w:rsidP="002240D2">
            <w:pPr>
              <w:rPr>
                <w:color w:val="000000"/>
              </w:rPr>
            </w:pPr>
          </w:p>
        </w:tc>
      </w:tr>
      <w:tr w:rsidR="007B7C65" w:rsidRPr="00947B19" w14:paraId="5D1895CB" w14:textId="77777777" w:rsidTr="004601CD">
        <w:trPr>
          <w:gridAfter w:val="2"/>
          <w:wAfter w:w="4009" w:type="dxa"/>
          <w:trHeight w:val="315"/>
        </w:trPr>
        <w:tc>
          <w:tcPr>
            <w:tcW w:w="4664" w:type="dxa"/>
            <w:gridSpan w:val="7"/>
            <w:tcBorders>
              <w:top w:val="single" w:sz="4" w:space="0" w:color="auto"/>
              <w:left w:val="single" w:sz="4" w:space="0" w:color="auto"/>
              <w:bottom w:val="single" w:sz="4" w:space="0" w:color="auto"/>
              <w:right w:val="single" w:sz="4" w:space="0" w:color="auto"/>
            </w:tcBorders>
            <w:shd w:val="clear" w:color="auto" w:fill="auto"/>
            <w:hideMark/>
          </w:tcPr>
          <w:p w14:paraId="58B5493E" w14:textId="77777777" w:rsidR="007B7C65" w:rsidRPr="00164102" w:rsidRDefault="007B7C65" w:rsidP="002240D2">
            <w:r w:rsidRPr="00164102">
              <w:t>ВБ</w:t>
            </w:r>
          </w:p>
        </w:tc>
        <w:tc>
          <w:tcPr>
            <w:tcW w:w="1178" w:type="dxa"/>
            <w:gridSpan w:val="3"/>
            <w:tcBorders>
              <w:top w:val="single" w:sz="4" w:space="0" w:color="auto"/>
              <w:left w:val="single" w:sz="4" w:space="0" w:color="auto"/>
              <w:bottom w:val="single" w:sz="4" w:space="0" w:color="auto"/>
              <w:right w:val="single" w:sz="4" w:space="0" w:color="auto"/>
            </w:tcBorders>
            <w:shd w:val="clear" w:color="auto" w:fill="auto"/>
            <w:hideMark/>
          </w:tcPr>
          <w:p w14:paraId="3DC7C7B5" w14:textId="77777777" w:rsidR="007B7C65" w:rsidRPr="00164102" w:rsidRDefault="007B7C65" w:rsidP="002240D2">
            <w:pPr>
              <w:jc w:val="center"/>
            </w:pPr>
            <w:proofErr w:type="spellStart"/>
            <w:r w:rsidRPr="00164102">
              <w:t>тыс.руб</w:t>
            </w:r>
            <w:proofErr w:type="spellEnd"/>
            <w:r w:rsidRPr="00164102">
              <w:t>.</w:t>
            </w:r>
          </w:p>
        </w:tc>
        <w:tc>
          <w:tcPr>
            <w:tcW w:w="1199" w:type="dxa"/>
            <w:gridSpan w:val="2"/>
            <w:tcBorders>
              <w:top w:val="single" w:sz="4" w:space="0" w:color="auto"/>
              <w:left w:val="nil"/>
              <w:bottom w:val="single" w:sz="4" w:space="0" w:color="auto"/>
              <w:right w:val="single" w:sz="4" w:space="0" w:color="auto"/>
            </w:tcBorders>
            <w:shd w:val="clear" w:color="auto" w:fill="auto"/>
            <w:hideMark/>
          </w:tcPr>
          <w:p w14:paraId="34455215" w14:textId="77777777" w:rsidR="007B7C65" w:rsidRPr="00164102" w:rsidRDefault="007B7C65" w:rsidP="002240D2">
            <w:pPr>
              <w:jc w:val="center"/>
              <w:rPr>
                <w:bCs/>
              </w:rPr>
            </w:pPr>
            <w:r w:rsidRPr="00164102">
              <w:rPr>
                <w:bCs/>
              </w:rPr>
              <w:t>0,0</w:t>
            </w:r>
          </w:p>
        </w:tc>
        <w:tc>
          <w:tcPr>
            <w:tcW w:w="1178" w:type="dxa"/>
            <w:gridSpan w:val="3"/>
            <w:tcBorders>
              <w:top w:val="single" w:sz="4" w:space="0" w:color="auto"/>
              <w:left w:val="nil"/>
              <w:bottom w:val="single" w:sz="4" w:space="0" w:color="auto"/>
              <w:right w:val="single" w:sz="4" w:space="0" w:color="auto"/>
            </w:tcBorders>
            <w:shd w:val="clear" w:color="auto" w:fill="auto"/>
            <w:hideMark/>
          </w:tcPr>
          <w:p w14:paraId="626AB59C" w14:textId="77777777" w:rsidR="007B7C65" w:rsidRPr="00164102" w:rsidRDefault="007B7C65" w:rsidP="002240D2">
            <w:pPr>
              <w:jc w:val="center"/>
              <w:rPr>
                <w:bCs/>
              </w:rPr>
            </w:pPr>
            <w:r w:rsidRPr="00164102">
              <w:rPr>
                <w:bCs/>
              </w:rPr>
              <w:t>300,0</w:t>
            </w:r>
          </w:p>
        </w:tc>
        <w:tc>
          <w:tcPr>
            <w:tcW w:w="1134" w:type="dxa"/>
            <w:gridSpan w:val="3"/>
            <w:tcBorders>
              <w:top w:val="single" w:sz="4" w:space="0" w:color="auto"/>
              <w:left w:val="nil"/>
              <w:bottom w:val="single" w:sz="4" w:space="0" w:color="auto"/>
              <w:right w:val="single" w:sz="4" w:space="0" w:color="auto"/>
            </w:tcBorders>
            <w:shd w:val="clear" w:color="auto" w:fill="auto"/>
            <w:hideMark/>
          </w:tcPr>
          <w:p w14:paraId="32C6148A" w14:textId="77777777" w:rsidR="007B7C65" w:rsidRPr="00164102" w:rsidRDefault="007B7C65" w:rsidP="002240D2">
            <w:pPr>
              <w:jc w:val="center"/>
              <w:rPr>
                <w:bCs/>
              </w:rPr>
            </w:pPr>
            <w:r w:rsidRPr="00164102">
              <w:rPr>
                <w:bCs/>
              </w:rPr>
              <w:t>0,0</w:t>
            </w:r>
          </w:p>
        </w:tc>
        <w:tc>
          <w:tcPr>
            <w:tcW w:w="1294" w:type="dxa"/>
            <w:gridSpan w:val="3"/>
            <w:tcBorders>
              <w:top w:val="single" w:sz="4" w:space="0" w:color="auto"/>
              <w:left w:val="nil"/>
              <w:bottom w:val="single" w:sz="4" w:space="0" w:color="auto"/>
              <w:right w:val="single" w:sz="4" w:space="0" w:color="auto"/>
            </w:tcBorders>
            <w:shd w:val="clear" w:color="auto" w:fill="auto"/>
            <w:hideMark/>
          </w:tcPr>
          <w:p w14:paraId="740EB710" w14:textId="77777777" w:rsidR="007B7C65" w:rsidRPr="00164102" w:rsidRDefault="007B7C65" w:rsidP="002240D2">
            <w:pPr>
              <w:jc w:val="center"/>
              <w:rPr>
                <w:bCs/>
              </w:rPr>
            </w:pPr>
            <w:r w:rsidRPr="00164102">
              <w:rPr>
                <w:bCs/>
              </w:rPr>
              <w:t>0,0</w:t>
            </w:r>
          </w:p>
        </w:tc>
        <w:tc>
          <w:tcPr>
            <w:tcW w:w="868" w:type="dxa"/>
            <w:gridSpan w:val="3"/>
            <w:tcBorders>
              <w:top w:val="single" w:sz="4" w:space="0" w:color="auto"/>
              <w:left w:val="nil"/>
              <w:bottom w:val="single" w:sz="4" w:space="0" w:color="auto"/>
              <w:right w:val="single" w:sz="4" w:space="0" w:color="auto"/>
            </w:tcBorders>
            <w:shd w:val="clear" w:color="auto" w:fill="auto"/>
            <w:hideMark/>
          </w:tcPr>
          <w:p w14:paraId="7391E535" w14:textId="77777777" w:rsidR="007B7C65" w:rsidRPr="00164102" w:rsidRDefault="007B7C65" w:rsidP="002240D2">
            <w:pPr>
              <w:jc w:val="center"/>
              <w:rPr>
                <w:bCs/>
              </w:rPr>
            </w:pPr>
            <w:r w:rsidRPr="00164102">
              <w:rPr>
                <w:bCs/>
              </w:rPr>
              <w:t>0,0</w:t>
            </w:r>
          </w:p>
        </w:tc>
        <w:tc>
          <w:tcPr>
            <w:tcW w:w="1541" w:type="dxa"/>
            <w:gridSpan w:val="4"/>
            <w:vMerge/>
            <w:tcBorders>
              <w:top w:val="single" w:sz="4" w:space="0" w:color="auto"/>
              <w:left w:val="single" w:sz="4" w:space="0" w:color="auto"/>
              <w:bottom w:val="single" w:sz="4" w:space="0" w:color="auto"/>
              <w:right w:val="single" w:sz="4" w:space="0" w:color="auto"/>
            </w:tcBorders>
            <w:vAlign w:val="center"/>
            <w:hideMark/>
          </w:tcPr>
          <w:p w14:paraId="3F1320F5" w14:textId="77777777" w:rsidR="007B7C65" w:rsidRPr="00164102" w:rsidRDefault="007B7C65" w:rsidP="002240D2"/>
        </w:tc>
        <w:tc>
          <w:tcPr>
            <w:tcW w:w="1985" w:type="dxa"/>
            <w:gridSpan w:val="6"/>
            <w:vMerge/>
            <w:tcBorders>
              <w:top w:val="single" w:sz="4" w:space="0" w:color="auto"/>
              <w:left w:val="single" w:sz="4" w:space="0" w:color="auto"/>
              <w:bottom w:val="single" w:sz="4" w:space="0" w:color="auto"/>
              <w:right w:val="single" w:sz="4" w:space="0" w:color="auto"/>
            </w:tcBorders>
            <w:vAlign w:val="center"/>
            <w:hideMark/>
          </w:tcPr>
          <w:p w14:paraId="5BE436D6" w14:textId="77777777" w:rsidR="007B7C65" w:rsidRPr="00164102" w:rsidRDefault="007B7C65" w:rsidP="002240D2">
            <w:pPr>
              <w:rPr>
                <w:color w:val="000000"/>
              </w:rPr>
            </w:pPr>
          </w:p>
        </w:tc>
      </w:tr>
      <w:tr w:rsidR="007B7C65" w:rsidRPr="00947B19" w14:paraId="51AC000A" w14:textId="77777777" w:rsidTr="00667953">
        <w:trPr>
          <w:gridAfter w:val="2"/>
          <w:wAfter w:w="4009" w:type="dxa"/>
          <w:trHeight w:val="315"/>
        </w:trPr>
        <w:tc>
          <w:tcPr>
            <w:tcW w:w="15041" w:type="dxa"/>
            <w:gridSpan w:val="34"/>
            <w:tcBorders>
              <w:top w:val="single" w:sz="4" w:space="0" w:color="auto"/>
              <w:left w:val="single" w:sz="4" w:space="0" w:color="auto"/>
              <w:bottom w:val="single" w:sz="4" w:space="0" w:color="auto"/>
              <w:right w:val="single" w:sz="4" w:space="0" w:color="000000"/>
            </w:tcBorders>
            <w:shd w:val="clear" w:color="auto" w:fill="auto"/>
            <w:hideMark/>
          </w:tcPr>
          <w:p w14:paraId="133775B9" w14:textId="214C7945" w:rsidR="007B7C65" w:rsidRPr="00164102" w:rsidRDefault="007B7C65" w:rsidP="00417AB1">
            <w:pPr>
              <w:jc w:val="center"/>
              <w:rPr>
                <w:bCs/>
              </w:rPr>
            </w:pPr>
            <w:r w:rsidRPr="00164102">
              <w:rPr>
                <w:bCs/>
              </w:rPr>
              <w:t>Задача 2: Энергосбережение и повышение энергетической эффективности в жилищном фонде</w:t>
            </w:r>
          </w:p>
        </w:tc>
      </w:tr>
      <w:tr w:rsidR="007B7C65" w:rsidRPr="00947B19" w14:paraId="23613B5E" w14:textId="77777777" w:rsidTr="004601CD">
        <w:trPr>
          <w:gridAfter w:val="2"/>
          <w:wAfter w:w="4009" w:type="dxa"/>
          <w:trHeight w:val="315"/>
        </w:trPr>
        <w:tc>
          <w:tcPr>
            <w:tcW w:w="2949"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14:paraId="4E8A6490" w14:textId="65BA56DB" w:rsidR="007B7C65" w:rsidRPr="00164102" w:rsidRDefault="007B7C65" w:rsidP="002240D2">
            <w:pPr>
              <w:rPr>
                <w:bCs/>
              </w:rPr>
            </w:pPr>
            <w:r w:rsidRPr="00164102">
              <w:rPr>
                <w:bCs/>
              </w:rPr>
              <w:t xml:space="preserve">2.1.Замена </w:t>
            </w:r>
            <w:r w:rsidR="00F5196D" w:rsidRPr="00164102">
              <w:rPr>
                <w:bCs/>
              </w:rPr>
              <w:t xml:space="preserve">деревянных </w:t>
            </w:r>
            <w:r w:rsidRPr="00164102">
              <w:rPr>
                <w:bCs/>
              </w:rPr>
              <w:t>окон на ПВХ в местах общего пользования МКД № 114, 118, 119, 125 ул.</w:t>
            </w:r>
            <w:r w:rsidR="00F5196D" w:rsidRPr="00164102">
              <w:rPr>
                <w:bCs/>
              </w:rPr>
              <w:t xml:space="preserve"> </w:t>
            </w:r>
            <w:r w:rsidRPr="00164102">
              <w:rPr>
                <w:bCs/>
              </w:rPr>
              <w:t>Военный городок, г.</w:t>
            </w:r>
            <w:r w:rsidR="00F5196D" w:rsidRPr="00164102">
              <w:rPr>
                <w:bCs/>
              </w:rPr>
              <w:t xml:space="preserve"> </w:t>
            </w:r>
            <w:r w:rsidRPr="00164102">
              <w:rPr>
                <w:bCs/>
              </w:rPr>
              <w:t>Обь</w:t>
            </w:r>
          </w:p>
        </w:tc>
        <w:tc>
          <w:tcPr>
            <w:tcW w:w="1715" w:type="dxa"/>
            <w:gridSpan w:val="4"/>
            <w:tcBorders>
              <w:top w:val="nil"/>
              <w:left w:val="nil"/>
              <w:bottom w:val="single" w:sz="4" w:space="0" w:color="auto"/>
              <w:right w:val="single" w:sz="4" w:space="0" w:color="auto"/>
            </w:tcBorders>
            <w:shd w:val="clear" w:color="auto" w:fill="auto"/>
            <w:hideMark/>
          </w:tcPr>
          <w:p w14:paraId="2E40B57D" w14:textId="77777777" w:rsidR="007B7C65" w:rsidRPr="00164102" w:rsidRDefault="007B7C65" w:rsidP="002240D2">
            <w:r w:rsidRPr="00164102">
              <w:t>Количество</w:t>
            </w:r>
          </w:p>
        </w:tc>
        <w:tc>
          <w:tcPr>
            <w:tcW w:w="1178" w:type="dxa"/>
            <w:gridSpan w:val="3"/>
            <w:tcBorders>
              <w:top w:val="nil"/>
              <w:left w:val="nil"/>
              <w:bottom w:val="single" w:sz="4" w:space="0" w:color="auto"/>
              <w:right w:val="single" w:sz="4" w:space="0" w:color="auto"/>
            </w:tcBorders>
            <w:shd w:val="clear" w:color="auto" w:fill="auto"/>
            <w:hideMark/>
          </w:tcPr>
          <w:p w14:paraId="037F59B3" w14:textId="77777777" w:rsidR="007B7C65" w:rsidRPr="00164102" w:rsidRDefault="007B7C65" w:rsidP="002240D2">
            <w:pPr>
              <w:jc w:val="center"/>
            </w:pPr>
            <w:proofErr w:type="spellStart"/>
            <w:r w:rsidRPr="00164102">
              <w:t>шт</w:t>
            </w:r>
            <w:proofErr w:type="spellEnd"/>
          </w:p>
        </w:tc>
        <w:tc>
          <w:tcPr>
            <w:tcW w:w="1199" w:type="dxa"/>
            <w:gridSpan w:val="2"/>
            <w:tcBorders>
              <w:top w:val="nil"/>
              <w:left w:val="nil"/>
              <w:bottom w:val="single" w:sz="4" w:space="0" w:color="auto"/>
              <w:right w:val="single" w:sz="4" w:space="0" w:color="auto"/>
            </w:tcBorders>
            <w:shd w:val="clear" w:color="auto" w:fill="auto"/>
            <w:noWrap/>
            <w:vAlign w:val="bottom"/>
            <w:hideMark/>
          </w:tcPr>
          <w:p w14:paraId="47A0E0F9" w14:textId="77777777" w:rsidR="007B7C65" w:rsidRPr="00164102" w:rsidRDefault="007B7C65" w:rsidP="002240D2">
            <w:pPr>
              <w:rPr>
                <w:color w:val="000000"/>
              </w:rPr>
            </w:pPr>
            <w:r w:rsidRPr="00164102">
              <w:rPr>
                <w:color w:val="000000"/>
              </w:rPr>
              <w:t> </w:t>
            </w:r>
          </w:p>
        </w:tc>
        <w:tc>
          <w:tcPr>
            <w:tcW w:w="1178" w:type="dxa"/>
            <w:gridSpan w:val="3"/>
            <w:tcBorders>
              <w:top w:val="nil"/>
              <w:left w:val="nil"/>
              <w:bottom w:val="single" w:sz="4" w:space="0" w:color="auto"/>
              <w:right w:val="single" w:sz="4" w:space="0" w:color="auto"/>
            </w:tcBorders>
            <w:shd w:val="clear" w:color="auto" w:fill="auto"/>
            <w:hideMark/>
          </w:tcPr>
          <w:p w14:paraId="01E38C19" w14:textId="77777777" w:rsidR="007B7C65" w:rsidRPr="00164102" w:rsidRDefault="007B7C65" w:rsidP="002240D2">
            <w:pPr>
              <w:jc w:val="center"/>
              <w:rPr>
                <w:bCs/>
              </w:rPr>
            </w:pPr>
            <w:r w:rsidRPr="00164102">
              <w:rPr>
                <w:bCs/>
              </w:rPr>
              <w:t>8</w:t>
            </w:r>
          </w:p>
        </w:tc>
        <w:tc>
          <w:tcPr>
            <w:tcW w:w="1134" w:type="dxa"/>
            <w:gridSpan w:val="3"/>
            <w:tcBorders>
              <w:top w:val="nil"/>
              <w:left w:val="nil"/>
              <w:bottom w:val="single" w:sz="4" w:space="0" w:color="auto"/>
              <w:right w:val="single" w:sz="4" w:space="0" w:color="auto"/>
            </w:tcBorders>
            <w:shd w:val="clear" w:color="auto" w:fill="auto"/>
            <w:hideMark/>
          </w:tcPr>
          <w:p w14:paraId="1182542E" w14:textId="77777777" w:rsidR="007B7C65" w:rsidRPr="00164102" w:rsidRDefault="007B7C65" w:rsidP="002240D2">
            <w:pPr>
              <w:jc w:val="center"/>
              <w:rPr>
                <w:bCs/>
              </w:rPr>
            </w:pPr>
            <w:r w:rsidRPr="00164102">
              <w:rPr>
                <w:bCs/>
              </w:rPr>
              <w:t>30</w:t>
            </w:r>
          </w:p>
        </w:tc>
        <w:tc>
          <w:tcPr>
            <w:tcW w:w="1294" w:type="dxa"/>
            <w:gridSpan w:val="3"/>
            <w:tcBorders>
              <w:top w:val="nil"/>
              <w:left w:val="nil"/>
              <w:bottom w:val="single" w:sz="4" w:space="0" w:color="auto"/>
              <w:right w:val="single" w:sz="4" w:space="0" w:color="auto"/>
            </w:tcBorders>
            <w:shd w:val="clear" w:color="auto" w:fill="auto"/>
            <w:hideMark/>
          </w:tcPr>
          <w:p w14:paraId="4FE42BEC" w14:textId="77777777" w:rsidR="007B7C65" w:rsidRPr="00164102" w:rsidRDefault="007B7C65" w:rsidP="002240D2">
            <w:pPr>
              <w:jc w:val="center"/>
              <w:rPr>
                <w:bCs/>
              </w:rPr>
            </w:pPr>
            <w:r w:rsidRPr="00164102">
              <w:rPr>
                <w:bCs/>
              </w:rPr>
              <w:t>20</w:t>
            </w:r>
          </w:p>
        </w:tc>
        <w:tc>
          <w:tcPr>
            <w:tcW w:w="868" w:type="dxa"/>
            <w:gridSpan w:val="3"/>
            <w:tcBorders>
              <w:top w:val="nil"/>
              <w:left w:val="nil"/>
              <w:bottom w:val="single" w:sz="4" w:space="0" w:color="auto"/>
              <w:right w:val="single" w:sz="4" w:space="0" w:color="auto"/>
            </w:tcBorders>
            <w:shd w:val="clear" w:color="auto" w:fill="auto"/>
            <w:hideMark/>
          </w:tcPr>
          <w:p w14:paraId="7F75EAF3" w14:textId="77777777" w:rsidR="007B7C65" w:rsidRPr="00164102" w:rsidRDefault="007B7C65" w:rsidP="002240D2">
            <w:pPr>
              <w:jc w:val="center"/>
              <w:rPr>
                <w:bCs/>
              </w:rPr>
            </w:pPr>
            <w:r w:rsidRPr="00164102">
              <w:rPr>
                <w:bCs/>
              </w:rPr>
              <w:t>20</w:t>
            </w:r>
          </w:p>
        </w:tc>
        <w:tc>
          <w:tcPr>
            <w:tcW w:w="1848" w:type="dxa"/>
            <w:gridSpan w:val="6"/>
            <w:vMerge w:val="restart"/>
            <w:tcBorders>
              <w:top w:val="nil"/>
              <w:left w:val="single" w:sz="4" w:space="0" w:color="auto"/>
              <w:bottom w:val="single" w:sz="4" w:space="0" w:color="000000"/>
              <w:right w:val="single" w:sz="4" w:space="0" w:color="auto"/>
            </w:tcBorders>
            <w:shd w:val="clear" w:color="auto" w:fill="auto"/>
            <w:vAlign w:val="center"/>
            <w:hideMark/>
          </w:tcPr>
          <w:p w14:paraId="69C373E5" w14:textId="77777777" w:rsidR="007B7C65" w:rsidRPr="00164102" w:rsidRDefault="007B7C65" w:rsidP="002240D2">
            <w:pPr>
              <w:jc w:val="center"/>
            </w:pPr>
            <w:r w:rsidRPr="00164102">
              <w:t>Управляющая компания ООО «</w:t>
            </w:r>
            <w:proofErr w:type="spellStart"/>
            <w:r w:rsidRPr="00164102">
              <w:t>Техстрой</w:t>
            </w:r>
            <w:proofErr w:type="spellEnd"/>
            <w:r w:rsidRPr="00164102">
              <w:t>«, собственники</w:t>
            </w:r>
          </w:p>
        </w:tc>
        <w:tc>
          <w:tcPr>
            <w:tcW w:w="1678" w:type="dxa"/>
            <w:gridSpan w:val="4"/>
            <w:vMerge w:val="restart"/>
            <w:tcBorders>
              <w:top w:val="nil"/>
              <w:left w:val="single" w:sz="4" w:space="0" w:color="auto"/>
              <w:bottom w:val="single" w:sz="4" w:space="0" w:color="000000"/>
              <w:right w:val="single" w:sz="4" w:space="0" w:color="auto"/>
            </w:tcBorders>
            <w:shd w:val="clear" w:color="auto" w:fill="auto"/>
            <w:vAlign w:val="center"/>
            <w:hideMark/>
          </w:tcPr>
          <w:p w14:paraId="0A420FB5" w14:textId="77777777" w:rsidR="007B7C65" w:rsidRPr="00164102" w:rsidRDefault="007B7C65" w:rsidP="002240D2">
            <w:pPr>
              <w:jc w:val="center"/>
              <w:rPr>
                <w:color w:val="000000"/>
              </w:rPr>
            </w:pPr>
            <w:r w:rsidRPr="00164102">
              <w:rPr>
                <w:color w:val="000000"/>
              </w:rPr>
              <w:t>повышение теплотворности муниципального жилого фонда</w:t>
            </w:r>
          </w:p>
        </w:tc>
      </w:tr>
      <w:tr w:rsidR="007B7C65" w:rsidRPr="00947B19" w14:paraId="012FAC15" w14:textId="77777777" w:rsidTr="004601CD">
        <w:trPr>
          <w:gridAfter w:val="2"/>
          <w:wAfter w:w="4009" w:type="dxa"/>
          <w:trHeight w:val="630"/>
        </w:trPr>
        <w:tc>
          <w:tcPr>
            <w:tcW w:w="2949" w:type="dxa"/>
            <w:gridSpan w:val="3"/>
            <w:vMerge/>
            <w:tcBorders>
              <w:top w:val="nil"/>
              <w:left w:val="single" w:sz="4" w:space="0" w:color="auto"/>
              <w:bottom w:val="single" w:sz="4" w:space="0" w:color="000000"/>
              <w:right w:val="single" w:sz="4" w:space="0" w:color="auto"/>
            </w:tcBorders>
            <w:vAlign w:val="center"/>
            <w:hideMark/>
          </w:tcPr>
          <w:p w14:paraId="642F49DB" w14:textId="77777777" w:rsidR="007B7C65" w:rsidRPr="00164102" w:rsidRDefault="007B7C65" w:rsidP="002240D2">
            <w:pPr>
              <w:rPr>
                <w:bCs/>
              </w:rPr>
            </w:pPr>
          </w:p>
        </w:tc>
        <w:tc>
          <w:tcPr>
            <w:tcW w:w="1715" w:type="dxa"/>
            <w:gridSpan w:val="4"/>
            <w:tcBorders>
              <w:top w:val="nil"/>
              <w:left w:val="nil"/>
              <w:bottom w:val="single" w:sz="4" w:space="0" w:color="auto"/>
              <w:right w:val="single" w:sz="4" w:space="0" w:color="auto"/>
            </w:tcBorders>
            <w:shd w:val="clear" w:color="auto" w:fill="auto"/>
            <w:hideMark/>
          </w:tcPr>
          <w:p w14:paraId="0531460E" w14:textId="77777777" w:rsidR="007B7C65" w:rsidRPr="00164102" w:rsidRDefault="007B7C65" w:rsidP="002240D2">
            <w:r w:rsidRPr="00164102">
              <w:t>Стоимость единицы</w:t>
            </w:r>
          </w:p>
        </w:tc>
        <w:tc>
          <w:tcPr>
            <w:tcW w:w="1178" w:type="dxa"/>
            <w:gridSpan w:val="3"/>
            <w:tcBorders>
              <w:top w:val="nil"/>
              <w:left w:val="nil"/>
              <w:bottom w:val="single" w:sz="4" w:space="0" w:color="auto"/>
              <w:right w:val="single" w:sz="4" w:space="0" w:color="auto"/>
            </w:tcBorders>
            <w:shd w:val="clear" w:color="auto" w:fill="auto"/>
            <w:hideMark/>
          </w:tcPr>
          <w:p w14:paraId="4E59455A" w14:textId="77777777" w:rsidR="007B7C65" w:rsidRPr="00164102" w:rsidRDefault="007B7C65" w:rsidP="002240D2">
            <w:pPr>
              <w:jc w:val="center"/>
            </w:pPr>
            <w:proofErr w:type="spellStart"/>
            <w:r w:rsidRPr="00164102">
              <w:t>тыс.руб</w:t>
            </w:r>
            <w:proofErr w:type="spellEnd"/>
            <w:r w:rsidRPr="00164102">
              <w:t>.</w:t>
            </w:r>
          </w:p>
        </w:tc>
        <w:tc>
          <w:tcPr>
            <w:tcW w:w="1199" w:type="dxa"/>
            <w:gridSpan w:val="2"/>
            <w:tcBorders>
              <w:top w:val="nil"/>
              <w:left w:val="nil"/>
              <w:bottom w:val="single" w:sz="4" w:space="0" w:color="auto"/>
              <w:right w:val="single" w:sz="4" w:space="0" w:color="auto"/>
            </w:tcBorders>
            <w:shd w:val="clear" w:color="auto" w:fill="auto"/>
            <w:noWrap/>
            <w:vAlign w:val="bottom"/>
            <w:hideMark/>
          </w:tcPr>
          <w:p w14:paraId="51C6655C" w14:textId="77777777" w:rsidR="007B7C65" w:rsidRPr="00164102" w:rsidRDefault="007B7C65" w:rsidP="002240D2">
            <w:pPr>
              <w:rPr>
                <w:color w:val="000000"/>
              </w:rPr>
            </w:pPr>
            <w:r w:rsidRPr="00164102">
              <w:rPr>
                <w:color w:val="000000"/>
              </w:rPr>
              <w:t> </w:t>
            </w:r>
          </w:p>
        </w:tc>
        <w:tc>
          <w:tcPr>
            <w:tcW w:w="1178" w:type="dxa"/>
            <w:gridSpan w:val="3"/>
            <w:tcBorders>
              <w:top w:val="nil"/>
              <w:left w:val="nil"/>
              <w:bottom w:val="single" w:sz="4" w:space="0" w:color="auto"/>
              <w:right w:val="single" w:sz="4" w:space="0" w:color="auto"/>
            </w:tcBorders>
            <w:shd w:val="clear" w:color="auto" w:fill="auto"/>
            <w:hideMark/>
          </w:tcPr>
          <w:p w14:paraId="432B6831" w14:textId="77777777" w:rsidR="007B7C65" w:rsidRPr="00164102" w:rsidRDefault="007B7C65" w:rsidP="002240D2">
            <w:pPr>
              <w:jc w:val="center"/>
              <w:rPr>
                <w:bCs/>
              </w:rPr>
            </w:pPr>
            <w:r w:rsidRPr="00164102">
              <w:rPr>
                <w:bCs/>
              </w:rPr>
              <w:t>10,0</w:t>
            </w:r>
          </w:p>
        </w:tc>
        <w:tc>
          <w:tcPr>
            <w:tcW w:w="1134" w:type="dxa"/>
            <w:gridSpan w:val="3"/>
            <w:tcBorders>
              <w:top w:val="nil"/>
              <w:left w:val="nil"/>
              <w:bottom w:val="single" w:sz="4" w:space="0" w:color="auto"/>
              <w:right w:val="single" w:sz="4" w:space="0" w:color="auto"/>
            </w:tcBorders>
            <w:shd w:val="clear" w:color="auto" w:fill="auto"/>
            <w:hideMark/>
          </w:tcPr>
          <w:p w14:paraId="7348FD9C" w14:textId="77777777" w:rsidR="007B7C65" w:rsidRPr="00164102" w:rsidRDefault="007B7C65" w:rsidP="002240D2">
            <w:pPr>
              <w:jc w:val="center"/>
              <w:rPr>
                <w:bCs/>
              </w:rPr>
            </w:pPr>
            <w:r w:rsidRPr="00164102">
              <w:rPr>
                <w:bCs/>
              </w:rPr>
              <w:t>10,0</w:t>
            </w:r>
          </w:p>
        </w:tc>
        <w:tc>
          <w:tcPr>
            <w:tcW w:w="1294" w:type="dxa"/>
            <w:gridSpan w:val="3"/>
            <w:tcBorders>
              <w:top w:val="nil"/>
              <w:left w:val="nil"/>
              <w:bottom w:val="single" w:sz="4" w:space="0" w:color="auto"/>
              <w:right w:val="single" w:sz="4" w:space="0" w:color="auto"/>
            </w:tcBorders>
            <w:shd w:val="clear" w:color="auto" w:fill="auto"/>
            <w:hideMark/>
          </w:tcPr>
          <w:p w14:paraId="52363365" w14:textId="77777777" w:rsidR="007B7C65" w:rsidRPr="00164102" w:rsidRDefault="007B7C65" w:rsidP="002240D2">
            <w:pPr>
              <w:jc w:val="center"/>
              <w:rPr>
                <w:bCs/>
              </w:rPr>
            </w:pPr>
            <w:r w:rsidRPr="00164102">
              <w:rPr>
                <w:bCs/>
              </w:rPr>
              <w:t>10,0</w:t>
            </w:r>
          </w:p>
        </w:tc>
        <w:tc>
          <w:tcPr>
            <w:tcW w:w="868" w:type="dxa"/>
            <w:gridSpan w:val="3"/>
            <w:tcBorders>
              <w:top w:val="nil"/>
              <w:left w:val="nil"/>
              <w:bottom w:val="single" w:sz="4" w:space="0" w:color="auto"/>
              <w:right w:val="single" w:sz="4" w:space="0" w:color="auto"/>
            </w:tcBorders>
            <w:shd w:val="clear" w:color="auto" w:fill="auto"/>
            <w:hideMark/>
          </w:tcPr>
          <w:p w14:paraId="045E8EEC" w14:textId="77777777" w:rsidR="007B7C65" w:rsidRPr="00164102" w:rsidRDefault="007B7C65" w:rsidP="002240D2">
            <w:pPr>
              <w:jc w:val="center"/>
              <w:rPr>
                <w:bCs/>
              </w:rPr>
            </w:pPr>
            <w:r w:rsidRPr="00164102">
              <w:rPr>
                <w:bCs/>
              </w:rPr>
              <w:t>10,0</w:t>
            </w:r>
          </w:p>
        </w:tc>
        <w:tc>
          <w:tcPr>
            <w:tcW w:w="1848" w:type="dxa"/>
            <w:gridSpan w:val="6"/>
            <w:vMerge/>
            <w:tcBorders>
              <w:top w:val="nil"/>
              <w:left w:val="single" w:sz="4" w:space="0" w:color="auto"/>
              <w:bottom w:val="single" w:sz="4" w:space="0" w:color="000000"/>
              <w:right w:val="single" w:sz="4" w:space="0" w:color="auto"/>
            </w:tcBorders>
            <w:vAlign w:val="center"/>
            <w:hideMark/>
          </w:tcPr>
          <w:p w14:paraId="3A9DB66C" w14:textId="77777777" w:rsidR="007B7C65" w:rsidRPr="00164102" w:rsidRDefault="007B7C65" w:rsidP="002240D2"/>
        </w:tc>
        <w:tc>
          <w:tcPr>
            <w:tcW w:w="1678" w:type="dxa"/>
            <w:gridSpan w:val="4"/>
            <w:vMerge/>
            <w:tcBorders>
              <w:top w:val="nil"/>
              <w:left w:val="single" w:sz="4" w:space="0" w:color="auto"/>
              <w:bottom w:val="single" w:sz="4" w:space="0" w:color="000000"/>
              <w:right w:val="single" w:sz="4" w:space="0" w:color="auto"/>
            </w:tcBorders>
            <w:vAlign w:val="center"/>
            <w:hideMark/>
          </w:tcPr>
          <w:p w14:paraId="4F6C1A09" w14:textId="77777777" w:rsidR="007B7C65" w:rsidRPr="00164102" w:rsidRDefault="007B7C65" w:rsidP="002240D2">
            <w:pPr>
              <w:rPr>
                <w:color w:val="000000"/>
              </w:rPr>
            </w:pPr>
          </w:p>
        </w:tc>
      </w:tr>
      <w:tr w:rsidR="007B7C65" w:rsidRPr="00947B19" w14:paraId="35E4B23D" w14:textId="77777777" w:rsidTr="004601CD">
        <w:trPr>
          <w:gridAfter w:val="2"/>
          <w:wAfter w:w="4009" w:type="dxa"/>
          <w:trHeight w:val="630"/>
        </w:trPr>
        <w:tc>
          <w:tcPr>
            <w:tcW w:w="2949" w:type="dxa"/>
            <w:gridSpan w:val="3"/>
            <w:vMerge/>
            <w:tcBorders>
              <w:top w:val="nil"/>
              <w:left w:val="single" w:sz="4" w:space="0" w:color="auto"/>
              <w:bottom w:val="single" w:sz="4" w:space="0" w:color="000000"/>
              <w:right w:val="single" w:sz="4" w:space="0" w:color="auto"/>
            </w:tcBorders>
            <w:vAlign w:val="center"/>
            <w:hideMark/>
          </w:tcPr>
          <w:p w14:paraId="1CE948D2" w14:textId="77777777" w:rsidR="007B7C65" w:rsidRPr="00164102" w:rsidRDefault="007B7C65" w:rsidP="002240D2">
            <w:pPr>
              <w:rPr>
                <w:bCs/>
              </w:rPr>
            </w:pPr>
          </w:p>
        </w:tc>
        <w:tc>
          <w:tcPr>
            <w:tcW w:w="1715" w:type="dxa"/>
            <w:gridSpan w:val="4"/>
            <w:tcBorders>
              <w:top w:val="nil"/>
              <w:left w:val="nil"/>
              <w:bottom w:val="single" w:sz="4" w:space="0" w:color="auto"/>
              <w:right w:val="single" w:sz="4" w:space="0" w:color="auto"/>
            </w:tcBorders>
            <w:shd w:val="clear" w:color="auto" w:fill="auto"/>
            <w:hideMark/>
          </w:tcPr>
          <w:p w14:paraId="3C9B53B1" w14:textId="77777777" w:rsidR="007B7C65" w:rsidRPr="00164102" w:rsidRDefault="007B7C65" w:rsidP="002240D2">
            <w:pPr>
              <w:jc w:val="both"/>
            </w:pPr>
            <w:r w:rsidRPr="00164102">
              <w:t xml:space="preserve">Сумма затрат, в </w:t>
            </w:r>
            <w:proofErr w:type="spellStart"/>
            <w:r w:rsidRPr="00164102">
              <w:t>т.ч</w:t>
            </w:r>
            <w:proofErr w:type="spellEnd"/>
            <w:r w:rsidRPr="00164102">
              <w:t>.:</w:t>
            </w:r>
          </w:p>
        </w:tc>
        <w:tc>
          <w:tcPr>
            <w:tcW w:w="1178" w:type="dxa"/>
            <w:gridSpan w:val="3"/>
            <w:tcBorders>
              <w:top w:val="nil"/>
              <w:left w:val="nil"/>
              <w:bottom w:val="single" w:sz="4" w:space="0" w:color="auto"/>
              <w:right w:val="single" w:sz="4" w:space="0" w:color="auto"/>
            </w:tcBorders>
            <w:shd w:val="clear" w:color="auto" w:fill="auto"/>
            <w:hideMark/>
          </w:tcPr>
          <w:p w14:paraId="2DE68382" w14:textId="77777777" w:rsidR="007B7C65" w:rsidRPr="00164102" w:rsidRDefault="007B7C65" w:rsidP="002240D2">
            <w:pPr>
              <w:jc w:val="center"/>
            </w:pPr>
            <w:proofErr w:type="spellStart"/>
            <w:r w:rsidRPr="00164102">
              <w:t>тыс.руб</w:t>
            </w:r>
            <w:proofErr w:type="spellEnd"/>
            <w:r w:rsidRPr="00164102">
              <w:t>.</w:t>
            </w:r>
          </w:p>
        </w:tc>
        <w:tc>
          <w:tcPr>
            <w:tcW w:w="1199" w:type="dxa"/>
            <w:gridSpan w:val="2"/>
            <w:tcBorders>
              <w:top w:val="nil"/>
              <w:left w:val="nil"/>
              <w:bottom w:val="single" w:sz="4" w:space="0" w:color="auto"/>
              <w:right w:val="single" w:sz="4" w:space="0" w:color="auto"/>
            </w:tcBorders>
            <w:shd w:val="clear" w:color="auto" w:fill="auto"/>
            <w:noWrap/>
            <w:vAlign w:val="bottom"/>
            <w:hideMark/>
          </w:tcPr>
          <w:p w14:paraId="7F4FD80E" w14:textId="77777777" w:rsidR="007B7C65" w:rsidRPr="00164102" w:rsidRDefault="007B7C65" w:rsidP="002240D2">
            <w:pPr>
              <w:rPr>
                <w:color w:val="000000"/>
              </w:rPr>
            </w:pPr>
            <w:r w:rsidRPr="00164102">
              <w:rPr>
                <w:color w:val="000000"/>
              </w:rPr>
              <w:t> </w:t>
            </w:r>
          </w:p>
        </w:tc>
        <w:tc>
          <w:tcPr>
            <w:tcW w:w="1178" w:type="dxa"/>
            <w:gridSpan w:val="3"/>
            <w:tcBorders>
              <w:top w:val="nil"/>
              <w:left w:val="nil"/>
              <w:bottom w:val="single" w:sz="4" w:space="0" w:color="auto"/>
              <w:right w:val="single" w:sz="4" w:space="0" w:color="auto"/>
            </w:tcBorders>
            <w:shd w:val="clear" w:color="auto" w:fill="auto"/>
            <w:hideMark/>
          </w:tcPr>
          <w:p w14:paraId="35209C61" w14:textId="77777777" w:rsidR="007B7C65" w:rsidRPr="00164102" w:rsidRDefault="007B7C65" w:rsidP="002240D2">
            <w:pPr>
              <w:jc w:val="center"/>
              <w:rPr>
                <w:bCs/>
              </w:rPr>
            </w:pPr>
            <w:r w:rsidRPr="00164102">
              <w:rPr>
                <w:bCs/>
              </w:rPr>
              <w:t>80,0</w:t>
            </w:r>
          </w:p>
        </w:tc>
        <w:tc>
          <w:tcPr>
            <w:tcW w:w="1134" w:type="dxa"/>
            <w:gridSpan w:val="3"/>
            <w:tcBorders>
              <w:top w:val="nil"/>
              <w:left w:val="nil"/>
              <w:bottom w:val="single" w:sz="4" w:space="0" w:color="auto"/>
              <w:right w:val="single" w:sz="4" w:space="0" w:color="auto"/>
            </w:tcBorders>
            <w:shd w:val="clear" w:color="auto" w:fill="auto"/>
            <w:hideMark/>
          </w:tcPr>
          <w:p w14:paraId="3F1C027D" w14:textId="77777777" w:rsidR="007B7C65" w:rsidRPr="00164102" w:rsidRDefault="007B7C65" w:rsidP="002240D2">
            <w:pPr>
              <w:jc w:val="center"/>
              <w:rPr>
                <w:bCs/>
              </w:rPr>
            </w:pPr>
            <w:r w:rsidRPr="00164102">
              <w:rPr>
                <w:bCs/>
              </w:rPr>
              <w:t>300,0</w:t>
            </w:r>
          </w:p>
        </w:tc>
        <w:tc>
          <w:tcPr>
            <w:tcW w:w="1294" w:type="dxa"/>
            <w:gridSpan w:val="3"/>
            <w:tcBorders>
              <w:top w:val="nil"/>
              <w:left w:val="nil"/>
              <w:bottom w:val="single" w:sz="4" w:space="0" w:color="auto"/>
              <w:right w:val="single" w:sz="4" w:space="0" w:color="auto"/>
            </w:tcBorders>
            <w:shd w:val="clear" w:color="auto" w:fill="auto"/>
            <w:hideMark/>
          </w:tcPr>
          <w:p w14:paraId="309859AA" w14:textId="77777777" w:rsidR="007B7C65" w:rsidRPr="00164102" w:rsidRDefault="007B7C65" w:rsidP="002240D2">
            <w:pPr>
              <w:jc w:val="center"/>
              <w:rPr>
                <w:bCs/>
              </w:rPr>
            </w:pPr>
            <w:r w:rsidRPr="00164102">
              <w:rPr>
                <w:bCs/>
              </w:rPr>
              <w:t>200,0</w:t>
            </w:r>
          </w:p>
        </w:tc>
        <w:tc>
          <w:tcPr>
            <w:tcW w:w="868" w:type="dxa"/>
            <w:gridSpan w:val="3"/>
            <w:tcBorders>
              <w:top w:val="nil"/>
              <w:left w:val="nil"/>
              <w:bottom w:val="single" w:sz="4" w:space="0" w:color="auto"/>
              <w:right w:val="single" w:sz="4" w:space="0" w:color="auto"/>
            </w:tcBorders>
            <w:shd w:val="clear" w:color="auto" w:fill="auto"/>
            <w:hideMark/>
          </w:tcPr>
          <w:p w14:paraId="5FB4A9F2" w14:textId="77777777" w:rsidR="007B7C65" w:rsidRPr="00164102" w:rsidRDefault="007B7C65" w:rsidP="002240D2">
            <w:pPr>
              <w:jc w:val="center"/>
              <w:rPr>
                <w:bCs/>
              </w:rPr>
            </w:pPr>
            <w:r w:rsidRPr="00164102">
              <w:rPr>
                <w:bCs/>
              </w:rPr>
              <w:t>200,0</w:t>
            </w:r>
          </w:p>
        </w:tc>
        <w:tc>
          <w:tcPr>
            <w:tcW w:w="1848" w:type="dxa"/>
            <w:gridSpan w:val="6"/>
            <w:vMerge/>
            <w:tcBorders>
              <w:top w:val="nil"/>
              <w:left w:val="single" w:sz="4" w:space="0" w:color="auto"/>
              <w:bottom w:val="single" w:sz="4" w:space="0" w:color="000000"/>
              <w:right w:val="single" w:sz="4" w:space="0" w:color="auto"/>
            </w:tcBorders>
            <w:vAlign w:val="center"/>
            <w:hideMark/>
          </w:tcPr>
          <w:p w14:paraId="30E884ED" w14:textId="77777777" w:rsidR="007B7C65" w:rsidRPr="00164102" w:rsidRDefault="007B7C65" w:rsidP="002240D2"/>
        </w:tc>
        <w:tc>
          <w:tcPr>
            <w:tcW w:w="1678" w:type="dxa"/>
            <w:gridSpan w:val="4"/>
            <w:vMerge/>
            <w:tcBorders>
              <w:top w:val="nil"/>
              <w:left w:val="single" w:sz="4" w:space="0" w:color="auto"/>
              <w:bottom w:val="single" w:sz="4" w:space="0" w:color="000000"/>
              <w:right w:val="single" w:sz="4" w:space="0" w:color="auto"/>
            </w:tcBorders>
            <w:vAlign w:val="center"/>
            <w:hideMark/>
          </w:tcPr>
          <w:p w14:paraId="63405408" w14:textId="77777777" w:rsidR="007B7C65" w:rsidRPr="00164102" w:rsidRDefault="007B7C65" w:rsidP="002240D2">
            <w:pPr>
              <w:rPr>
                <w:color w:val="000000"/>
              </w:rPr>
            </w:pPr>
          </w:p>
        </w:tc>
      </w:tr>
      <w:tr w:rsidR="007B7C65" w:rsidRPr="00947B19" w14:paraId="565A8949" w14:textId="77777777" w:rsidTr="004601CD">
        <w:trPr>
          <w:gridAfter w:val="2"/>
          <w:wAfter w:w="4009" w:type="dxa"/>
          <w:trHeight w:val="315"/>
        </w:trPr>
        <w:tc>
          <w:tcPr>
            <w:tcW w:w="2949" w:type="dxa"/>
            <w:gridSpan w:val="3"/>
            <w:vMerge/>
            <w:tcBorders>
              <w:top w:val="nil"/>
              <w:left w:val="single" w:sz="4" w:space="0" w:color="auto"/>
              <w:bottom w:val="single" w:sz="4" w:space="0" w:color="000000"/>
              <w:right w:val="single" w:sz="4" w:space="0" w:color="auto"/>
            </w:tcBorders>
            <w:vAlign w:val="center"/>
            <w:hideMark/>
          </w:tcPr>
          <w:p w14:paraId="2196A741" w14:textId="77777777" w:rsidR="007B7C65" w:rsidRPr="00164102" w:rsidRDefault="007B7C65" w:rsidP="002240D2">
            <w:pPr>
              <w:rPr>
                <w:bCs/>
              </w:rPr>
            </w:pPr>
          </w:p>
        </w:tc>
        <w:tc>
          <w:tcPr>
            <w:tcW w:w="1715" w:type="dxa"/>
            <w:gridSpan w:val="4"/>
            <w:tcBorders>
              <w:top w:val="nil"/>
              <w:left w:val="nil"/>
              <w:bottom w:val="single" w:sz="4" w:space="0" w:color="auto"/>
              <w:right w:val="single" w:sz="4" w:space="0" w:color="auto"/>
            </w:tcBorders>
            <w:shd w:val="clear" w:color="auto" w:fill="auto"/>
            <w:hideMark/>
          </w:tcPr>
          <w:p w14:paraId="2B9B1AF7" w14:textId="77777777" w:rsidR="007B7C65" w:rsidRPr="00164102" w:rsidRDefault="007B7C65" w:rsidP="002240D2">
            <w:pPr>
              <w:jc w:val="both"/>
            </w:pPr>
            <w:r w:rsidRPr="00164102">
              <w:t>ФБ</w:t>
            </w:r>
          </w:p>
        </w:tc>
        <w:tc>
          <w:tcPr>
            <w:tcW w:w="1178" w:type="dxa"/>
            <w:gridSpan w:val="3"/>
            <w:tcBorders>
              <w:top w:val="nil"/>
              <w:left w:val="nil"/>
              <w:bottom w:val="single" w:sz="4" w:space="0" w:color="auto"/>
              <w:right w:val="single" w:sz="4" w:space="0" w:color="auto"/>
            </w:tcBorders>
            <w:shd w:val="clear" w:color="auto" w:fill="auto"/>
            <w:hideMark/>
          </w:tcPr>
          <w:p w14:paraId="786651F7" w14:textId="77777777" w:rsidR="007B7C65" w:rsidRPr="00164102" w:rsidRDefault="007B7C65" w:rsidP="002240D2">
            <w:pPr>
              <w:jc w:val="center"/>
            </w:pPr>
            <w:proofErr w:type="spellStart"/>
            <w:r w:rsidRPr="00164102">
              <w:t>тыс.руб</w:t>
            </w:r>
            <w:proofErr w:type="spellEnd"/>
            <w:r w:rsidRPr="00164102">
              <w:t>.</w:t>
            </w:r>
          </w:p>
        </w:tc>
        <w:tc>
          <w:tcPr>
            <w:tcW w:w="1199" w:type="dxa"/>
            <w:gridSpan w:val="2"/>
            <w:tcBorders>
              <w:top w:val="nil"/>
              <w:left w:val="nil"/>
              <w:bottom w:val="single" w:sz="4" w:space="0" w:color="auto"/>
              <w:right w:val="single" w:sz="4" w:space="0" w:color="auto"/>
            </w:tcBorders>
            <w:shd w:val="clear" w:color="auto" w:fill="auto"/>
            <w:noWrap/>
            <w:vAlign w:val="bottom"/>
            <w:hideMark/>
          </w:tcPr>
          <w:p w14:paraId="08636194" w14:textId="77777777" w:rsidR="007B7C65" w:rsidRPr="00164102" w:rsidRDefault="007B7C65" w:rsidP="002240D2">
            <w:pPr>
              <w:rPr>
                <w:color w:val="000000"/>
              </w:rPr>
            </w:pPr>
            <w:r w:rsidRPr="00164102">
              <w:rPr>
                <w:color w:val="000000"/>
              </w:rPr>
              <w:t> </w:t>
            </w:r>
          </w:p>
        </w:tc>
        <w:tc>
          <w:tcPr>
            <w:tcW w:w="1178" w:type="dxa"/>
            <w:gridSpan w:val="3"/>
            <w:tcBorders>
              <w:top w:val="nil"/>
              <w:left w:val="nil"/>
              <w:bottom w:val="single" w:sz="4" w:space="0" w:color="auto"/>
              <w:right w:val="single" w:sz="4" w:space="0" w:color="auto"/>
            </w:tcBorders>
            <w:shd w:val="clear" w:color="auto" w:fill="auto"/>
            <w:hideMark/>
          </w:tcPr>
          <w:p w14:paraId="67A30D28" w14:textId="77777777" w:rsidR="007B7C65" w:rsidRPr="00164102" w:rsidRDefault="007B7C65" w:rsidP="002240D2">
            <w:pPr>
              <w:jc w:val="center"/>
              <w:rPr>
                <w:bCs/>
              </w:rPr>
            </w:pPr>
            <w:r w:rsidRPr="00164102">
              <w:rPr>
                <w:bCs/>
              </w:rPr>
              <w:t> </w:t>
            </w:r>
          </w:p>
        </w:tc>
        <w:tc>
          <w:tcPr>
            <w:tcW w:w="1134" w:type="dxa"/>
            <w:gridSpan w:val="3"/>
            <w:tcBorders>
              <w:top w:val="nil"/>
              <w:left w:val="nil"/>
              <w:bottom w:val="single" w:sz="4" w:space="0" w:color="auto"/>
              <w:right w:val="single" w:sz="4" w:space="0" w:color="auto"/>
            </w:tcBorders>
            <w:shd w:val="clear" w:color="auto" w:fill="auto"/>
            <w:hideMark/>
          </w:tcPr>
          <w:p w14:paraId="753C9FAE" w14:textId="77777777" w:rsidR="007B7C65" w:rsidRPr="00164102" w:rsidRDefault="007B7C65" w:rsidP="002240D2">
            <w:pPr>
              <w:jc w:val="center"/>
              <w:rPr>
                <w:bCs/>
              </w:rPr>
            </w:pPr>
            <w:r w:rsidRPr="00164102">
              <w:rPr>
                <w:bCs/>
              </w:rPr>
              <w:t> </w:t>
            </w:r>
          </w:p>
        </w:tc>
        <w:tc>
          <w:tcPr>
            <w:tcW w:w="1294" w:type="dxa"/>
            <w:gridSpan w:val="3"/>
            <w:tcBorders>
              <w:top w:val="nil"/>
              <w:left w:val="nil"/>
              <w:bottom w:val="single" w:sz="4" w:space="0" w:color="auto"/>
              <w:right w:val="single" w:sz="4" w:space="0" w:color="auto"/>
            </w:tcBorders>
            <w:shd w:val="clear" w:color="auto" w:fill="auto"/>
            <w:hideMark/>
          </w:tcPr>
          <w:p w14:paraId="31C6C27C" w14:textId="77777777" w:rsidR="007B7C65" w:rsidRPr="00164102" w:rsidRDefault="007B7C65" w:rsidP="002240D2">
            <w:pPr>
              <w:jc w:val="center"/>
              <w:rPr>
                <w:bCs/>
              </w:rPr>
            </w:pPr>
            <w:r w:rsidRPr="00164102">
              <w:rPr>
                <w:bCs/>
              </w:rPr>
              <w:t> </w:t>
            </w:r>
          </w:p>
        </w:tc>
        <w:tc>
          <w:tcPr>
            <w:tcW w:w="868" w:type="dxa"/>
            <w:gridSpan w:val="3"/>
            <w:tcBorders>
              <w:top w:val="nil"/>
              <w:left w:val="nil"/>
              <w:bottom w:val="single" w:sz="4" w:space="0" w:color="auto"/>
              <w:right w:val="single" w:sz="4" w:space="0" w:color="auto"/>
            </w:tcBorders>
            <w:shd w:val="clear" w:color="auto" w:fill="auto"/>
            <w:hideMark/>
          </w:tcPr>
          <w:p w14:paraId="311FD4A8" w14:textId="77777777" w:rsidR="007B7C65" w:rsidRPr="00164102" w:rsidRDefault="007B7C65" w:rsidP="002240D2">
            <w:pPr>
              <w:jc w:val="center"/>
              <w:rPr>
                <w:bCs/>
              </w:rPr>
            </w:pPr>
            <w:r w:rsidRPr="00164102">
              <w:rPr>
                <w:bCs/>
              </w:rPr>
              <w:t> </w:t>
            </w:r>
          </w:p>
        </w:tc>
        <w:tc>
          <w:tcPr>
            <w:tcW w:w="1848" w:type="dxa"/>
            <w:gridSpan w:val="6"/>
            <w:vMerge/>
            <w:tcBorders>
              <w:top w:val="nil"/>
              <w:left w:val="single" w:sz="4" w:space="0" w:color="auto"/>
              <w:bottom w:val="single" w:sz="4" w:space="0" w:color="000000"/>
              <w:right w:val="single" w:sz="4" w:space="0" w:color="auto"/>
            </w:tcBorders>
            <w:vAlign w:val="center"/>
            <w:hideMark/>
          </w:tcPr>
          <w:p w14:paraId="2D2E010E" w14:textId="77777777" w:rsidR="007B7C65" w:rsidRPr="00164102" w:rsidRDefault="007B7C65" w:rsidP="002240D2"/>
        </w:tc>
        <w:tc>
          <w:tcPr>
            <w:tcW w:w="1678" w:type="dxa"/>
            <w:gridSpan w:val="4"/>
            <w:vMerge/>
            <w:tcBorders>
              <w:top w:val="nil"/>
              <w:left w:val="single" w:sz="4" w:space="0" w:color="auto"/>
              <w:bottom w:val="single" w:sz="4" w:space="0" w:color="000000"/>
              <w:right w:val="single" w:sz="4" w:space="0" w:color="auto"/>
            </w:tcBorders>
            <w:vAlign w:val="center"/>
            <w:hideMark/>
          </w:tcPr>
          <w:p w14:paraId="58EB4FA0" w14:textId="77777777" w:rsidR="007B7C65" w:rsidRPr="00164102" w:rsidRDefault="007B7C65" w:rsidP="002240D2">
            <w:pPr>
              <w:rPr>
                <w:color w:val="000000"/>
              </w:rPr>
            </w:pPr>
          </w:p>
        </w:tc>
      </w:tr>
      <w:tr w:rsidR="007B7C65" w:rsidRPr="00947B19" w14:paraId="33D5A2D5" w14:textId="77777777" w:rsidTr="004601CD">
        <w:trPr>
          <w:gridAfter w:val="2"/>
          <w:wAfter w:w="4009" w:type="dxa"/>
          <w:trHeight w:val="315"/>
        </w:trPr>
        <w:tc>
          <w:tcPr>
            <w:tcW w:w="2949" w:type="dxa"/>
            <w:gridSpan w:val="3"/>
            <w:vMerge/>
            <w:tcBorders>
              <w:top w:val="nil"/>
              <w:left w:val="single" w:sz="4" w:space="0" w:color="auto"/>
              <w:bottom w:val="single" w:sz="4" w:space="0" w:color="000000"/>
              <w:right w:val="single" w:sz="4" w:space="0" w:color="auto"/>
            </w:tcBorders>
            <w:vAlign w:val="center"/>
            <w:hideMark/>
          </w:tcPr>
          <w:p w14:paraId="6A519F64" w14:textId="77777777" w:rsidR="007B7C65" w:rsidRPr="00164102" w:rsidRDefault="007B7C65" w:rsidP="002240D2">
            <w:pPr>
              <w:rPr>
                <w:bCs/>
              </w:rPr>
            </w:pPr>
          </w:p>
        </w:tc>
        <w:tc>
          <w:tcPr>
            <w:tcW w:w="1715" w:type="dxa"/>
            <w:gridSpan w:val="4"/>
            <w:tcBorders>
              <w:top w:val="nil"/>
              <w:left w:val="nil"/>
              <w:bottom w:val="single" w:sz="4" w:space="0" w:color="auto"/>
              <w:right w:val="single" w:sz="4" w:space="0" w:color="auto"/>
            </w:tcBorders>
            <w:shd w:val="clear" w:color="auto" w:fill="auto"/>
            <w:hideMark/>
          </w:tcPr>
          <w:p w14:paraId="585CB26B" w14:textId="77777777" w:rsidR="007B7C65" w:rsidRPr="00164102" w:rsidRDefault="007B7C65" w:rsidP="002240D2">
            <w:pPr>
              <w:jc w:val="both"/>
            </w:pPr>
            <w:r w:rsidRPr="00164102">
              <w:t>ОБ</w:t>
            </w:r>
          </w:p>
        </w:tc>
        <w:tc>
          <w:tcPr>
            <w:tcW w:w="1178" w:type="dxa"/>
            <w:gridSpan w:val="3"/>
            <w:tcBorders>
              <w:top w:val="nil"/>
              <w:left w:val="nil"/>
              <w:bottom w:val="single" w:sz="4" w:space="0" w:color="auto"/>
              <w:right w:val="single" w:sz="4" w:space="0" w:color="auto"/>
            </w:tcBorders>
            <w:shd w:val="clear" w:color="auto" w:fill="auto"/>
            <w:hideMark/>
          </w:tcPr>
          <w:p w14:paraId="77358CB5" w14:textId="77777777" w:rsidR="007B7C65" w:rsidRPr="00164102" w:rsidRDefault="007B7C65" w:rsidP="002240D2">
            <w:pPr>
              <w:jc w:val="center"/>
            </w:pPr>
            <w:proofErr w:type="spellStart"/>
            <w:r w:rsidRPr="00164102">
              <w:t>тыс.руб</w:t>
            </w:r>
            <w:proofErr w:type="spellEnd"/>
            <w:r w:rsidRPr="00164102">
              <w:t>.</w:t>
            </w:r>
          </w:p>
        </w:tc>
        <w:tc>
          <w:tcPr>
            <w:tcW w:w="1199" w:type="dxa"/>
            <w:gridSpan w:val="2"/>
            <w:tcBorders>
              <w:top w:val="nil"/>
              <w:left w:val="nil"/>
              <w:bottom w:val="single" w:sz="4" w:space="0" w:color="auto"/>
              <w:right w:val="single" w:sz="4" w:space="0" w:color="auto"/>
            </w:tcBorders>
            <w:shd w:val="clear" w:color="auto" w:fill="auto"/>
            <w:noWrap/>
            <w:vAlign w:val="bottom"/>
            <w:hideMark/>
          </w:tcPr>
          <w:p w14:paraId="5C63F3CA" w14:textId="77777777" w:rsidR="007B7C65" w:rsidRPr="00164102" w:rsidRDefault="007B7C65" w:rsidP="002240D2">
            <w:pPr>
              <w:rPr>
                <w:color w:val="000000"/>
              </w:rPr>
            </w:pPr>
            <w:r w:rsidRPr="00164102">
              <w:rPr>
                <w:color w:val="000000"/>
              </w:rPr>
              <w:t> </w:t>
            </w:r>
          </w:p>
        </w:tc>
        <w:tc>
          <w:tcPr>
            <w:tcW w:w="1178" w:type="dxa"/>
            <w:gridSpan w:val="3"/>
            <w:tcBorders>
              <w:top w:val="nil"/>
              <w:left w:val="nil"/>
              <w:bottom w:val="single" w:sz="4" w:space="0" w:color="auto"/>
              <w:right w:val="single" w:sz="4" w:space="0" w:color="auto"/>
            </w:tcBorders>
            <w:shd w:val="clear" w:color="auto" w:fill="auto"/>
            <w:hideMark/>
          </w:tcPr>
          <w:p w14:paraId="018C65ED" w14:textId="77777777" w:rsidR="007B7C65" w:rsidRPr="00164102" w:rsidRDefault="007B7C65" w:rsidP="002240D2">
            <w:pPr>
              <w:jc w:val="center"/>
              <w:rPr>
                <w:bCs/>
              </w:rPr>
            </w:pPr>
            <w:r w:rsidRPr="00164102">
              <w:rPr>
                <w:bCs/>
              </w:rPr>
              <w:t> </w:t>
            </w:r>
          </w:p>
        </w:tc>
        <w:tc>
          <w:tcPr>
            <w:tcW w:w="1134" w:type="dxa"/>
            <w:gridSpan w:val="3"/>
            <w:tcBorders>
              <w:top w:val="nil"/>
              <w:left w:val="nil"/>
              <w:bottom w:val="single" w:sz="4" w:space="0" w:color="auto"/>
              <w:right w:val="single" w:sz="4" w:space="0" w:color="auto"/>
            </w:tcBorders>
            <w:shd w:val="clear" w:color="auto" w:fill="auto"/>
            <w:hideMark/>
          </w:tcPr>
          <w:p w14:paraId="022EEAE6" w14:textId="77777777" w:rsidR="007B7C65" w:rsidRPr="00164102" w:rsidRDefault="007B7C65" w:rsidP="002240D2">
            <w:pPr>
              <w:jc w:val="center"/>
              <w:rPr>
                <w:bCs/>
              </w:rPr>
            </w:pPr>
            <w:r w:rsidRPr="00164102">
              <w:rPr>
                <w:bCs/>
              </w:rPr>
              <w:t> </w:t>
            </w:r>
          </w:p>
        </w:tc>
        <w:tc>
          <w:tcPr>
            <w:tcW w:w="1294" w:type="dxa"/>
            <w:gridSpan w:val="3"/>
            <w:tcBorders>
              <w:top w:val="nil"/>
              <w:left w:val="nil"/>
              <w:bottom w:val="single" w:sz="4" w:space="0" w:color="auto"/>
              <w:right w:val="single" w:sz="4" w:space="0" w:color="auto"/>
            </w:tcBorders>
            <w:shd w:val="clear" w:color="auto" w:fill="auto"/>
            <w:hideMark/>
          </w:tcPr>
          <w:p w14:paraId="5CF63D11" w14:textId="77777777" w:rsidR="007B7C65" w:rsidRPr="00164102" w:rsidRDefault="007B7C65" w:rsidP="002240D2">
            <w:pPr>
              <w:jc w:val="center"/>
              <w:rPr>
                <w:bCs/>
              </w:rPr>
            </w:pPr>
            <w:r w:rsidRPr="00164102">
              <w:rPr>
                <w:bCs/>
              </w:rPr>
              <w:t> </w:t>
            </w:r>
          </w:p>
        </w:tc>
        <w:tc>
          <w:tcPr>
            <w:tcW w:w="868" w:type="dxa"/>
            <w:gridSpan w:val="3"/>
            <w:tcBorders>
              <w:top w:val="nil"/>
              <w:left w:val="nil"/>
              <w:bottom w:val="single" w:sz="4" w:space="0" w:color="auto"/>
              <w:right w:val="single" w:sz="4" w:space="0" w:color="auto"/>
            </w:tcBorders>
            <w:shd w:val="clear" w:color="auto" w:fill="auto"/>
            <w:hideMark/>
          </w:tcPr>
          <w:p w14:paraId="6D918D66" w14:textId="77777777" w:rsidR="007B7C65" w:rsidRPr="00164102" w:rsidRDefault="007B7C65" w:rsidP="002240D2">
            <w:pPr>
              <w:jc w:val="center"/>
              <w:rPr>
                <w:bCs/>
              </w:rPr>
            </w:pPr>
            <w:r w:rsidRPr="00164102">
              <w:rPr>
                <w:bCs/>
              </w:rPr>
              <w:t> </w:t>
            </w:r>
          </w:p>
        </w:tc>
        <w:tc>
          <w:tcPr>
            <w:tcW w:w="1848" w:type="dxa"/>
            <w:gridSpan w:val="6"/>
            <w:vMerge/>
            <w:tcBorders>
              <w:top w:val="nil"/>
              <w:left w:val="single" w:sz="4" w:space="0" w:color="auto"/>
              <w:bottom w:val="single" w:sz="4" w:space="0" w:color="000000"/>
              <w:right w:val="single" w:sz="4" w:space="0" w:color="auto"/>
            </w:tcBorders>
            <w:vAlign w:val="center"/>
            <w:hideMark/>
          </w:tcPr>
          <w:p w14:paraId="03EA79F2" w14:textId="77777777" w:rsidR="007B7C65" w:rsidRPr="00164102" w:rsidRDefault="007B7C65" w:rsidP="002240D2"/>
        </w:tc>
        <w:tc>
          <w:tcPr>
            <w:tcW w:w="1678" w:type="dxa"/>
            <w:gridSpan w:val="4"/>
            <w:vMerge/>
            <w:tcBorders>
              <w:top w:val="nil"/>
              <w:left w:val="single" w:sz="4" w:space="0" w:color="auto"/>
              <w:bottom w:val="single" w:sz="4" w:space="0" w:color="000000"/>
              <w:right w:val="single" w:sz="4" w:space="0" w:color="auto"/>
            </w:tcBorders>
            <w:vAlign w:val="center"/>
            <w:hideMark/>
          </w:tcPr>
          <w:p w14:paraId="5554DE01" w14:textId="77777777" w:rsidR="007B7C65" w:rsidRPr="00164102" w:rsidRDefault="007B7C65" w:rsidP="002240D2">
            <w:pPr>
              <w:rPr>
                <w:color w:val="000000"/>
              </w:rPr>
            </w:pPr>
          </w:p>
        </w:tc>
      </w:tr>
      <w:tr w:rsidR="007B7C65" w:rsidRPr="00947B19" w14:paraId="3BEA2C92" w14:textId="77777777" w:rsidTr="004601CD">
        <w:trPr>
          <w:gridAfter w:val="2"/>
          <w:wAfter w:w="4009" w:type="dxa"/>
          <w:trHeight w:val="315"/>
        </w:trPr>
        <w:tc>
          <w:tcPr>
            <w:tcW w:w="2949" w:type="dxa"/>
            <w:gridSpan w:val="3"/>
            <w:vMerge/>
            <w:tcBorders>
              <w:top w:val="nil"/>
              <w:left w:val="single" w:sz="4" w:space="0" w:color="auto"/>
              <w:bottom w:val="single" w:sz="4" w:space="0" w:color="000000"/>
              <w:right w:val="single" w:sz="4" w:space="0" w:color="auto"/>
            </w:tcBorders>
            <w:vAlign w:val="center"/>
            <w:hideMark/>
          </w:tcPr>
          <w:p w14:paraId="25D49062" w14:textId="77777777" w:rsidR="007B7C65" w:rsidRPr="00164102" w:rsidRDefault="007B7C65" w:rsidP="002240D2">
            <w:pPr>
              <w:rPr>
                <w:bCs/>
              </w:rPr>
            </w:pPr>
          </w:p>
        </w:tc>
        <w:tc>
          <w:tcPr>
            <w:tcW w:w="1715" w:type="dxa"/>
            <w:gridSpan w:val="4"/>
            <w:tcBorders>
              <w:top w:val="nil"/>
              <w:left w:val="nil"/>
              <w:bottom w:val="single" w:sz="4" w:space="0" w:color="auto"/>
              <w:right w:val="single" w:sz="4" w:space="0" w:color="auto"/>
            </w:tcBorders>
            <w:shd w:val="clear" w:color="auto" w:fill="auto"/>
            <w:hideMark/>
          </w:tcPr>
          <w:p w14:paraId="66B3D29F" w14:textId="77777777" w:rsidR="007B7C65" w:rsidRPr="00164102" w:rsidRDefault="007B7C65" w:rsidP="002240D2">
            <w:pPr>
              <w:jc w:val="both"/>
            </w:pPr>
            <w:r w:rsidRPr="00164102">
              <w:t>МБ</w:t>
            </w:r>
          </w:p>
        </w:tc>
        <w:tc>
          <w:tcPr>
            <w:tcW w:w="1178" w:type="dxa"/>
            <w:gridSpan w:val="3"/>
            <w:tcBorders>
              <w:top w:val="nil"/>
              <w:left w:val="nil"/>
              <w:bottom w:val="single" w:sz="4" w:space="0" w:color="auto"/>
              <w:right w:val="single" w:sz="4" w:space="0" w:color="auto"/>
            </w:tcBorders>
            <w:shd w:val="clear" w:color="auto" w:fill="auto"/>
            <w:hideMark/>
          </w:tcPr>
          <w:p w14:paraId="1BA4017E" w14:textId="77777777" w:rsidR="007B7C65" w:rsidRPr="00164102" w:rsidRDefault="007B7C65" w:rsidP="002240D2">
            <w:pPr>
              <w:jc w:val="center"/>
            </w:pPr>
            <w:proofErr w:type="spellStart"/>
            <w:r w:rsidRPr="00164102">
              <w:t>тыс.руб</w:t>
            </w:r>
            <w:proofErr w:type="spellEnd"/>
            <w:r w:rsidRPr="00164102">
              <w:t>.</w:t>
            </w:r>
          </w:p>
        </w:tc>
        <w:tc>
          <w:tcPr>
            <w:tcW w:w="1199" w:type="dxa"/>
            <w:gridSpan w:val="2"/>
            <w:tcBorders>
              <w:top w:val="nil"/>
              <w:left w:val="nil"/>
              <w:bottom w:val="single" w:sz="4" w:space="0" w:color="auto"/>
              <w:right w:val="single" w:sz="4" w:space="0" w:color="auto"/>
            </w:tcBorders>
            <w:shd w:val="clear" w:color="auto" w:fill="auto"/>
            <w:noWrap/>
            <w:vAlign w:val="bottom"/>
            <w:hideMark/>
          </w:tcPr>
          <w:p w14:paraId="7DDA0F8B" w14:textId="77777777" w:rsidR="007B7C65" w:rsidRPr="00164102" w:rsidRDefault="007B7C65" w:rsidP="002240D2">
            <w:pPr>
              <w:rPr>
                <w:color w:val="000000"/>
              </w:rPr>
            </w:pPr>
            <w:r w:rsidRPr="00164102">
              <w:rPr>
                <w:color w:val="000000"/>
              </w:rPr>
              <w:t> </w:t>
            </w:r>
          </w:p>
        </w:tc>
        <w:tc>
          <w:tcPr>
            <w:tcW w:w="1178" w:type="dxa"/>
            <w:gridSpan w:val="3"/>
            <w:tcBorders>
              <w:top w:val="nil"/>
              <w:left w:val="nil"/>
              <w:bottom w:val="single" w:sz="4" w:space="0" w:color="auto"/>
              <w:right w:val="single" w:sz="4" w:space="0" w:color="auto"/>
            </w:tcBorders>
            <w:shd w:val="clear" w:color="auto" w:fill="auto"/>
            <w:hideMark/>
          </w:tcPr>
          <w:p w14:paraId="3193405B" w14:textId="77777777" w:rsidR="007B7C65" w:rsidRPr="00164102" w:rsidRDefault="007B7C65" w:rsidP="002240D2">
            <w:pPr>
              <w:jc w:val="center"/>
              <w:rPr>
                <w:bCs/>
              </w:rPr>
            </w:pPr>
            <w:r w:rsidRPr="00164102">
              <w:rPr>
                <w:bCs/>
              </w:rPr>
              <w:t> </w:t>
            </w:r>
          </w:p>
        </w:tc>
        <w:tc>
          <w:tcPr>
            <w:tcW w:w="1134" w:type="dxa"/>
            <w:gridSpan w:val="3"/>
            <w:tcBorders>
              <w:top w:val="nil"/>
              <w:left w:val="nil"/>
              <w:bottom w:val="single" w:sz="4" w:space="0" w:color="auto"/>
              <w:right w:val="single" w:sz="4" w:space="0" w:color="auto"/>
            </w:tcBorders>
            <w:shd w:val="clear" w:color="auto" w:fill="auto"/>
            <w:hideMark/>
          </w:tcPr>
          <w:p w14:paraId="7918BC72" w14:textId="77777777" w:rsidR="007B7C65" w:rsidRPr="00164102" w:rsidRDefault="007B7C65" w:rsidP="002240D2">
            <w:pPr>
              <w:jc w:val="center"/>
              <w:rPr>
                <w:bCs/>
              </w:rPr>
            </w:pPr>
            <w:r w:rsidRPr="00164102">
              <w:rPr>
                <w:bCs/>
              </w:rPr>
              <w:t> </w:t>
            </w:r>
          </w:p>
        </w:tc>
        <w:tc>
          <w:tcPr>
            <w:tcW w:w="1294" w:type="dxa"/>
            <w:gridSpan w:val="3"/>
            <w:tcBorders>
              <w:top w:val="nil"/>
              <w:left w:val="nil"/>
              <w:bottom w:val="single" w:sz="4" w:space="0" w:color="auto"/>
              <w:right w:val="single" w:sz="4" w:space="0" w:color="auto"/>
            </w:tcBorders>
            <w:shd w:val="clear" w:color="auto" w:fill="auto"/>
            <w:hideMark/>
          </w:tcPr>
          <w:p w14:paraId="45025601" w14:textId="77777777" w:rsidR="007B7C65" w:rsidRPr="00164102" w:rsidRDefault="007B7C65" w:rsidP="002240D2">
            <w:pPr>
              <w:jc w:val="center"/>
              <w:rPr>
                <w:bCs/>
              </w:rPr>
            </w:pPr>
            <w:r w:rsidRPr="00164102">
              <w:rPr>
                <w:bCs/>
              </w:rPr>
              <w:t> </w:t>
            </w:r>
          </w:p>
        </w:tc>
        <w:tc>
          <w:tcPr>
            <w:tcW w:w="868" w:type="dxa"/>
            <w:gridSpan w:val="3"/>
            <w:tcBorders>
              <w:top w:val="nil"/>
              <w:left w:val="nil"/>
              <w:bottom w:val="single" w:sz="4" w:space="0" w:color="auto"/>
              <w:right w:val="single" w:sz="4" w:space="0" w:color="auto"/>
            </w:tcBorders>
            <w:shd w:val="clear" w:color="auto" w:fill="auto"/>
            <w:hideMark/>
          </w:tcPr>
          <w:p w14:paraId="05AA301F" w14:textId="77777777" w:rsidR="007B7C65" w:rsidRPr="00164102" w:rsidRDefault="007B7C65" w:rsidP="002240D2">
            <w:pPr>
              <w:jc w:val="center"/>
              <w:rPr>
                <w:bCs/>
              </w:rPr>
            </w:pPr>
            <w:r w:rsidRPr="00164102">
              <w:rPr>
                <w:bCs/>
              </w:rPr>
              <w:t> </w:t>
            </w:r>
          </w:p>
        </w:tc>
        <w:tc>
          <w:tcPr>
            <w:tcW w:w="1848" w:type="dxa"/>
            <w:gridSpan w:val="6"/>
            <w:vMerge/>
            <w:tcBorders>
              <w:top w:val="nil"/>
              <w:left w:val="single" w:sz="4" w:space="0" w:color="auto"/>
              <w:bottom w:val="single" w:sz="4" w:space="0" w:color="000000"/>
              <w:right w:val="single" w:sz="4" w:space="0" w:color="auto"/>
            </w:tcBorders>
            <w:vAlign w:val="center"/>
            <w:hideMark/>
          </w:tcPr>
          <w:p w14:paraId="6D04BAE0" w14:textId="77777777" w:rsidR="007B7C65" w:rsidRPr="00164102" w:rsidRDefault="007B7C65" w:rsidP="002240D2"/>
        </w:tc>
        <w:tc>
          <w:tcPr>
            <w:tcW w:w="1678" w:type="dxa"/>
            <w:gridSpan w:val="4"/>
            <w:vMerge/>
            <w:tcBorders>
              <w:top w:val="nil"/>
              <w:left w:val="single" w:sz="4" w:space="0" w:color="auto"/>
              <w:bottom w:val="single" w:sz="4" w:space="0" w:color="000000"/>
              <w:right w:val="single" w:sz="4" w:space="0" w:color="auto"/>
            </w:tcBorders>
            <w:vAlign w:val="center"/>
            <w:hideMark/>
          </w:tcPr>
          <w:p w14:paraId="69820441" w14:textId="77777777" w:rsidR="007B7C65" w:rsidRPr="00164102" w:rsidRDefault="007B7C65" w:rsidP="002240D2">
            <w:pPr>
              <w:rPr>
                <w:color w:val="000000"/>
              </w:rPr>
            </w:pPr>
          </w:p>
        </w:tc>
      </w:tr>
      <w:tr w:rsidR="007B7C65" w:rsidRPr="00947B19" w14:paraId="66BA7D80" w14:textId="77777777" w:rsidTr="004601CD">
        <w:trPr>
          <w:gridAfter w:val="2"/>
          <w:wAfter w:w="4009" w:type="dxa"/>
          <w:trHeight w:val="315"/>
        </w:trPr>
        <w:tc>
          <w:tcPr>
            <w:tcW w:w="2949" w:type="dxa"/>
            <w:gridSpan w:val="3"/>
            <w:vMerge/>
            <w:tcBorders>
              <w:top w:val="nil"/>
              <w:left w:val="single" w:sz="4" w:space="0" w:color="auto"/>
              <w:bottom w:val="single" w:sz="4" w:space="0" w:color="000000"/>
              <w:right w:val="single" w:sz="4" w:space="0" w:color="auto"/>
            </w:tcBorders>
            <w:vAlign w:val="center"/>
            <w:hideMark/>
          </w:tcPr>
          <w:p w14:paraId="21BCB9A7" w14:textId="77777777" w:rsidR="007B7C65" w:rsidRPr="00164102" w:rsidRDefault="007B7C65" w:rsidP="002240D2">
            <w:pPr>
              <w:rPr>
                <w:bCs/>
              </w:rPr>
            </w:pPr>
          </w:p>
        </w:tc>
        <w:tc>
          <w:tcPr>
            <w:tcW w:w="1715" w:type="dxa"/>
            <w:gridSpan w:val="4"/>
            <w:tcBorders>
              <w:top w:val="nil"/>
              <w:left w:val="nil"/>
              <w:bottom w:val="single" w:sz="4" w:space="0" w:color="auto"/>
              <w:right w:val="single" w:sz="4" w:space="0" w:color="auto"/>
            </w:tcBorders>
            <w:shd w:val="clear" w:color="auto" w:fill="auto"/>
            <w:hideMark/>
          </w:tcPr>
          <w:p w14:paraId="602B02A0" w14:textId="77777777" w:rsidR="007B7C65" w:rsidRPr="00164102" w:rsidRDefault="007B7C65" w:rsidP="002240D2">
            <w:pPr>
              <w:jc w:val="both"/>
            </w:pPr>
            <w:r w:rsidRPr="00164102">
              <w:t>ВБ</w:t>
            </w:r>
          </w:p>
        </w:tc>
        <w:tc>
          <w:tcPr>
            <w:tcW w:w="1178" w:type="dxa"/>
            <w:gridSpan w:val="3"/>
            <w:tcBorders>
              <w:top w:val="nil"/>
              <w:left w:val="nil"/>
              <w:bottom w:val="single" w:sz="4" w:space="0" w:color="auto"/>
              <w:right w:val="single" w:sz="4" w:space="0" w:color="auto"/>
            </w:tcBorders>
            <w:shd w:val="clear" w:color="auto" w:fill="auto"/>
            <w:hideMark/>
          </w:tcPr>
          <w:p w14:paraId="6D108E7C" w14:textId="77777777" w:rsidR="007B7C65" w:rsidRPr="00164102" w:rsidRDefault="007B7C65" w:rsidP="002240D2">
            <w:pPr>
              <w:jc w:val="center"/>
            </w:pPr>
            <w:proofErr w:type="spellStart"/>
            <w:r w:rsidRPr="00164102">
              <w:t>тыс.руб</w:t>
            </w:r>
            <w:proofErr w:type="spellEnd"/>
            <w:r w:rsidRPr="00164102">
              <w:t>.</w:t>
            </w:r>
          </w:p>
        </w:tc>
        <w:tc>
          <w:tcPr>
            <w:tcW w:w="1199" w:type="dxa"/>
            <w:gridSpan w:val="2"/>
            <w:tcBorders>
              <w:top w:val="nil"/>
              <w:left w:val="nil"/>
              <w:bottom w:val="single" w:sz="4" w:space="0" w:color="auto"/>
              <w:right w:val="single" w:sz="4" w:space="0" w:color="auto"/>
            </w:tcBorders>
            <w:shd w:val="clear" w:color="auto" w:fill="auto"/>
            <w:noWrap/>
            <w:vAlign w:val="bottom"/>
            <w:hideMark/>
          </w:tcPr>
          <w:p w14:paraId="2F372D80" w14:textId="77777777" w:rsidR="007B7C65" w:rsidRPr="00164102" w:rsidRDefault="007B7C65" w:rsidP="002240D2">
            <w:pPr>
              <w:rPr>
                <w:color w:val="000000"/>
              </w:rPr>
            </w:pPr>
            <w:r w:rsidRPr="00164102">
              <w:rPr>
                <w:color w:val="000000"/>
              </w:rPr>
              <w:t> </w:t>
            </w:r>
          </w:p>
        </w:tc>
        <w:tc>
          <w:tcPr>
            <w:tcW w:w="1178" w:type="dxa"/>
            <w:gridSpan w:val="3"/>
            <w:tcBorders>
              <w:top w:val="nil"/>
              <w:left w:val="nil"/>
              <w:bottom w:val="single" w:sz="4" w:space="0" w:color="auto"/>
              <w:right w:val="single" w:sz="4" w:space="0" w:color="auto"/>
            </w:tcBorders>
            <w:shd w:val="clear" w:color="auto" w:fill="auto"/>
            <w:hideMark/>
          </w:tcPr>
          <w:p w14:paraId="72D9441D" w14:textId="77777777" w:rsidR="007B7C65" w:rsidRPr="00164102" w:rsidRDefault="007B7C65" w:rsidP="002240D2">
            <w:pPr>
              <w:jc w:val="center"/>
              <w:rPr>
                <w:bCs/>
              </w:rPr>
            </w:pPr>
            <w:r w:rsidRPr="00164102">
              <w:rPr>
                <w:bCs/>
              </w:rPr>
              <w:t>80,0</w:t>
            </w:r>
          </w:p>
        </w:tc>
        <w:tc>
          <w:tcPr>
            <w:tcW w:w="1134" w:type="dxa"/>
            <w:gridSpan w:val="3"/>
            <w:tcBorders>
              <w:top w:val="nil"/>
              <w:left w:val="nil"/>
              <w:bottom w:val="single" w:sz="4" w:space="0" w:color="auto"/>
              <w:right w:val="single" w:sz="4" w:space="0" w:color="auto"/>
            </w:tcBorders>
            <w:shd w:val="clear" w:color="auto" w:fill="auto"/>
            <w:hideMark/>
          </w:tcPr>
          <w:p w14:paraId="14170AB8" w14:textId="77777777" w:rsidR="007B7C65" w:rsidRPr="00164102" w:rsidRDefault="007B7C65" w:rsidP="002240D2">
            <w:pPr>
              <w:jc w:val="center"/>
              <w:rPr>
                <w:bCs/>
              </w:rPr>
            </w:pPr>
            <w:r w:rsidRPr="00164102">
              <w:rPr>
                <w:bCs/>
              </w:rPr>
              <w:t>300,0</w:t>
            </w:r>
          </w:p>
        </w:tc>
        <w:tc>
          <w:tcPr>
            <w:tcW w:w="1294" w:type="dxa"/>
            <w:gridSpan w:val="3"/>
            <w:tcBorders>
              <w:top w:val="nil"/>
              <w:left w:val="nil"/>
              <w:bottom w:val="single" w:sz="4" w:space="0" w:color="auto"/>
              <w:right w:val="single" w:sz="4" w:space="0" w:color="auto"/>
            </w:tcBorders>
            <w:shd w:val="clear" w:color="auto" w:fill="auto"/>
            <w:hideMark/>
          </w:tcPr>
          <w:p w14:paraId="5302E3D3" w14:textId="77777777" w:rsidR="007B7C65" w:rsidRPr="00164102" w:rsidRDefault="007B7C65" w:rsidP="002240D2">
            <w:pPr>
              <w:jc w:val="center"/>
              <w:rPr>
                <w:bCs/>
              </w:rPr>
            </w:pPr>
            <w:r w:rsidRPr="00164102">
              <w:rPr>
                <w:bCs/>
              </w:rPr>
              <w:t>200,0</w:t>
            </w:r>
          </w:p>
        </w:tc>
        <w:tc>
          <w:tcPr>
            <w:tcW w:w="868" w:type="dxa"/>
            <w:gridSpan w:val="3"/>
            <w:tcBorders>
              <w:top w:val="nil"/>
              <w:left w:val="nil"/>
              <w:bottom w:val="single" w:sz="4" w:space="0" w:color="auto"/>
              <w:right w:val="single" w:sz="4" w:space="0" w:color="auto"/>
            </w:tcBorders>
            <w:shd w:val="clear" w:color="auto" w:fill="auto"/>
            <w:hideMark/>
          </w:tcPr>
          <w:p w14:paraId="30EAEB39" w14:textId="77777777" w:rsidR="007B7C65" w:rsidRPr="00164102" w:rsidRDefault="007B7C65" w:rsidP="002240D2">
            <w:pPr>
              <w:jc w:val="center"/>
              <w:rPr>
                <w:bCs/>
              </w:rPr>
            </w:pPr>
            <w:r w:rsidRPr="00164102">
              <w:rPr>
                <w:bCs/>
              </w:rPr>
              <w:t>200,0</w:t>
            </w:r>
          </w:p>
        </w:tc>
        <w:tc>
          <w:tcPr>
            <w:tcW w:w="1848" w:type="dxa"/>
            <w:gridSpan w:val="6"/>
            <w:vMerge/>
            <w:tcBorders>
              <w:top w:val="nil"/>
              <w:left w:val="single" w:sz="4" w:space="0" w:color="auto"/>
              <w:bottom w:val="single" w:sz="4" w:space="0" w:color="000000"/>
              <w:right w:val="single" w:sz="4" w:space="0" w:color="auto"/>
            </w:tcBorders>
            <w:vAlign w:val="center"/>
            <w:hideMark/>
          </w:tcPr>
          <w:p w14:paraId="3F4EADD1" w14:textId="77777777" w:rsidR="007B7C65" w:rsidRPr="00164102" w:rsidRDefault="007B7C65" w:rsidP="002240D2"/>
        </w:tc>
        <w:tc>
          <w:tcPr>
            <w:tcW w:w="1678" w:type="dxa"/>
            <w:gridSpan w:val="4"/>
            <w:vMerge/>
            <w:tcBorders>
              <w:top w:val="nil"/>
              <w:left w:val="single" w:sz="4" w:space="0" w:color="auto"/>
              <w:bottom w:val="single" w:sz="4" w:space="0" w:color="000000"/>
              <w:right w:val="single" w:sz="4" w:space="0" w:color="auto"/>
            </w:tcBorders>
            <w:vAlign w:val="center"/>
            <w:hideMark/>
          </w:tcPr>
          <w:p w14:paraId="486F0909" w14:textId="77777777" w:rsidR="007B7C65" w:rsidRPr="00164102" w:rsidRDefault="007B7C65" w:rsidP="002240D2">
            <w:pPr>
              <w:rPr>
                <w:color w:val="000000"/>
              </w:rPr>
            </w:pPr>
          </w:p>
        </w:tc>
      </w:tr>
      <w:tr w:rsidR="007B7C65" w:rsidRPr="00947B19" w14:paraId="3FE5CC22" w14:textId="77777777" w:rsidTr="004601CD">
        <w:trPr>
          <w:gridAfter w:val="2"/>
          <w:wAfter w:w="4009" w:type="dxa"/>
          <w:trHeight w:val="315"/>
        </w:trPr>
        <w:tc>
          <w:tcPr>
            <w:tcW w:w="2949"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14:paraId="1B6D9289" w14:textId="3FF1C271" w:rsidR="007B7C65" w:rsidRPr="00164102" w:rsidRDefault="007B7C65" w:rsidP="002240D2">
            <w:pPr>
              <w:rPr>
                <w:bCs/>
              </w:rPr>
            </w:pPr>
            <w:r w:rsidRPr="00164102">
              <w:rPr>
                <w:bCs/>
              </w:rPr>
              <w:t>2.2.Замена окон на ПВХ в местах общего пользования МКД № 56, 58, 59 ул.</w:t>
            </w:r>
            <w:r w:rsidR="00417AB1" w:rsidRPr="00164102">
              <w:rPr>
                <w:bCs/>
              </w:rPr>
              <w:t xml:space="preserve"> </w:t>
            </w:r>
            <w:r w:rsidRPr="00164102">
              <w:rPr>
                <w:bCs/>
              </w:rPr>
              <w:t>Геодезическая, г.</w:t>
            </w:r>
            <w:r w:rsidR="00417AB1" w:rsidRPr="00164102">
              <w:rPr>
                <w:bCs/>
              </w:rPr>
              <w:t xml:space="preserve"> </w:t>
            </w:r>
            <w:r w:rsidRPr="00164102">
              <w:rPr>
                <w:bCs/>
              </w:rPr>
              <w:t>Обь</w:t>
            </w:r>
          </w:p>
        </w:tc>
        <w:tc>
          <w:tcPr>
            <w:tcW w:w="1715" w:type="dxa"/>
            <w:gridSpan w:val="4"/>
            <w:tcBorders>
              <w:top w:val="nil"/>
              <w:left w:val="nil"/>
              <w:bottom w:val="single" w:sz="4" w:space="0" w:color="auto"/>
              <w:right w:val="single" w:sz="4" w:space="0" w:color="auto"/>
            </w:tcBorders>
            <w:shd w:val="clear" w:color="auto" w:fill="auto"/>
            <w:hideMark/>
          </w:tcPr>
          <w:p w14:paraId="559B4EFC" w14:textId="77777777" w:rsidR="007B7C65" w:rsidRPr="00164102" w:rsidRDefault="007B7C65" w:rsidP="002240D2">
            <w:r w:rsidRPr="00164102">
              <w:t>Количество</w:t>
            </w:r>
          </w:p>
        </w:tc>
        <w:tc>
          <w:tcPr>
            <w:tcW w:w="1178" w:type="dxa"/>
            <w:gridSpan w:val="3"/>
            <w:tcBorders>
              <w:top w:val="nil"/>
              <w:left w:val="nil"/>
              <w:bottom w:val="single" w:sz="4" w:space="0" w:color="auto"/>
              <w:right w:val="single" w:sz="4" w:space="0" w:color="auto"/>
            </w:tcBorders>
            <w:shd w:val="clear" w:color="auto" w:fill="auto"/>
            <w:hideMark/>
          </w:tcPr>
          <w:p w14:paraId="423202BF" w14:textId="77777777" w:rsidR="007B7C65" w:rsidRPr="00164102" w:rsidRDefault="007B7C65" w:rsidP="002240D2">
            <w:pPr>
              <w:jc w:val="center"/>
            </w:pPr>
            <w:proofErr w:type="spellStart"/>
            <w:r w:rsidRPr="00164102">
              <w:t>шт</w:t>
            </w:r>
            <w:proofErr w:type="spellEnd"/>
          </w:p>
        </w:tc>
        <w:tc>
          <w:tcPr>
            <w:tcW w:w="1199" w:type="dxa"/>
            <w:gridSpan w:val="2"/>
            <w:tcBorders>
              <w:top w:val="nil"/>
              <w:left w:val="nil"/>
              <w:bottom w:val="single" w:sz="4" w:space="0" w:color="auto"/>
              <w:right w:val="single" w:sz="4" w:space="0" w:color="auto"/>
            </w:tcBorders>
            <w:shd w:val="clear" w:color="auto" w:fill="auto"/>
            <w:hideMark/>
          </w:tcPr>
          <w:p w14:paraId="13A03421" w14:textId="77777777" w:rsidR="007B7C65" w:rsidRPr="00164102" w:rsidRDefault="007B7C65" w:rsidP="002240D2">
            <w:pPr>
              <w:jc w:val="center"/>
              <w:rPr>
                <w:bCs/>
              </w:rPr>
            </w:pPr>
            <w:r w:rsidRPr="00164102">
              <w:rPr>
                <w:bCs/>
              </w:rPr>
              <w:t> </w:t>
            </w:r>
          </w:p>
        </w:tc>
        <w:tc>
          <w:tcPr>
            <w:tcW w:w="1178" w:type="dxa"/>
            <w:gridSpan w:val="3"/>
            <w:tcBorders>
              <w:top w:val="nil"/>
              <w:left w:val="nil"/>
              <w:bottom w:val="single" w:sz="4" w:space="0" w:color="auto"/>
              <w:right w:val="single" w:sz="4" w:space="0" w:color="auto"/>
            </w:tcBorders>
            <w:shd w:val="clear" w:color="auto" w:fill="auto"/>
            <w:hideMark/>
          </w:tcPr>
          <w:p w14:paraId="03FC8832" w14:textId="77777777" w:rsidR="007B7C65" w:rsidRPr="00164102" w:rsidRDefault="007B7C65" w:rsidP="002240D2">
            <w:pPr>
              <w:jc w:val="center"/>
              <w:rPr>
                <w:bCs/>
              </w:rPr>
            </w:pPr>
            <w:r w:rsidRPr="00164102">
              <w:rPr>
                <w:bCs/>
              </w:rPr>
              <w:t> </w:t>
            </w:r>
          </w:p>
        </w:tc>
        <w:tc>
          <w:tcPr>
            <w:tcW w:w="1134" w:type="dxa"/>
            <w:gridSpan w:val="3"/>
            <w:tcBorders>
              <w:top w:val="nil"/>
              <w:left w:val="nil"/>
              <w:bottom w:val="single" w:sz="4" w:space="0" w:color="auto"/>
              <w:right w:val="single" w:sz="4" w:space="0" w:color="auto"/>
            </w:tcBorders>
            <w:shd w:val="clear" w:color="auto" w:fill="auto"/>
            <w:hideMark/>
          </w:tcPr>
          <w:p w14:paraId="0A018E1B" w14:textId="77777777" w:rsidR="007B7C65" w:rsidRPr="00164102" w:rsidRDefault="007B7C65" w:rsidP="002240D2">
            <w:pPr>
              <w:jc w:val="center"/>
              <w:rPr>
                <w:bCs/>
              </w:rPr>
            </w:pPr>
            <w:r w:rsidRPr="00164102">
              <w:rPr>
                <w:bCs/>
              </w:rPr>
              <w:t>4</w:t>
            </w:r>
          </w:p>
        </w:tc>
        <w:tc>
          <w:tcPr>
            <w:tcW w:w="1294" w:type="dxa"/>
            <w:gridSpan w:val="3"/>
            <w:tcBorders>
              <w:top w:val="nil"/>
              <w:left w:val="nil"/>
              <w:bottom w:val="single" w:sz="4" w:space="0" w:color="auto"/>
              <w:right w:val="single" w:sz="4" w:space="0" w:color="auto"/>
            </w:tcBorders>
            <w:shd w:val="clear" w:color="auto" w:fill="auto"/>
            <w:hideMark/>
          </w:tcPr>
          <w:p w14:paraId="78B54E2A" w14:textId="77777777" w:rsidR="007B7C65" w:rsidRPr="00164102" w:rsidRDefault="007B7C65" w:rsidP="002240D2">
            <w:pPr>
              <w:jc w:val="center"/>
              <w:rPr>
                <w:bCs/>
              </w:rPr>
            </w:pPr>
            <w:r w:rsidRPr="00164102">
              <w:rPr>
                <w:bCs/>
              </w:rPr>
              <w:t>4</w:t>
            </w:r>
          </w:p>
        </w:tc>
        <w:tc>
          <w:tcPr>
            <w:tcW w:w="868" w:type="dxa"/>
            <w:gridSpan w:val="3"/>
            <w:tcBorders>
              <w:top w:val="nil"/>
              <w:left w:val="nil"/>
              <w:bottom w:val="single" w:sz="4" w:space="0" w:color="auto"/>
              <w:right w:val="single" w:sz="4" w:space="0" w:color="auto"/>
            </w:tcBorders>
            <w:shd w:val="clear" w:color="auto" w:fill="auto"/>
            <w:hideMark/>
          </w:tcPr>
          <w:p w14:paraId="5E848F7A" w14:textId="77777777" w:rsidR="007B7C65" w:rsidRPr="00164102" w:rsidRDefault="007B7C65" w:rsidP="002240D2">
            <w:pPr>
              <w:jc w:val="center"/>
              <w:rPr>
                <w:bCs/>
              </w:rPr>
            </w:pPr>
            <w:r w:rsidRPr="00164102">
              <w:rPr>
                <w:bCs/>
              </w:rPr>
              <w:t>4</w:t>
            </w:r>
          </w:p>
        </w:tc>
        <w:tc>
          <w:tcPr>
            <w:tcW w:w="1848" w:type="dxa"/>
            <w:gridSpan w:val="6"/>
            <w:vMerge w:val="restart"/>
            <w:tcBorders>
              <w:top w:val="nil"/>
              <w:left w:val="single" w:sz="4" w:space="0" w:color="auto"/>
              <w:bottom w:val="single" w:sz="4" w:space="0" w:color="000000"/>
              <w:right w:val="single" w:sz="4" w:space="0" w:color="auto"/>
            </w:tcBorders>
            <w:shd w:val="clear" w:color="auto" w:fill="auto"/>
            <w:vAlign w:val="center"/>
            <w:hideMark/>
          </w:tcPr>
          <w:p w14:paraId="1E811CA8" w14:textId="77777777" w:rsidR="007B7C65" w:rsidRPr="00164102" w:rsidRDefault="007B7C65" w:rsidP="002240D2">
            <w:pPr>
              <w:jc w:val="center"/>
            </w:pPr>
            <w:r w:rsidRPr="00164102">
              <w:t>Управляющая компания ООО «Обь-сервис«, собственники</w:t>
            </w:r>
          </w:p>
        </w:tc>
        <w:tc>
          <w:tcPr>
            <w:tcW w:w="1678"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14:paraId="5A350AA2" w14:textId="77777777" w:rsidR="007B7C65" w:rsidRPr="00164102" w:rsidRDefault="007B7C65" w:rsidP="002240D2">
            <w:pPr>
              <w:jc w:val="center"/>
              <w:rPr>
                <w:color w:val="000000"/>
              </w:rPr>
            </w:pPr>
            <w:r w:rsidRPr="00164102">
              <w:rPr>
                <w:color w:val="000000"/>
              </w:rPr>
              <w:t>Экономия коммунальных ресурсов до 20-25%</w:t>
            </w:r>
          </w:p>
        </w:tc>
      </w:tr>
      <w:tr w:rsidR="007B7C65" w:rsidRPr="00947B19" w14:paraId="159DF605" w14:textId="77777777" w:rsidTr="004601CD">
        <w:trPr>
          <w:gridAfter w:val="2"/>
          <w:wAfter w:w="4009" w:type="dxa"/>
          <w:trHeight w:val="630"/>
        </w:trPr>
        <w:tc>
          <w:tcPr>
            <w:tcW w:w="2949" w:type="dxa"/>
            <w:gridSpan w:val="3"/>
            <w:vMerge/>
            <w:tcBorders>
              <w:top w:val="nil"/>
              <w:left w:val="single" w:sz="4" w:space="0" w:color="auto"/>
              <w:bottom w:val="single" w:sz="4" w:space="0" w:color="auto"/>
              <w:right w:val="single" w:sz="4" w:space="0" w:color="auto"/>
            </w:tcBorders>
            <w:vAlign w:val="center"/>
            <w:hideMark/>
          </w:tcPr>
          <w:p w14:paraId="6DD501AD" w14:textId="77777777" w:rsidR="007B7C65" w:rsidRPr="00164102" w:rsidRDefault="007B7C65" w:rsidP="002240D2">
            <w:pPr>
              <w:rPr>
                <w:bCs/>
              </w:rPr>
            </w:pPr>
          </w:p>
        </w:tc>
        <w:tc>
          <w:tcPr>
            <w:tcW w:w="1715" w:type="dxa"/>
            <w:gridSpan w:val="4"/>
            <w:tcBorders>
              <w:top w:val="nil"/>
              <w:left w:val="nil"/>
              <w:bottom w:val="single" w:sz="4" w:space="0" w:color="auto"/>
              <w:right w:val="single" w:sz="4" w:space="0" w:color="auto"/>
            </w:tcBorders>
            <w:shd w:val="clear" w:color="auto" w:fill="auto"/>
            <w:hideMark/>
          </w:tcPr>
          <w:p w14:paraId="1FAE3513" w14:textId="77777777" w:rsidR="007B7C65" w:rsidRPr="00164102" w:rsidRDefault="007B7C65" w:rsidP="002240D2">
            <w:r w:rsidRPr="00164102">
              <w:t>Стоимость единицы</w:t>
            </w:r>
          </w:p>
        </w:tc>
        <w:tc>
          <w:tcPr>
            <w:tcW w:w="1178" w:type="dxa"/>
            <w:gridSpan w:val="3"/>
            <w:tcBorders>
              <w:top w:val="nil"/>
              <w:left w:val="nil"/>
              <w:bottom w:val="single" w:sz="4" w:space="0" w:color="auto"/>
              <w:right w:val="single" w:sz="4" w:space="0" w:color="auto"/>
            </w:tcBorders>
            <w:shd w:val="clear" w:color="auto" w:fill="auto"/>
            <w:hideMark/>
          </w:tcPr>
          <w:p w14:paraId="7936CAAD" w14:textId="77777777" w:rsidR="007B7C65" w:rsidRPr="00164102" w:rsidRDefault="007B7C65" w:rsidP="002240D2">
            <w:pPr>
              <w:jc w:val="center"/>
            </w:pPr>
            <w:proofErr w:type="spellStart"/>
            <w:r w:rsidRPr="00164102">
              <w:t>тыс.руб</w:t>
            </w:r>
            <w:proofErr w:type="spellEnd"/>
            <w:r w:rsidRPr="00164102">
              <w:t>.</w:t>
            </w:r>
          </w:p>
        </w:tc>
        <w:tc>
          <w:tcPr>
            <w:tcW w:w="1199" w:type="dxa"/>
            <w:gridSpan w:val="2"/>
            <w:tcBorders>
              <w:top w:val="nil"/>
              <w:left w:val="nil"/>
              <w:bottom w:val="single" w:sz="4" w:space="0" w:color="auto"/>
              <w:right w:val="single" w:sz="4" w:space="0" w:color="auto"/>
            </w:tcBorders>
            <w:shd w:val="clear" w:color="auto" w:fill="auto"/>
            <w:hideMark/>
          </w:tcPr>
          <w:p w14:paraId="460A5891" w14:textId="77777777" w:rsidR="007B7C65" w:rsidRPr="00164102" w:rsidRDefault="007B7C65" w:rsidP="002240D2">
            <w:pPr>
              <w:jc w:val="center"/>
              <w:rPr>
                <w:bCs/>
              </w:rPr>
            </w:pPr>
            <w:r w:rsidRPr="00164102">
              <w:rPr>
                <w:bCs/>
              </w:rPr>
              <w:t> </w:t>
            </w:r>
          </w:p>
        </w:tc>
        <w:tc>
          <w:tcPr>
            <w:tcW w:w="1178" w:type="dxa"/>
            <w:gridSpan w:val="3"/>
            <w:tcBorders>
              <w:top w:val="nil"/>
              <w:left w:val="nil"/>
              <w:bottom w:val="single" w:sz="4" w:space="0" w:color="auto"/>
              <w:right w:val="single" w:sz="4" w:space="0" w:color="auto"/>
            </w:tcBorders>
            <w:shd w:val="clear" w:color="auto" w:fill="auto"/>
            <w:hideMark/>
          </w:tcPr>
          <w:p w14:paraId="15F4871F" w14:textId="77777777" w:rsidR="007B7C65" w:rsidRPr="00164102" w:rsidRDefault="007B7C65" w:rsidP="002240D2">
            <w:pPr>
              <w:jc w:val="center"/>
              <w:rPr>
                <w:bCs/>
              </w:rPr>
            </w:pPr>
            <w:r w:rsidRPr="00164102">
              <w:rPr>
                <w:bCs/>
              </w:rPr>
              <w:t> </w:t>
            </w:r>
          </w:p>
        </w:tc>
        <w:tc>
          <w:tcPr>
            <w:tcW w:w="1134" w:type="dxa"/>
            <w:gridSpan w:val="3"/>
            <w:tcBorders>
              <w:top w:val="nil"/>
              <w:left w:val="nil"/>
              <w:bottom w:val="single" w:sz="4" w:space="0" w:color="auto"/>
              <w:right w:val="single" w:sz="4" w:space="0" w:color="auto"/>
            </w:tcBorders>
            <w:shd w:val="clear" w:color="auto" w:fill="auto"/>
            <w:hideMark/>
          </w:tcPr>
          <w:p w14:paraId="60F07EEF" w14:textId="77777777" w:rsidR="007B7C65" w:rsidRPr="00164102" w:rsidRDefault="007B7C65" w:rsidP="002240D2">
            <w:pPr>
              <w:jc w:val="center"/>
              <w:rPr>
                <w:bCs/>
              </w:rPr>
            </w:pPr>
            <w:r w:rsidRPr="00164102">
              <w:rPr>
                <w:bCs/>
              </w:rPr>
              <w:t>10,0</w:t>
            </w:r>
          </w:p>
        </w:tc>
        <w:tc>
          <w:tcPr>
            <w:tcW w:w="1294" w:type="dxa"/>
            <w:gridSpan w:val="3"/>
            <w:tcBorders>
              <w:top w:val="nil"/>
              <w:left w:val="nil"/>
              <w:bottom w:val="single" w:sz="4" w:space="0" w:color="auto"/>
              <w:right w:val="single" w:sz="4" w:space="0" w:color="auto"/>
            </w:tcBorders>
            <w:shd w:val="clear" w:color="auto" w:fill="auto"/>
            <w:hideMark/>
          </w:tcPr>
          <w:p w14:paraId="05428C64" w14:textId="77777777" w:rsidR="007B7C65" w:rsidRPr="00164102" w:rsidRDefault="007B7C65" w:rsidP="002240D2">
            <w:pPr>
              <w:jc w:val="center"/>
              <w:rPr>
                <w:bCs/>
              </w:rPr>
            </w:pPr>
            <w:r w:rsidRPr="00164102">
              <w:rPr>
                <w:bCs/>
              </w:rPr>
              <w:t>10,0</w:t>
            </w:r>
          </w:p>
        </w:tc>
        <w:tc>
          <w:tcPr>
            <w:tcW w:w="868" w:type="dxa"/>
            <w:gridSpan w:val="3"/>
            <w:tcBorders>
              <w:top w:val="nil"/>
              <w:left w:val="nil"/>
              <w:bottom w:val="single" w:sz="4" w:space="0" w:color="auto"/>
              <w:right w:val="single" w:sz="4" w:space="0" w:color="auto"/>
            </w:tcBorders>
            <w:shd w:val="clear" w:color="auto" w:fill="auto"/>
            <w:hideMark/>
          </w:tcPr>
          <w:p w14:paraId="65108B94" w14:textId="77777777" w:rsidR="007B7C65" w:rsidRPr="00164102" w:rsidRDefault="007B7C65" w:rsidP="002240D2">
            <w:pPr>
              <w:jc w:val="center"/>
              <w:rPr>
                <w:bCs/>
              </w:rPr>
            </w:pPr>
            <w:r w:rsidRPr="00164102">
              <w:rPr>
                <w:bCs/>
              </w:rPr>
              <w:t>10,0</w:t>
            </w:r>
          </w:p>
        </w:tc>
        <w:tc>
          <w:tcPr>
            <w:tcW w:w="1848" w:type="dxa"/>
            <w:gridSpan w:val="6"/>
            <w:vMerge/>
            <w:tcBorders>
              <w:top w:val="nil"/>
              <w:left w:val="single" w:sz="4" w:space="0" w:color="auto"/>
              <w:bottom w:val="single" w:sz="4" w:space="0" w:color="000000"/>
              <w:right w:val="single" w:sz="4" w:space="0" w:color="auto"/>
            </w:tcBorders>
            <w:vAlign w:val="center"/>
            <w:hideMark/>
          </w:tcPr>
          <w:p w14:paraId="46C78FE5" w14:textId="77777777" w:rsidR="007B7C65" w:rsidRPr="00164102" w:rsidRDefault="007B7C65" w:rsidP="002240D2"/>
        </w:tc>
        <w:tc>
          <w:tcPr>
            <w:tcW w:w="1678" w:type="dxa"/>
            <w:gridSpan w:val="4"/>
            <w:vMerge/>
            <w:tcBorders>
              <w:top w:val="nil"/>
              <w:left w:val="single" w:sz="4" w:space="0" w:color="auto"/>
              <w:bottom w:val="single" w:sz="4" w:space="0" w:color="auto"/>
              <w:right w:val="single" w:sz="4" w:space="0" w:color="auto"/>
            </w:tcBorders>
            <w:vAlign w:val="center"/>
            <w:hideMark/>
          </w:tcPr>
          <w:p w14:paraId="70E829F1" w14:textId="77777777" w:rsidR="007B7C65" w:rsidRPr="00164102" w:rsidRDefault="007B7C65" w:rsidP="002240D2">
            <w:pPr>
              <w:rPr>
                <w:color w:val="000000"/>
              </w:rPr>
            </w:pPr>
          </w:p>
        </w:tc>
      </w:tr>
      <w:tr w:rsidR="007B7C65" w:rsidRPr="00947B19" w14:paraId="48E8A598" w14:textId="77777777" w:rsidTr="004601CD">
        <w:trPr>
          <w:gridAfter w:val="2"/>
          <w:wAfter w:w="4009" w:type="dxa"/>
          <w:trHeight w:val="630"/>
        </w:trPr>
        <w:tc>
          <w:tcPr>
            <w:tcW w:w="2949" w:type="dxa"/>
            <w:gridSpan w:val="3"/>
            <w:vMerge/>
            <w:tcBorders>
              <w:top w:val="nil"/>
              <w:left w:val="single" w:sz="4" w:space="0" w:color="auto"/>
              <w:bottom w:val="single" w:sz="4" w:space="0" w:color="auto"/>
              <w:right w:val="single" w:sz="4" w:space="0" w:color="auto"/>
            </w:tcBorders>
            <w:vAlign w:val="center"/>
            <w:hideMark/>
          </w:tcPr>
          <w:p w14:paraId="67F3CDD8" w14:textId="77777777" w:rsidR="007B7C65" w:rsidRPr="00164102" w:rsidRDefault="007B7C65" w:rsidP="002240D2">
            <w:pPr>
              <w:rPr>
                <w:bCs/>
              </w:rPr>
            </w:pPr>
          </w:p>
        </w:tc>
        <w:tc>
          <w:tcPr>
            <w:tcW w:w="1715" w:type="dxa"/>
            <w:gridSpan w:val="4"/>
            <w:tcBorders>
              <w:top w:val="nil"/>
              <w:left w:val="nil"/>
              <w:bottom w:val="single" w:sz="4" w:space="0" w:color="auto"/>
              <w:right w:val="single" w:sz="4" w:space="0" w:color="auto"/>
            </w:tcBorders>
            <w:shd w:val="clear" w:color="auto" w:fill="auto"/>
            <w:hideMark/>
          </w:tcPr>
          <w:p w14:paraId="0F2CC1DF" w14:textId="77777777" w:rsidR="007B7C65" w:rsidRPr="00164102" w:rsidRDefault="007B7C65" w:rsidP="002240D2">
            <w:pPr>
              <w:jc w:val="both"/>
            </w:pPr>
            <w:r w:rsidRPr="00164102">
              <w:t xml:space="preserve">Сумма затрат, в </w:t>
            </w:r>
            <w:proofErr w:type="spellStart"/>
            <w:r w:rsidRPr="00164102">
              <w:t>т.ч</w:t>
            </w:r>
            <w:proofErr w:type="spellEnd"/>
            <w:r w:rsidRPr="00164102">
              <w:t>.:</w:t>
            </w:r>
          </w:p>
        </w:tc>
        <w:tc>
          <w:tcPr>
            <w:tcW w:w="1178" w:type="dxa"/>
            <w:gridSpan w:val="3"/>
            <w:tcBorders>
              <w:top w:val="nil"/>
              <w:left w:val="nil"/>
              <w:bottom w:val="single" w:sz="4" w:space="0" w:color="auto"/>
              <w:right w:val="single" w:sz="4" w:space="0" w:color="auto"/>
            </w:tcBorders>
            <w:shd w:val="clear" w:color="auto" w:fill="auto"/>
            <w:hideMark/>
          </w:tcPr>
          <w:p w14:paraId="431638CA" w14:textId="77777777" w:rsidR="007B7C65" w:rsidRPr="00164102" w:rsidRDefault="007B7C65" w:rsidP="002240D2">
            <w:pPr>
              <w:jc w:val="center"/>
            </w:pPr>
            <w:proofErr w:type="spellStart"/>
            <w:r w:rsidRPr="00164102">
              <w:t>тыс.руб</w:t>
            </w:r>
            <w:proofErr w:type="spellEnd"/>
            <w:r w:rsidRPr="00164102">
              <w:t>.</w:t>
            </w:r>
          </w:p>
        </w:tc>
        <w:tc>
          <w:tcPr>
            <w:tcW w:w="1199" w:type="dxa"/>
            <w:gridSpan w:val="2"/>
            <w:tcBorders>
              <w:top w:val="nil"/>
              <w:left w:val="nil"/>
              <w:bottom w:val="single" w:sz="4" w:space="0" w:color="auto"/>
              <w:right w:val="single" w:sz="4" w:space="0" w:color="auto"/>
            </w:tcBorders>
            <w:shd w:val="clear" w:color="auto" w:fill="auto"/>
            <w:hideMark/>
          </w:tcPr>
          <w:p w14:paraId="468D80BD" w14:textId="77777777" w:rsidR="007B7C65" w:rsidRPr="00164102" w:rsidRDefault="007B7C65" w:rsidP="002240D2">
            <w:pPr>
              <w:jc w:val="center"/>
              <w:rPr>
                <w:bCs/>
              </w:rPr>
            </w:pPr>
            <w:r w:rsidRPr="00164102">
              <w:rPr>
                <w:bCs/>
              </w:rPr>
              <w:t> </w:t>
            </w:r>
          </w:p>
        </w:tc>
        <w:tc>
          <w:tcPr>
            <w:tcW w:w="1178" w:type="dxa"/>
            <w:gridSpan w:val="3"/>
            <w:tcBorders>
              <w:top w:val="nil"/>
              <w:left w:val="nil"/>
              <w:bottom w:val="single" w:sz="4" w:space="0" w:color="auto"/>
              <w:right w:val="single" w:sz="4" w:space="0" w:color="auto"/>
            </w:tcBorders>
            <w:shd w:val="clear" w:color="auto" w:fill="auto"/>
            <w:hideMark/>
          </w:tcPr>
          <w:p w14:paraId="3D90A6F4" w14:textId="77777777" w:rsidR="007B7C65" w:rsidRPr="00164102" w:rsidRDefault="007B7C65" w:rsidP="002240D2">
            <w:pPr>
              <w:jc w:val="center"/>
              <w:rPr>
                <w:bCs/>
              </w:rPr>
            </w:pPr>
            <w:r w:rsidRPr="00164102">
              <w:rPr>
                <w:bCs/>
              </w:rPr>
              <w:t> </w:t>
            </w:r>
          </w:p>
        </w:tc>
        <w:tc>
          <w:tcPr>
            <w:tcW w:w="1134" w:type="dxa"/>
            <w:gridSpan w:val="3"/>
            <w:tcBorders>
              <w:top w:val="nil"/>
              <w:left w:val="nil"/>
              <w:bottom w:val="single" w:sz="4" w:space="0" w:color="auto"/>
              <w:right w:val="single" w:sz="4" w:space="0" w:color="auto"/>
            </w:tcBorders>
            <w:shd w:val="clear" w:color="auto" w:fill="auto"/>
            <w:hideMark/>
          </w:tcPr>
          <w:p w14:paraId="7161C5BD" w14:textId="77777777" w:rsidR="007B7C65" w:rsidRPr="00164102" w:rsidRDefault="007B7C65" w:rsidP="002240D2">
            <w:pPr>
              <w:jc w:val="center"/>
              <w:rPr>
                <w:bCs/>
              </w:rPr>
            </w:pPr>
            <w:r w:rsidRPr="00164102">
              <w:rPr>
                <w:bCs/>
              </w:rPr>
              <w:t>40,0</w:t>
            </w:r>
          </w:p>
        </w:tc>
        <w:tc>
          <w:tcPr>
            <w:tcW w:w="1294" w:type="dxa"/>
            <w:gridSpan w:val="3"/>
            <w:tcBorders>
              <w:top w:val="nil"/>
              <w:left w:val="nil"/>
              <w:bottom w:val="single" w:sz="4" w:space="0" w:color="auto"/>
              <w:right w:val="single" w:sz="4" w:space="0" w:color="auto"/>
            </w:tcBorders>
            <w:shd w:val="clear" w:color="auto" w:fill="auto"/>
            <w:hideMark/>
          </w:tcPr>
          <w:p w14:paraId="4EEBE177" w14:textId="77777777" w:rsidR="007B7C65" w:rsidRPr="00164102" w:rsidRDefault="007B7C65" w:rsidP="002240D2">
            <w:pPr>
              <w:jc w:val="center"/>
              <w:rPr>
                <w:bCs/>
              </w:rPr>
            </w:pPr>
            <w:r w:rsidRPr="00164102">
              <w:rPr>
                <w:bCs/>
              </w:rPr>
              <w:t>40,0</w:t>
            </w:r>
          </w:p>
        </w:tc>
        <w:tc>
          <w:tcPr>
            <w:tcW w:w="868" w:type="dxa"/>
            <w:gridSpan w:val="3"/>
            <w:tcBorders>
              <w:top w:val="nil"/>
              <w:left w:val="nil"/>
              <w:bottom w:val="single" w:sz="4" w:space="0" w:color="auto"/>
              <w:right w:val="single" w:sz="4" w:space="0" w:color="auto"/>
            </w:tcBorders>
            <w:shd w:val="clear" w:color="auto" w:fill="auto"/>
            <w:hideMark/>
          </w:tcPr>
          <w:p w14:paraId="4A356B2C" w14:textId="77777777" w:rsidR="007B7C65" w:rsidRPr="00164102" w:rsidRDefault="007B7C65" w:rsidP="002240D2">
            <w:pPr>
              <w:jc w:val="center"/>
              <w:rPr>
                <w:bCs/>
              </w:rPr>
            </w:pPr>
            <w:r w:rsidRPr="00164102">
              <w:rPr>
                <w:bCs/>
              </w:rPr>
              <w:t>40,0</w:t>
            </w:r>
          </w:p>
        </w:tc>
        <w:tc>
          <w:tcPr>
            <w:tcW w:w="1848" w:type="dxa"/>
            <w:gridSpan w:val="6"/>
            <w:vMerge/>
            <w:tcBorders>
              <w:top w:val="nil"/>
              <w:left w:val="single" w:sz="4" w:space="0" w:color="auto"/>
              <w:bottom w:val="single" w:sz="4" w:space="0" w:color="000000"/>
              <w:right w:val="single" w:sz="4" w:space="0" w:color="auto"/>
            </w:tcBorders>
            <w:vAlign w:val="center"/>
            <w:hideMark/>
          </w:tcPr>
          <w:p w14:paraId="7E5D41C2" w14:textId="77777777" w:rsidR="007B7C65" w:rsidRPr="00164102" w:rsidRDefault="007B7C65" w:rsidP="002240D2"/>
        </w:tc>
        <w:tc>
          <w:tcPr>
            <w:tcW w:w="1678" w:type="dxa"/>
            <w:gridSpan w:val="4"/>
            <w:vMerge/>
            <w:tcBorders>
              <w:top w:val="nil"/>
              <w:left w:val="single" w:sz="4" w:space="0" w:color="auto"/>
              <w:bottom w:val="single" w:sz="4" w:space="0" w:color="auto"/>
              <w:right w:val="single" w:sz="4" w:space="0" w:color="auto"/>
            </w:tcBorders>
            <w:vAlign w:val="center"/>
            <w:hideMark/>
          </w:tcPr>
          <w:p w14:paraId="5AB0BA51" w14:textId="77777777" w:rsidR="007B7C65" w:rsidRPr="00164102" w:rsidRDefault="007B7C65" w:rsidP="002240D2">
            <w:pPr>
              <w:rPr>
                <w:color w:val="000000"/>
              </w:rPr>
            </w:pPr>
          </w:p>
        </w:tc>
      </w:tr>
      <w:tr w:rsidR="007B7C65" w:rsidRPr="00947B19" w14:paraId="003EE69F" w14:textId="77777777" w:rsidTr="004601CD">
        <w:trPr>
          <w:gridAfter w:val="2"/>
          <w:wAfter w:w="4009" w:type="dxa"/>
          <w:trHeight w:val="315"/>
        </w:trPr>
        <w:tc>
          <w:tcPr>
            <w:tcW w:w="2949" w:type="dxa"/>
            <w:gridSpan w:val="3"/>
            <w:vMerge/>
            <w:tcBorders>
              <w:top w:val="nil"/>
              <w:left w:val="single" w:sz="4" w:space="0" w:color="auto"/>
              <w:bottom w:val="single" w:sz="4" w:space="0" w:color="auto"/>
              <w:right w:val="single" w:sz="4" w:space="0" w:color="auto"/>
            </w:tcBorders>
            <w:vAlign w:val="center"/>
            <w:hideMark/>
          </w:tcPr>
          <w:p w14:paraId="20258ED7" w14:textId="77777777" w:rsidR="007B7C65" w:rsidRPr="00164102" w:rsidRDefault="007B7C65" w:rsidP="002240D2">
            <w:pPr>
              <w:rPr>
                <w:bCs/>
              </w:rPr>
            </w:pPr>
          </w:p>
        </w:tc>
        <w:tc>
          <w:tcPr>
            <w:tcW w:w="1715" w:type="dxa"/>
            <w:gridSpan w:val="4"/>
            <w:tcBorders>
              <w:top w:val="nil"/>
              <w:left w:val="nil"/>
              <w:bottom w:val="single" w:sz="4" w:space="0" w:color="auto"/>
              <w:right w:val="single" w:sz="4" w:space="0" w:color="auto"/>
            </w:tcBorders>
            <w:shd w:val="clear" w:color="auto" w:fill="auto"/>
            <w:hideMark/>
          </w:tcPr>
          <w:p w14:paraId="5BE580AE" w14:textId="77777777" w:rsidR="007B7C65" w:rsidRPr="00164102" w:rsidRDefault="007B7C65" w:rsidP="002240D2">
            <w:pPr>
              <w:jc w:val="both"/>
            </w:pPr>
            <w:r w:rsidRPr="00164102">
              <w:t>ФБ</w:t>
            </w:r>
          </w:p>
        </w:tc>
        <w:tc>
          <w:tcPr>
            <w:tcW w:w="1178" w:type="dxa"/>
            <w:gridSpan w:val="3"/>
            <w:tcBorders>
              <w:top w:val="nil"/>
              <w:left w:val="nil"/>
              <w:bottom w:val="single" w:sz="4" w:space="0" w:color="auto"/>
              <w:right w:val="single" w:sz="4" w:space="0" w:color="auto"/>
            </w:tcBorders>
            <w:shd w:val="clear" w:color="auto" w:fill="auto"/>
            <w:hideMark/>
          </w:tcPr>
          <w:p w14:paraId="0E86845B" w14:textId="77777777" w:rsidR="007B7C65" w:rsidRPr="00164102" w:rsidRDefault="007B7C65" w:rsidP="002240D2">
            <w:pPr>
              <w:jc w:val="center"/>
            </w:pPr>
            <w:proofErr w:type="spellStart"/>
            <w:r w:rsidRPr="00164102">
              <w:t>тыс.руб</w:t>
            </w:r>
            <w:proofErr w:type="spellEnd"/>
            <w:r w:rsidRPr="00164102">
              <w:t>.</w:t>
            </w:r>
          </w:p>
        </w:tc>
        <w:tc>
          <w:tcPr>
            <w:tcW w:w="1199" w:type="dxa"/>
            <w:gridSpan w:val="2"/>
            <w:tcBorders>
              <w:top w:val="nil"/>
              <w:left w:val="nil"/>
              <w:bottom w:val="single" w:sz="4" w:space="0" w:color="auto"/>
              <w:right w:val="single" w:sz="4" w:space="0" w:color="auto"/>
            </w:tcBorders>
            <w:shd w:val="clear" w:color="auto" w:fill="auto"/>
            <w:hideMark/>
          </w:tcPr>
          <w:p w14:paraId="5990552C" w14:textId="77777777" w:rsidR="007B7C65" w:rsidRPr="00164102" w:rsidRDefault="007B7C65" w:rsidP="002240D2">
            <w:pPr>
              <w:jc w:val="center"/>
              <w:rPr>
                <w:bCs/>
              </w:rPr>
            </w:pPr>
            <w:r w:rsidRPr="00164102">
              <w:rPr>
                <w:bCs/>
              </w:rPr>
              <w:t> </w:t>
            </w:r>
          </w:p>
        </w:tc>
        <w:tc>
          <w:tcPr>
            <w:tcW w:w="1178" w:type="dxa"/>
            <w:gridSpan w:val="3"/>
            <w:tcBorders>
              <w:top w:val="nil"/>
              <w:left w:val="nil"/>
              <w:bottom w:val="single" w:sz="4" w:space="0" w:color="auto"/>
              <w:right w:val="single" w:sz="4" w:space="0" w:color="auto"/>
            </w:tcBorders>
            <w:shd w:val="clear" w:color="auto" w:fill="auto"/>
            <w:hideMark/>
          </w:tcPr>
          <w:p w14:paraId="11206915" w14:textId="77777777" w:rsidR="007B7C65" w:rsidRPr="00164102" w:rsidRDefault="007B7C65" w:rsidP="002240D2">
            <w:pPr>
              <w:jc w:val="center"/>
              <w:rPr>
                <w:bCs/>
              </w:rPr>
            </w:pPr>
            <w:r w:rsidRPr="00164102">
              <w:rPr>
                <w:bCs/>
              </w:rPr>
              <w:t> </w:t>
            </w:r>
          </w:p>
        </w:tc>
        <w:tc>
          <w:tcPr>
            <w:tcW w:w="1134" w:type="dxa"/>
            <w:gridSpan w:val="3"/>
            <w:tcBorders>
              <w:top w:val="nil"/>
              <w:left w:val="nil"/>
              <w:bottom w:val="single" w:sz="4" w:space="0" w:color="auto"/>
              <w:right w:val="single" w:sz="4" w:space="0" w:color="auto"/>
            </w:tcBorders>
            <w:shd w:val="clear" w:color="auto" w:fill="auto"/>
            <w:hideMark/>
          </w:tcPr>
          <w:p w14:paraId="236BF3EB" w14:textId="77777777" w:rsidR="007B7C65" w:rsidRPr="00164102" w:rsidRDefault="007B7C65" w:rsidP="002240D2">
            <w:pPr>
              <w:jc w:val="center"/>
              <w:rPr>
                <w:bCs/>
              </w:rPr>
            </w:pPr>
            <w:r w:rsidRPr="00164102">
              <w:rPr>
                <w:bCs/>
              </w:rPr>
              <w:t> </w:t>
            </w:r>
          </w:p>
        </w:tc>
        <w:tc>
          <w:tcPr>
            <w:tcW w:w="1294" w:type="dxa"/>
            <w:gridSpan w:val="3"/>
            <w:tcBorders>
              <w:top w:val="nil"/>
              <w:left w:val="nil"/>
              <w:bottom w:val="single" w:sz="4" w:space="0" w:color="auto"/>
              <w:right w:val="single" w:sz="4" w:space="0" w:color="auto"/>
            </w:tcBorders>
            <w:shd w:val="clear" w:color="auto" w:fill="auto"/>
            <w:hideMark/>
          </w:tcPr>
          <w:p w14:paraId="7F793511" w14:textId="77777777" w:rsidR="007B7C65" w:rsidRPr="00164102" w:rsidRDefault="007B7C65" w:rsidP="002240D2">
            <w:pPr>
              <w:jc w:val="center"/>
              <w:rPr>
                <w:bCs/>
              </w:rPr>
            </w:pPr>
            <w:r w:rsidRPr="00164102">
              <w:rPr>
                <w:bCs/>
              </w:rPr>
              <w:t> </w:t>
            </w:r>
          </w:p>
        </w:tc>
        <w:tc>
          <w:tcPr>
            <w:tcW w:w="868" w:type="dxa"/>
            <w:gridSpan w:val="3"/>
            <w:tcBorders>
              <w:top w:val="nil"/>
              <w:left w:val="nil"/>
              <w:bottom w:val="single" w:sz="4" w:space="0" w:color="auto"/>
              <w:right w:val="single" w:sz="4" w:space="0" w:color="auto"/>
            </w:tcBorders>
            <w:shd w:val="clear" w:color="auto" w:fill="auto"/>
            <w:hideMark/>
          </w:tcPr>
          <w:p w14:paraId="67F5BDF1" w14:textId="77777777" w:rsidR="007B7C65" w:rsidRPr="00164102" w:rsidRDefault="007B7C65" w:rsidP="002240D2">
            <w:pPr>
              <w:jc w:val="center"/>
              <w:rPr>
                <w:bCs/>
              </w:rPr>
            </w:pPr>
            <w:r w:rsidRPr="00164102">
              <w:rPr>
                <w:bCs/>
              </w:rPr>
              <w:t> </w:t>
            </w:r>
          </w:p>
        </w:tc>
        <w:tc>
          <w:tcPr>
            <w:tcW w:w="1848" w:type="dxa"/>
            <w:gridSpan w:val="6"/>
            <w:vMerge/>
            <w:tcBorders>
              <w:top w:val="nil"/>
              <w:left w:val="single" w:sz="4" w:space="0" w:color="auto"/>
              <w:bottom w:val="single" w:sz="4" w:space="0" w:color="000000"/>
              <w:right w:val="single" w:sz="4" w:space="0" w:color="auto"/>
            </w:tcBorders>
            <w:vAlign w:val="center"/>
            <w:hideMark/>
          </w:tcPr>
          <w:p w14:paraId="5984AEA0" w14:textId="77777777" w:rsidR="007B7C65" w:rsidRPr="00164102" w:rsidRDefault="007B7C65" w:rsidP="002240D2"/>
        </w:tc>
        <w:tc>
          <w:tcPr>
            <w:tcW w:w="1678" w:type="dxa"/>
            <w:gridSpan w:val="4"/>
            <w:vMerge/>
            <w:tcBorders>
              <w:top w:val="nil"/>
              <w:left w:val="single" w:sz="4" w:space="0" w:color="auto"/>
              <w:bottom w:val="single" w:sz="4" w:space="0" w:color="auto"/>
              <w:right w:val="single" w:sz="4" w:space="0" w:color="auto"/>
            </w:tcBorders>
            <w:vAlign w:val="center"/>
            <w:hideMark/>
          </w:tcPr>
          <w:p w14:paraId="522C156D" w14:textId="77777777" w:rsidR="007B7C65" w:rsidRPr="00164102" w:rsidRDefault="007B7C65" w:rsidP="002240D2">
            <w:pPr>
              <w:rPr>
                <w:color w:val="000000"/>
              </w:rPr>
            </w:pPr>
          </w:p>
        </w:tc>
      </w:tr>
      <w:tr w:rsidR="007B7C65" w:rsidRPr="00947B19" w14:paraId="11889B86" w14:textId="77777777" w:rsidTr="004601CD">
        <w:trPr>
          <w:gridAfter w:val="2"/>
          <w:wAfter w:w="4009" w:type="dxa"/>
          <w:trHeight w:val="315"/>
        </w:trPr>
        <w:tc>
          <w:tcPr>
            <w:tcW w:w="2949" w:type="dxa"/>
            <w:gridSpan w:val="3"/>
            <w:vMerge/>
            <w:tcBorders>
              <w:top w:val="nil"/>
              <w:left w:val="single" w:sz="4" w:space="0" w:color="auto"/>
              <w:bottom w:val="single" w:sz="4" w:space="0" w:color="auto"/>
              <w:right w:val="single" w:sz="4" w:space="0" w:color="auto"/>
            </w:tcBorders>
            <w:vAlign w:val="center"/>
            <w:hideMark/>
          </w:tcPr>
          <w:p w14:paraId="08220415" w14:textId="77777777" w:rsidR="007B7C65" w:rsidRPr="00164102" w:rsidRDefault="007B7C65" w:rsidP="002240D2">
            <w:pPr>
              <w:rPr>
                <w:bCs/>
              </w:rPr>
            </w:pPr>
          </w:p>
        </w:tc>
        <w:tc>
          <w:tcPr>
            <w:tcW w:w="1715" w:type="dxa"/>
            <w:gridSpan w:val="4"/>
            <w:tcBorders>
              <w:top w:val="nil"/>
              <w:left w:val="nil"/>
              <w:bottom w:val="single" w:sz="4" w:space="0" w:color="auto"/>
              <w:right w:val="single" w:sz="4" w:space="0" w:color="auto"/>
            </w:tcBorders>
            <w:shd w:val="clear" w:color="auto" w:fill="auto"/>
            <w:hideMark/>
          </w:tcPr>
          <w:p w14:paraId="1C035474" w14:textId="77777777" w:rsidR="007B7C65" w:rsidRPr="00164102" w:rsidRDefault="007B7C65" w:rsidP="002240D2">
            <w:r w:rsidRPr="00164102">
              <w:t>ОБ</w:t>
            </w:r>
          </w:p>
        </w:tc>
        <w:tc>
          <w:tcPr>
            <w:tcW w:w="1178" w:type="dxa"/>
            <w:gridSpan w:val="3"/>
            <w:tcBorders>
              <w:top w:val="nil"/>
              <w:left w:val="nil"/>
              <w:bottom w:val="single" w:sz="4" w:space="0" w:color="auto"/>
              <w:right w:val="single" w:sz="4" w:space="0" w:color="auto"/>
            </w:tcBorders>
            <w:shd w:val="clear" w:color="auto" w:fill="auto"/>
            <w:hideMark/>
          </w:tcPr>
          <w:p w14:paraId="46CB982F" w14:textId="77777777" w:rsidR="007B7C65" w:rsidRPr="00164102" w:rsidRDefault="007B7C65" w:rsidP="002240D2">
            <w:pPr>
              <w:jc w:val="center"/>
            </w:pPr>
            <w:proofErr w:type="spellStart"/>
            <w:r w:rsidRPr="00164102">
              <w:t>тыс.руб</w:t>
            </w:r>
            <w:proofErr w:type="spellEnd"/>
            <w:r w:rsidRPr="00164102">
              <w:t>.</w:t>
            </w:r>
          </w:p>
        </w:tc>
        <w:tc>
          <w:tcPr>
            <w:tcW w:w="1199" w:type="dxa"/>
            <w:gridSpan w:val="2"/>
            <w:tcBorders>
              <w:top w:val="nil"/>
              <w:left w:val="nil"/>
              <w:bottom w:val="single" w:sz="4" w:space="0" w:color="auto"/>
              <w:right w:val="single" w:sz="4" w:space="0" w:color="auto"/>
            </w:tcBorders>
            <w:shd w:val="clear" w:color="auto" w:fill="auto"/>
            <w:hideMark/>
          </w:tcPr>
          <w:p w14:paraId="0B9A1A8E" w14:textId="77777777" w:rsidR="007B7C65" w:rsidRPr="00164102" w:rsidRDefault="007B7C65" w:rsidP="002240D2">
            <w:pPr>
              <w:jc w:val="center"/>
              <w:rPr>
                <w:bCs/>
              </w:rPr>
            </w:pPr>
            <w:r w:rsidRPr="00164102">
              <w:rPr>
                <w:bCs/>
              </w:rPr>
              <w:t> </w:t>
            </w:r>
          </w:p>
        </w:tc>
        <w:tc>
          <w:tcPr>
            <w:tcW w:w="1178" w:type="dxa"/>
            <w:gridSpan w:val="3"/>
            <w:tcBorders>
              <w:top w:val="nil"/>
              <w:left w:val="nil"/>
              <w:bottom w:val="single" w:sz="4" w:space="0" w:color="auto"/>
              <w:right w:val="single" w:sz="4" w:space="0" w:color="auto"/>
            </w:tcBorders>
            <w:shd w:val="clear" w:color="auto" w:fill="auto"/>
            <w:hideMark/>
          </w:tcPr>
          <w:p w14:paraId="31F982B8" w14:textId="77777777" w:rsidR="007B7C65" w:rsidRPr="00164102" w:rsidRDefault="007B7C65" w:rsidP="002240D2">
            <w:pPr>
              <w:jc w:val="center"/>
              <w:rPr>
                <w:bCs/>
              </w:rPr>
            </w:pPr>
            <w:r w:rsidRPr="00164102">
              <w:rPr>
                <w:bCs/>
              </w:rPr>
              <w:t> </w:t>
            </w:r>
          </w:p>
        </w:tc>
        <w:tc>
          <w:tcPr>
            <w:tcW w:w="1134" w:type="dxa"/>
            <w:gridSpan w:val="3"/>
            <w:tcBorders>
              <w:top w:val="nil"/>
              <w:left w:val="nil"/>
              <w:bottom w:val="single" w:sz="4" w:space="0" w:color="auto"/>
              <w:right w:val="single" w:sz="4" w:space="0" w:color="auto"/>
            </w:tcBorders>
            <w:shd w:val="clear" w:color="auto" w:fill="auto"/>
            <w:hideMark/>
          </w:tcPr>
          <w:p w14:paraId="4C188B1C" w14:textId="77777777" w:rsidR="007B7C65" w:rsidRPr="00164102" w:rsidRDefault="007B7C65" w:rsidP="002240D2">
            <w:pPr>
              <w:jc w:val="center"/>
              <w:rPr>
                <w:bCs/>
              </w:rPr>
            </w:pPr>
            <w:r w:rsidRPr="00164102">
              <w:rPr>
                <w:bCs/>
              </w:rPr>
              <w:t> </w:t>
            </w:r>
          </w:p>
        </w:tc>
        <w:tc>
          <w:tcPr>
            <w:tcW w:w="1294" w:type="dxa"/>
            <w:gridSpan w:val="3"/>
            <w:tcBorders>
              <w:top w:val="nil"/>
              <w:left w:val="nil"/>
              <w:bottom w:val="single" w:sz="4" w:space="0" w:color="auto"/>
              <w:right w:val="single" w:sz="4" w:space="0" w:color="auto"/>
            </w:tcBorders>
            <w:shd w:val="clear" w:color="auto" w:fill="auto"/>
            <w:hideMark/>
          </w:tcPr>
          <w:p w14:paraId="649D88D6" w14:textId="77777777" w:rsidR="007B7C65" w:rsidRPr="00164102" w:rsidRDefault="007B7C65" w:rsidP="002240D2">
            <w:pPr>
              <w:jc w:val="center"/>
              <w:rPr>
                <w:bCs/>
              </w:rPr>
            </w:pPr>
            <w:r w:rsidRPr="00164102">
              <w:rPr>
                <w:bCs/>
              </w:rPr>
              <w:t> </w:t>
            </w:r>
          </w:p>
        </w:tc>
        <w:tc>
          <w:tcPr>
            <w:tcW w:w="868" w:type="dxa"/>
            <w:gridSpan w:val="3"/>
            <w:tcBorders>
              <w:top w:val="nil"/>
              <w:left w:val="nil"/>
              <w:bottom w:val="single" w:sz="4" w:space="0" w:color="auto"/>
              <w:right w:val="single" w:sz="4" w:space="0" w:color="auto"/>
            </w:tcBorders>
            <w:shd w:val="clear" w:color="auto" w:fill="auto"/>
            <w:hideMark/>
          </w:tcPr>
          <w:p w14:paraId="0A976784" w14:textId="77777777" w:rsidR="007B7C65" w:rsidRPr="00164102" w:rsidRDefault="007B7C65" w:rsidP="002240D2">
            <w:pPr>
              <w:jc w:val="center"/>
              <w:rPr>
                <w:bCs/>
              </w:rPr>
            </w:pPr>
            <w:r w:rsidRPr="00164102">
              <w:rPr>
                <w:bCs/>
              </w:rPr>
              <w:t> </w:t>
            </w:r>
          </w:p>
        </w:tc>
        <w:tc>
          <w:tcPr>
            <w:tcW w:w="1848" w:type="dxa"/>
            <w:gridSpan w:val="6"/>
            <w:vMerge/>
            <w:tcBorders>
              <w:top w:val="nil"/>
              <w:left w:val="single" w:sz="4" w:space="0" w:color="auto"/>
              <w:bottom w:val="single" w:sz="4" w:space="0" w:color="000000"/>
              <w:right w:val="single" w:sz="4" w:space="0" w:color="auto"/>
            </w:tcBorders>
            <w:vAlign w:val="center"/>
            <w:hideMark/>
          </w:tcPr>
          <w:p w14:paraId="6D6AEA66" w14:textId="77777777" w:rsidR="007B7C65" w:rsidRPr="00164102" w:rsidRDefault="007B7C65" w:rsidP="002240D2"/>
        </w:tc>
        <w:tc>
          <w:tcPr>
            <w:tcW w:w="1678" w:type="dxa"/>
            <w:gridSpan w:val="4"/>
            <w:vMerge/>
            <w:tcBorders>
              <w:top w:val="nil"/>
              <w:left w:val="single" w:sz="4" w:space="0" w:color="auto"/>
              <w:bottom w:val="single" w:sz="4" w:space="0" w:color="auto"/>
              <w:right w:val="single" w:sz="4" w:space="0" w:color="auto"/>
            </w:tcBorders>
            <w:vAlign w:val="center"/>
            <w:hideMark/>
          </w:tcPr>
          <w:p w14:paraId="39AF34C7" w14:textId="77777777" w:rsidR="007B7C65" w:rsidRPr="00164102" w:rsidRDefault="007B7C65" w:rsidP="002240D2">
            <w:pPr>
              <w:rPr>
                <w:color w:val="000000"/>
              </w:rPr>
            </w:pPr>
          </w:p>
        </w:tc>
      </w:tr>
      <w:tr w:rsidR="007B7C65" w:rsidRPr="00947B19" w14:paraId="132DA629" w14:textId="77777777" w:rsidTr="004601CD">
        <w:trPr>
          <w:gridAfter w:val="2"/>
          <w:wAfter w:w="4009" w:type="dxa"/>
          <w:trHeight w:val="315"/>
        </w:trPr>
        <w:tc>
          <w:tcPr>
            <w:tcW w:w="2949" w:type="dxa"/>
            <w:gridSpan w:val="3"/>
            <w:vMerge/>
            <w:tcBorders>
              <w:top w:val="nil"/>
              <w:left w:val="single" w:sz="4" w:space="0" w:color="auto"/>
              <w:bottom w:val="single" w:sz="4" w:space="0" w:color="auto"/>
              <w:right w:val="single" w:sz="4" w:space="0" w:color="auto"/>
            </w:tcBorders>
            <w:vAlign w:val="center"/>
            <w:hideMark/>
          </w:tcPr>
          <w:p w14:paraId="40C3265E" w14:textId="77777777" w:rsidR="007B7C65" w:rsidRPr="00164102" w:rsidRDefault="007B7C65" w:rsidP="002240D2">
            <w:pPr>
              <w:rPr>
                <w:bCs/>
              </w:rPr>
            </w:pPr>
          </w:p>
        </w:tc>
        <w:tc>
          <w:tcPr>
            <w:tcW w:w="1715" w:type="dxa"/>
            <w:gridSpan w:val="4"/>
            <w:tcBorders>
              <w:top w:val="nil"/>
              <w:left w:val="nil"/>
              <w:bottom w:val="single" w:sz="4" w:space="0" w:color="auto"/>
              <w:right w:val="single" w:sz="4" w:space="0" w:color="auto"/>
            </w:tcBorders>
            <w:shd w:val="clear" w:color="auto" w:fill="auto"/>
            <w:hideMark/>
          </w:tcPr>
          <w:p w14:paraId="19A3B0F4" w14:textId="77777777" w:rsidR="007B7C65" w:rsidRPr="00164102" w:rsidRDefault="007B7C65" w:rsidP="002240D2">
            <w:pPr>
              <w:jc w:val="both"/>
            </w:pPr>
            <w:r w:rsidRPr="00164102">
              <w:t>МБ</w:t>
            </w:r>
          </w:p>
        </w:tc>
        <w:tc>
          <w:tcPr>
            <w:tcW w:w="1178" w:type="dxa"/>
            <w:gridSpan w:val="3"/>
            <w:tcBorders>
              <w:top w:val="nil"/>
              <w:left w:val="nil"/>
              <w:bottom w:val="single" w:sz="4" w:space="0" w:color="auto"/>
              <w:right w:val="single" w:sz="4" w:space="0" w:color="auto"/>
            </w:tcBorders>
            <w:shd w:val="clear" w:color="auto" w:fill="auto"/>
            <w:hideMark/>
          </w:tcPr>
          <w:p w14:paraId="37C83B16" w14:textId="77777777" w:rsidR="007B7C65" w:rsidRPr="00164102" w:rsidRDefault="007B7C65" w:rsidP="002240D2">
            <w:pPr>
              <w:jc w:val="center"/>
            </w:pPr>
            <w:proofErr w:type="spellStart"/>
            <w:r w:rsidRPr="00164102">
              <w:t>тыс.руб</w:t>
            </w:r>
            <w:proofErr w:type="spellEnd"/>
            <w:r w:rsidRPr="00164102">
              <w:t>.</w:t>
            </w:r>
          </w:p>
        </w:tc>
        <w:tc>
          <w:tcPr>
            <w:tcW w:w="1199" w:type="dxa"/>
            <w:gridSpan w:val="2"/>
            <w:tcBorders>
              <w:top w:val="nil"/>
              <w:left w:val="nil"/>
              <w:bottom w:val="single" w:sz="4" w:space="0" w:color="auto"/>
              <w:right w:val="single" w:sz="4" w:space="0" w:color="auto"/>
            </w:tcBorders>
            <w:shd w:val="clear" w:color="auto" w:fill="auto"/>
            <w:hideMark/>
          </w:tcPr>
          <w:p w14:paraId="178F888C" w14:textId="77777777" w:rsidR="007B7C65" w:rsidRPr="00164102" w:rsidRDefault="007B7C65" w:rsidP="002240D2">
            <w:pPr>
              <w:jc w:val="center"/>
              <w:rPr>
                <w:bCs/>
              </w:rPr>
            </w:pPr>
            <w:r w:rsidRPr="00164102">
              <w:rPr>
                <w:bCs/>
              </w:rPr>
              <w:t> </w:t>
            </w:r>
          </w:p>
        </w:tc>
        <w:tc>
          <w:tcPr>
            <w:tcW w:w="1178" w:type="dxa"/>
            <w:gridSpan w:val="3"/>
            <w:tcBorders>
              <w:top w:val="nil"/>
              <w:left w:val="nil"/>
              <w:bottom w:val="single" w:sz="4" w:space="0" w:color="auto"/>
              <w:right w:val="single" w:sz="4" w:space="0" w:color="auto"/>
            </w:tcBorders>
            <w:shd w:val="clear" w:color="auto" w:fill="auto"/>
            <w:hideMark/>
          </w:tcPr>
          <w:p w14:paraId="78761642" w14:textId="77777777" w:rsidR="007B7C65" w:rsidRPr="00164102" w:rsidRDefault="007B7C65" w:rsidP="002240D2">
            <w:pPr>
              <w:jc w:val="center"/>
              <w:rPr>
                <w:bCs/>
              </w:rPr>
            </w:pPr>
            <w:r w:rsidRPr="00164102">
              <w:rPr>
                <w:bCs/>
              </w:rPr>
              <w:t> </w:t>
            </w:r>
          </w:p>
        </w:tc>
        <w:tc>
          <w:tcPr>
            <w:tcW w:w="1134" w:type="dxa"/>
            <w:gridSpan w:val="3"/>
            <w:tcBorders>
              <w:top w:val="nil"/>
              <w:left w:val="nil"/>
              <w:bottom w:val="single" w:sz="4" w:space="0" w:color="auto"/>
              <w:right w:val="single" w:sz="4" w:space="0" w:color="auto"/>
            </w:tcBorders>
            <w:shd w:val="clear" w:color="auto" w:fill="auto"/>
            <w:hideMark/>
          </w:tcPr>
          <w:p w14:paraId="6540D30B" w14:textId="77777777" w:rsidR="007B7C65" w:rsidRPr="00164102" w:rsidRDefault="007B7C65" w:rsidP="002240D2">
            <w:pPr>
              <w:jc w:val="center"/>
              <w:rPr>
                <w:bCs/>
              </w:rPr>
            </w:pPr>
            <w:r w:rsidRPr="00164102">
              <w:rPr>
                <w:bCs/>
              </w:rPr>
              <w:t> </w:t>
            </w:r>
          </w:p>
        </w:tc>
        <w:tc>
          <w:tcPr>
            <w:tcW w:w="1294" w:type="dxa"/>
            <w:gridSpan w:val="3"/>
            <w:tcBorders>
              <w:top w:val="nil"/>
              <w:left w:val="nil"/>
              <w:bottom w:val="single" w:sz="4" w:space="0" w:color="auto"/>
              <w:right w:val="single" w:sz="4" w:space="0" w:color="auto"/>
            </w:tcBorders>
            <w:shd w:val="clear" w:color="auto" w:fill="auto"/>
            <w:hideMark/>
          </w:tcPr>
          <w:p w14:paraId="02ED2A96" w14:textId="77777777" w:rsidR="007B7C65" w:rsidRPr="00164102" w:rsidRDefault="007B7C65" w:rsidP="002240D2">
            <w:pPr>
              <w:jc w:val="center"/>
              <w:rPr>
                <w:bCs/>
              </w:rPr>
            </w:pPr>
            <w:r w:rsidRPr="00164102">
              <w:rPr>
                <w:bCs/>
              </w:rPr>
              <w:t> </w:t>
            </w:r>
          </w:p>
        </w:tc>
        <w:tc>
          <w:tcPr>
            <w:tcW w:w="868" w:type="dxa"/>
            <w:gridSpan w:val="3"/>
            <w:tcBorders>
              <w:top w:val="nil"/>
              <w:left w:val="nil"/>
              <w:bottom w:val="single" w:sz="4" w:space="0" w:color="auto"/>
              <w:right w:val="single" w:sz="4" w:space="0" w:color="auto"/>
            </w:tcBorders>
            <w:shd w:val="clear" w:color="auto" w:fill="auto"/>
            <w:hideMark/>
          </w:tcPr>
          <w:p w14:paraId="5F876AF2" w14:textId="77777777" w:rsidR="007B7C65" w:rsidRPr="00164102" w:rsidRDefault="007B7C65" w:rsidP="002240D2">
            <w:pPr>
              <w:jc w:val="center"/>
              <w:rPr>
                <w:bCs/>
              </w:rPr>
            </w:pPr>
            <w:r w:rsidRPr="00164102">
              <w:rPr>
                <w:bCs/>
              </w:rPr>
              <w:t> </w:t>
            </w:r>
          </w:p>
        </w:tc>
        <w:tc>
          <w:tcPr>
            <w:tcW w:w="1848" w:type="dxa"/>
            <w:gridSpan w:val="6"/>
            <w:vMerge/>
            <w:tcBorders>
              <w:top w:val="nil"/>
              <w:left w:val="single" w:sz="4" w:space="0" w:color="auto"/>
              <w:bottom w:val="single" w:sz="4" w:space="0" w:color="000000"/>
              <w:right w:val="single" w:sz="4" w:space="0" w:color="auto"/>
            </w:tcBorders>
            <w:vAlign w:val="center"/>
            <w:hideMark/>
          </w:tcPr>
          <w:p w14:paraId="691EB76E" w14:textId="77777777" w:rsidR="007B7C65" w:rsidRPr="00164102" w:rsidRDefault="007B7C65" w:rsidP="002240D2"/>
        </w:tc>
        <w:tc>
          <w:tcPr>
            <w:tcW w:w="1678" w:type="dxa"/>
            <w:gridSpan w:val="4"/>
            <w:vMerge/>
            <w:tcBorders>
              <w:top w:val="nil"/>
              <w:left w:val="single" w:sz="4" w:space="0" w:color="auto"/>
              <w:bottom w:val="single" w:sz="4" w:space="0" w:color="auto"/>
              <w:right w:val="single" w:sz="4" w:space="0" w:color="auto"/>
            </w:tcBorders>
            <w:vAlign w:val="center"/>
            <w:hideMark/>
          </w:tcPr>
          <w:p w14:paraId="5A6FEEEB" w14:textId="77777777" w:rsidR="007B7C65" w:rsidRPr="00164102" w:rsidRDefault="007B7C65" w:rsidP="002240D2">
            <w:pPr>
              <w:rPr>
                <w:color w:val="000000"/>
              </w:rPr>
            </w:pPr>
          </w:p>
        </w:tc>
      </w:tr>
      <w:tr w:rsidR="007B7C65" w:rsidRPr="00947B19" w14:paraId="33E61EED" w14:textId="77777777" w:rsidTr="004601CD">
        <w:trPr>
          <w:gridAfter w:val="2"/>
          <w:wAfter w:w="4009" w:type="dxa"/>
          <w:trHeight w:val="315"/>
        </w:trPr>
        <w:tc>
          <w:tcPr>
            <w:tcW w:w="2949" w:type="dxa"/>
            <w:gridSpan w:val="3"/>
            <w:vMerge/>
            <w:tcBorders>
              <w:top w:val="nil"/>
              <w:left w:val="single" w:sz="4" w:space="0" w:color="auto"/>
              <w:bottom w:val="single" w:sz="4" w:space="0" w:color="auto"/>
              <w:right w:val="single" w:sz="4" w:space="0" w:color="auto"/>
            </w:tcBorders>
            <w:vAlign w:val="center"/>
            <w:hideMark/>
          </w:tcPr>
          <w:p w14:paraId="594C1EE0" w14:textId="77777777" w:rsidR="007B7C65" w:rsidRPr="00164102" w:rsidRDefault="007B7C65" w:rsidP="002240D2">
            <w:pPr>
              <w:rPr>
                <w:bCs/>
              </w:rPr>
            </w:pPr>
          </w:p>
        </w:tc>
        <w:tc>
          <w:tcPr>
            <w:tcW w:w="1715" w:type="dxa"/>
            <w:gridSpan w:val="4"/>
            <w:tcBorders>
              <w:top w:val="nil"/>
              <w:left w:val="nil"/>
              <w:bottom w:val="single" w:sz="4" w:space="0" w:color="auto"/>
              <w:right w:val="single" w:sz="4" w:space="0" w:color="auto"/>
            </w:tcBorders>
            <w:shd w:val="clear" w:color="auto" w:fill="auto"/>
            <w:hideMark/>
          </w:tcPr>
          <w:p w14:paraId="5849691D" w14:textId="77777777" w:rsidR="007B7C65" w:rsidRPr="00164102" w:rsidRDefault="007B7C65" w:rsidP="002240D2">
            <w:pPr>
              <w:jc w:val="both"/>
            </w:pPr>
            <w:r w:rsidRPr="00164102">
              <w:t>ВБ</w:t>
            </w:r>
          </w:p>
        </w:tc>
        <w:tc>
          <w:tcPr>
            <w:tcW w:w="1178" w:type="dxa"/>
            <w:gridSpan w:val="3"/>
            <w:tcBorders>
              <w:top w:val="nil"/>
              <w:left w:val="nil"/>
              <w:bottom w:val="single" w:sz="4" w:space="0" w:color="auto"/>
              <w:right w:val="single" w:sz="4" w:space="0" w:color="auto"/>
            </w:tcBorders>
            <w:shd w:val="clear" w:color="auto" w:fill="auto"/>
            <w:hideMark/>
          </w:tcPr>
          <w:p w14:paraId="13527367" w14:textId="77777777" w:rsidR="007B7C65" w:rsidRPr="00164102" w:rsidRDefault="007B7C65" w:rsidP="002240D2">
            <w:pPr>
              <w:jc w:val="center"/>
            </w:pPr>
            <w:proofErr w:type="spellStart"/>
            <w:r w:rsidRPr="00164102">
              <w:t>тыс.руб</w:t>
            </w:r>
            <w:proofErr w:type="spellEnd"/>
            <w:r w:rsidRPr="00164102">
              <w:t>.</w:t>
            </w:r>
          </w:p>
        </w:tc>
        <w:tc>
          <w:tcPr>
            <w:tcW w:w="1199" w:type="dxa"/>
            <w:gridSpan w:val="2"/>
            <w:tcBorders>
              <w:top w:val="nil"/>
              <w:left w:val="nil"/>
              <w:bottom w:val="single" w:sz="4" w:space="0" w:color="auto"/>
              <w:right w:val="single" w:sz="4" w:space="0" w:color="auto"/>
            </w:tcBorders>
            <w:shd w:val="clear" w:color="auto" w:fill="auto"/>
            <w:hideMark/>
          </w:tcPr>
          <w:p w14:paraId="5D21DF2D" w14:textId="77777777" w:rsidR="007B7C65" w:rsidRPr="00164102" w:rsidRDefault="007B7C65" w:rsidP="002240D2">
            <w:pPr>
              <w:jc w:val="center"/>
              <w:rPr>
                <w:bCs/>
              </w:rPr>
            </w:pPr>
            <w:r w:rsidRPr="00164102">
              <w:rPr>
                <w:bCs/>
              </w:rPr>
              <w:t> </w:t>
            </w:r>
          </w:p>
        </w:tc>
        <w:tc>
          <w:tcPr>
            <w:tcW w:w="1178" w:type="dxa"/>
            <w:gridSpan w:val="3"/>
            <w:tcBorders>
              <w:top w:val="nil"/>
              <w:left w:val="nil"/>
              <w:bottom w:val="single" w:sz="4" w:space="0" w:color="auto"/>
              <w:right w:val="single" w:sz="4" w:space="0" w:color="auto"/>
            </w:tcBorders>
            <w:shd w:val="clear" w:color="auto" w:fill="auto"/>
            <w:hideMark/>
          </w:tcPr>
          <w:p w14:paraId="777BBA5B" w14:textId="77777777" w:rsidR="007B7C65" w:rsidRPr="00164102" w:rsidRDefault="007B7C65" w:rsidP="002240D2">
            <w:pPr>
              <w:jc w:val="center"/>
              <w:rPr>
                <w:bCs/>
              </w:rPr>
            </w:pPr>
            <w:r w:rsidRPr="00164102">
              <w:rPr>
                <w:bCs/>
              </w:rPr>
              <w:t> </w:t>
            </w:r>
          </w:p>
        </w:tc>
        <w:tc>
          <w:tcPr>
            <w:tcW w:w="1134" w:type="dxa"/>
            <w:gridSpan w:val="3"/>
            <w:tcBorders>
              <w:top w:val="nil"/>
              <w:left w:val="nil"/>
              <w:bottom w:val="single" w:sz="4" w:space="0" w:color="auto"/>
              <w:right w:val="single" w:sz="4" w:space="0" w:color="auto"/>
            </w:tcBorders>
            <w:shd w:val="clear" w:color="auto" w:fill="auto"/>
            <w:hideMark/>
          </w:tcPr>
          <w:p w14:paraId="60A91C4F" w14:textId="77777777" w:rsidR="007B7C65" w:rsidRPr="00164102" w:rsidRDefault="007B7C65" w:rsidP="002240D2">
            <w:pPr>
              <w:jc w:val="center"/>
              <w:rPr>
                <w:bCs/>
              </w:rPr>
            </w:pPr>
            <w:r w:rsidRPr="00164102">
              <w:rPr>
                <w:bCs/>
              </w:rPr>
              <w:t>40,0</w:t>
            </w:r>
          </w:p>
        </w:tc>
        <w:tc>
          <w:tcPr>
            <w:tcW w:w="1294" w:type="dxa"/>
            <w:gridSpan w:val="3"/>
            <w:tcBorders>
              <w:top w:val="nil"/>
              <w:left w:val="nil"/>
              <w:bottom w:val="single" w:sz="4" w:space="0" w:color="auto"/>
              <w:right w:val="single" w:sz="4" w:space="0" w:color="auto"/>
            </w:tcBorders>
            <w:shd w:val="clear" w:color="auto" w:fill="auto"/>
            <w:hideMark/>
          </w:tcPr>
          <w:p w14:paraId="52AFE83A" w14:textId="77777777" w:rsidR="007B7C65" w:rsidRPr="00164102" w:rsidRDefault="007B7C65" w:rsidP="002240D2">
            <w:pPr>
              <w:jc w:val="center"/>
              <w:rPr>
                <w:bCs/>
              </w:rPr>
            </w:pPr>
            <w:r w:rsidRPr="00164102">
              <w:rPr>
                <w:bCs/>
              </w:rPr>
              <w:t>40,0</w:t>
            </w:r>
          </w:p>
        </w:tc>
        <w:tc>
          <w:tcPr>
            <w:tcW w:w="868" w:type="dxa"/>
            <w:gridSpan w:val="3"/>
            <w:tcBorders>
              <w:top w:val="nil"/>
              <w:left w:val="nil"/>
              <w:bottom w:val="single" w:sz="4" w:space="0" w:color="auto"/>
              <w:right w:val="single" w:sz="4" w:space="0" w:color="auto"/>
            </w:tcBorders>
            <w:shd w:val="clear" w:color="auto" w:fill="auto"/>
            <w:hideMark/>
          </w:tcPr>
          <w:p w14:paraId="416CD7A1" w14:textId="77777777" w:rsidR="007B7C65" w:rsidRPr="00164102" w:rsidRDefault="007B7C65" w:rsidP="002240D2">
            <w:pPr>
              <w:jc w:val="center"/>
              <w:rPr>
                <w:bCs/>
              </w:rPr>
            </w:pPr>
            <w:r w:rsidRPr="00164102">
              <w:rPr>
                <w:bCs/>
              </w:rPr>
              <w:t>40,0</w:t>
            </w:r>
          </w:p>
        </w:tc>
        <w:tc>
          <w:tcPr>
            <w:tcW w:w="1848" w:type="dxa"/>
            <w:gridSpan w:val="6"/>
            <w:vMerge/>
            <w:tcBorders>
              <w:top w:val="nil"/>
              <w:left w:val="single" w:sz="4" w:space="0" w:color="auto"/>
              <w:bottom w:val="single" w:sz="4" w:space="0" w:color="000000"/>
              <w:right w:val="single" w:sz="4" w:space="0" w:color="auto"/>
            </w:tcBorders>
            <w:vAlign w:val="center"/>
            <w:hideMark/>
          </w:tcPr>
          <w:p w14:paraId="07991E2C" w14:textId="77777777" w:rsidR="007B7C65" w:rsidRPr="00164102" w:rsidRDefault="007B7C65" w:rsidP="002240D2"/>
        </w:tc>
        <w:tc>
          <w:tcPr>
            <w:tcW w:w="1678" w:type="dxa"/>
            <w:gridSpan w:val="4"/>
            <w:vMerge/>
            <w:tcBorders>
              <w:top w:val="nil"/>
              <w:left w:val="single" w:sz="4" w:space="0" w:color="auto"/>
              <w:bottom w:val="single" w:sz="4" w:space="0" w:color="auto"/>
              <w:right w:val="single" w:sz="4" w:space="0" w:color="auto"/>
            </w:tcBorders>
            <w:vAlign w:val="center"/>
            <w:hideMark/>
          </w:tcPr>
          <w:p w14:paraId="182739EE" w14:textId="77777777" w:rsidR="007B7C65" w:rsidRPr="00164102" w:rsidRDefault="007B7C65" w:rsidP="002240D2">
            <w:pPr>
              <w:rPr>
                <w:color w:val="000000"/>
              </w:rPr>
            </w:pPr>
          </w:p>
        </w:tc>
      </w:tr>
      <w:tr w:rsidR="007B7C65" w:rsidRPr="00947B19" w14:paraId="5BDED075" w14:textId="77777777" w:rsidTr="004601CD">
        <w:trPr>
          <w:gridAfter w:val="2"/>
          <w:wAfter w:w="4009" w:type="dxa"/>
          <w:trHeight w:val="615"/>
        </w:trPr>
        <w:tc>
          <w:tcPr>
            <w:tcW w:w="4664"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14:paraId="1E3D3E2B" w14:textId="77777777" w:rsidR="007B7C65" w:rsidRPr="00164102" w:rsidRDefault="007B7C65" w:rsidP="002240D2">
            <w:pPr>
              <w:rPr>
                <w:bCs/>
              </w:rPr>
            </w:pPr>
            <w:r w:rsidRPr="00164102">
              <w:rPr>
                <w:bCs/>
              </w:rPr>
              <w:t>Итого затрат на решение задачи №2,                в том числе:</w:t>
            </w:r>
          </w:p>
        </w:tc>
        <w:tc>
          <w:tcPr>
            <w:tcW w:w="1178" w:type="dxa"/>
            <w:gridSpan w:val="3"/>
            <w:tcBorders>
              <w:top w:val="nil"/>
              <w:left w:val="nil"/>
              <w:bottom w:val="single" w:sz="4" w:space="0" w:color="auto"/>
              <w:right w:val="single" w:sz="4" w:space="0" w:color="auto"/>
            </w:tcBorders>
            <w:shd w:val="clear" w:color="auto" w:fill="auto"/>
            <w:hideMark/>
          </w:tcPr>
          <w:p w14:paraId="2E86C9D2" w14:textId="77777777" w:rsidR="007B7C65" w:rsidRPr="00164102" w:rsidRDefault="007B7C65" w:rsidP="002240D2">
            <w:pPr>
              <w:jc w:val="center"/>
            </w:pPr>
            <w:proofErr w:type="spellStart"/>
            <w:r w:rsidRPr="00164102">
              <w:t>тыс.руб</w:t>
            </w:r>
            <w:proofErr w:type="spellEnd"/>
            <w:r w:rsidRPr="00164102">
              <w:t>.</w:t>
            </w:r>
          </w:p>
        </w:tc>
        <w:tc>
          <w:tcPr>
            <w:tcW w:w="1199" w:type="dxa"/>
            <w:gridSpan w:val="2"/>
            <w:tcBorders>
              <w:top w:val="nil"/>
              <w:left w:val="nil"/>
              <w:bottom w:val="single" w:sz="4" w:space="0" w:color="auto"/>
              <w:right w:val="single" w:sz="4" w:space="0" w:color="auto"/>
            </w:tcBorders>
            <w:shd w:val="clear" w:color="auto" w:fill="auto"/>
            <w:noWrap/>
            <w:vAlign w:val="bottom"/>
            <w:hideMark/>
          </w:tcPr>
          <w:p w14:paraId="03F93ABC" w14:textId="77777777" w:rsidR="007B7C65" w:rsidRPr="00164102" w:rsidRDefault="007B7C65" w:rsidP="002240D2">
            <w:pPr>
              <w:rPr>
                <w:bCs/>
                <w:color w:val="000000"/>
              </w:rPr>
            </w:pPr>
            <w:r w:rsidRPr="00164102">
              <w:rPr>
                <w:bCs/>
                <w:color w:val="000000"/>
              </w:rPr>
              <w:t> </w:t>
            </w:r>
          </w:p>
        </w:tc>
        <w:tc>
          <w:tcPr>
            <w:tcW w:w="1178" w:type="dxa"/>
            <w:gridSpan w:val="3"/>
            <w:tcBorders>
              <w:top w:val="nil"/>
              <w:left w:val="nil"/>
              <w:bottom w:val="single" w:sz="4" w:space="0" w:color="auto"/>
              <w:right w:val="single" w:sz="4" w:space="0" w:color="auto"/>
            </w:tcBorders>
            <w:shd w:val="clear" w:color="auto" w:fill="auto"/>
            <w:noWrap/>
            <w:vAlign w:val="bottom"/>
            <w:hideMark/>
          </w:tcPr>
          <w:p w14:paraId="0B4EEFAE" w14:textId="77777777" w:rsidR="007B7C65" w:rsidRPr="00164102" w:rsidRDefault="007B7C65" w:rsidP="002240D2">
            <w:pPr>
              <w:jc w:val="right"/>
              <w:rPr>
                <w:bCs/>
                <w:color w:val="000000"/>
              </w:rPr>
            </w:pPr>
            <w:r w:rsidRPr="00164102">
              <w:rPr>
                <w:bCs/>
                <w:color w:val="000000"/>
              </w:rPr>
              <w:t>80,0</w:t>
            </w:r>
          </w:p>
        </w:tc>
        <w:tc>
          <w:tcPr>
            <w:tcW w:w="1134" w:type="dxa"/>
            <w:gridSpan w:val="3"/>
            <w:tcBorders>
              <w:top w:val="nil"/>
              <w:left w:val="nil"/>
              <w:bottom w:val="single" w:sz="4" w:space="0" w:color="auto"/>
              <w:right w:val="single" w:sz="4" w:space="0" w:color="auto"/>
            </w:tcBorders>
            <w:shd w:val="clear" w:color="auto" w:fill="auto"/>
            <w:noWrap/>
            <w:vAlign w:val="bottom"/>
            <w:hideMark/>
          </w:tcPr>
          <w:p w14:paraId="6E4D8E38" w14:textId="77777777" w:rsidR="007B7C65" w:rsidRPr="00164102" w:rsidRDefault="007B7C65" w:rsidP="002240D2">
            <w:pPr>
              <w:jc w:val="right"/>
              <w:rPr>
                <w:bCs/>
                <w:color w:val="000000"/>
              </w:rPr>
            </w:pPr>
            <w:r w:rsidRPr="00164102">
              <w:rPr>
                <w:bCs/>
                <w:color w:val="000000"/>
              </w:rPr>
              <w:t>340,0</w:t>
            </w:r>
          </w:p>
        </w:tc>
        <w:tc>
          <w:tcPr>
            <w:tcW w:w="1294" w:type="dxa"/>
            <w:gridSpan w:val="3"/>
            <w:tcBorders>
              <w:top w:val="nil"/>
              <w:left w:val="nil"/>
              <w:bottom w:val="single" w:sz="4" w:space="0" w:color="auto"/>
              <w:right w:val="single" w:sz="4" w:space="0" w:color="auto"/>
            </w:tcBorders>
            <w:shd w:val="clear" w:color="auto" w:fill="auto"/>
            <w:noWrap/>
            <w:vAlign w:val="bottom"/>
            <w:hideMark/>
          </w:tcPr>
          <w:p w14:paraId="3055FA66" w14:textId="77777777" w:rsidR="007B7C65" w:rsidRPr="00164102" w:rsidRDefault="007B7C65" w:rsidP="002240D2">
            <w:pPr>
              <w:jc w:val="right"/>
              <w:rPr>
                <w:bCs/>
                <w:color w:val="000000"/>
              </w:rPr>
            </w:pPr>
            <w:r w:rsidRPr="00164102">
              <w:rPr>
                <w:bCs/>
                <w:color w:val="000000"/>
              </w:rPr>
              <w:t>240,0</w:t>
            </w:r>
          </w:p>
        </w:tc>
        <w:tc>
          <w:tcPr>
            <w:tcW w:w="868" w:type="dxa"/>
            <w:gridSpan w:val="3"/>
            <w:tcBorders>
              <w:top w:val="nil"/>
              <w:left w:val="nil"/>
              <w:bottom w:val="single" w:sz="4" w:space="0" w:color="auto"/>
              <w:right w:val="single" w:sz="4" w:space="0" w:color="auto"/>
            </w:tcBorders>
            <w:shd w:val="clear" w:color="auto" w:fill="auto"/>
            <w:noWrap/>
            <w:vAlign w:val="bottom"/>
            <w:hideMark/>
          </w:tcPr>
          <w:p w14:paraId="6D73DEDD" w14:textId="77777777" w:rsidR="007B7C65" w:rsidRPr="00164102" w:rsidRDefault="007B7C65" w:rsidP="002240D2">
            <w:pPr>
              <w:jc w:val="right"/>
              <w:rPr>
                <w:bCs/>
                <w:color w:val="000000"/>
              </w:rPr>
            </w:pPr>
            <w:r w:rsidRPr="00164102">
              <w:rPr>
                <w:bCs/>
                <w:color w:val="000000"/>
              </w:rPr>
              <w:t>240,0</w:t>
            </w:r>
          </w:p>
        </w:tc>
        <w:tc>
          <w:tcPr>
            <w:tcW w:w="1848" w:type="dxa"/>
            <w:gridSpan w:val="6"/>
            <w:vMerge w:val="restart"/>
            <w:tcBorders>
              <w:top w:val="nil"/>
              <w:left w:val="single" w:sz="4" w:space="0" w:color="auto"/>
              <w:bottom w:val="single" w:sz="4" w:space="0" w:color="000000"/>
              <w:right w:val="single" w:sz="4" w:space="0" w:color="auto"/>
            </w:tcBorders>
            <w:shd w:val="clear" w:color="auto" w:fill="auto"/>
            <w:vAlign w:val="center"/>
            <w:hideMark/>
          </w:tcPr>
          <w:p w14:paraId="1139ACE3" w14:textId="77777777" w:rsidR="007B7C65" w:rsidRPr="00164102" w:rsidRDefault="007B7C65" w:rsidP="002240D2">
            <w:pPr>
              <w:jc w:val="center"/>
            </w:pPr>
            <w:r w:rsidRPr="00164102">
              <w:t> </w:t>
            </w:r>
          </w:p>
        </w:tc>
        <w:tc>
          <w:tcPr>
            <w:tcW w:w="1678" w:type="dxa"/>
            <w:gridSpan w:val="4"/>
            <w:vMerge w:val="restart"/>
            <w:tcBorders>
              <w:top w:val="nil"/>
              <w:left w:val="single" w:sz="4" w:space="0" w:color="auto"/>
              <w:bottom w:val="single" w:sz="4" w:space="0" w:color="000000"/>
              <w:right w:val="single" w:sz="4" w:space="0" w:color="auto"/>
            </w:tcBorders>
            <w:shd w:val="clear" w:color="auto" w:fill="auto"/>
            <w:vAlign w:val="center"/>
            <w:hideMark/>
          </w:tcPr>
          <w:p w14:paraId="6CAA49D1" w14:textId="77777777" w:rsidR="007B7C65" w:rsidRPr="00164102" w:rsidRDefault="007B7C65" w:rsidP="002240D2">
            <w:pPr>
              <w:jc w:val="center"/>
              <w:rPr>
                <w:color w:val="000000"/>
              </w:rPr>
            </w:pPr>
            <w:r w:rsidRPr="00164102">
              <w:rPr>
                <w:color w:val="000000"/>
              </w:rPr>
              <w:t> </w:t>
            </w:r>
          </w:p>
        </w:tc>
      </w:tr>
      <w:tr w:rsidR="007B7C65" w:rsidRPr="00947B19" w14:paraId="0AB381C8" w14:textId="77777777" w:rsidTr="004601CD">
        <w:trPr>
          <w:gridAfter w:val="2"/>
          <w:wAfter w:w="4009" w:type="dxa"/>
          <w:trHeight w:val="390"/>
        </w:trPr>
        <w:tc>
          <w:tcPr>
            <w:tcW w:w="4664" w:type="dxa"/>
            <w:gridSpan w:val="7"/>
            <w:tcBorders>
              <w:top w:val="single" w:sz="4" w:space="0" w:color="auto"/>
              <w:left w:val="single" w:sz="4" w:space="0" w:color="auto"/>
              <w:bottom w:val="single" w:sz="4" w:space="0" w:color="auto"/>
              <w:right w:val="single" w:sz="4" w:space="0" w:color="000000"/>
            </w:tcBorders>
            <w:shd w:val="clear" w:color="auto" w:fill="auto"/>
            <w:hideMark/>
          </w:tcPr>
          <w:p w14:paraId="0DF00A53" w14:textId="77777777" w:rsidR="007B7C65" w:rsidRPr="00164102" w:rsidRDefault="007B7C65" w:rsidP="002240D2">
            <w:r w:rsidRPr="00164102">
              <w:t>ФБ</w:t>
            </w:r>
          </w:p>
        </w:tc>
        <w:tc>
          <w:tcPr>
            <w:tcW w:w="1178" w:type="dxa"/>
            <w:gridSpan w:val="3"/>
            <w:tcBorders>
              <w:top w:val="nil"/>
              <w:left w:val="nil"/>
              <w:bottom w:val="single" w:sz="4" w:space="0" w:color="auto"/>
              <w:right w:val="single" w:sz="4" w:space="0" w:color="auto"/>
            </w:tcBorders>
            <w:shd w:val="clear" w:color="auto" w:fill="auto"/>
            <w:hideMark/>
          </w:tcPr>
          <w:p w14:paraId="4CC8C241" w14:textId="77777777" w:rsidR="007B7C65" w:rsidRPr="00164102" w:rsidRDefault="007B7C65" w:rsidP="002240D2">
            <w:pPr>
              <w:jc w:val="center"/>
            </w:pPr>
            <w:proofErr w:type="spellStart"/>
            <w:r w:rsidRPr="00164102">
              <w:t>тыс.руб</w:t>
            </w:r>
            <w:proofErr w:type="spellEnd"/>
            <w:r w:rsidRPr="00164102">
              <w:t>.</w:t>
            </w:r>
          </w:p>
        </w:tc>
        <w:tc>
          <w:tcPr>
            <w:tcW w:w="1199" w:type="dxa"/>
            <w:gridSpan w:val="2"/>
            <w:tcBorders>
              <w:top w:val="nil"/>
              <w:left w:val="nil"/>
              <w:bottom w:val="single" w:sz="4" w:space="0" w:color="auto"/>
              <w:right w:val="single" w:sz="4" w:space="0" w:color="auto"/>
            </w:tcBorders>
            <w:shd w:val="clear" w:color="auto" w:fill="auto"/>
            <w:noWrap/>
            <w:vAlign w:val="bottom"/>
            <w:hideMark/>
          </w:tcPr>
          <w:p w14:paraId="4CD128FB" w14:textId="77777777" w:rsidR="007B7C65" w:rsidRPr="00164102" w:rsidRDefault="007B7C65" w:rsidP="002240D2">
            <w:pPr>
              <w:rPr>
                <w:bCs/>
                <w:color w:val="000000"/>
              </w:rPr>
            </w:pPr>
            <w:r w:rsidRPr="00164102">
              <w:rPr>
                <w:bCs/>
                <w:color w:val="000000"/>
              </w:rPr>
              <w:t> </w:t>
            </w:r>
          </w:p>
        </w:tc>
        <w:tc>
          <w:tcPr>
            <w:tcW w:w="1178" w:type="dxa"/>
            <w:gridSpan w:val="3"/>
            <w:tcBorders>
              <w:top w:val="nil"/>
              <w:left w:val="nil"/>
              <w:bottom w:val="single" w:sz="4" w:space="0" w:color="auto"/>
              <w:right w:val="single" w:sz="4" w:space="0" w:color="auto"/>
            </w:tcBorders>
            <w:shd w:val="clear" w:color="auto" w:fill="auto"/>
            <w:noWrap/>
            <w:vAlign w:val="bottom"/>
            <w:hideMark/>
          </w:tcPr>
          <w:p w14:paraId="0F1DF835" w14:textId="77777777" w:rsidR="007B7C65" w:rsidRPr="00164102" w:rsidRDefault="007B7C65" w:rsidP="002240D2">
            <w:pPr>
              <w:rPr>
                <w:bCs/>
                <w:color w:val="000000"/>
              </w:rPr>
            </w:pPr>
            <w:r w:rsidRPr="00164102">
              <w:rPr>
                <w:bCs/>
                <w:color w:val="000000"/>
              </w:rPr>
              <w:t> </w:t>
            </w:r>
          </w:p>
        </w:tc>
        <w:tc>
          <w:tcPr>
            <w:tcW w:w="1134" w:type="dxa"/>
            <w:gridSpan w:val="3"/>
            <w:tcBorders>
              <w:top w:val="nil"/>
              <w:left w:val="nil"/>
              <w:bottom w:val="single" w:sz="4" w:space="0" w:color="auto"/>
              <w:right w:val="single" w:sz="4" w:space="0" w:color="auto"/>
            </w:tcBorders>
            <w:shd w:val="clear" w:color="auto" w:fill="auto"/>
            <w:noWrap/>
            <w:vAlign w:val="center"/>
            <w:hideMark/>
          </w:tcPr>
          <w:p w14:paraId="0BC7C6A0" w14:textId="77777777" w:rsidR="007B7C65" w:rsidRPr="00164102" w:rsidRDefault="007B7C65" w:rsidP="002240D2">
            <w:pPr>
              <w:jc w:val="center"/>
              <w:rPr>
                <w:bCs/>
                <w:color w:val="000000"/>
              </w:rPr>
            </w:pPr>
            <w:r w:rsidRPr="00164102">
              <w:rPr>
                <w:bCs/>
                <w:color w:val="000000"/>
              </w:rPr>
              <w:t> </w:t>
            </w:r>
          </w:p>
        </w:tc>
        <w:tc>
          <w:tcPr>
            <w:tcW w:w="1294" w:type="dxa"/>
            <w:gridSpan w:val="3"/>
            <w:tcBorders>
              <w:top w:val="nil"/>
              <w:left w:val="nil"/>
              <w:bottom w:val="single" w:sz="4" w:space="0" w:color="auto"/>
              <w:right w:val="single" w:sz="4" w:space="0" w:color="auto"/>
            </w:tcBorders>
            <w:shd w:val="clear" w:color="auto" w:fill="auto"/>
            <w:noWrap/>
            <w:vAlign w:val="center"/>
            <w:hideMark/>
          </w:tcPr>
          <w:p w14:paraId="0A1B928A" w14:textId="77777777" w:rsidR="007B7C65" w:rsidRPr="00164102" w:rsidRDefault="007B7C65" w:rsidP="002240D2">
            <w:pPr>
              <w:jc w:val="center"/>
              <w:rPr>
                <w:bCs/>
                <w:color w:val="000000"/>
              </w:rPr>
            </w:pPr>
            <w:r w:rsidRPr="00164102">
              <w:rPr>
                <w:bCs/>
                <w:color w:val="000000"/>
              </w:rPr>
              <w:t> </w:t>
            </w:r>
          </w:p>
        </w:tc>
        <w:tc>
          <w:tcPr>
            <w:tcW w:w="868" w:type="dxa"/>
            <w:gridSpan w:val="3"/>
            <w:tcBorders>
              <w:top w:val="nil"/>
              <w:left w:val="nil"/>
              <w:bottom w:val="single" w:sz="4" w:space="0" w:color="auto"/>
              <w:right w:val="single" w:sz="4" w:space="0" w:color="auto"/>
            </w:tcBorders>
            <w:shd w:val="clear" w:color="auto" w:fill="auto"/>
            <w:hideMark/>
          </w:tcPr>
          <w:p w14:paraId="5ED16444" w14:textId="77777777" w:rsidR="007B7C65" w:rsidRPr="00164102" w:rsidRDefault="007B7C65" w:rsidP="002240D2">
            <w:pPr>
              <w:jc w:val="center"/>
              <w:rPr>
                <w:bCs/>
              </w:rPr>
            </w:pPr>
            <w:r w:rsidRPr="00164102">
              <w:rPr>
                <w:bCs/>
              </w:rPr>
              <w:t> </w:t>
            </w:r>
          </w:p>
        </w:tc>
        <w:tc>
          <w:tcPr>
            <w:tcW w:w="1848" w:type="dxa"/>
            <w:gridSpan w:val="6"/>
            <w:vMerge/>
            <w:tcBorders>
              <w:top w:val="nil"/>
              <w:left w:val="single" w:sz="4" w:space="0" w:color="auto"/>
              <w:bottom w:val="single" w:sz="4" w:space="0" w:color="000000"/>
              <w:right w:val="single" w:sz="4" w:space="0" w:color="auto"/>
            </w:tcBorders>
            <w:vAlign w:val="center"/>
            <w:hideMark/>
          </w:tcPr>
          <w:p w14:paraId="22005E05" w14:textId="77777777" w:rsidR="007B7C65" w:rsidRPr="00164102" w:rsidRDefault="007B7C65" w:rsidP="002240D2"/>
        </w:tc>
        <w:tc>
          <w:tcPr>
            <w:tcW w:w="1678" w:type="dxa"/>
            <w:gridSpan w:val="4"/>
            <w:vMerge/>
            <w:tcBorders>
              <w:top w:val="nil"/>
              <w:left w:val="single" w:sz="4" w:space="0" w:color="auto"/>
              <w:bottom w:val="single" w:sz="4" w:space="0" w:color="000000"/>
              <w:right w:val="single" w:sz="4" w:space="0" w:color="auto"/>
            </w:tcBorders>
            <w:vAlign w:val="center"/>
            <w:hideMark/>
          </w:tcPr>
          <w:p w14:paraId="0323AD14" w14:textId="77777777" w:rsidR="007B7C65" w:rsidRPr="00164102" w:rsidRDefault="007B7C65" w:rsidP="002240D2">
            <w:pPr>
              <w:rPr>
                <w:color w:val="000000"/>
              </w:rPr>
            </w:pPr>
          </w:p>
        </w:tc>
      </w:tr>
      <w:tr w:rsidR="007B7C65" w:rsidRPr="00947B19" w14:paraId="64B91535" w14:textId="77777777" w:rsidTr="004601CD">
        <w:trPr>
          <w:gridAfter w:val="2"/>
          <w:wAfter w:w="4009" w:type="dxa"/>
          <w:trHeight w:val="360"/>
        </w:trPr>
        <w:tc>
          <w:tcPr>
            <w:tcW w:w="4664" w:type="dxa"/>
            <w:gridSpan w:val="7"/>
            <w:tcBorders>
              <w:top w:val="single" w:sz="4" w:space="0" w:color="auto"/>
              <w:left w:val="single" w:sz="4" w:space="0" w:color="auto"/>
              <w:bottom w:val="single" w:sz="4" w:space="0" w:color="auto"/>
              <w:right w:val="single" w:sz="4" w:space="0" w:color="000000"/>
            </w:tcBorders>
            <w:shd w:val="clear" w:color="auto" w:fill="auto"/>
            <w:hideMark/>
          </w:tcPr>
          <w:p w14:paraId="23867AE6" w14:textId="77777777" w:rsidR="007B7C65" w:rsidRPr="00164102" w:rsidRDefault="007B7C65" w:rsidP="002240D2">
            <w:r w:rsidRPr="00164102">
              <w:t>ОБ</w:t>
            </w:r>
          </w:p>
        </w:tc>
        <w:tc>
          <w:tcPr>
            <w:tcW w:w="1178" w:type="dxa"/>
            <w:gridSpan w:val="3"/>
            <w:tcBorders>
              <w:top w:val="nil"/>
              <w:left w:val="nil"/>
              <w:bottom w:val="single" w:sz="4" w:space="0" w:color="auto"/>
              <w:right w:val="single" w:sz="4" w:space="0" w:color="auto"/>
            </w:tcBorders>
            <w:shd w:val="clear" w:color="auto" w:fill="auto"/>
            <w:hideMark/>
          </w:tcPr>
          <w:p w14:paraId="79259E96" w14:textId="77777777" w:rsidR="007B7C65" w:rsidRPr="00164102" w:rsidRDefault="007B7C65" w:rsidP="002240D2">
            <w:pPr>
              <w:jc w:val="center"/>
            </w:pPr>
            <w:proofErr w:type="spellStart"/>
            <w:r w:rsidRPr="00164102">
              <w:t>тыс.руб</w:t>
            </w:r>
            <w:proofErr w:type="spellEnd"/>
            <w:r w:rsidRPr="00164102">
              <w:t>.</w:t>
            </w:r>
          </w:p>
        </w:tc>
        <w:tc>
          <w:tcPr>
            <w:tcW w:w="1199" w:type="dxa"/>
            <w:gridSpan w:val="2"/>
            <w:tcBorders>
              <w:top w:val="nil"/>
              <w:left w:val="nil"/>
              <w:bottom w:val="single" w:sz="4" w:space="0" w:color="auto"/>
              <w:right w:val="single" w:sz="4" w:space="0" w:color="auto"/>
            </w:tcBorders>
            <w:shd w:val="clear" w:color="auto" w:fill="auto"/>
            <w:noWrap/>
            <w:vAlign w:val="bottom"/>
            <w:hideMark/>
          </w:tcPr>
          <w:p w14:paraId="3341D7AB" w14:textId="77777777" w:rsidR="007B7C65" w:rsidRPr="00164102" w:rsidRDefault="007B7C65" w:rsidP="002240D2">
            <w:pPr>
              <w:rPr>
                <w:bCs/>
                <w:color w:val="000000"/>
              </w:rPr>
            </w:pPr>
            <w:r w:rsidRPr="00164102">
              <w:rPr>
                <w:bCs/>
                <w:color w:val="000000"/>
              </w:rPr>
              <w:t> </w:t>
            </w:r>
          </w:p>
        </w:tc>
        <w:tc>
          <w:tcPr>
            <w:tcW w:w="1178" w:type="dxa"/>
            <w:gridSpan w:val="3"/>
            <w:tcBorders>
              <w:top w:val="nil"/>
              <w:left w:val="nil"/>
              <w:bottom w:val="single" w:sz="4" w:space="0" w:color="auto"/>
              <w:right w:val="single" w:sz="4" w:space="0" w:color="auto"/>
            </w:tcBorders>
            <w:shd w:val="clear" w:color="auto" w:fill="auto"/>
            <w:noWrap/>
            <w:vAlign w:val="bottom"/>
            <w:hideMark/>
          </w:tcPr>
          <w:p w14:paraId="7FFB7E07" w14:textId="77777777" w:rsidR="007B7C65" w:rsidRPr="00164102" w:rsidRDefault="007B7C65" w:rsidP="002240D2">
            <w:pPr>
              <w:rPr>
                <w:bCs/>
                <w:color w:val="000000"/>
              </w:rPr>
            </w:pPr>
            <w:r w:rsidRPr="00164102">
              <w:rPr>
                <w:bCs/>
                <w:color w:val="000000"/>
              </w:rPr>
              <w:t> </w:t>
            </w:r>
          </w:p>
        </w:tc>
        <w:tc>
          <w:tcPr>
            <w:tcW w:w="1134" w:type="dxa"/>
            <w:gridSpan w:val="3"/>
            <w:tcBorders>
              <w:top w:val="nil"/>
              <w:left w:val="nil"/>
              <w:bottom w:val="single" w:sz="4" w:space="0" w:color="auto"/>
              <w:right w:val="single" w:sz="4" w:space="0" w:color="auto"/>
            </w:tcBorders>
            <w:shd w:val="clear" w:color="auto" w:fill="auto"/>
            <w:noWrap/>
            <w:vAlign w:val="center"/>
            <w:hideMark/>
          </w:tcPr>
          <w:p w14:paraId="6E1EDA9C" w14:textId="77777777" w:rsidR="007B7C65" w:rsidRPr="00164102" w:rsidRDefault="007B7C65" w:rsidP="002240D2">
            <w:pPr>
              <w:jc w:val="center"/>
              <w:rPr>
                <w:bCs/>
                <w:color w:val="000000"/>
              </w:rPr>
            </w:pPr>
            <w:r w:rsidRPr="00164102">
              <w:rPr>
                <w:bCs/>
                <w:color w:val="000000"/>
              </w:rPr>
              <w:t> </w:t>
            </w:r>
          </w:p>
        </w:tc>
        <w:tc>
          <w:tcPr>
            <w:tcW w:w="1294" w:type="dxa"/>
            <w:gridSpan w:val="3"/>
            <w:tcBorders>
              <w:top w:val="nil"/>
              <w:left w:val="nil"/>
              <w:bottom w:val="single" w:sz="4" w:space="0" w:color="auto"/>
              <w:right w:val="single" w:sz="4" w:space="0" w:color="auto"/>
            </w:tcBorders>
            <w:shd w:val="clear" w:color="auto" w:fill="auto"/>
            <w:noWrap/>
            <w:vAlign w:val="center"/>
            <w:hideMark/>
          </w:tcPr>
          <w:p w14:paraId="30B58D7B" w14:textId="77777777" w:rsidR="007B7C65" w:rsidRPr="00164102" w:rsidRDefault="007B7C65" w:rsidP="002240D2">
            <w:pPr>
              <w:jc w:val="center"/>
              <w:rPr>
                <w:bCs/>
                <w:color w:val="000000"/>
              </w:rPr>
            </w:pPr>
            <w:r w:rsidRPr="00164102">
              <w:rPr>
                <w:bCs/>
                <w:color w:val="000000"/>
              </w:rPr>
              <w:t> </w:t>
            </w:r>
          </w:p>
        </w:tc>
        <w:tc>
          <w:tcPr>
            <w:tcW w:w="868" w:type="dxa"/>
            <w:gridSpan w:val="3"/>
            <w:tcBorders>
              <w:top w:val="nil"/>
              <w:left w:val="nil"/>
              <w:bottom w:val="single" w:sz="4" w:space="0" w:color="auto"/>
              <w:right w:val="single" w:sz="4" w:space="0" w:color="auto"/>
            </w:tcBorders>
            <w:shd w:val="clear" w:color="auto" w:fill="auto"/>
            <w:noWrap/>
            <w:vAlign w:val="center"/>
            <w:hideMark/>
          </w:tcPr>
          <w:p w14:paraId="4001766F" w14:textId="77777777" w:rsidR="007B7C65" w:rsidRPr="00164102" w:rsidRDefault="007B7C65" w:rsidP="002240D2">
            <w:pPr>
              <w:jc w:val="center"/>
              <w:rPr>
                <w:bCs/>
                <w:color w:val="000000"/>
              </w:rPr>
            </w:pPr>
            <w:r w:rsidRPr="00164102">
              <w:rPr>
                <w:bCs/>
                <w:color w:val="000000"/>
              </w:rPr>
              <w:t> </w:t>
            </w:r>
          </w:p>
        </w:tc>
        <w:tc>
          <w:tcPr>
            <w:tcW w:w="1848" w:type="dxa"/>
            <w:gridSpan w:val="6"/>
            <w:vMerge/>
            <w:tcBorders>
              <w:top w:val="nil"/>
              <w:left w:val="single" w:sz="4" w:space="0" w:color="auto"/>
              <w:bottom w:val="single" w:sz="4" w:space="0" w:color="000000"/>
              <w:right w:val="single" w:sz="4" w:space="0" w:color="auto"/>
            </w:tcBorders>
            <w:vAlign w:val="center"/>
            <w:hideMark/>
          </w:tcPr>
          <w:p w14:paraId="1329567F" w14:textId="77777777" w:rsidR="007B7C65" w:rsidRPr="00164102" w:rsidRDefault="007B7C65" w:rsidP="002240D2"/>
        </w:tc>
        <w:tc>
          <w:tcPr>
            <w:tcW w:w="1678" w:type="dxa"/>
            <w:gridSpan w:val="4"/>
            <w:vMerge/>
            <w:tcBorders>
              <w:top w:val="nil"/>
              <w:left w:val="single" w:sz="4" w:space="0" w:color="auto"/>
              <w:bottom w:val="single" w:sz="4" w:space="0" w:color="000000"/>
              <w:right w:val="single" w:sz="4" w:space="0" w:color="auto"/>
            </w:tcBorders>
            <w:vAlign w:val="center"/>
            <w:hideMark/>
          </w:tcPr>
          <w:p w14:paraId="33E7F545" w14:textId="77777777" w:rsidR="007B7C65" w:rsidRPr="00164102" w:rsidRDefault="007B7C65" w:rsidP="002240D2">
            <w:pPr>
              <w:rPr>
                <w:color w:val="000000"/>
              </w:rPr>
            </w:pPr>
          </w:p>
        </w:tc>
      </w:tr>
      <w:tr w:rsidR="007B7C65" w:rsidRPr="00947B19" w14:paraId="45FA91CC" w14:textId="77777777" w:rsidTr="004601CD">
        <w:trPr>
          <w:gridAfter w:val="2"/>
          <w:wAfter w:w="4009" w:type="dxa"/>
          <w:trHeight w:val="315"/>
        </w:trPr>
        <w:tc>
          <w:tcPr>
            <w:tcW w:w="4664" w:type="dxa"/>
            <w:gridSpan w:val="7"/>
            <w:tcBorders>
              <w:top w:val="single" w:sz="4" w:space="0" w:color="auto"/>
              <w:left w:val="single" w:sz="4" w:space="0" w:color="auto"/>
              <w:bottom w:val="single" w:sz="4" w:space="0" w:color="auto"/>
              <w:right w:val="single" w:sz="4" w:space="0" w:color="000000"/>
            </w:tcBorders>
            <w:shd w:val="clear" w:color="auto" w:fill="auto"/>
            <w:hideMark/>
          </w:tcPr>
          <w:p w14:paraId="2B6F747D" w14:textId="77777777" w:rsidR="007B7C65" w:rsidRPr="00164102" w:rsidRDefault="007B7C65" w:rsidP="002240D2">
            <w:r w:rsidRPr="00164102">
              <w:t>МБ</w:t>
            </w:r>
          </w:p>
        </w:tc>
        <w:tc>
          <w:tcPr>
            <w:tcW w:w="1178" w:type="dxa"/>
            <w:gridSpan w:val="3"/>
            <w:tcBorders>
              <w:top w:val="nil"/>
              <w:left w:val="nil"/>
              <w:bottom w:val="single" w:sz="4" w:space="0" w:color="auto"/>
              <w:right w:val="single" w:sz="4" w:space="0" w:color="auto"/>
            </w:tcBorders>
            <w:shd w:val="clear" w:color="auto" w:fill="auto"/>
            <w:hideMark/>
          </w:tcPr>
          <w:p w14:paraId="6DD497E7" w14:textId="77777777" w:rsidR="007B7C65" w:rsidRPr="00164102" w:rsidRDefault="007B7C65" w:rsidP="002240D2">
            <w:pPr>
              <w:jc w:val="center"/>
            </w:pPr>
            <w:proofErr w:type="spellStart"/>
            <w:r w:rsidRPr="00164102">
              <w:t>тыс.руб</w:t>
            </w:r>
            <w:proofErr w:type="spellEnd"/>
            <w:r w:rsidRPr="00164102">
              <w:t>.</w:t>
            </w:r>
          </w:p>
        </w:tc>
        <w:tc>
          <w:tcPr>
            <w:tcW w:w="1199" w:type="dxa"/>
            <w:gridSpan w:val="2"/>
            <w:tcBorders>
              <w:top w:val="nil"/>
              <w:left w:val="nil"/>
              <w:bottom w:val="single" w:sz="4" w:space="0" w:color="auto"/>
              <w:right w:val="single" w:sz="4" w:space="0" w:color="auto"/>
            </w:tcBorders>
            <w:shd w:val="clear" w:color="auto" w:fill="auto"/>
            <w:noWrap/>
            <w:vAlign w:val="bottom"/>
            <w:hideMark/>
          </w:tcPr>
          <w:p w14:paraId="0FD4777A" w14:textId="77777777" w:rsidR="007B7C65" w:rsidRPr="00164102" w:rsidRDefault="007B7C65" w:rsidP="002240D2">
            <w:pPr>
              <w:rPr>
                <w:bCs/>
                <w:color w:val="000000"/>
              </w:rPr>
            </w:pPr>
            <w:r w:rsidRPr="00164102">
              <w:rPr>
                <w:bCs/>
                <w:color w:val="000000"/>
              </w:rPr>
              <w:t> </w:t>
            </w:r>
          </w:p>
        </w:tc>
        <w:tc>
          <w:tcPr>
            <w:tcW w:w="1178" w:type="dxa"/>
            <w:gridSpan w:val="3"/>
            <w:tcBorders>
              <w:top w:val="nil"/>
              <w:left w:val="nil"/>
              <w:bottom w:val="single" w:sz="4" w:space="0" w:color="auto"/>
              <w:right w:val="single" w:sz="4" w:space="0" w:color="auto"/>
            </w:tcBorders>
            <w:shd w:val="clear" w:color="auto" w:fill="auto"/>
            <w:noWrap/>
            <w:vAlign w:val="bottom"/>
            <w:hideMark/>
          </w:tcPr>
          <w:p w14:paraId="64F82EDA" w14:textId="77777777" w:rsidR="007B7C65" w:rsidRPr="00164102" w:rsidRDefault="007B7C65" w:rsidP="002240D2">
            <w:pPr>
              <w:rPr>
                <w:bCs/>
                <w:color w:val="000000"/>
              </w:rPr>
            </w:pPr>
            <w:r w:rsidRPr="00164102">
              <w:rPr>
                <w:bCs/>
                <w:color w:val="000000"/>
              </w:rPr>
              <w:t> </w:t>
            </w:r>
          </w:p>
        </w:tc>
        <w:tc>
          <w:tcPr>
            <w:tcW w:w="1134" w:type="dxa"/>
            <w:gridSpan w:val="3"/>
            <w:tcBorders>
              <w:top w:val="nil"/>
              <w:left w:val="nil"/>
              <w:bottom w:val="single" w:sz="4" w:space="0" w:color="auto"/>
              <w:right w:val="single" w:sz="4" w:space="0" w:color="auto"/>
            </w:tcBorders>
            <w:shd w:val="clear" w:color="auto" w:fill="auto"/>
            <w:noWrap/>
            <w:vAlign w:val="center"/>
            <w:hideMark/>
          </w:tcPr>
          <w:p w14:paraId="202A4F7E" w14:textId="77777777" w:rsidR="007B7C65" w:rsidRPr="00164102" w:rsidRDefault="007B7C65" w:rsidP="002240D2">
            <w:pPr>
              <w:jc w:val="center"/>
              <w:rPr>
                <w:bCs/>
                <w:color w:val="000000"/>
              </w:rPr>
            </w:pPr>
            <w:r w:rsidRPr="00164102">
              <w:rPr>
                <w:bCs/>
                <w:color w:val="000000"/>
              </w:rPr>
              <w:t> </w:t>
            </w:r>
          </w:p>
        </w:tc>
        <w:tc>
          <w:tcPr>
            <w:tcW w:w="1294" w:type="dxa"/>
            <w:gridSpan w:val="3"/>
            <w:tcBorders>
              <w:top w:val="nil"/>
              <w:left w:val="nil"/>
              <w:bottom w:val="single" w:sz="4" w:space="0" w:color="auto"/>
              <w:right w:val="single" w:sz="4" w:space="0" w:color="auto"/>
            </w:tcBorders>
            <w:shd w:val="clear" w:color="auto" w:fill="auto"/>
            <w:noWrap/>
            <w:vAlign w:val="center"/>
            <w:hideMark/>
          </w:tcPr>
          <w:p w14:paraId="123856A3" w14:textId="77777777" w:rsidR="007B7C65" w:rsidRPr="00164102" w:rsidRDefault="007B7C65" w:rsidP="002240D2">
            <w:pPr>
              <w:jc w:val="center"/>
              <w:rPr>
                <w:bCs/>
                <w:color w:val="000000"/>
              </w:rPr>
            </w:pPr>
            <w:r w:rsidRPr="00164102">
              <w:rPr>
                <w:bCs/>
                <w:color w:val="000000"/>
              </w:rPr>
              <w:t> </w:t>
            </w:r>
          </w:p>
        </w:tc>
        <w:tc>
          <w:tcPr>
            <w:tcW w:w="868" w:type="dxa"/>
            <w:gridSpan w:val="3"/>
            <w:tcBorders>
              <w:top w:val="nil"/>
              <w:left w:val="nil"/>
              <w:bottom w:val="single" w:sz="4" w:space="0" w:color="auto"/>
              <w:right w:val="single" w:sz="4" w:space="0" w:color="auto"/>
            </w:tcBorders>
            <w:shd w:val="clear" w:color="auto" w:fill="auto"/>
            <w:noWrap/>
            <w:vAlign w:val="center"/>
            <w:hideMark/>
          </w:tcPr>
          <w:p w14:paraId="16607818" w14:textId="77777777" w:rsidR="007B7C65" w:rsidRPr="00164102" w:rsidRDefault="007B7C65" w:rsidP="002240D2">
            <w:pPr>
              <w:jc w:val="center"/>
              <w:rPr>
                <w:bCs/>
                <w:color w:val="000000"/>
              </w:rPr>
            </w:pPr>
            <w:r w:rsidRPr="00164102">
              <w:rPr>
                <w:bCs/>
                <w:color w:val="000000"/>
              </w:rPr>
              <w:t> </w:t>
            </w:r>
          </w:p>
        </w:tc>
        <w:tc>
          <w:tcPr>
            <w:tcW w:w="1848" w:type="dxa"/>
            <w:gridSpan w:val="6"/>
            <w:vMerge/>
            <w:tcBorders>
              <w:top w:val="nil"/>
              <w:left w:val="single" w:sz="4" w:space="0" w:color="auto"/>
              <w:bottom w:val="single" w:sz="4" w:space="0" w:color="000000"/>
              <w:right w:val="single" w:sz="4" w:space="0" w:color="auto"/>
            </w:tcBorders>
            <w:vAlign w:val="center"/>
            <w:hideMark/>
          </w:tcPr>
          <w:p w14:paraId="0DEBF222" w14:textId="77777777" w:rsidR="007B7C65" w:rsidRPr="00164102" w:rsidRDefault="007B7C65" w:rsidP="002240D2"/>
        </w:tc>
        <w:tc>
          <w:tcPr>
            <w:tcW w:w="1678" w:type="dxa"/>
            <w:gridSpan w:val="4"/>
            <w:vMerge/>
            <w:tcBorders>
              <w:top w:val="nil"/>
              <w:left w:val="single" w:sz="4" w:space="0" w:color="auto"/>
              <w:bottom w:val="single" w:sz="4" w:space="0" w:color="000000"/>
              <w:right w:val="single" w:sz="4" w:space="0" w:color="auto"/>
            </w:tcBorders>
            <w:vAlign w:val="center"/>
            <w:hideMark/>
          </w:tcPr>
          <w:p w14:paraId="2FB4CBC8" w14:textId="77777777" w:rsidR="007B7C65" w:rsidRPr="00164102" w:rsidRDefault="007B7C65" w:rsidP="002240D2">
            <w:pPr>
              <w:rPr>
                <w:color w:val="000000"/>
              </w:rPr>
            </w:pPr>
          </w:p>
        </w:tc>
      </w:tr>
      <w:tr w:rsidR="007B7C65" w:rsidRPr="00947B19" w14:paraId="35063928" w14:textId="77777777" w:rsidTr="004601CD">
        <w:trPr>
          <w:gridAfter w:val="2"/>
          <w:wAfter w:w="4009" w:type="dxa"/>
          <w:trHeight w:val="315"/>
        </w:trPr>
        <w:tc>
          <w:tcPr>
            <w:tcW w:w="4664" w:type="dxa"/>
            <w:gridSpan w:val="7"/>
            <w:tcBorders>
              <w:top w:val="single" w:sz="4" w:space="0" w:color="auto"/>
              <w:left w:val="single" w:sz="4" w:space="0" w:color="auto"/>
              <w:bottom w:val="single" w:sz="4" w:space="0" w:color="auto"/>
              <w:right w:val="single" w:sz="4" w:space="0" w:color="000000"/>
            </w:tcBorders>
            <w:shd w:val="clear" w:color="auto" w:fill="auto"/>
            <w:hideMark/>
          </w:tcPr>
          <w:p w14:paraId="38B8064B" w14:textId="77777777" w:rsidR="007B7C65" w:rsidRPr="00164102" w:rsidRDefault="007B7C65" w:rsidP="002240D2">
            <w:r w:rsidRPr="00164102">
              <w:lastRenderedPageBreak/>
              <w:t>ВБ</w:t>
            </w:r>
          </w:p>
        </w:tc>
        <w:tc>
          <w:tcPr>
            <w:tcW w:w="1178" w:type="dxa"/>
            <w:gridSpan w:val="3"/>
            <w:tcBorders>
              <w:top w:val="nil"/>
              <w:left w:val="nil"/>
              <w:bottom w:val="single" w:sz="4" w:space="0" w:color="auto"/>
              <w:right w:val="single" w:sz="4" w:space="0" w:color="auto"/>
            </w:tcBorders>
            <w:shd w:val="clear" w:color="auto" w:fill="auto"/>
            <w:hideMark/>
          </w:tcPr>
          <w:p w14:paraId="06D63428" w14:textId="77777777" w:rsidR="007B7C65" w:rsidRPr="00164102" w:rsidRDefault="007B7C65" w:rsidP="002240D2">
            <w:pPr>
              <w:jc w:val="center"/>
            </w:pPr>
            <w:proofErr w:type="spellStart"/>
            <w:r w:rsidRPr="00164102">
              <w:t>тыс.руб</w:t>
            </w:r>
            <w:proofErr w:type="spellEnd"/>
            <w:r w:rsidRPr="00164102">
              <w:t>.</w:t>
            </w:r>
          </w:p>
        </w:tc>
        <w:tc>
          <w:tcPr>
            <w:tcW w:w="1199" w:type="dxa"/>
            <w:gridSpan w:val="2"/>
            <w:tcBorders>
              <w:top w:val="nil"/>
              <w:left w:val="nil"/>
              <w:bottom w:val="single" w:sz="4" w:space="0" w:color="auto"/>
              <w:right w:val="single" w:sz="4" w:space="0" w:color="auto"/>
            </w:tcBorders>
            <w:shd w:val="clear" w:color="auto" w:fill="auto"/>
            <w:noWrap/>
            <w:vAlign w:val="bottom"/>
            <w:hideMark/>
          </w:tcPr>
          <w:p w14:paraId="629B8BE4" w14:textId="77777777" w:rsidR="007B7C65" w:rsidRPr="00164102" w:rsidRDefault="007B7C65" w:rsidP="002240D2">
            <w:pPr>
              <w:rPr>
                <w:bCs/>
                <w:color w:val="000000"/>
              </w:rPr>
            </w:pPr>
            <w:r w:rsidRPr="00164102">
              <w:rPr>
                <w:bCs/>
                <w:color w:val="000000"/>
              </w:rPr>
              <w:t> </w:t>
            </w:r>
          </w:p>
        </w:tc>
        <w:tc>
          <w:tcPr>
            <w:tcW w:w="1178" w:type="dxa"/>
            <w:gridSpan w:val="3"/>
            <w:tcBorders>
              <w:top w:val="nil"/>
              <w:left w:val="nil"/>
              <w:bottom w:val="single" w:sz="4" w:space="0" w:color="auto"/>
              <w:right w:val="single" w:sz="4" w:space="0" w:color="auto"/>
            </w:tcBorders>
            <w:shd w:val="clear" w:color="auto" w:fill="auto"/>
            <w:noWrap/>
            <w:vAlign w:val="bottom"/>
            <w:hideMark/>
          </w:tcPr>
          <w:p w14:paraId="04528DDD" w14:textId="77777777" w:rsidR="007B7C65" w:rsidRPr="00164102" w:rsidRDefault="007B7C65" w:rsidP="002240D2">
            <w:pPr>
              <w:jc w:val="right"/>
              <w:rPr>
                <w:bCs/>
                <w:color w:val="000000"/>
              </w:rPr>
            </w:pPr>
            <w:r w:rsidRPr="00164102">
              <w:rPr>
                <w:bCs/>
                <w:color w:val="000000"/>
              </w:rPr>
              <w:t>80,0</w:t>
            </w:r>
          </w:p>
        </w:tc>
        <w:tc>
          <w:tcPr>
            <w:tcW w:w="1134" w:type="dxa"/>
            <w:gridSpan w:val="3"/>
            <w:tcBorders>
              <w:top w:val="nil"/>
              <w:left w:val="nil"/>
              <w:bottom w:val="single" w:sz="4" w:space="0" w:color="auto"/>
              <w:right w:val="single" w:sz="4" w:space="0" w:color="auto"/>
            </w:tcBorders>
            <w:shd w:val="clear" w:color="auto" w:fill="auto"/>
            <w:noWrap/>
            <w:vAlign w:val="bottom"/>
            <w:hideMark/>
          </w:tcPr>
          <w:p w14:paraId="6E18F734" w14:textId="77777777" w:rsidR="007B7C65" w:rsidRPr="00164102" w:rsidRDefault="007B7C65" w:rsidP="002240D2">
            <w:pPr>
              <w:jc w:val="right"/>
              <w:rPr>
                <w:bCs/>
                <w:color w:val="000000"/>
              </w:rPr>
            </w:pPr>
            <w:r w:rsidRPr="00164102">
              <w:rPr>
                <w:bCs/>
                <w:color w:val="000000"/>
              </w:rPr>
              <w:t>340,0</w:t>
            </w:r>
          </w:p>
        </w:tc>
        <w:tc>
          <w:tcPr>
            <w:tcW w:w="1294" w:type="dxa"/>
            <w:gridSpan w:val="3"/>
            <w:tcBorders>
              <w:top w:val="nil"/>
              <w:left w:val="nil"/>
              <w:bottom w:val="single" w:sz="4" w:space="0" w:color="auto"/>
              <w:right w:val="single" w:sz="4" w:space="0" w:color="auto"/>
            </w:tcBorders>
            <w:shd w:val="clear" w:color="auto" w:fill="auto"/>
            <w:noWrap/>
            <w:vAlign w:val="bottom"/>
            <w:hideMark/>
          </w:tcPr>
          <w:p w14:paraId="4ED06E44" w14:textId="77777777" w:rsidR="007B7C65" w:rsidRPr="00164102" w:rsidRDefault="007B7C65" w:rsidP="002240D2">
            <w:pPr>
              <w:jc w:val="right"/>
              <w:rPr>
                <w:bCs/>
                <w:color w:val="000000"/>
              </w:rPr>
            </w:pPr>
            <w:r w:rsidRPr="00164102">
              <w:rPr>
                <w:bCs/>
                <w:color w:val="000000"/>
              </w:rPr>
              <w:t>240,0</w:t>
            </w:r>
          </w:p>
        </w:tc>
        <w:tc>
          <w:tcPr>
            <w:tcW w:w="868" w:type="dxa"/>
            <w:gridSpan w:val="3"/>
            <w:tcBorders>
              <w:top w:val="nil"/>
              <w:left w:val="nil"/>
              <w:bottom w:val="single" w:sz="4" w:space="0" w:color="auto"/>
              <w:right w:val="single" w:sz="4" w:space="0" w:color="auto"/>
            </w:tcBorders>
            <w:shd w:val="clear" w:color="auto" w:fill="auto"/>
            <w:noWrap/>
            <w:vAlign w:val="bottom"/>
            <w:hideMark/>
          </w:tcPr>
          <w:p w14:paraId="2D230198" w14:textId="77777777" w:rsidR="007B7C65" w:rsidRPr="00164102" w:rsidRDefault="007B7C65" w:rsidP="002240D2">
            <w:pPr>
              <w:jc w:val="right"/>
              <w:rPr>
                <w:bCs/>
                <w:color w:val="000000"/>
              </w:rPr>
            </w:pPr>
            <w:r w:rsidRPr="00164102">
              <w:rPr>
                <w:bCs/>
                <w:color w:val="000000"/>
              </w:rPr>
              <w:t>240,0</w:t>
            </w:r>
          </w:p>
        </w:tc>
        <w:tc>
          <w:tcPr>
            <w:tcW w:w="1848" w:type="dxa"/>
            <w:gridSpan w:val="6"/>
            <w:vMerge/>
            <w:tcBorders>
              <w:top w:val="nil"/>
              <w:left w:val="single" w:sz="4" w:space="0" w:color="auto"/>
              <w:bottom w:val="single" w:sz="4" w:space="0" w:color="000000"/>
              <w:right w:val="single" w:sz="4" w:space="0" w:color="auto"/>
            </w:tcBorders>
            <w:vAlign w:val="center"/>
            <w:hideMark/>
          </w:tcPr>
          <w:p w14:paraId="3300E45C" w14:textId="77777777" w:rsidR="007B7C65" w:rsidRPr="00164102" w:rsidRDefault="007B7C65" w:rsidP="002240D2"/>
        </w:tc>
        <w:tc>
          <w:tcPr>
            <w:tcW w:w="1678" w:type="dxa"/>
            <w:gridSpan w:val="4"/>
            <w:vMerge/>
            <w:tcBorders>
              <w:top w:val="nil"/>
              <w:left w:val="single" w:sz="4" w:space="0" w:color="auto"/>
              <w:bottom w:val="single" w:sz="4" w:space="0" w:color="000000"/>
              <w:right w:val="single" w:sz="4" w:space="0" w:color="auto"/>
            </w:tcBorders>
            <w:vAlign w:val="center"/>
            <w:hideMark/>
          </w:tcPr>
          <w:p w14:paraId="4445637B" w14:textId="77777777" w:rsidR="007B7C65" w:rsidRPr="00164102" w:rsidRDefault="007B7C65" w:rsidP="002240D2">
            <w:pPr>
              <w:rPr>
                <w:color w:val="000000"/>
              </w:rPr>
            </w:pPr>
          </w:p>
        </w:tc>
      </w:tr>
      <w:tr w:rsidR="007B7C65" w:rsidRPr="00947B19" w14:paraId="7A3B3260" w14:textId="77777777" w:rsidTr="004601CD">
        <w:trPr>
          <w:gridAfter w:val="2"/>
          <w:wAfter w:w="4009" w:type="dxa"/>
          <w:trHeight w:val="315"/>
        </w:trPr>
        <w:tc>
          <w:tcPr>
            <w:tcW w:w="15041" w:type="dxa"/>
            <w:gridSpan w:val="34"/>
            <w:tcBorders>
              <w:top w:val="single" w:sz="4" w:space="0" w:color="auto"/>
              <w:left w:val="single" w:sz="4" w:space="0" w:color="auto"/>
              <w:bottom w:val="single" w:sz="4" w:space="0" w:color="auto"/>
              <w:right w:val="single" w:sz="4" w:space="0" w:color="auto"/>
            </w:tcBorders>
            <w:shd w:val="clear" w:color="auto" w:fill="auto"/>
            <w:hideMark/>
          </w:tcPr>
          <w:p w14:paraId="4ACB7458" w14:textId="125963F2" w:rsidR="007B7C65" w:rsidRPr="00164102" w:rsidRDefault="003B7971" w:rsidP="002240D2">
            <w:pPr>
              <w:jc w:val="center"/>
              <w:rPr>
                <w:bCs/>
              </w:rPr>
            </w:pPr>
            <w:r w:rsidRPr="00164102">
              <w:rPr>
                <w:bCs/>
              </w:rPr>
              <w:t>Задача 3</w:t>
            </w:r>
            <w:r w:rsidR="007B7C65" w:rsidRPr="00164102">
              <w:rPr>
                <w:bCs/>
              </w:rPr>
              <w:t>: Энергосбережение и повышение энергетической эффективности в муниципальном секторе</w:t>
            </w:r>
          </w:p>
        </w:tc>
      </w:tr>
      <w:tr w:rsidR="007B7C65" w:rsidRPr="00947B19" w14:paraId="10E77D51" w14:textId="77777777" w:rsidTr="004601CD">
        <w:trPr>
          <w:gridAfter w:val="2"/>
          <w:wAfter w:w="4009" w:type="dxa"/>
          <w:trHeight w:val="450"/>
        </w:trPr>
        <w:tc>
          <w:tcPr>
            <w:tcW w:w="2949"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C0887FB" w14:textId="09D79726" w:rsidR="007B7C65" w:rsidRPr="00164102" w:rsidRDefault="007B7C65" w:rsidP="004C60BD">
            <w:pPr>
              <w:rPr>
                <w:bCs/>
              </w:rPr>
            </w:pPr>
            <w:r w:rsidRPr="00164102">
              <w:rPr>
                <w:bCs/>
              </w:rPr>
              <w:t xml:space="preserve">3.1.Установка системы автоматического регулирования тепла (САРТ) в </w:t>
            </w:r>
            <w:r w:rsidR="004C60BD">
              <w:rPr>
                <w:bCs/>
              </w:rPr>
              <w:t>МБОУ СОШ</w:t>
            </w:r>
            <w:r w:rsidRPr="00164102">
              <w:rPr>
                <w:bCs/>
              </w:rPr>
              <w:t xml:space="preserve"> № 26</w:t>
            </w:r>
          </w:p>
        </w:tc>
        <w:tc>
          <w:tcPr>
            <w:tcW w:w="1715" w:type="dxa"/>
            <w:gridSpan w:val="4"/>
            <w:tcBorders>
              <w:top w:val="single" w:sz="4" w:space="0" w:color="auto"/>
              <w:left w:val="nil"/>
              <w:bottom w:val="single" w:sz="4" w:space="0" w:color="auto"/>
              <w:right w:val="single" w:sz="4" w:space="0" w:color="auto"/>
            </w:tcBorders>
            <w:shd w:val="clear" w:color="auto" w:fill="auto"/>
            <w:hideMark/>
          </w:tcPr>
          <w:p w14:paraId="7E5592CE" w14:textId="77777777" w:rsidR="007B7C65" w:rsidRPr="00164102" w:rsidRDefault="007B7C65" w:rsidP="002240D2">
            <w:r w:rsidRPr="00164102">
              <w:t>Количество</w:t>
            </w:r>
          </w:p>
        </w:tc>
        <w:tc>
          <w:tcPr>
            <w:tcW w:w="1178" w:type="dxa"/>
            <w:gridSpan w:val="3"/>
            <w:tcBorders>
              <w:top w:val="single" w:sz="4" w:space="0" w:color="auto"/>
              <w:left w:val="nil"/>
              <w:bottom w:val="single" w:sz="4" w:space="0" w:color="auto"/>
              <w:right w:val="single" w:sz="4" w:space="0" w:color="auto"/>
            </w:tcBorders>
            <w:shd w:val="clear" w:color="auto" w:fill="auto"/>
            <w:hideMark/>
          </w:tcPr>
          <w:p w14:paraId="33EDD4E2" w14:textId="77777777" w:rsidR="007B7C65" w:rsidRPr="00164102" w:rsidRDefault="007B7C65" w:rsidP="002240D2">
            <w:pPr>
              <w:jc w:val="center"/>
            </w:pPr>
            <w:proofErr w:type="spellStart"/>
            <w:r w:rsidRPr="00164102">
              <w:t>шт</w:t>
            </w:r>
            <w:proofErr w:type="spellEnd"/>
          </w:p>
        </w:tc>
        <w:tc>
          <w:tcPr>
            <w:tcW w:w="1199" w:type="dxa"/>
            <w:gridSpan w:val="2"/>
            <w:tcBorders>
              <w:top w:val="single" w:sz="4" w:space="0" w:color="auto"/>
              <w:left w:val="nil"/>
              <w:bottom w:val="single" w:sz="4" w:space="0" w:color="auto"/>
              <w:right w:val="single" w:sz="4" w:space="0" w:color="auto"/>
            </w:tcBorders>
            <w:shd w:val="clear" w:color="auto" w:fill="auto"/>
            <w:hideMark/>
          </w:tcPr>
          <w:p w14:paraId="460CB93E" w14:textId="77777777" w:rsidR="007B7C65" w:rsidRPr="00164102" w:rsidRDefault="007B7C65" w:rsidP="002240D2">
            <w:pPr>
              <w:jc w:val="center"/>
              <w:rPr>
                <w:bCs/>
              </w:rPr>
            </w:pPr>
            <w:r w:rsidRPr="00164102">
              <w:rPr>
                <w:bCs/>
              </w:rPr>
              <w:t> </w:t>
            </w:r>
          </w:p>
        </w:tc>
        <w:tc>
          <w:tcPr>
            <w:tcW w:w="1178" w:type="dxa"/>
            <w:gridSpan w:val="3"/>
            <w:tcBorders>
              <w:top w:val="single" w:sz="4" w:space="0" w:color="auto"/>
              <w:left w:val="nil"/>
              <w:bottom w:val="single" w:sz="4" w:space="0" w:color="auto"/>
              <w:right w:val="single" w:sz="4" w:space="0" w:color="auto"/>
            </w:tcBorders>
            <w:shd w:val="clear" w:color="auto" w:fill="auto"/>
            <w:hideMark/>
          </w:tcPr>
          <w:p w14:paraId="712B62E0" w14:textId="77777777" w:rsidR="007B7C65" w:rsidRPr="00164102" w:rsidRDefault="007B7C65" w:rsidP="002240D2">
            <w:pPr>
              <w:jc w:val="center"/>
              <w:rPr>
                <w:bCs/>
              </w:rPr>
            </w:pPr>
            <w:r w:rsidRPr="00164102">
              <w:rPr>
                <w:bCs/>
              </w:rPr>
              <w:t>1</w:t>
            </w:r>
          </w:p>
        </w:tc>
        <w:tc>
          <w:tcPr>
            <w:tcW w:w="1134" w:type="dxa"/>
            <w:gridSpan w:val="3"/>
            <w:tcBorders>
              <w:top w:val="single" w:sz="4" w:space="0" w:color="auto"/>
              <w:left w:val="nil"/>
              <w:bottom w:val="single" w:sz="4" w:space="0" w:color="auto"/>
              <w:right w:val="single" w:sz="4" w:space="0" w:color="auto"/>
            </w:tcBorders>
            <w:shd w:val="clear" w:color="auto" w:fill="auto"/>
            <w:hideMark/>
          </w:tcPr>
          <w:p w14:paraId="287D2609" w14:textId="77777777" w:rsidR="007B7C65" w:rsidRPr="00164102" w:rsidRDefault="007B7C65" w:rsidP="002240D2">
            <w:pPr>
              <w:jc w:val="center"/>
              <w:rPr>
                <w:bCs/>
              </w:rPr>
            </w:pPr>
            <w:r w:rsidRPr="00164102">
              <w:rPr>
                <w:bCs/>
              </w:rPr>
              <w:t> </w:t>
            </w:r>
          </w:p>
        </w:tc>
        <w:tc>
          <w:tcPr>
            <w:tcW w:w="1294" w:type="dxa"/>
            <w:gridSpan w:val="3"/>
            <w:tcBorders>
              <w:top w:val="single" w:sz="4" w:space="0" w:color="auto"/>
              <w:left w:val="nil"/>
              <w:bottom w:val="single" w:sz="4" w:space="0" w:color="auto"/>
              <w:right w:val="single" w:sz="4" w:space="0" w:color="auto"/>
            </w:tcBorders>
            <w:shd w:val="clear" w:color="auto" w:fill="auto"/>
            <w:hideMark/>
          </w:tcPr>
          <w:p w14:paraId="6428E815" w14:textId="77777777" w:rsidR="007B7C65" w:rsidRPr="00164102" w:rsidRDefault="007B7C65" w:rsidP="002240D2">
            <w:pPr>
              <w:jc w:val="center"/>
              <w:rPr>
                <w:bCs/>
              </w:rPr>
            </w:pPr>
            <w:r w:rsidRPr="00164102">
              <w:rPr>
                <w:bCs/>
              </w:rPr>
              <w:t> </w:t>
            </w:r>
          </w:p>
        </w:tc>
        <w:tc>
          <w:tcPr>
            <w:tcW w:w="868" w:type="dxa"/>
            <w:gridSpan w:val="3"/>
            <w:tcBorders>
              <w:top w:val="single" w:sz="4" w:space="0" w:color="auto"/>
              <w:left w:val="nil"/>
              <w:bottom w:val="single" w:sz="4" w:space="0" w:color="auto"/>
              <w:right w:val="single" w:sz="4" w:space="0" w:color="auto"/>
            </w:tcBorders>
            <w:shd w:val="clear" w:color="auto" w:fill="auto"/>
            <w:hideMark/>
          </w:tcPr>
          <w:p w14:paraId="105C4C0B" w14:textId="77777777" w:rsidR="007B7C65" w:rsidRPr="00164102" w:rsidRDefault="007B7C65" w:rsidP="002240D2">
            <w:pPr>
              <w:jc w:val="center"/>
              <w:rPr>
                <w:bCs/>
              </w:rPr>
            </w:pPr>
            <w:r w:rsidRPr="00164102">
              <w:rPr>
                <w:bCs/>
              </w:rPr>
              <w:t> </w:t>
            </w:r>
          </w:p>
        </w:tc>
        <w:tc>
          <w:tcPr>
            <w:tcW w:w="1848"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DDF061" w14:textId="77777777" w:rsidR="007B7C65" w:rsidRPr="00164102" w:rsidRDefault="007B7C65" w:rsidP="002240D2">
            <w:pPr>
              <w:jc w:val="center"/>
            </w:pPr>
            <w:r w:rsidRPr="00164102">
              <w:t>администрация, Управление образования</w:t>
            </w:r>
          </w:p>
        </w:tc>
        <w:tc>
          <w:tcPr>
            <w:tcW w:w="1678"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05B7D6C" w14:textId="77777777" w:rsidR="007B7C65" w:rsidRPr="00164102" w:rsidRDefault="007B7C65" w:rsidP="002240D2">
            <w:pPr>
              <w:jc w:val="center"/>
              <w:rPr>
                <w:color w:val="000000"/>
              </w:rPr>
            </w:pPr>
            <w:r w:rsidRPr="00164102">
              <w:rPr>
                <w:color w:val="000000"/>
              </w:rPr>
              <w:t>улучшение качества коммунальных услуг, экономия т/энергии</w:t>
            </w:r>
          </w:p>
        </w:tc>
      </w:tr>
      <w:tr w:rsidR="007B7C65" w:rsidRPr="00947B19" w14:paraId="672FF4F7" w14:textId="77777777" w:rsidTr="004601CD">
        <w:trPr>
          <w:gridAfter w:val="2"/>
          <w:wAfter w:w="4009" w:type="dxa"/>
          <w:trHeight w:val="465"/>
        </w:trPr>
        <w:tc>
          <w:tcPr>
            <w:tcW w:w="2949" w:type="dxa"/>
            <w:gridSpan w:val="3"/>
            <w:vMerge/>
            <w:tcBorders>
              <w:top w:val="single" w:sz="4" w:space="0" w:color="auto"/>
              <w:left w:val="single" w:sz="4" w:space="0" w:color="auto"/>
              <w:bottom w:val="single" w:sz="4" w:space="0" w:color="000000"/>
              <w:right w:val="single" w:sz="4" w:space="0" w:color="auto"/>
            </w:tcBorders>
            <w:vAlign w:val="center"/>
            <w:hideMark/>
          </w:tcPr>
          <w:p w14:paraId="1BBF412E" w14:textId="77777777" w:rsidR="007B7C65" w:rsidRPr="00164102" w:rsidRDefault="007B7C65" w:rsidP="002240D2">
            <w:pPr>
              <w:rPr>
                <w:bCs/>
              </w:rPr>
            </w:pPr>
          </w:p>
        </w:tc>
        <w:tc>
          <w:tcPr>
            <w:tcW w:w="1715" w:type="dxa"/>
            <w:gridSpan w:val="4"/>
            <w:tcBorders>
              <w:top w:val="single" w:sz="4" w:space="0" w:color="auto"/>
              <w:left w:val="nil"/>
              <w:bottom w:val="single" w:sz="4" w:space="0" w:color="auto"/>
              <w:right w:val="single" w:sz="4" w:space="0" w:color="auto"/>
            </w:tcBorders>
            <w:shd w:val="clear" w:color="auto" w:fill="auto"/>
            <w:hideMark/>
          </w:tcPr>
          <w:p w14:paraId="13343065" w14:textId="77777777" w:rsidR="007B7C65" w:rsidRPr="00164102" w:rsidRDefault="007B7C65" w:rsidP="002240D2">
            <w:r w:rsidRPr="00164102">
              <w:t>Стоимость единицы</w:t>
            </w:r>
          </w:p>
        </w:tc>
        <w:tc>
          <w:tcPr>
            <w:tcW w:w="1178" w:type="dxa"/>
            <w:gridSpan w:val="3"/>
            <w:tcBorders>
              <w:top w:val="single" w:sz="4" w:space="0" w:color="auto"/>
              <w:left w:val="nil"/>
              <w:bottom w:val="single" w:sz="4" w:space="0" w:color="auto"/>
              <w:right w:val="single" w:sz="4" w:space="0" w:color="auto"/>
            </w:tcBorders>
            <w:shd w:val="clear" w:color="auto" w:fill="auto"/>
            <w:hideMark/>
          </w:tcPr>
          <w:p w14:paraId="54314C63" w14:textId="77777777" w:rsidR="007B7C65" w:rsidRPr="00164102" w:rsidRDefault="007B7C65" w:rsidP="002240D2">
            <w:pPr>
              <w:jc w:val="center"/>
            </w:pPr>
            <w:proofErr w:type="spellStart"/>
            <w:r w:rsidRPr="00164102">
              <w:t>тыс.руб</w:t>
            </w:r>
            <w:proofErr w:type="spellEnd"/>
            <w:r w:rsidRPr="00164102">
              <w:t>.</w:t>
            </w:r>
          </w:p>
        </w:tc>
        <w:tc>
          <w:tcPr>
            <w:tcW w:w="1199" w:type="dxa"/>
            <w:gridSpan w:val="2"/>
            <w:tcBorders>
              <w:top w:val="single" w:sz="4" w:space="0" w:color="auto"/>
              <w:left w:val="nil"/>
              <w:bottom w:val="single" w:sz="4" w:space="0" w:color="auto"/>
              <w:right w:val="single" w:sz="4" w:space="0" w:color="auto"/>
            </w:tcBorders>
            <w:shd w:val="clear" w:color="auto" w:fill="auto"/>
            <w:hideMark/>
          </w:tcPr>
          <w:p w14:paraId="024C4690" w14:textId="77777777" w:rsidR="007B7C65" w:rsidRPr="00164102" w:rsidRDefault="007B7C65" w:rsidP="002240D2">
            <w:pPr>
              <w:jc w:val="center"/>
              <w:rPr>
                <w:bCs/>
              </w:rPr>
            </w:pPr>
            <w:r w:rsidRPr="00164102">
              <w:rPr>
                <w:bCs/>
              </w:rPr>
              <w:t> </w:t>
            </w:r>
          </w:p>
        </w:tc>
        <w:tc>
          <w:tcPr>
            <w:tcW w:w="1178" w:type="dxa"/>
            <w:gridSpan w:val="3"/>
            <w:tcBorders>
              <w:top w:val="single" w:sz="4" w:space="0" w:color="auto"/>
              <w:left w:val="nil"/>
              <w:bottom w:val="single" w:sz="4" w:space="0" w:color="auto"/>
              <w:right w:val="single" w:sz="4" w:space="0" w:color="auto"/>
            </w:tcBorders>
            <w:shd w:val="clear" w:color="auto" w:fill="auto"/>
            <w:hideMark/>
          </w:tcPr>
          <w:p w14:paraId="433BB890" w14:textId="77777777" w:rsidR="007B7C65" w:rsidRPr="00164102" w:rsidRDefault="007B7C65" w:rsidP="002240D2">
            <w:pPr>
              <w:jc w:val="center"/>
              <w:rPr>
                <w:bCs/>
              </w:rPr>
            </w:pPr>
            <w:r w:rsidRPr="00164102">
              <w:rPr>
                <w:bCs/>
              </w:rPr>
              <w:t>1161,0</w:t>
            </w:r>
          </w:p>
        </w:tc>
        <w:tc>
          <w:tcPr>
            <w:tcW w:w="1134" w:type="dxa"/>
            <w:gridSpan w:val="3"/>
            <w:tcBorders>
              <w:top w:val="single" w:sz="4" w:space="0" w:color="auto"/>
              <w:left w:val="nil"/>
              <w:bottom w:val="single" w:sz="4" w:space="0" w:color="auto"/>
              <w:right w:val="single" w:sz="4" w:space="0" w:color="auto"/>
            </w:tcBorders>
            <w:shd w:val="clear" w:color="auto" w:fill="auto"/>
            <w:hideMark/>
          </w:tcPr>
          <w:p w14:paraId="65243345" w14:textId="77777777" w:rsidR="007B7C65" w:rsidRPr="00164102" w:rsidRDefault="007B7C65" w:rsidP="002240D2">
            <w:pPr>
              <w:jc w:val="center"/>
              <w:rPr>
                <w:bCs/>
              </w:rPr>
            </w:pPr>
            <w:r w:rsidRPr="00164102">
              <w:rPr>
                <w:bCs/>
              </w:rPr>
              <w:t> </w:t>
            </w:r>
          </w:p>
        </w:tc>
        <w:tc>
          <w:tcPr>
            <w:tcW w:w="1294" w:type="dxa"/>
            <w:gridSpan w:val="3"/>
            <w:tcBorders>
              <w:top w:val="single" w:sz="4" w:space="0" w:color="auto"/>
              <w:left w:val="nil"/>
              <w:bottom w:val="single" w:sz="4" w:space="0" w:color="auto"/>
              <w:right w:val="single" w:sz="4" w:space="0" w:color="auto"/>
            </w:tcBorders>
            <w:shd w:val="clear" w:color="auto" w:fill="auto"/>
            <w:hideMark/>
          </w:tcPr>
          <w:p w14:paraId="38CFCF6F" w14:textId="77777777" w:rsidR="007B7C65" w:rsidRPr="00164102" w:rsidRDefault="007B7C65" w:rsidP="002240D2">
            <w:pPr>
              <w:jc w:val="center"/>
              <w:rPr>
                <w:bCs/>
              </w:rPr>
            </w:pPr>
            <w:r w:rsidRPr="00164102">
              <w:rPr>
                <w:bCs/>
              </w:rPr>
              <w:t> </w:t>
            </w:r>
          </w:p>
        </w:tc>
        <w:tc>
          <w:tcPr>
            <w:tcW w:w="868" w:type="dxa"/>
            <w:gridSpan w:val="3"/>
            <w:tcBorders>
              <w:top w:val="single" w:sz="4" w:space="0" w:color="auto"/>
              <w:left w:val="nil"/>
              <w:bottom w:val="single" w:sz="4" w:space="0" w:color="auto"/>
              <w:right w:val="single" w:sz="4" w:space="0" w:color="auto"/>
            </w:tcBorders>
            <w:shd w:val="clear" w:color="auto" w:fill="auto"/>
            <w:hideMark/>
          </w:tcPr>
          <w:p w14:paraId="1755A859" w14:textId="77777777" w:rsidR="007B7C65" w:rsidRPr="00164102" w:rsidRDefault="007B7C65" w:rsidP="002240D2">
            <w:pPr>
              <w:jc w:val="center"/>
              <w:rPr>
                <w:bCs/>
              </w:rPr>
            </w:pPr>
            <w:r w:rsidRPr="00164102">
              <w:rPr>
                <w:bCs/>
              </w:rPr>
              <w:t> </w:t>
            </w:r>
          </w:p>
        </w:tc>
        <w:tc>
          <w:tcPr>
            <w:tcW w:w="1848" w:type="dxa"/>
            <w:gridSpan w:val="6"/>
            <w:vMerge/>
            <w:tcBorders>
              <w:top w:val="single" w:sz="4" w:space="0" w:color="auto"/>
              <w:left w:val="single" w:sz="4" w:space="0" w:color="auto"/>
              <w:bottom w:val="single" w:sz="4" w:space="0" w:color="000000"/>
              <w:right w:val="single" w:sz="4" w:space="0" w:color="auto"/>
            </w:tcBorders>
            <w:vAlign w:val="center"/>
            <w:hideMark/>
          </w:tcPr>
          <w:p w14:paraId="4C281BB3" w14:textId="77777777" w:rsidR="007B7C65" w:rsidRPr="00164102" w:rsidRDefault="007B7C65" w:rsidP="002240D2"/>
        </w:tc>
        <w:tc>
          <w:tcPr>
            <w:tcW w:w="1678" w:type="dxa"/>
            <w:gridSpan w:val="4"/>
            <w:vMerge/>
            <w:tcBorders>
              <w:top w:val="single" w:sz="4" w:space="0" w:color="auto"/>
              <w:left w:val="single" w:sz="4" w:space="0" w:color="auto"/>
              <w:bottom w:val="single" w:sz="4" w:space="0" w:color="000000"/>
              <w:right w:val="single" w:sz="4" w:space="0" w:color="auto"/>
            </w:tcBorders>
            <w:vAlign w:val="center"/>
            <w:hideMark/>
          </w:tcPr>
          <w:p w14:paraId="39BB72CD" w14:textId="77777777" w:rsidR="007B7C65" w:rsidRPr="00164102" w:rsidRDefault="007B7C65" w:rsidP="002240D2">
            <w:pPr>
              <w:rPr>
                <w:color w:val="000000"/>
              </w:rPr>
            </w:pPr>
          </w:p>
        </w:tc>
      </w:tr>
      <w:tr w:rsidR="007B7C65" w:rsidRPr="00947B19" w14:paraId="42C63A3A" w14:textId="77777777" w:rsidTr="004601CD">
        <w:trPr>
          <w:gridAfter w:val="2"/>
          <w:wAfter w:w="4009" w:type="dxa"/>
          <w:trHeight w:val="720"/>
        </w:trPr>
        <w:tc>
          <w:tcPr>
            <w:tcW w:w="2949" w:type="dxa"/>
            <w:gridSpan w:val="3"/>
            <w:vMerge/>
            <w:tcBorders>
              <w:top w:val="nil"/>
              <w:left w:val="single" w:sz="4" w:space="0" w:color="auto"/>
              <w:bottom w:val="single" w:sz="4" w:space="0" w:color="000000"/>
              <w:right w:val="single" w:sz="4" w:space="0" w:color="auto"/>
            </w:tcBorders>
            <w:vAlign w:val="center"/>
            <w:hideMark/>
          </w:tcPr>
          <w:p w14:paraId="35D5A769" w14:textId="77777777" w:rsidR="007B7C65" w:rsidRPr="00164102" w:rsidRDefault="007B7C65" w:rsidP="002240D2">
            <w:pPr>
              <w:rPr>
                <w:bCs/>
              </w:rPr>
            </w:pPr>
          </w:p>
        </w:tc>
        <w:tc>
          <w:tcPr>
            <w:tcW w:w="1715" w:type="dxa"/>
            <w:gridSpan w:val="4"/>
            <w:tcBorders>
              <w:top w:val="nil"/>
              <w:left w:val="nil"/>
              <w:bottom w:val="single" w:sz="4" w:space="0" w:color="auto"/>
              <w:right w:val="single" w:sz="4" w:space="0" w:color="auto"/>
            </w:tcBorders>
            <w:shd w:val="clear" w:color="auto" w:fill="auto"/>
            <w:hideMark/>
          </w:tcPr>
          <w:p w14:paraId="60842E66" w14:textId="77777777" w:rsidR="007B7C65" w:rsidRPr="00164102" w:rsidRDefault="007B7C65" w:rsidP="002240D2">
            <w:pPr>
              <w:jc w:val="both"/>
            </w:pPr>
            <w:r w:rsidRPr="00164102">
              <w:t xml:space="preserve">Сумма затрат, в </w:t>
            </w:r>
            <w:proofErr w:type="spellStart"/>
            <w:r w:rsidRPr="00164102">
              <w:t>т.ч</w:t>
            </w:r>
            <w:proofErr w:type="spellEnd"/>
            <w:r w:rsidRPr="00164102">
              <w:t>.:</w:t>
            </w:r>
          </w:p>
        </w:tc>
        <w:tc>
          <w:tcPr>
            <w:tcW w:w="1178" w:type="dxa"/>
            <w:gridSpan w:val="3"/>
            <w:tcBorders>
              <w:top w:val="nil"/>
              <w:left w:val="nil"/>
              <w:bottom w:val="single" w:sz="4" w:space="0" w:color="auto"/>
              <w:right w:val="single" w:sz="4" w:space="0" w:color="auto"/>
            </w:tcBorders>
            <w:shd w:val="clear" w:color="auto" w:fill="auto"/>
            <w:hideMark/>
          </w:tcPr>
          <w:p w14:paraId="49F4F54B" w14:textId="77777777" w:rsidR="007B7C65" w:rsidRPr="00164102" w:rsidRDefault="007B7C65" w:rsidP="002240D2">
            <w:pPr>
              <w:jc w:val="center"/>
            </w:pPr>
            <w:proofErr w:type="spellStart"/>
            <w:r w:rsidRPr="00164102">
              <w:t>тыс.руб</w:t>
            </w:r>
            <w:proofErr w:type="spellEnd"/>
            <w:r w:rsidRPr="00164102">
              <w:t>.</w:t>
            </w:r>
          </w:p>
        </w:tc>
        <w:tc>
          <w:tcPr>
            <w:tcW w:w="1199" w:type="dxa"/>
            <w:gridSpan w:val="2"/>
            <w:tcBorders>
              <w:top w:val="nil"/>
              <w:left w:val="nil"/>
              <w:bottom w:val="single" w:sz="4" w:space="0" w:color="auto"/>
              <w:right w:val="single" w:sz="4" w:space="0" w:color="auto"/>
            </w:tcBorders>
            <w:shd w:val="clear" w:color="auto" w:fill="auto"/>
            <w:hideMark/>
          </w:tcPr>
          <w:p w14:paraId="557309D9" w14:textId="77777777" w:rsidR="007B7C65" w:rsidRPr="00164102" w:rsidRDefault="007B7C65" w:rsidP="002240D2">
            <w:pPr>
              <w:jc w:val="center"/>
              <w:rPr>
                <w:bCs/>
              </w:rPr>
            </w:pPr>
            <w:r w:rsidRPr="00164102">
              <w:rPr>
                <w:bCs/>
              </w:rPr>
              <w:t> </w:t>
            </w:r>
          </w:p>
        </w:tc>
        <w:tc>
          <w:tcPr>
            <w:tcW w:w="1178" w:type="dxa"/>
            <w:gridSpan w:val="3"/>
            <w:tcBorders>
              <w:top w:val="nil"/>
              <w:left w:val="nil"/>
              <w:bottom w:val="single" w:sz="4" w:space="0" w:color="auto"/>
              <w:right w:val="single" w:sz="4" w:space="0" w:color="auto"/>
            </w:tcBorders>
            <w:shd w:val="clear" w:color="auto" w:fill="auto"/>
            <w:hideMark/>
          </w:tcPr>
          <w:p w14:paraId="394DAE3D" w14:textId="77777777" w:rsidR="007B7C65" w:rsidRPr="00164102" w:rsidRDefault="007B7C65" w:rsidP="002240D2">
            <w:pPr>
              <w:jc w:val="center"/>
              <w:rPr>
                <w:bCs/>
              </w:rPr>
            </w:pPr>
            <w:r w:rsidRPr="00164102">
              <w:rPr>
                <w:bCs/>
              </w:rPr>
              <w:t>1161,0</w:t>
            </w:r>
          </w:p>
        </w:tc>
        <w:tc>
          <w:tcPr>
            <w:tcW w:w="1134" w:type="dxa"/>
            <w:gridSpan w:val="3"/>
            <w:tcBorders>
              <w:top w:val="nil"/>
              <w:left w:val="nil"/>
              <w:bottom w:val="single" w:sz="4" w:space="0" w:color="auto"/>
              <w:right w:val="single" w:sz="4" w:space="0" w:color="auto"/>
            </w:tcBorders>
            <w:shd w:val="clear" w:color="auto" w:fill="auto"/>
            <w:hideMark/>
          </w:tcPr>
          <w:p w14:paraId="74221CEB" w14:textId="77777777" w:rsidR="007B7C65" w:rsidRPr="00164102" w:rsidRDefault="007B7C65" w:rsidP="002240D2">
            <w:pPr>
              <w:jc w:val="center"/>
              <w:rPr>
                <w:bCs/>
              </w:rPr>
            </w:pPr>
            <w:r w:rsidRPr="00164102">
              <w:rPr>
                <w:bCs/>
              </w:rPr>
              <w:t> </w:t>
            </w:r>
          </w:p>
        </w:tc>
        <w:tc>
          <w:tcPr>
            <w:tcW w:w="1294" w:type="dxa"/>
            <w:gridSpan w:val="3"/>
            <w:tcBorders>
              <w:top w:val="nil"/>
              <w:left w:val="nil"/>
              <w:bottom w:val="single" w:sz="4" w:space="0" w:color="auto"/>
              <w:right w:val="single" w:sz="4" w:space="0" w:color="auto"/>
            </w:tcBorders>
            <w:shd w:val="clear" w:color="auto" w:fill="auto"/>
            <w:hideMark/>
          </w:tcPr>
          <w:p w14:paraId="5BBC5D81" w14:textId="77777777" w:rsidR="007B7C65" w:rsidRPr="00164102" w:rsidRDefault="007B7C65" w:rsidP="002240D2">
            <w:pPr>
              <w:jc w:val="center"/>
              <w:rPr>
                <w:bCs/>
              </w:rPr>
            </w:pPr>
            <w:r w:rsidRPr="00164102">
              <w:rPr>
                <w:bCs/>
              </w:rPr>
              <w:t> </w:t>
            </w:r>
          </w:p>
        </w:tc>
        <w:tc>
          <w:tcPr>
            <w:tcW w:w="868" w:type="dxa"/>
            <w:gridSpan w:val="3"/>
            <w:tcBorders>
              <w:top w:val="nil"/>
              <w:left w:val="nil"/>
              <w:bottom w:val="single" w:sz="4" w:space="0" w:color="auto"/>
              <w:right w:val="single" w:sz="4" w:space="0" w:color="auto"/>
            </w:tcBorders>
            <w:shd w:val="clear" w:color="auto" w:fill="auto"/>
            <w:hideMark/>
          </w:tcPr>
          <w:p w14:paraId="645BFAB3" w14:textId="77777777" w:rsidR="007B7C65" w:rsidRPr="00164102" w:rsidRDefault="007B7C65" w:rsidP="002240D2">
            <w:pPr>
              <w:jc w:val="center"/>
              <w:rPr>
                <w:bCs/>
              </w:rPr>
            </w:pPr>
            <w:r w:rsidRPr="00164102">
              <w:rPr>
                <w:bCs/>
              </w:rPr>
              <w:t> </w:t>
            </w:r>
          </w:p>
        </w:tc>
        <w:tc>
          <w:tcPr>
            <w:tcW w:w="1848" w:type="dxa"/>
            <w:gridSpan w:val="6"/>
            <w:vMerge/>
            <w:tcBorders>
              <w:top w:val="nil"/>
              <w:left w:val="single" w:sz="4" w:space="0" w:color="auto"/>
              <w:bottom w:val="single" w:sz="4" w:space="0" w:color="000000"/>
              <w:right w:val="single" w:sz="4" w:space="0" w:color="auto"/>
            </w:tcBorders>
            <w:vAlign w:val="center"/>
            <w:hideMark/>
          </w:tcPr>
          <w:p w14:paraId="37AD80E4" w14:textId="77777777" w:rsidR="007B7C65" w:rsidRPr="00164102" w:rsidRDefault="007B7C65" w:rsidP="002240D2"/>
        </w:tc>
        <w:tc>
          <w:tcPr>
            <w:tcW w:w="1678" w:type="dxa"/>
            <w:gridSpan w:val="4"/>
            <w:vMerge/>
            <w:tcBorders>
              <w:top w:val="nil"/>
              <w:left w:val="single" w:sz="4" w:space="0" w:color="auto"/>
              <w:bottom w:val="single" w:sz="4" w:space="0" w:color="000000"/>
              <w:right w:val="single" w:sz="4" w:space="0" w:color="auto"/>
            </w:tcBorders>
            <w:vAlign w:val="center"/>
            <w:hideMark/>
          </w:tcPr>
          <w:p w14:paraId="163678D5" w14:textId="77777777" w:rsidR="007B7C65" w:rsidRPr="00164102" w:rsidRDefault="007B7C65" w:rsidP="002240D2">
            <w:pPr>
              <w:rPr>
                <w:color w:val="000000"/>
              </w:rPr>
            </w:pPr>
          </w:p>
        </w:tc>
      </w:tr>
      <w:tr w:rsidR="007B7C65" w:rsidRPr="00947B19" w14:paraId="31FDDD48" w14:textId="77777777" w:rsidTr="004601CD">
        <w:trPr>
          <w:gridAfter w:val="2"/>
          <w:wAfter w:w="4009" w:type="dxa"/>
          <w:trHeight w:val="375"/>
        </w:trPr>
        <w:tc>
          <w:tcPr>
            <w:tcW w:w="2949" w:type="dxa"/>
            <w:gridSpan w:val="3"/>
            <w:vMerge/>
            <w:tcBorders>
              <w:top w:val="nil"/>
              <w:left w:val="single" w:sz="4" w:space="0" w:color="auto"/>
              <w:bottom w:val="single" w:sz="4" w:space="0" w:color="000000"/>
              <w:right w:val="single" w:sz="4" w:space="0" w:color="auto"/>
            </w:tcBorders>
            <w:vAlign w:val="center"/>
            <w:hideMark/>
          </w:tcPr>
          <w:p w14:paraId="49B49B69" w14:textId="77777777" w:rsidR="007B7C65" w:rsidRPr="00164102" w:rsidRDefault="007B7C65" w:rsidP="002240D2">
            <w:pPr>
              <w:rPr>
                <w:bCs/>
              </w:rPr>
            </w:pPr>
          </w:p>
        </w:tc>
        <w:tc>
          <w:tcPr>
            <w:tcW w:w="1715" w:type="dxa"/>
            <w:gridSpan w:val="4"/>
            <w:tcBorders>
              <w:top w:val="nil"/>
              <w:left w:val="nil"/>
              <w:bottom w:val="single" w:sz="4" w:space="0" w:color="auto"/>
              <w:right w:val="single" w:sz="4" w:space="0" w:color="auto"/>
            </w:tcBorders>
            <w:shd w:val="clear" w:color="auto" w:fill="auto"/>
            <w:hideMark/>
          </w:tcPr>
          <w:p w14:paraId="30BAEAE7" w14:textId="77777777" w:rsidR="007B7C65" w:rsidRPr="00164102" w:rsidRDefault="007B7C65" w:rsidP="002240D2">
            <w:pPr>
              <w:jc w:val="both"/>
            </w:pPr>
            <w:r w:rsidRPr="00164102">
              <w:t>ФБ</w:t>
            </w:r>
          </w:p>
        </w:tc>
        <w:tc>
          <w:tcPr>
            <w:tcW w:w="1178" w:type="dxa"/>
            <w:gridSpan w:val="3"/>
            <w:tcBorders>
              <w:top w:val="nil"/>
              <w:left w:val="nil"/>
              <w:bottom w:val="single" w:sz="4" w:space="0" w:color="auto"/>
              <w:right w:val="single" w:sz="4" w:space="0" w:color="auto"/>
            </w:tcBorders>
            <w:shd w:val="clear" w:color="auto" w:fill="auto"/>
            <w:hideMark/>
          </w:tcPr>
          <w:p w14:paraId="0DD27F01" w14:textId="77777777" w:rsidR="007B7C65" w:rsidRPr="00164102" w:rsidRDefault="007B7C65" w:rsidP="002240D2">
            <w:pPr>
              <w:jc w:val="center"/>
            </w:pPr>
            <w:proofErr w:type="spellStart"/>
            <w:r w:rsidRPr="00164102">
              <w:t>тыс.руб</w:t>
            </w:r>
            <w:proofErr w:type="spellEnd"/>
            <w:r w:rsidRPr="00164102">
              <w:t>.</w:t>
            </w:r>
          </w:p>
        </w:tc>
        <w:tc>
          <w:tcPr>
            <w:tcW w:w="1199" w:type="dxa"/>
            <w:gridSpan w:val="2"/>
            <w:tcBorders>
              <w:top w:val="nil"/>
              <w:left w:val="nil"/>
              <w:bottom w:val="single" w:sz="4" w:space="0" w:color="auto"/>
              <w:right w:val="single" w:sz="4" w:space="0" w:color="auto"/>
            </w:tcBorders>
            <w:shd w:val="clear" w:color="auto" w:fill="auto"/>
            <w:hideMark/>
          </w:tcPr>
          <w:p w14:paraId="5F5F1018" w14:textId="77777777" w:rsidR="007B7C65" w:rsidRPr="00164102" w:rsidRDefault="007B7C65" w:rsidP="002240D2">
            <w:pPr>
              <w:jc w:val="center"/>
              <w:rPr>
                <w:bCs/>
              </w:rPr>
            </w:pPr>
            <w:r w:rsidRPr="00164102">
              <w:rPr>
                <w:bCs/>
              </w:rPr>
              <w:t> </w:t>
            </w:r>
          </w:p>
        </w:tc>
        <w:tc>
          <w:tcPr>
            <w:tcW w:w="1178" w:type="dxa"/>
            <w:gridSpan w:val="3"/>
            <w:tcBorders>
              <w:top w:val="nil"/>
              <w:left w:val="nil"/>
              <w:bottom w:val="single" w:sz="4" w:space="0" w:color="auto"/>
              <w:right w:val="single" w:sz="4" w:space="0" w:color="auto"/>
            </w:tcBorders>
            <w:shd w:val="clear" w:color="auto" w:fill="auto"/>
            <w:hideMark/>
          </w:tcPr>
          <w:p w14:paraId="5CF9548A" w14:textId="77777777" w:rsidR="007B7C65" w:rsidRPr="00164102" w:rsidRDefault="007B7C65" w:rsidP="002240D2">
            <w:pPr>
              <w:jc w:val="center"/>
              <w:rPr>
                <w:bCs/>
              </w:rPr>
            </w:pPr>
            <w:r w:rsidRPr="00164102">
              <w:rPr>
                <w:bCs/>
              </w:rPr>
              <w:t> </w:t>
            </w:r>
          </w:p>
        </w:tc>
        <w:tc>
          <w:tcPr>
            <w:tcW w:w="1134" w:type="dxa"/>
            <w:gridSpan w:val="3"/>
            <w:tcBorders>
              <w:top w:val="nil"/>
              <w:left w:val="nil"/>
              <w:bottom w:val="single" w:sz="4" w:space="0" w:color="auto"/>
              <w:right w:val="single" w:sz="4" w:space="0" w:color="auto"/>
            </w:tcBorders>
            <w:shd w:val="clear" w:color="auto" w:fill="auto"/>
            <w:hideMark/>
          </w:tcPr>
          <w:p w14:paraId="642D1A95" w14:textId="77777777" w:rsidR="007B7C65" w:rsidRPr="00164102" w:rsidRDefault="007B7C65" w:rsidP="002240D2">
            <w:pPr>
              <w:jc w:val="center"/>
              <w:rPr>
                <w:bCs/>
              </w:rPr>
            </w:pPr>
            <w:r w:rsidRPr="00164102">
              <w:rPr>
                <w:bCs/>
              </w:rPr>
              <w:t> </w:t>
            </w:r>
          </w:p>
        </w:tc>
        <w:tc>
          <w:tcPr>
            <w:tcW w:w="1294" w:type="dxa"/>
            <w:gridSpan w:val="3"/>
            <w:tcBorders>
              <w:top w:val="nil"/>
              <w:left w:val="nil"/>
              <w:bottom w:val="single" w:sz="4" w:space="0" w:color="auto"/>
              <w:right w:val="single" w:sz="4" w:space="0" w:color="auto"/>
            </w:tcBorders>
            <w:shd w:val="clear" w:color="auto" w:fill="auto"/>
            <w:hideMark/>
          </w:tcPr>
          <w:p w14:paraId="3161A7E9" w14:textId="77777777" w:rsidR="007B7C65" w:rsidRPr="00164102" w:rsidRDefault="007B7C65" w:rsidP="002240D2">
            <w:pPr>
              <w:jc w:val="center"/>
              <w:rPr>
                <w:bCs/>
              </w:rPr>
            </w:pPr>
            <w:r w:rsidRPr="00164102">
              <w:rPr>
                <w:bCs/>
              </w:rPr>
              <w:t> </w:t>
            </w:r>
          </w:p>
        </w:tc>
        <w:tc>
          <w:tcPr>
            <w:tcW w:w="868" w:type="dxa"/>
            <w:gridSpan w:val="3"/>
            <w:tcBorders>
              <w:top w:val="nil"/>
              <w:left w:val="nil"/>
              <w:bottom w:val="single" w:sz="4" w:space="0" w:color="auto"/>
              <w:right w:val="single" w:sz="4" w:space="0" w:color="auto"/>
            </w:tcBorders>
            <w:shd w:val="clear" w:color="auto" w:fill="auto"/>
            <w:hideMark/>
          </w:tcPr>
          <w:p w14:paraId="0A737110" w14:textId="77777777" w:rsidR="007B7C65" w:rsidRPr="00164102" w:rsidRDefault="007B7C65" w:rsidP="002240D2">
            <w:pPr>
              <w:jc w:val="center"/>
              <w:rPr>
                <w:bCs/>
              </w:rPr>
            </w:pPr>
            <w:r w:rsidRPr="00164102">
              <w:rPr>
                <w:bCs/>
              </w:rPr>
              <w:t> </w:t>
            </w:r>
          </w:p>
        </w:tc>
        <w:tc>
          <w:tcPr>
            <w:tcW w:w="1848" w:type="dxa"/>
            <w:gridSpan w:val="6"/>
            <w:vMerge/>
            <w:tcBorders>
              <w:top w:val="nil"/>
              <w:left w:val="single" w:sz="4" w:space="0" w:color="auto"/>
              <w:bottom w:val="single" w:sz="4" w:space="0" w:color="000000"/>
              <w:right w:val="single" w:sz="4" w:space="0" w:color="auto"/>
            </w:tcBorders>
            <w:vAlign w:val="center"/>
            <w:hideMark/>
          </w:tcPr>
          <w:p w14:paraId="09C51702" w14:textId="77777777" w:rsidR="007B7C65" w:rsidRPr="00164102" w:rsidRDefault="007B7C65" w:rsidP="002240D2"/>
        </w:tc>
        <w:tc>
          <w:tcPr>
            <w:tcW w:w="1678" w:type="dxa"/>
            <w:gridSpan w:val="4"/>
            <w:vMerge/>
            <w:tcBorders>
              <w:top w:val="nil"/>
              <w:left w:val="single" w:sz="4" w:space="0" w:color="auto"/>
              <w:bottom w:val="single" w:sz="4" w:space="0" w:color="000000"/>
              <w:right w:val="single" w:sz="4" w:space="0" w:color="auto"/>
            </w:tcBorders>
            <w:vAlign w:val="center"/>
            <w:hideMark/>
          </w:tcPr>
          <w:p w14:paraId="691050EF" w14:textId="77777777" w:rsidR="007B7C65" w:rsidRPr="00164102" w:rsidRDefault="007B7C65" w:rsidP="002240D2">
            <w:pPr>
              <w:rPr>
                <w:color w:val="000000"/>
              </w:rPr>
            </w:pPr>
          </w:p>
        </w:tc>
      </w:tr>
      <w:tr w:rsidR="007B7C65" w:rsidRPr="00947B19" w14:paraId="02A661B8" w14:textId="77777777" w:rsidTr="004601CD">
        <w:trPr>
          <w:gridAfter w:val="2"/>
          <w:wAfter w:w="4009" w:type="dxa"/>
          <w:trHeight w:val="315"/>
        </w:trPr>
        <w:tc>
          <w:tcPr>
            <w:tcW w:w="2949" w:type="dxa"/>
            <w:gridSpan w:val="3"/>
            <w:vMerge/>
            <w:tcBorders>
              <w:top w:val="nil"/>
              <w:left w:val="single" w:sz="4" w:space="0" w:color="auto"/>
              <w:bottom w:val="single" w:sz="4" w:space="0" w:color="000000"/>
              <w:right w:val="single" w:sz="4" w:space="0" w:color="auto"/>
            </w:tcBorders>
            <w:vAlign w:val="center"/>
            <w:hideMark/>
          </w:tcPr>
          <w:p w14:paraId="731EE1AE" w14:textId="77777777" w:rsidR="007B7C65" w:rsidRPr="00164102" w:rsidRDefault="007B7C65" w:rsidP="002240D2">
            <w:pPr>
              <w:rPr>
                <w:bCs/>
              </w:rPr>
            </w:pPr>
          </w:p>
        </w:tc>
        <w:tc>
          <w:tcPr>
            <w:tcW w:w="1715" w:type="dxa"/>
            <w:gridSpan w:val="4"/>
            <w:tcBorders>
              <w:top w:val="nil"/>
              <w:left w:val="nil"/>
              <w:bottom w:val="single" w:sz="4" w:space="0" w:color="auto"/>
              <w:right w:val="single" w:sz="4" w:space="0" w:color="auto"/>
            </w:tcBorders>
            <w:shd w:val="clear" w:color="auto" w:fill="auto"/>
            <w:hideMark/>
          </w:tcPr>
          <w:p w14:paraId="02C4B7D7" w14:textId="77777777" w:rsidR="007B7C65" w:rsidRPr="00164102" w:rsidRDefault="007B7C65" w:rsidP="002240D2">
            <w:pPr>
              <w:jc w:val="both"/>
            </w:pPr>
            <w:r w:rsidRPr="00164102">
              <w:t>ОБ</w:t>
            </w:r>
          </w:p>
        </w:tc>
        <w:tc>
          <w:tcPr>
            <w:tcW w:w="1178" w:type="dxa"/>
            <w:gridSpan w:val="3"/>
            <w:tcBorders>
              <w:top w:val="nil"/>
              <w:left w:val="nil"/>
              <w:bottom w:val="single" w:sz="4" w:space="0" w:color="auto"/>
              <w:right w:val="single" w:sz="4" w:space="0" w:color="auto"/>
            </w:tcBorders>
            <w:shd w:val="clear" w:color="auto" w:fill="auto"/>
            <w:hideMark/>
          </w:tcPr>
          <w:p w14:paraId="4FCD6EAC" w14:textId="77777777" w:rsidR="007B7C65" w:rsidRPr="00164102" w:rsidRDefault="007B7C65" w:rsidP="002240D2">
            <w:pPr>
              <w:jc w:val="center"/>
            </w:pPr>
            <w:proofErr w:type="spellStart"/>
            <w:r w:rsidRPr="00164102">
              <w:t>тыс.руб</w:t>
            </w:r>
            <w:proofErr w:type="spellEnd"/>
            <w:r w:rsidRPr="00164102">
              <w:t>.</w:t>
            </w:r>
          </w:p>
        </w:tc>
        <w:tc>
          <w:tcPr>
            <w:tcW w:w="1199" w:type="dxa"/>
            <w:gridSpan w:val="2"/>
            <w:tcBorders>
              <w:top w:val="nil"/>
              <w:left w:val="nil"/>
              <w:bottom w:val="single" w:sz="4" w:space="0" w:color="auto"/>
              <w:right w:val="single" w:sz="4" w:space="0" w:color="auto"/>
            </w:tcBorders>
            <w:shd w:val="clear" w:color="auto" w:fill="auto"/>
            <w:hideMark/>
          </w:tcPr>
          <w:p w14:paraId="171BA5D7" w14:textId="77777777" w:rsidR="007B7C65" w:rsidRPr="00164102" w:rsidRDefault="007B7C65" w:rsidP="002240D2">
            <w:pPr>
              <w:jc w:val="center"/>
              <w:rPr>
                <w:bCs/>
              </w:rPr>
            </w:pPr>
            <w:r w:rsidRPr="00164102">
              <w:rPr>
                <w:bCs/>
              </w:rPr>
              <w:t> </w:t>
            </w:r>
          </w:p>
        </w:tc>
        <w:tc>
          <w:tcPr>
            <w:tcW w:w="1178" w:type="dxa"/>
            <w:gridSpan w:val="3"/>
            <w:tcBorders>
              <w:top w:val="nil"/>
              <w:left w:val="nil"/>
              <w:bottom w:val="single" w:sz="4" w:space="0" w:color="auto"/>
              <w:right w:val="single" w:sz="4" w:space="0" w:color="auto"/>
            </w:tcBorders>
            <w:shd w:val="clear" w:color="auto" w:fill="auto"/>
            <w:hideMark/>
          </w:tcPr>
          <w:p w14:paraId="1AB5DC0F" w14:textId="77777777" w:rsidR="007B7C65" w:rsidRPr="00164102" w:rsidRDefault="007B7C65" w:rsidP="002240D2">
            <w:pPr>
              <w:jc w:val="center"/>
              <w:rPr>
                <w:bCs/>
              </w:rPr>
            </w:pPr>
            <w:r w:rsidRPr="00164102">
              <w:rPr>
                <w:bCs/>
              </w:rPr>
              <w:t> </w:t>
            </w:r>
          </w:p>
        </w:tc>
        <w:tc>
          <w:tcPr>
            <w:tcW w:w="1134" w:type="dxa"/>
            <w:gridSpan w:val="3"/>
            <w:tcBorders>
              <w:top w:val="nil"/>
              <w:left w:val="nil"/>
              <w:bottom w:val="single" w:sz="4" w:space="0" w:color="auto"/>
              <w:right w:val="single" w:sz="4" w:space="0" w:color="auto"/>
            </w:tcBorders>
            <w:shd w:val="clear" w:color="auto" w:fill="auto"/>
            <w:hideMark/>
          </w:tcPr>
          <w:p w14:paraId="4DC7F2B5" w14:textId="77777777" w:rsidR="007B7C65" w:rsidRPr="00164102" w:rsidRDefault="007B7C65" w:rsidP="002240D2">
            <w:pPr>
              <w:jc w:val="center"/>
              <w:rPr>
                <w:bCs/>
              </w:rPr>
            </w:pPr>
            <w:r w:rsidRPr="00164102">
              <w:rPr>
                <w:bCs/>
              </w:rPr>
              <w:t> </w:t>
            </w:r>
          </w:p>
        </w:tc>
        <w:tc>
          <w:tcPr>
            <w:tcW w:w="1294" w:type="dxa"/>
            <w:gridSpan w:val="3"/>
            <w:tcBorders>
              <w:top w:val="nil"/>
              <w:left w:val="nil"/>
              <w:bottom w:val="single" w:sz="4" w:space="0" w:color="auto"/>
              <w:right w:val="single" w:sz="4" w:space="0" w:color="auto"/>
            </w:tcBorders>
            <w:shd w:val="clear" w:color="auto" w:fill="auto"/>
            <w:hideMark/>
          </w:tcPr>
          <w:p w14:paraId="0AB6D9A2" w14:textId="77777777" w:rsidR="007B7C65" w:rsidRPr="00164102" w:rsidRDefault="007B7C65" w:rsidP="002240D2">
            <w:pPr>
              <w:jc w:val="center"/>
              <w:rPr>
                <w:bCs/>
              </w:rPr>
            </w:pPr>
            <w:r w:rsidRPr="00164102">
              <w:rPr>
                <w:bCs/>
              </w:rPr>
              <w:t> </w:t>
            </w:r>
          </w:p>
        </w:tc>
        <w:tc>
          <w:tcPr>
            <w:tcW w:w="868" w:type="dxa"/>
            <w:gridSpan w:val="3"/>
            <w:tcBorders>
              <w:top w:val="nil"/>
              <w:left w:val="nil"/>
              <w:bottom w:val="single" w:sz="4" w:space="0" w:color="auto"/>
              <w:right w:val="single" w:sz="4" w:space="0" w:color="auto"/>
            </w:tcBorders>
            <w:shd w:val="clear" w:color="auto" w:fill="auto"/>
            <w:hideMark/>
          </w:tcPr>
          <w:p w14:paraId="23C7C118" w14:textId="77777777" w:rsidR="007B7C65" w:rsidRPr="00164102" w:rsidRDefault="007B7C65" w:rsidP="002240D2">
            <w:pPr>
              <w:jc w:val="center"/>
              <w:rPr>
                <w:bCs/>
              </w:rPr>
            </w:pPr>
            <w:r w:rsidRPr="00164102">
              <w:rPr>
                <w:bCs/>
              </w:rPr>
              <w:t> </w:t>
            </w:r>
          </w:p>
        </w:tc>
        <w:tc>
          <w:tcPr>
            <w:tcW w:w="1848" w:type="dxa"/>
            <w:gridSpan w:val="6"/>
            <w:vMerge/>
            <w:tcBorders>
              <w:top w:val="nil"/>
              <w:left w:val="single" w:sz="4" w:space="0" w:color="auto"/>
              <w:bottom w:val="single" w:sz="4" w:space="0" w:color="000000"/>
              <w:right w:val="single" w:sz="4" w:space="0" w:color="auto"/>
            </w:tcBorders>
            <w:vAlign w:val="center"/>
            <w:hideMark/>
          </w:tcPr>
          <w:p w14:paraId="414773C2" w14:textId="77777777" w:rsidR="007B7C65" w:rsidRPr="00164102" w:rsidRDefault="007B7C65" w:rsidP="002240D2"/>
        </w:tc>
        <w:tc>
          <w:tcPr>
            <w:tcW w:w="1678" w:type="dxa"/>
            <w:gridSpan w:val="4"/>
            <w:vMerge/>
            <w:tcBorders>
              <w:top w:val="nil"/>
              <w:left w:val="single" w:sz="4" w:space="0" w:color="auto"/>
              <w:bottom w:val="single" w:sz="4" w:space="0" w:color="000000"/>
              <w:right w:val="single" w:sz="4" w:space="0" w:color="auto"/>
            </w:tcBorders>
            <w:vAlign w:val="center"/>
            <w:hideMark/>
          </w:tcPr>
          <w:p w14:paraId="6D30C299" w14:textId="77777777" w:rsidR="007B7C65" w:rsidRPr="00164102" w:rsidRDefault="007B7C65" w:rsidP="002240D2">
            <w:pPr>
              <w:rPr>
                <w:color w:val="000000"/>
              </w:rPr>
            </w:pPr>
          </w:p>
        </w:tc>
      </w:tr>
      <w:tr w:rsidR="007B7C65" w:rsidRPr="00947B19" w14:paraId="3ED55105" w14:textId="77777777" w:rsidTr="004601CD">
        <w:trPr>
          <w:gridAfter w:val="2"/>
          <w:wAfter w:w="4009" w:type="dxa"/>
          <w:trHeight w:val="315"/>
        </w:trPr>
        <w:tc>
          <w:tcPr>
            <w:tcW w:w="2949" w:type="dxa"/>
            <w:gridSpan w:val="3"/>
            <w:vMerge/>
            <w:tcBorders>
              <w:top w:val="nil"/>
              <w:left w:val="single" w:sz="4" w:space="0" w:color="auto"/>
              <w:bottom w:val="single" w:sz="4" w:space="0" w:color="000000"/>
              <w:right w:val="single" w:sz="4" w:space="0" w:color="auto"/>
            </w:tcBorders>
            <w:vAlign w:val="center"/>
            <w:hideMark/>
          </w:tcPr>
          <w:p w14:paraId="43FF8651" w14:textId="77777777" w:rsidR="007B7C65" w:rsidRPr="00164102" w:rsidRDefault="007B7C65" w:rsidP="002240D2">
            <w:pPr>
              <w:rPr>
                <w:bCs/>
              </w:rPr>
            </w:pPr>
          </w:p>
        </w:tc>
        <w:tc>
          <w:tcPr>
            <w:tcW w:w="1715" w:type="dxa"/>
            <w:gridSpan w:val="4"/>
            <w:tcBorders>
              <w:top w:val="nil"/>
              <w:left w:val="nil"/>
              <w:bottom w:val="single" w:sz="4" w:space="0" w:color="auto"/>
              <w:right w:val="single" w:sz="4" w:space="0" w:color="auto"/>
            </w:tcBorders>
            <w:shd w:val="clear" w:color="auto" w:fill="auto"/>
            <w:hideMark/>
          </w:tcPr>
          <w:p w14:paraId="3CD0AD4A" w14:textId="77777777" w:rsidR="007B7C65" w:rsidRPr="00164102" w:rsidRDefault="007B7C65" w:rsidP="002240D2">
            <w:pPr>
              <w:jc w:val="both"/>
            </w:pPr>
            <w:r w:rsidRPr="00164102">
              <w:t>МБ</w:t>
            </w:r>
          </w:p>
        </w:tc>
        <w:tc>
          <w:tcPr>
            <w:tcW w:w="1178" w:type="dxa"/>
            <w:gridSpan w:val="3"/>
            <w:tcBorders>
              <w:top w:val="nil"/>
              <w:left w:val="nil"/>
              <w:bottom w:val="single" w:sz="4" w:space="0" w:color="auto"/>
              <w:right w:val="single" w:sz="4" w:space="0" w:color="auto"/>
            </w:tcBorders>
            <w:shd w:val="clear" w:color="auto" w:fill="auto"/>
            <w:hideMark/>
          </w:tcPr>
          <w:p w14:paraId="2C94D4E3" w14:textId="77777777" w:rsidR="007B7C65" w:rsidRPr="00164102" w:rsidRDefault="007B7C65" w:rsidP="002240D2">
            <w:pPr>
              <w:jc w:val="center"/>
            </w:pPr>
            <w:proofErr w:type="spellStart"/>
            <w:r w:rsidRPr="00164102">
              <w:t>тыс.руб</w:t>
            </w:r>
            <w:proofErr w:type="spellEnd"/>
            <w:r w:rsidRPr="00164102">
              <w:t>.</w:t>
            </w:r>
          </w:p>
        </w:tc>
        <w:tc>
          <w:tcPr>
            <w:tcW w:w="1199" w:type="dxa"/>
            <w:gridSpan w:val="2"/>
            <w:tcBorders>
              <w:top w:val="nil"/>
              <w:left w:val="nil"/>
              <w:bottom w:val="single" w:sz="4" w:space="0" w:color="auto"/>
              <w:right w:val="single" w:sz="4" w:space="0" w:color="auto"/>
            </w:tcBorders>
            <w:shd w:val="clear" w:color="auto" w:fill="auto"/>
            <w:hideMark/>
          </w:tcPr>
          <w:p w14:paraId="64B7DC9B" w14:textId="77777777" w:rsidR="007B7C65" w:rsidRPr="00164102" w:rsidRDefault="007B7C65" w:rsidP="002240D2">
            <w:pPr>
              <w:jc w:val="center"/>
              <w:rPr>
                <w:bCs/>
              </w:rPr>
            </w:pPr>
            <w:r w:rsidRPr="00164102">
              <w:rPr>
                <w:bCs/>
              </w:rPr>
              <w:t> </w:t>
            </w:r>
          </w:p>
        </w:tc>
        <w:tc>
          <w:tcPr>
            <w:tcW w:w="1178" w:type="dxa"/>
            <w:gridSpan w:val="3"/>
            <w:tcBorders>
              <w:top w:val="nil"/>
              <w:left w:val="nil"/>
              <w:bottom w:val="single" w:sz="4" w:space="0" w:color="auto"/>
              <w:right w:val="single" w:sz="4" w:space="0" w:color="auto"/>
            </w:tcBorders>
            <w:shd w:val="clear" w:color="auto" w:fill="auto"/>
            <w:hideMark/>
          </w:tcPr>
          <w:p w14:paraId="7C9725D5" w14:textId="77777777" w:rsidR="007B7C65" w:rsidRPr="00164102" w:rsidRDefault="007B7C65" w:rsidP="002240D2">
            <w:pPr>
              <w:jc w:val="center"/>
              <w:rPr>
                <w:bCs/>
              </w:rPr>
            </w:pPr>
            <w:r w:rsidRPr="00164102">
              <w:rPr>
                <w:bCs/>
              </w:rPr>
              <w:t>1161,0</w:t>
            </w:r>
          </w:p>
        </w:tc>
        <w:tc>
          <w:tcPr>
            <w:tcW w:w="1134" w:type="dxa"/>
            <w:gridSpan w:val="3"/>
            <w:tcBorders>
              <w:top w:val="nil"/>
              <w:left w:val="nil"/>
              <w:bottom w:val="single" w:sz="4" w:space="0" w:color="auto"/>
              <w:right w:val="single" w:sz="4" w:space="0" w:color="auto"/>
            </w:tcBorders>
            <w:shd w:val="clear" w:color="auto" w:fill="auto"/>
            <w:hideMark/>
          </w:tcPr>
          <w:p w14:paraId="4D93626D" w14:textId="77777777" w:rsidR="007B7C65" w:rsidRPr="00164102" w:rsidRDefault="007B7C65" w:rsidP="002240D2">
            <w:pPr>
              <w:jc w:val="center"/>
              <w:rPr>
                <w:bCs/>
              </w:rPr>
            </w:pPr>
            <w:r w:rsidRPr="00164102">
              <w:rPr>
                <w:bCs/>
              </w:rPr>
              <w:t> </w:t>
            </w:r>
          </w:p>
        </w:tc>
        <w:tc>
          <w:tcPr>
            <w:tcW w:w="1294" w:type="dxa"/>
            <w:gridSpan w:val="3"/>
            <w:tcBorders>
              <w:top w:val="nil"/>
              <w:left w:val="nil"/>
              <w:bottom w:val="single" w:sz="4" w:space="0" w:color="auto"/>
              <w:right w:val="single" w:sz="4" w:space="0" w:color="auto"/>
            </w:tcBorders>
            <w:shd w:val="clear" w:color="auto" w:fill="auto"/>
            <w:hideMark/>
          </w:tcPr>
          <w:p w14:paraId="2A33C7CA" w14:textId="77777777" w:rsidR="007B7C65" w:rsidRPr="00164102" w:rsidRDefault="007B7C65" w:rsidP="002240D2">
            <w:pPr>
              <w:jc w:val="center"/>
              <w:rPr>
                <w:bCs/>
              </w:rPr>
            </w:pPr>
            <w:r w:rsidRPr="00164102">
              <w:rPr>
                <w:bCs/>
              </w:rPr>
              <w:t> </w:t>
            </w:r>
          </w:p>
        </w:tc>
        <w:tc>
          <w:tcPr>
            <w:tcW w:w="868" w:type="dxa"/>
            <w:gridSpan w:val="3"/>
            <w:tcBorders>
              <w:top w:val="nil"/>
              <w:left w:val="nil"/>
              <w:bottom w:val="single" w:sz="4" w:space="0" w:color="auto"/>
              <w:right w:val="single" w:sz="4" w:space="0" w:color="auto"/>
            </w:tcBorders>
            <w:shd w:val="clear" w:color="auto" w:fill="auto"/>
            <w:hideMark/>
          </w:tcPr>
          <w:p w14:paraId="1F846235" w14:textId="77777777" w:rsidR="007B7C65" w:rsidRPr="00164102" w:rsidRDefault="007B7C65" w:rsidP="002240D2">
            <w:pPr>
              <w:jc w:val="center"/>
              <w:rPr>
                <w:bCs/>
              </w:rPr>
            </w:pPr>
            <w:r w:rsidRPr="00164102">
              <w:rPr>
                <w:bCs/>
              </w:rPr>
              <w:t> </w:t>
            </w:r>
          </w:p>
        </w:tc>
        <w:tc>
          <w:tcPr>
            <w:tcW w:w="1848" w:type="dxa"/>
            <w:gridSpan w:val="6"/>
            <w:vMerge/>
            <w:tcBorders>
              <w:top w:val="nil"/>
              <w:left w:val="single" w:sz="4" w:space="0" w:color="auto"/>
              <w:bottom w:val="single" w:sz="4" w:space="0" w:color="000000"/>
              <w:right w:val="single" w:sz="4" w:space="0" w:color="auto"/>
            </w:tcBorders>
            <w:vAlign w:val="center"/>
            <w:hideMark/>
          </w:tcPr>
          <w:p w14:paraId="34B84C38" w14:textId="77777777" w:rsidR="007B7C65" w:rsidRPr="00164102" w:rsidRDefault="007B7C65" w:rsidP="002240D2"/>
        </w:tc>
        <w:tc>
          <w:tcPr>
            <w:tcW w:w="1678" w:type="dxa"/>
            <w:gridSpan w:val="4"/>
            <w:vMerge/>
            <w:tcBorders>
              <w:top w:val="nil"/>
              <w:left w:val="single" w:sz="4" w:space="0" w:color="auto"/>
              <w:bottom w:val="single" w:sz="4" w:space="0" w:color="000000"/>
              <w:right w:val="single" w:sz="4" w:space="0" w:color="auto"/>
            </w:tcBorders>
            <w:vAlign w:val="center"/>
            <w:hideMark/>
          </w:tcPr>
          <w:p w14:paraId="1D50C654" w14:textId="77777777" w:rsidR="007B7C65" w:rsidRPr="00164102" w:rsidRDefault="007B7C65" w:rsidP="002240D2">
            <w:pPr>
              <w:rPr>
                <w:color w:val="000000"/>
              </w:rPr>
            </w:pPr>
          </w:p>
        </w:tc>
      </w:tr>
      <w:tr w:rsidR="007B7C65" w:rsidRPr="00947B19" w14:paraId="5769FDB4" w14:textId="77777777" w:rsidTr="004601CD">
        <w:trPr>
          <w:gridAfter w:val="2"/>
          <w:wAfter w:w="4009" w:type="dxa"/>
          <w:trHeight w:val="315"/>
        </w:trPr>
        <w:tc>
          <w:tcPr>
            <w:tcW w:w="2949" w:type="dxa"/>
            <w:gridSpan w:val="3"/>
            <w:vMerge/>
            <w:tcBorders>
              <w:top w:val="nil"/>
              <w:left w:val="single" w:sz="4" w:space="0" w:color="auto"/>
              <w:bottom w:val="single" w:sz="4" w:space="0" w:color="000000"/>
              <w:right w:val="single" w:sz="4" w:space="0" w:color="auto"/>
            </w:tcBorders>
            <w:vAlign w:val="center"/>
            <w:hideMark/>
          </w:tcPr>
          <w:p w14:paraId="1891F1C1" w14:textId="77777777" w:rsidR="007B7C65" w:rsidRPr="00164102" w:rsidRDefault="007B7C65" w:rsidP="002240D2">
            <w:pPr>
              <w:rPr>
                <w:bCs/>
              </w:rPr>
            </w:pPr>
          </w:p>
        </w:tc>
        <w:tc>
          <w:tcPr>
            <w:tcW w:w="1715" w:type="dxa"/>
            <w:gridSpan w:val="4"/>
            <w:tcBorders>
              <w:top w:val="nil"/>
              <w:left w:val="nil"/>
              <w:bottom w:val="single" w:sz="4" w:space="0" w:color="auto"/>
              <w:right w:val="single" w:sz="4" w:space="0" w:color="auto"/>
            </w:tcBorders>
            <w:shd w:val="clear" w:color="auto" w:fill="auto"/>
            <w:hideMark/>
          </w:tcPr>
          <w:p w14:paraId="31F430C9" w14:textId="77777777" w:rsidR="007B7C65" w:rsidRPr="00164102" w:rsidRDefault="007B7C65" w:rsidP="002240D2">
            <w:pPr>
              <w:jc w:val="both"/>
            </w:pPr>
            <w:r w:rsidRPr="00164102">
              <w:t>ВБ</w:t>
            </w:r>
          </w:p>
        </w:tc>
        <w:tc>
          <w:tcPr>
            <w:tcW w:w="1178" w:type="dxa"/>
            <w:gridSpan w:val="3"/>
            <w:tcBorders>
              <w:top w:val="nil"/>
              <w:left w:val="nil"/>
              <w:bottom w:val="single" w:sz="4" w:space="0" w:color="auto"/>
              <w:right w:val="single" w:sz="4" w:space="0" w:color="auto"/>
            </w:tcBorders>
            <w:shd w:val="clear" w:color="auto" w:fill="auto"/>
            <w:hideMark/>
          </w:tcPr>
          <w:p w14:paraId="0000674A" w14:textId="77777777" w:rsidR="007B7C65" w:rsidRPr="00164102" w:rsidRDefault="007B7C65" w:rsidP="002240D2">
            <w:pPr>
              <w:jc w:val="center"/>
            </w:pPr>
            <w:proofErr w:type="spellStart"/>
            <w:r w:rsidRPr="00164102">
              <w:t>тыс.руб</w:t>
            </w:r>
            <w:proofErr w:type="spellEnd"/>
            <w:r w:rsidRPr="00164102">
              <w:t>.</w:t>
            </w:r>
          </w:p>
        </w:tc>
        <w:tc>
          <w:tcPr>
            <w:tcW w:w="1199" w:type="dxa"/>
            <w:gridSpan w:val="2"/>
            <w:tcBorders>
              <w:top w:val="nil"/>
              <w:left w:val="nil"/>
              <w:bottom w:val="single" w:sz="4" w:space="0" w:color="auto"/>
              <w:right w:val="single" w:sz="4" w:space="0" w:color="auto"/>
            </w:tcBorders>
            <w:shd w:val="clear" w:color="auto" w:fill="auto"/>
            <w:hideMark/>
          </w:tcPr>
          <w:p w14:paraId="2A873450" w14:textId="77777777" w:rsidR="007B7C65" w:rsidRPr="00164102" w:rsidRDefault="007B7C65" w:rsidP="002240D2">
            <w:pPr>
              <w:jc w:val="center"/>
              <w:rPr>
                <w:bCs/>
              </w:rPr>
            </w:pPr>
            <w:r w:rsidRPr="00164102">
              <w:rPr>
                <w:bCs/>
              </w:rPr>
              <w:t> </w:t>
            </w:r>
          </w:p>
        </w:tc>
        <w:tc>
          <w:tcPr>
            <w:tcW w:w="1178" w:type="dxa"/>
            <w:gridSpan w:val="3"/>
            <w:tcBorders>
              <w:top w:val="nil"/>
              <w:left w:val="nil"/>
              <w:bottom w:val="single" w:sz="4" w:space="0" w:color="auto"/>
              <w:right w:val="single" w:sz="4" w:space="0" w:color="auto"/>
            </w:tcBorders>
            <w:shd w:val="clear" w:color="auto" w:fill="auto"/>
            <w:hideMark/>
          </w:tcPr>
          <w:p w14:paraId="1FEE9DE8" w14:textId="77777777" w:rsidR="007B7C65" w:rsidRPr="00164102" w:rsidRDefault="007B7C65" w:rsidP="002240D2">
            <w:pPr>
              <w:jc w:val="center"/>
              <w:rPr>
                <w:bCs/>
              </w:rPr>
            </w:pPr>
            <w:r w:rsidRPr="00164102">
              <w:rPr>
                <w:bCs/>
              </w:rPr>
              <w:t> </w:t>
            </w:r>
          </w:p>
        </w:tc>
        <w:tc>
          <w:tcPr>
            <w:tcW w:w="1134" w:type="dxa"/>
            <w:gridSpan w:val="3"/>
            <w:tcBorders>
              <w:top w:val="nil"/>
              <w:left w:val="nil"/>
              <w:bottom w:val="single" w:sz="4" w:space="0" w:color="auto"/>
              <w:right w:val="single" w:sz="4" w:space="0" w:color="auto"/>
            </w:tcBorders>
            <w:shd w:val="clear" w:color="auto" w:fill="auto"/>
            <w:hideMark/>
          </w:tcPr>
          <w:p w14:paraId="202CA16E" w14:textId="77777777" w:rsidR="007B7C65" w:rsidRPr="00164102" w:rsidRDefault="007B7C65" w:rsidP="002240D2">
            <w:pPr>
              <w:jc w:val="center"/>
              <w:rPr>
                <w:bCs/>
              </w:rPr>
            </w:pPr>
            <w:r w:rsidRPr="00164102">
              <w:rPr>
                <w:bCs/>
              </w:rPr>
              <w:t> </w:t>
            </w:r>
          </w:p>
        </w:tc>
        <w:tc>
          <w:tcPr>
            <w:tcW w:w="1294" w:type="dxa"/>
            <w:gridSpan w:val="3"/>
            <w:tcBorders>
              <w:top w:val="nil"/>
              <w:left w:val="nil"/>
              <w:bottom w:val="single" w:sz="4" w:space="0" w:color="auto"/>
              <w:right w:val="single" w:sz="4" w:space="0" w:color="auto"/>
            </w:tcBorders>
            <w:shd w:val="clear" w:color="auto" w:fill="auto"/>
            <w:hideMark/>
          </w:tcPr>
          <w:p w14:paraId="6B39ABC3" w14:textId="77777777" w:rsidR="007B7C65" w:rsidRPr="00164102" w:rsidRDefault="007B7C65" w:rsidP="002240D2">
            <w:pPr>
              <w:jc w:val="center"/>
              <w:rPr>
                <w:bCs/>
              </w:rPr>
            </w:pPr>
            <w:r w:rsidRPr="00164102">
              <w:rPr>
                <w:bCs/>
              </w:rPr>
              <w:t> </w:t>
            </w:r>
          </w:p>
        </w:tc>
        <w:tc>
          <w:tcPr>
            <w:tcW w:w="868" w:type="dxa"/>
            <w:gridSpan w:val="3"/>
            <w:tcBorders>
              <w:top w:val="nil"/>
              <w:left w:val="nil"/>
              <w:bottom w:val="single" w:sz="4" w:space="0" w:color="auto"/>
              <w:right w:val="single" w:sz="4" w:space="0" w:color="auto"/>
            </w:tcBorders>
            <w:shd w:val="clear" w:color="auto" w:fill="auto"/>
            <w:hideMark/>
          </w:tcPr>
          <w:p w14:paraId="1E7F3787" w14:textId="77777777" w:rsidR="007B7C65" w:rsidRPr="00164102" w:rsidRDefault="007B7C65" w:rsidP="002240D2">
            <w:pPr>
              <w:jc w:val="center"/>
              <w:rPr>
                <w:bCs/>
              </w:rPr>
            </w:pPr>
            <w:r w:rsidRPr="00164102">
              <w:rPr>
                <w:bCs/>
              </w:rPr>
              <w:t> </w:t>
            </w:r>
          </w:p>
        </w:tc>
        <w:tc>
          <w:tcPr>
            <w:tcW w:w="1848" w:type="dxa"/>
            <w:gridSpan w:val="6"/>
            <w:vMerge/>
            <w:tcBorders>
              <w:top w:val="nil"/>
              <w:left w:val="single" w:sz="4" w:space="0" w:color="auto"/>
              <w:bottom w:val="single" w:sz="4" w:space="0" w:color="000000"/>
              <w:right w:val="single" w:sz="4" w:space="0" w:color="auto"/>
            </w:tcBorders>
            <w:vAlign w:val="center"/>
            <w:hideMark/>
          </w:tcPr>
          <w:p w14:paraId="1181E7E0" w14:textId="77777777" w:rsidR="007B7C65" w:rsidRPr="00164102" w:rsidRDefault="007B7C65" w:rsidP="002240D2"/>
        </w:tc>
        <w:tc>
          <w:tcPr>
            <w:tcW w:w="1678" w:type="dxa"/>
            <w:gridSpan w:val="4"/>
            <w:vMerge/>
            <w:tcBorders>
              <w:top w:val="nil"/>
              <w:left w:val="single" w:sz="4" w:space="0" w:color="auto"/>
              <w:bottom w:val="single" w:sz="4" w:space="0" w:color="000000"/>
              <w:right w:val="single" w:sz="4" w:space="0" w:color="auto"/>
            </w:tcBorders>
            <w:vAlign w:val="center"/>
            <w:hideMark/>
          </w:tcPr>
          <w:p w14:paraId="3FA927D5" w14:textId="77777777" w:rsidR="007B7C65" w:rsidRPr="00164102" w:rsidRDefault="007B7C65" w:rsidP="002240D2">
            <w:pPr>
              <w:rPr>
                <w:color w:val="000000"/>
              </w:rPr>
            </w:pPr>
          </w:p>
        </w:tc>
      </w:tr>
      <w:tr w:rsidR="007B7C65" w:rsidRPr="00947B19" w14:paraId="08F637ED" w14:textId="77777777" w:rsidTr="004601CD">
        <w:trPr>
          <w:gridAfter w:val="2"/>
          <w:wAfter w:w="4009" w:type="dxa"/>
          <w:trHeight w:val="315"/>
        </w:trPr>
        <w:tc>
          <w:tcPr>
            <w:tcW w:w="2949"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14:paraId="1836CEBD" w14:textId="440E5E31" w:rsidR="007B7C65" w:rsidRPr="00164102" w:rsidRDefault="007B7C65" w:rsidP="002240D2">
            <w:pPr>
              <w:rPr>
                <w:bCs/>
              </w:rPr>
            </w:pPr>
            <w:r w:rsidRPr="00164102">
              <w:rPr>
                <w:bCs/>
              </w:rPr>
              <w:t>3.2.Замена трубопроводов холодного и горячего водоснабжения и вводной за</w:t>
            </w:r>
            <w:r w:rsidR="003B7971" w:rsidRPr="00164102">
              <w:rPr>
                <w:bCs/>
              </w:rPr>
              <w:t xml:space="preserve">порной арматуры в </w:t>
            </w:r>
            <w:r w:rsidR="0060076A">
              <w:rPr>
                <w:bCs/>
              </w:rPr>
              <w:t xml:space="preserve">МБДОУ </w:t>
            </w:r>
            <w:r w:rsidR="003B7971" w:rsidRPr="00164102">
              <w:rPr>
                <w:bCs/>
              </w:rPr>
              <w:t xml:space="preserve">д/с </w:t>
            </w:r>
            <w:r w:rsidR="0060076A">
              <w:rPr>
                <w:bCs/>
              </w:rPr>
              <w:t xml:space="preserve">№4 </w:t>
            </w:r>
            <w:r w:rsidR="003B7971" w:rsidRPr="00164102">
              <w:rPr>
                <w:bCs/>
              </w:rPr>
              <w:t>«Солнышко»</w:t>
            </w:r>
          </w:p>
        </w:tc>
        <w:tc>
          <w:tcPr>
            <w:tcW w:w="1715" w:type="dxa"/>
            <w:gridSpan w:val="4"/>
            <w:tcBorders>
              <w:top w:val="nil"/>
              <w:left w:val="nil"/>
              <w:bottom w:val="single" w:sz="4" w:space="0" w:color="auto"/>
              <w:right w:val="single" w:sz="4" w:space="0" w:color="auto"/>
            </w:tcBorders>
            <w:shd w:val="clear" w:color="auto" w:fill="auto"/>
            <w:hideMark/>
          </w:tcPr>
          <w:p w14:paraId="09A5F52A" w14:textId="77777777" w:rsidR="007B7C65" w:rsidRPr="00164102" w:rsidRDefault="007B7C65" w:rsidP="002240D2">
            <w:r w:rsidRPr="00164102">
              <w:t>Количество</w:t>
            </w:r>
          </w:p>
        </w:tc>
        <w:tc>
          <w:tcPr>
            <w:tcW w:w="1178" w:type="dxa"/>
            <w:gridSpan w:val="3"/>
            <w:tcBorders>
              <w:top w:val="nil"/>
              <w:left w:val="nil"/>
              <w:bottom w:val="single" w:sz="4" w:space="0" w:color="auto"/>
              <w:right w:val="single" w:sz="4" w:space="0" w:color="auto"/>
            </w:tcBorders>
            <w:shd w:val="clear" w:color="auto" w:fill="auto"/>
            <w:hideMark/>
          </w:tcPr>
          <w:p w14:paraId="3EBB1131" w14:textId="77777777" w:rsidR="007B7C65" w:rsidRPr="00164102" w:rsidRDefault="007B7C65" w:rsidP="002240D2">
            <w:pPr>
              <w:jc w:val="center"/>
            </w:pPr>
            <w:proofErr w:type="spellStart"/>
            <w:r w:rsidRPr="00164102">
              <w:t>шт</w:t>
            </w:r>
            <w:proofErr w:type="spellEnd"/>
          </w:p>
        </w:tc>
        <w:tc>
          <w:tcPr>
            <w:tcW w:w="1199" w:type="dxa"/>
            <w:gridSpan w:val="2"/>
            <w:tcBorders>
              <w:top w:val="nil"/>
              <w:left w:val="nil"/>
              <w:bottom w:val="single" w:sz="4" w:space="0" w:color="auto"/>
              <w:right w:val="single" w:sz="4" w:space="0" w:color="auto"/>
            </w:tcBorders>
            <w:shd w:val="clear" w:color="auto" w:fill="auto"/>
            <w:hideMark/>
          </w:tcPr>
          <w:p w14:paraId="298F62D6" w14:textId="77777777" w:rsidR="007B7C65" w:rsidRPr="00164102" w:rsidRDefault="007B7C65" w:rsidP="002240D2">
            <w:pPr>
              <w:jc w:val="center"/>
              <w:rPr>
                <w:bCs/>
              </w:rPr>
            </w:pPr>
            <w:r w:rsidRPr="00164102">
              <w:rPr>
                <w:bCs/>
              </w:rPr>
              <w:t>1,0</w:t>
            </w:r>
          </w:p>
        </w:tc>
        <w:tc>
          <w:tcPr>
            <w:tcW w:w="1178" w:type="dxa"/>
            <w:gridSpan w:val="3"/>
            <w:tcBorders>
              <w:top w:val="nil"/>
              <w:left w:val="nil"/>
              <w:bottom w:val="single" w:sz="4" w:space="0" w:color="auto"/>
              <w:right w:val="single" w:sz="4" w:space="0" w:color="auto"/>
            </w:tcBorders>
            <w:shd w:val="clear" w:color="auto" w:fill="auto"/>
            <w:hideMark/>
          </w:tcPr>
          <w:p w14:paraId="7CCF8401" w14:textId="77777777" w:rsidR="007B7C65" w:rsidRPr="00164102" w:rsidRDefault="007B7C65" w:rsidP="002240D2">
            <w:pPr>
              <w:jc w:val="center"/>
              <w:rPr>
                <w:bCs/>
              </w:rPr>
            </w:pPr>
            <w:r w:rsidRPr="00164102">
              <w:rPr>
                <w:bCs/>
              </w:rPr>
              <w:t> </w:t>
            </w:r>
          </w:p>
        </w:tc>
        <w:tc>
          <w:tcPr>
            <w:tcW w:w="1134" w:type="dxa"/>
            <w:gridSpan w:val="3"/>
            <w:tcBorders>
              <w:top w:val="nil"/>
              <w:left w:val="nil"/>
              <w:bottom w:val="single" w:sz="4" w:space="0" w:color="auto"/>
              <w:right w:val="single" w:sz="4" w:space="0" w:color="auto"/>
            </w:tcBorders>
            <w:shd w:val="clear" w:color="auto" w:fill="auto"/>
            <w:hideMark/>
          </w:tcPr>
          <w:p w14:paraId="40081984" w14:textId="77777777" w:rsidR="007B7C65" w:rsidRPr="00164102" w:rsidRDefault="007B7C65" w:rsidP="002240D2">
            <w:pPr>
              <w:jc w:val="center"/>
              <w:rPr>
                <w:bCs/>
              </w:rPr>
            </w:pPr>
            <w:r w:rsidRPr="00164102">
              <w:rPr>
                <w:bCs/>
              </w:rPr>
              <w:t> </w:t>
            </w:r>
          </w:p>
        </w:tc>
        <w:tc>
          <w:tcPr>
            <w:tcW w:w="1294" w:type="dxa"/>
            <w:gridSpan w:val="3"/>
            <w:tcBorders>
              <w:top w:val="nil"/>
              <w:left w:val="nil"/>
              <w:bottom w:val="single" w:sz="4" w:space="0" w:color="auto"/>
              <w:right w:val="single" w:sz="4" w:space="0" w:color="auto"/>
            </w:tcBorders>
            <w:shd w:val="clear" w:color="auto" w:fill="auto"/>
            <w:hideMark/>
          </w:tcPr>
          <w:p w14:paraId="11C7C03C" w14:textId="77777777" w:rsidR="007B7C65" w:rsidRPr="00164102" w:rsidRDefault="007B7C65" w:rsidP="002240D2">
            <w:pPr>
              <w:jc w:val="center"/>
              <w:rPr>
                <w:bCs/>
              </w:rPr>
            </w:pPr>
            <w:r w:rsidRPr="00164102">
              <w:rPr>
                <w:bCs/>
              </w:rPr>
              <w:t> </w:t>
            </w:r>
          </w:p>
        </w:tc>
        <w:tc>
          <w:tcPr>
            <w:tcW w:w="868" w:type="dxa"/>
            <w:gridSpan w:val="3"/>
            <w:tcBorders>
              <w:top w:val="nil"/>
              <w:left w:val="nil"/>
              <w:bottom w:val="single" w:sz="4" w:space="0" w:color="auto"/>
              <w:right w:val="single" w:sz="4" w:space="0" w:color="auto"/>
            </w:tcBorders>
            <w:shd w:val="clear" w:color="auto" w:fill="auto"/>
            <w:hideMark/>
          </w:tcPr>
          <w:p w14:paraId="37268B20" w14:textId="77777777" w:rsidR="007B7C65" w:rsidRPr="00164102" w:rsidRDefault="007B7C65" w:rsidP="002240D2">
            <w:pPr>
              <w:jc w:val="center"/>
              <w:rPr>
                <w:bCs/>
              </w:rPr>
            </w:pPr>
            <w:r w:rsidRPr="00164102">
              <w:rPr>
                <w:bCs/>
              </w:rPr>
              <w:t> </w:t>
            </w:r>
          </w:p>
        </w:tc>
        <w:tc>
          <w:tcPr>
            <w:tcW w:w="1848" w:type="dxa"/>
            <w:gridSpan w:val="6"/>
            <w:vMerge w:val="restart"/>
            <w:tcBorders>
              <w:top w:val="nil"/>
              <w:left w:val="single" w:sz="4" w:space="0" w:color="auto"/>
              <w:bottom w:val="single" w:sz="4" w:space="0" w:color="000000"/>
              <w:right w:val="single" w:sz="4" w:space="0" w:color="auto"/>
            </w:tcBorders>
            <w:shd w:val="clear" w:color="auto" w:fill="auto"/>
            <w:vAlign w:val="center"/>
            <w:hideMark/>
          </w:tcPr>
          <w:p w14:paraId="5CB40F7C" w14:textId="77777777" w:rsidR="007B7C65" w:rsidRPr="00164102" w:rsidRDefault="007B7C65" w:rsidP="002240D2">
            <w:pPr>
              <w:jc w:val="center"/>
            </w:pPr>
            <w:r w:rsidRPr="00164102">
              <w:t>администрация, Управление образования</w:t>
            </w:r>
          </w:p>
        </w:tc>
        <w:tc>
          <w:tcPr>
            <w:tcW w:w="1678" w:type="dxa"/>
            <w:gridSpan w:val="4"/>
            <w:vMerge w:val="restart"/>
            <w:tcBorders>
              <w:top w:val="nil"/>
              <w:left w:val="single" w:sz="4" w:space="0" w:color="auto"/>
              <w:bottom w:val="single" w:sz="4" w:space="0" w:color="000000"/>
              <w:right w:val="single" w:sz="4" w:space="0" w:color="auto"/>
            </w:tcBorders>
            <w:shd w:val="clear" w:color="auto" w:fill="auto"/>
            <w:vAlign w:val="center"/>
            <w:hideMark/>
          </w:tcPr>
          <w:p w14:paraId="02C2DF1E" w14:textId="77777777" w:rsidR="007B7C65" w:rsidRPr="00164102" w:rsidRDefault="007B7C65" w:rsidP="002240D2">
            <w:pPr>
              <w:jc w:val="center"/>
              <w:rPr>
                <w:color w:val="000000"/>
              </w:rPr>
            </w:pPr>
            <w:r w:rsidRPr="00164102">
              <w:rPr>
                <w:color w:val="000000"/>
              </w:rPr>
              <w:t>Снижение потерь т/энергии при ее транспортировке</w:t>
            </w:r>
          </w:p>
        </w:tc>
      </w:tr>
      <w:tr w:rsidR="007B7C65" w:rsidRPr="00947B19" w14:paraId="4DE58A27" w14:textId="77777777" w:rsidTr="004601CD">
        <w:trPr>
          <w:gridAfter w:val="2"/>
          <w:wAfter w:w="4009" w:type="dxa"/>
          <w:trHeight w:val="630"/>
        </w:trPr>
        <w:tc>
          <w:tcPr>
            <w:tcW w:w="2949" w:type="dxa"/>
            <w:gridSpan w:val="3"/>
            <w:vMerge/>
            <w:tcBorders>
              <w:top w:val="nil"/>
              <w:left w:val="single" w:sz="4" w:space="0" w:color="auto"/>
              <w:bottom w:val="single" w:sz="4" w:space="0" w:color="000000"/>
              <w:right w:val="single" w:sz="4" w:space="0" w:color="auto"/>
            </w:tcBorders>
            <w:vAlign w:val="center"/>
            <w:hideMark/>
          </w:tcPr>
          <w:p w14:paraId="68CC3126" w14:textId="77777777" w:rsidR="007B7C65" w:rsidRPr="00164102" w:rsidRDefault="007B7C65" w:rsidP="002240D2">
            <w:pPr>
              <w:rPr>
                <w:bCs/>
              </w:rPr>
            </w:pPr>
          </w:p>
        </w:tc>
        <w:tc>
          <w:tcPr>
            <w:tcW w:w="1715" w:type="dxa"/>
            <w:gridSpan w:val="4"/>
            <w:tcBorders>
              <w:top w:val="nil"/>
              <w:left w:val="nil"/>
              <w:bottom w:val="single" w:sz="4" w:space="0" w:color="auto"/>
              <w:right w:val="single" w:sz="4" w:space="0" w:color="auto"/>
            </w:tcBorders>
            <w:shd w:val="clear" w:color="auto" w:fill="auto"/>
            <w:hideMark/>
          </w:tcPr>
          <w:p w14:paraId="7C867C86" w14:textId="77777777" w:rsidR="007B7C65" w:rsidRPr="00164102" w:rsidRDefault="007B7C65" w:rsidP="002240D2">
            <w:r w:rsidRPr="00164102">
              <w:t>Стоимость единицы</w:t>
            </w:r>
          </w:p>
        </w:tc>
        <w:tc>
          <w:tcPr>
            <w:tcW w:w="1178" w:type="dxa"/>
            <w:gridSpan w:val="3"/>
            <w:tcBorders>
              <w:top w:val="nil"/>
              <w:left w:val="nil"/>
              <w:bottom w:val="single" w:sz="4" w:space="0" w:color="auto"/>
              <w:right w:val="single" w:sz="4" w:space="0" w:color="auto"/>
            </w:tcBorders>
            <w:shd w:val="clear" w:color="auto" w:fill="auto"/>
            <w:hideMark/>
          </w:tcPr>
          <w:p w14:paraId="4E6409A7" w14:textId="77777777" w:rsidR="007B7C65" w:rsidRPr="00164102" w:rsidRDefault="007B7C65" w:rsidP="002240D2">
            <w:pPr>
              <w:jc w:val="center"/>
            </w:pPr>
            <w:proofErr w:type="spellStart"/>
            <w:r w:rsidRPr="00164102">
              <w:t>тыс.руб</w:t>
            </w:r>
            <w:proofErr w:type="spellEnd"/>
            <w:r w:rsidRPr="00164102">
              <w:t>.</w:t>
            </w:r>
          </w:p>
        </w:tc>
        <w:tc>
          <w:tcPr>
            <w:tcW w:w="1199" w:type="dxa"/>
            <w:gridSpan w:val="2"/>
            <w:tcBorders>
              <w:top w:val="nil"/>
              <w:left w:val="nil"/>
              <w:bottom w:val="single" w:sz="4" w:space="0" w:color="auto"/>
              <w:right w:val="single" w:sz="4" w:space="0" w:color="auto"/>
            </w:tcBorders>
            <w:shd w:val="clear" w:color="auto" w:fill="auto"/>
            <w:hideMark/>
          </w:tcPr>
          <w:p w14:paraId="6ED337F0" w14:textId="77777777" w:rsidR="007B7C65" w:rsidRPr="00164102" w:rsidRDefault="007B7C65" w:rsidP="002240D2">
            <w:pPr>
              <w:jc w:val="center"/>
              <w:rPr>
                <w:bCs/>
              </w:rPr>
            </w:pPr>
            <w:r w:rsidRPr="00164102">
              <w:rPr>
                <w:bCs/>
              </w:rPr>
              <w:t>400,0</w:t>
            </w:r>
          </w:p>
        </w:tc>
        <w:tc>
          <w:tcPr>
            <w:tcW w:w="1178" w:type="dxa"/>
            <w:gridSpan w:val="3"/>
            <w:tcBorders>
              <w:top w:val="nil"/>
              <w:left w:val="nil"/>
              <w:bottom w:val="single" w:sz="4" w:space="0" w:color="auto"/>
              <w:right w:val="single" w:sz="4" w:space="0" w:color="auto"/>
            </w:tcBorders>
            <w:shd w:val="clear" w:color="auto" w:fill="auto"/>
            <w:hideMark/>
          </w:tcPr>
          <w:p w14:paraId="3815DE16" w14:textId="77777777" w:rsidR="007B7C65" w:rsidRPr="00164102" w:rsidRDefault="007B7C65" w:rsidP="002240D2">
            <w:pPr>
              <w:jc w:val="center"/>
              <w:rPr>
                <w:bCs/>
              </w:rPr>
            </w:pPr>
            <w:r w:rsidRPr="00164102">
              <w:rPr>
                <w:bCs/>
              </w:rPr>
              <w:t> </w:t>
            </w:r>
          </w:p>
        </w:tc>
        <w:tc>
          <w:tcPr>
            <w:tcW w:w="1134" w:type="dxa"/>
            <w:gridSpan w:val="3"/>
            <w:tcBorders>
              <w:top w:val="nil"/>
              <w:left w:val="nil"/>
              <w:bottom w:val="single" w:sz="4" w:space="0" w:color="auto"/>
              <w:right w:val="single" w:sz="4" w:space="0" w:color="auto"/>
            </w:tcBorders>
            <w:shd w:val="clear" w:color="auto" w:fill="auto"/>
            <w:hideMark/>
          </w:tcPr>
          <w:p w14:paraId="39F5BB0C" w14:textId="77777777" w:rsidR="007B7C65" w:rsidRPr="00164102" w:rsidRDefault="007B7C65" w:rsidP="002240D2">
            <w:pPr>
              <w:jc w:val="center"/>
              <w:rPr>
                <w:bCs/>
              </w:rPr>
            </w:pPr>
            <w:r w:rsidRPr="00164102">
              <w:rPr>
                <w:bCs/>
              </w:rPr>
              <w:t> </w:t>
            </w:r>
          </w:p>
        </w:tc>
        <w:tc>
          <w:tcPr>
            <w:tcW w:w="1294" w:type="dxa"/>
            <w:gridSpan w:val="3"/>
            <w:tcBorders>
              <w:top w:val="nil"/>
              <w:left w:val="nil"/>
              <w:bottom w:val="single" w:sz="4" w:space="0" w:color="auto"/>
              <w:right w:val="single" w:sz="4" w:space="0" w:color="auto"/>
            </w:tcBorders>
            <w:shd w:val="clear" w:color="auto" w:fill="auto"/>
            <w:hideMark/>
          </w:tcPr>
          <w:p w14:paraId="23159906" w14:textId="77777777" w:rsidR="007B7C65" w:rsidRPr="00164102" w:rsidRDefault="007B7C65" w:rsidP="002240D2">
            <w:pPr>
              <w:jc w:val="center"/>
              <w:rPr>
                <w:bCs/>
              </w:rPr>
            </w:pPr>
            <w:r w:rsidRPr="00164102">
              <w:rPr>
                <w:bCs/>
              </w:rPr>
              <w:t> </w:t>
            </w:r>
          </w:p>
        </w:tc>
        <w:tc>
          <w:tcPr>
            <w:tcW w:w="868" w:type="dxa"/>
            <w:gridSpan w:val="3"/>
            <w:tcBorders>
              <w:top w:val="nil"/>
              <w:left w:val="nil"/>
              <w:bottom w:val="single" w:sz="4" w:space="0" w:color="auto"/>
              <w:right w:val="single" w:sz="4" w:space="0" w:color="auto"/>
            </w:tcBorders>
            <w:shd w:val="clear" w:color="auto" w:fill="auto"/>
            <w:hideMark/>
          </w:tcPr>
          <w:p w14:paraId="0E9C309B" w14:textId="77777777" w:rsidR="007B7C65" w:rsidRPr="00164102" w:rsidRDefault="007B7C65" w:rsidP="002240D2">
            <w:pPr>
              <w:jc w:val="center"/>
              <w:rPr>
                <w:bCs/>
              </w:rPr>
            </w:pPr>
            <w:r w:rsidRPr="00164102">
              <w:rPr>
                <w:bCs/>
              </w:rPr>
              <w:t> </w:t>
            </w:r>
          </w:p>
        </w:tc>
        <w:tc>
          <w:tcPr>
            <w:tcW w:w="1848" w:type="dxa"/>
            <w:gridSpan w:val="6"/>
            <w:vMerge/>
            <w:tcBorders>
              <w:top w:val="nil"/>
              <w:left w:val="single" w:sz="4" w:space="0" w:color="auto"/>
              <w:bottom w:val="single" w:sz="4" w:space="0" w:color="000000"/>
              <w:right w:val="single" w:sz="4" w:space="0" w:color="auto"/>
            </w:tcBorders>
            <w:vAlign w:val="center"/>
            <w:hideMark/>
          </w:tcPr>
          <w:p w14:paraId="19017158" w14:textId="77777777" w:rsidR="007B7C65" w:rsidRPr="00164102" w:rsidRDefault="007B7C65" w:rsidP="002240D2"/>
        </w:tc>
        <w:tc>
          <w:tcPr>
            <w:tcW w:w="1678" w:type="dxa"/>
            <w:gridSpan w:val="4"/>
            <w:vMerge/>
            <w:tcBorders>
              <w:top w:val="nil"/>
              <w:left w:val="single" w:sz="4" w:space="0" w:color="auto"/>
              <w:bottom w:val="single" w:sz="4" w:space="0" w:color="000000"/>
              <w:right w:val="single" w:sz="4" w:space="0" w:color="auto"/>
            </w:tcBorders>
            <w:vAlign w:val="center"/>
            <w:hideMark/>
          </w:tcPr>
          <w:p w14:paraId="6765F7EF" w14:textId="77777777" w:rsidR="007B7C65" w:rsidRPr="00164102" w:rsidRDefault="007B7C65" w:rsidP="002240D2">
            <w:pPr>
              <w:rPr>
                <w:color w:val="000000"/>
              </w:rPr>
            </w:pPr>
          </w:p>
        </w:tc>
      </w:tr>
      <w:tr w:rsidR="007B7C65" w:rsidRPr="00947B19" w14:paraId="0786F46F" w14:textId="77777777" w:rsidTr="004601CD">
        <w:trPr>
          <w:gridAfter w:val="2"/>
          <w:wAfter w:w="4009" w:type="dxa"/>
          <w:trHeight w:val="630"/>
        </w:trPr>
        <w:tc>
          <w:tcPr>
            <w:tcW w:w="2949" w:type="dxa"/>
            <w:gridSpan w:val="3"/>
            <w:vMerge/>
            <w:tcBorders>
              <w:top w:val="nil"/>
              <w:left w:val="single" w:sz="4" w:space="0" w:color="auto"/>
              <w:bottom w:val="single" w:sz="4" w:space="0" w:color="000000"/>
              <w:right w:val="single" w:sz="4" w:space="0" w:color="auto"/>
            </w:tcBorders>
            <w:vAlign w:val="center"/>
            <w:hideMark/>
          </w:tcPr>
          <w:p w14:paraId="79F1DD72" w14:textId="77777777" w:rsidR="007B7C65" w:rsidRPr="00164102" w:rsidRDefault="007B7C65" w:rsidP="002240D2">
            <w:pPr>
              <w:rPr>
                <w:bCs/>
              </w:rPr>
            </w:pPr>
          </w:p>
        </w:tc>
        <w:tc>
          <w:tcPr>
            <w:tcW w:w="1715" w:type="dxa"/>
            <w:gridSpan w:val="4"/>
            <w:tcBorders>
              <w:top w:val="nil"/>
              <w:left w:val="nil"/>
              <w:bottom w:val="single" w:sz="4" w:space="0" w:color="auto"/>
              <w:right w:val="single" w:sz="4" w:space="0" w:color="auto"/>
            </w:tcBorders>
            <w:shd w:val="clear" w:color="auto" w:fill="auto"/>
            <w:hideMark/>
          </w:tcPr>
          <w:p w14:paraId="4EC9521A" w14:textId="77777777" w:rsidR="007B7C65" w:rsidRPr="00164102" w:rsidRDefault="007B7C65" w:rsidP="002240D2">
            <w:pPr>
              <w:jc w:val="both"/>
            </w:pPr>
            <w:r w:rsidRPr="00164102">
              <w:t xml:space="preserve">Сумма затрат, в </w:t>
            </w:r>
            <w:proofErr w:type="spellStart"/>
            <w:r w:rsidRPr="00164102">
              <w:t>т.ч</w:t>
            </w:r>
            <w:proofErr w:type="spellEnd"/>
            <w:r w:rsidRPr="00164102">
              <w:t>.:</w:t>
            </w:r>
          </w:p>
        </w:tc>
        <w:tc>
          <w:tcPr>
            <w:tcW w:w="1178" w:type="dxa"/>
            <w:gridSpan w:val="3"/>
            <w:tcBorders>
              <w:top w:val="nil"/>
              <w:left w:val="nil"/>
              <w:bottom w:val="single" w:sz="4" w:space="0" w:color="auto"/>
              <w:right w:val="single" w:sz="4" w:space="0" w:color="auto"/>
            </w:tcBorders>
            <w:shd w:val="clear" w:color="auto" w:fill="auto"/>
            <w:hideMark/>
          </w:tcPr>
          <w:p w14:paraId="1C5F9AAC" w14:textId="77777777" w:rsidR="007B7C65" w:rsidRPr="00164102" w:rsidRDefault="007B7C65" w:rsidP="002240D2">
            <w:pPr>
              <w:jc w:val="center"/>
            </w:pPr>
            <w:proofErr w:type="spellStart"/>
            <w:r w:rsidRPr="00164102">
              <w:t>тыс.руб</w:t>
            </w:r>
            <w:proofErr w:type="spellEnd"/>
            <w:r w:rsidRPr="00164102">
              <w:t>.</w:t>
            </w:r>
          </w:p>
        </w:tc>
        <w:tc>
          <w:tcPr>
            <w:tcW w:w="1199" w:type="dxa"/>
            <w:gridSpan w:val="2"/>
            <w:tcBorders>
              <w:top w:val="nil"/>
              <w:left w:val="nil"/>
              <w:bottom w:val="single" w:sz="4" w:space="0" w:color="auto"/>
              <w:right w:val="single" w:sz="4" w:space="0" w:color="auto"/>
            </w:tcBorders>
            <w:shd w:val="clear" w:color="auto" w:fill="auto"/>
            <w:hideMark/>
          </w:tcPr>
          <w:p w14:paraId="1ABD6931" w14:textId="77777777" w:rsidR="007B7C65" w:rsidRPr="00164102" w:rsidRDefault="007B7C65" w:rsidP="002240D2">
            <w:pPr>
              <w:jc w:val="center"/>
              <w:rPr>
                <w:bCs/>
              </w:rPr>
            </w:pPr>
            <w:r w:rsidRPr="00164102">
              <w:rPr>
                <w:bCs/>
              </w:rPr>
              <w:t>400,0</w:t>
            </w:r>
          </w:p>
        </w:tc>
        <w:tc>
          <w:tcPr>
            <w:tcW w:w="1178" w:type="dxa"/>
            <w:gridSpan w:val="3"/>
            <w:tcBorders>
              <w:top w:val="nil"/>
              <w:left w:val="nil"/>
              <w:bottom w:val="single" w:sz="4" w:space="0" w:color="auto"/>
              <w:right w:val="single" w:sz="4" w:space="0" w:color="auto"/>
            </w:tcBorders>
            <w:shd w:val="clear" w:color="auto" w:fill="auto"/>
            <w:hideMark/>
          </w:tcPr>
          <w:p w14:paraId="6F7932D2" w14:textId="77777777" w:rsidR="007B7C65" w:rsidRPr="00164102" w:rsidRDefault="007B7C65" w:rsidP="002240D2">
            <w:pPr>
              <w:jc w:val="center"/>
              <w:rPr>
                <w:bCs/>
              </w:rPr>
            </w:pPr>
            <w:r w:rsidRPr="00164102">
              <w:rPr>
                <w:bCs/>
              </w:rPr>
              <w:t> </w:t>
            </w:r>
          </w:p>
        </w:tc>
        <w:tc>
          <w:tcPr>
            <w:tcW w:w="1134" w:type="dxa"/>
            <w:gridSpan w:val="3"/>
            <w:tcBorders>
              <w:top w:val="nil"/>
              <w:left w:val="nil"/>
              <w:bottom w:val="single" w:sz="4" w:space="0" w:color="auto"/>
              <w:right w:val="single" w:sz="4" w:space="0" w:color="auto"/>
            </w:tcBorders>
            <w:shd w:val="clear" w:color="auto" w:fill="auto"/>
            <w:hideMark/>
          </w:tcPr>
          <w:p w14:paraId="179FA112" w14:textId="77777777" w:rsidR="007B7C65" w:rsidRPr="00164102" w:rsidRDefault="007B7C65" w:rsidP="002240D2">
            <w:pPr>
              <w:jc w:val="center"/>
              <w:rPr>
                <w:bCs/>
              </w:rPr>
            </w:pPr>
            <w:r w:rsidRPr="00164102">
              <w:rPr>
                <w:bCs/>
              </w:rPr>
              <w:t> </w:t>
            </w:r>
          </w:p>
        </w:tc>
        <w:tc>
          <w:tcPr>
            <w:tcW w:w="1294" w:type="dxa"/>
            <w:gridSpan w:val="3"/>
            <w:tcBorders>
              <w:top w:val="nil"/>
              <w:left w:val="nil"/>
              <w:bottom w:val="single" w:sz="4" w:space="0" w:color="auto"/>
              <w:right w:val="single" w:sz="4" w:space="0" w:color="auto"/>
            </w:tcBorders>
            <w:shd w:val="clear" w:color="auto" w:fill="auto"/>
            <w:hideMark/>
          </w:tcPr>
          <w:p w14:paraId="61F2EFE7" w14:textId="77777777" w:rsidR="007B7C65" w:rsidRPr="00164102" w:rsidRDefault="007B7C65" w:rsidP="002240D2">
            <w:pPr>
              <w:jc w:val="center"/>
              <w:rPr>
                <w:bCs/>
              </w:rPr>
            </w:pPr>
            <w:r w:rsidRPr="00164102">
              <w:rPr>
                <w:bCs/>
              </w:rPr>
              <w:t> </w:t>
            </w:r>
          </w:p>
        </w:tc>
        <w:tc>
          <w:tcPr>
            <w:tcW w:w="868" w:type="dxa"/>
            <w:gridSpan w:val="3"/>
            <w:tcBorders>
              <w:top w:val="nil"/>
              <w:left w:val="nil"/>
              <w:bottom w:val="single" w:sz="4" w:space="0" w:color="auto"/>
              <w:right w:val="single" w:sz="4" w:space="0" w:color="auto"/>
            </w:tcBorders>
            <w:shd w:val="clear" w:color="auto" w:fill="auto"/>
            <w:hideMark/>
          </w:tcPr>
          <w:p w14:paraId="3FEA4BE2" w14:textId="77777777" w:rsidR="007B7C65" w:rsidRPr="00164102" w:rsidRDefault="007B7C65" w:rsidP="002240D2">
            <w:pPr>
              <w:jc w:val="center"/>
              <w:rPr>
                <w:bCs/>
              </w:rPr>
            </w:pPr>
            <w:r w:rsidRPr="00164102">
              <w:rPr>
                <w:bCs/>
              </w:rPr>
              <w:t> </w:t>
            </w:r>
          </w:p>
        </w:tc>
        <w:tc>
          <w:tcPr>
            <w:tcW w:w="1848" w:type="dxa"/>
            <w:gridSpan w:val="6"/>
            <w:vMerge/>
            <w:tcBorders>
              <w:top w:val="nil"/>
              <w:left w:val="single" w:sz="4" w:space="0" w:color="auto"/>
              <w:bottom w:val="single" w:sz="4" w:space="0" w:color="000000"/>
              <w:right w:val="single" w:sz="4" w:space="0" w:color="auto"/>
            </w:tcBorders>
            <w:vAlign w:val="center"/>
            <w:hideMark/>
          </w:tcPr>
          <w:p w14:paraId="1A6DE436" w14:textId="77777777" w:rsidR="007B7C65" w:rsidRPr="00164102" w:rsidRDefault="007B7C65" w:rsidP="002240D2"/>
        </w:tc>
        <w:tc>
          <w:tcPr>
            <w:tcW w:w="1678" w:type="dxa"/>
            <w:gridSpan w:val="4"/>
            <w:vMerge/>
            <w:tcBorders>
              <w:top w:val="nil"/>
              <w:left w:val="single" w:sz="4" w:space="0" w:color="auto"/>
              <w:bottom w:val="single" w:sz="4" w:space="0" w:color="000000"/>
              <w:right w:val="single" w:sz="4" w:space="0" w:color="auto"/>
            </w:tcBorders>
            <w:vAlign w:val="center"/>
            <w:hideMark/>
          </w:tcPr>
          <w:p w14:paraId="04D8AD8F" w14:textId="77777777" w:rsidR="007B7C65" w:rsidRPr="00164102" w:rsidRDefault="007B7C65" w:rsidP="002240D2">
            <w:pPr>
              <w:rPr>
                <w:color w:val="000000"/>
              </w:rPr>
            </w:pPr>
          </w:p>
        </w:tc>
      </w:tr>
      <w:tr w:rsidR="007B7C65" w:rsidRPr="00947B19" w14:paraId="2E8DA2E1" w14:textId="77777777" w:rsidTr="004601CD">
        <w:trPr>
          <w:gridAfter w:val="2"/>
          <w:wAfter w:w="4009" w:type="dxa"/>
          <w:trHeight w:val="315"/>
        </w:trPr>
        <w:tc>
          <w:tcPr>
            <w:tcW w:w="2949" w:type="dxa"/>
            <w:gridSpan w:val="3"/>
            <w:vMerge/>
            <w:tcBorders>
              <w:top w:val="nil"/>
              <w:left w:val="single" w:sz="4" w:space="0" w:color="auto"/>
              <w:bottom w:val="single" w:sz="4" w:space="0" w:color="000000"/>
              <w:right w:val="single" w:sz="4" w:space="0" w:color="auto"/>
            </w:tcBorders>
            <w:vAlign w:val="center"/>
            <w:hideMark/>
          </w:tcPr>
          <w:p w14:paraId="5F5C039D" w14:textId="77777777" w:rsidR="007B7C65" w:rsidRPr="00164102" w:rsidRDefault="007B7C65" w:rsidP="002240D2">
            <w:pPr>
              <w:rPr>
                <w:bCs/>
              </w:rPr>
            </w:pPr>
          </w:p>
        </w:tc>
        <w:tc>
          <w:tcPr>
            <w:tcW w:w="1715" w:type="dxa"/>
            <w:gridSpan w:val="4"/>
            <w:tcBorders>
              <w:top w:val="nil"/>
              <w:left w:val="nil"/>
              <w:bottom w:val="single" w:sz="4" w:space="0" w:color="auto"/>
              <w:right w:val="single" w:sz="4" w:space="0" w:color="auto"/>
            </w:tcBorders>
            <w:shd w:val="clear" w:color="auto" w:fill="auto"/>
            <w:hideMark/>
          </w:tcPr>
          <w:p w14:paraId="68038E33" w14:textId="77777777" w:rsidR="007B7C65" w:rsidRPr="00164102" w:rsidRDefault="007B7C65" w:rsidP="002240D2">
            <w:pPr>
              <w:jc w:val="both"/>
            </w:pPr>
            <w:r w:rsidRPr="00164102">
              <w:t>ФБ</w:t>
            </w:r>
          </w:p>
        </w:tc>
        <w:tc>
          <w:tcPr>
            <w:tcW w:w="1178" w:type="dxa"/>
            <w:gridSpan w:val="3"/>
            <w:tcBorders>
              <w:top w:val="nil"/>
              <w:left w:val="nil"/>
              <w:bottom w:val="single" w:sz="4" w:space="0" w:color="auto"/>
              <w:right w:val="single" w:sz="4" w:space="0" w:color="auto"/>
            </w:tcBorders>
            <w:shd w:val="clear" w:color="auto" w:fill="auto"/>
            <w:hideMark/>
          </w:tcPr>
          <w:p w14:paraId="6B733781" w14:textId="77777777" w:rsidR="007B7C65" w:rsidRPr="00164102" w:rsidRDefault="007B7C65" w:rsidP="002240D2">
            <w:pPr>
              <w:jc w:val="center"/>
            </w:pPr>
            <w:proofErr w:type="spellStart"/>
            <w:r w:rsidRPr="00164102">
              <w:t>тыс.руб</w:t>
            </w:r>
            <w:proofErr w:type="spellEnd"/>
            <w:r w:rsidRPr="00164102">
              <w:t>.</w:t>
            </w:r>
          </w:p>
        </w:tc>
        <w:tc>
          <w:tcPr>
            <w:tcW w:w="1199" w:type="dxa"/>
            <w:gridSpan w:val="2"/>
            <w:tcBorders>
              <w:top w:val="nil"/>
              <w:left w:val="nil"/>
              <w:bottom w:val="single" w:sz="4" w:space="0" w:color="auto"/>
              <w:right w:val="single" w:sz="4" w:space="0" w:color="auto"/>
            </w:tcBorders>
            <w:shd w:val="clear" w:color="auto" w:fill="auto"/>
            <w:hideMark/>
          </w:tcPr>
          <w:p w14:paraId="3E254F2B" w14:textId="77777777" w:rsidR="007B7C65" w:rsidRPr="00164102" w:rsidRDefault="007B7C65" w:rsidP="002240D2">
            <w:pPr>
              <w:jc w:val="center"/>
              <w:rPr>
                <w:bCs/>
              </w:rPr>
            </w:pPr>
            <w:r w:rsidRPr="00164102">
              <w:rPr>
                <w:bCs/>
              </w:rPr>
              <w:t> </w:t>
            </w:r>
          </w:p>
        </w:tc>
        <w:tc>
          <w:tcPr>
            <w:tcW w:w="1178" w:type="dxa"/>
            <w:gridSpan w:val="3"/>
            <w:tcBorders>
              <w:top w:val="nil"/>
              <w:left w:val="nil"/>
              <w:bottom w:val="single" w:sz="4" w:space="0" w:color="auto"/>
              <w:right w:val="single" w:sz="4" w:space="0" w:color="auto"/>
            </w:tcBorders>
            <w:shd w:val="clear" w:color="auto" w:fill="auto"/>
            <w:hideMark/>
          </w:tcPr>
          <w:p w14:paraId="385AEF7A" w14:textId="77777777" w:rsidR="007B7C65" w:rsidRPr="00164102" w:rsidRDefault="007B7C65" w:rsidP="002240D2">
            <w:pPr>
              <w:jc w:val="center"/>
              <w:rPr>
                <w:bCs/>
              </w:rPr>
            </w:pPr>
            <w:r w:rsidRPr="00164102">
              <w:rPr>
                <w:bCs/>
              </w:rPr>
              <w:t> </w:t>
            </w:r>
          </w:p>
        </w:tc>
        <w:tc>
          <w:tcPr>
            <w:tcW w:w="1134" w:type="dxa"/>
            <w:gridSpan w:val="3"/>
            <w:tcBorders>
              <w:top w:val="nil"/>
              <w:left w:val="nil"/>
              <w:bottom w:val="single" w:sz="4" w:space="0" w:color="auto"/>
              <w:right w:val="single" w:sz="4" w:space="0" w:color="auto"/>
            </w:tcBorders>
            <w:shd w:val="clear" w:color="auto" w:fill="auto"/>
            <w:hideMark/>
          </w:tcPr>
          <w:p w14:paraId="13A1E068" w14:textId="77777777" w:rsidR="007B7C65" w:rsidRPr="00164102" w:rsidRDefault="007B7C65" w:rsidP="002240D2">
            <w:pPr>
              <w:jc w:val="center"/>
              <w:rPr>
                <w:bCs/>
              </w:rPr>
            </w:pPr>
            <w:r w:rsidRPr="00164102">
              <w:rPr>
                <w:bCs/>
              </w:rPr>
              <w:t> </w:t>
            </w:r>
          </w:p>
        </w:tc>
        <w:tc>
          <w:tcPr>
            <w:tcW w:w="1294" w:type="dxa"/>
            <w:gridSpan w:val="3"/>
            <w:tcBorders>
              <w:top w:val="nil"/>
              <w:left w:val="nil"/>
              <w:bottom w:val="single" w:sz="4" w:space="0" w:color="auto"/>
              <w:right w:val="single" w:sz="4" w:space="0" w:color="auto"/>
            </w:tcBorders>
            <w:shd w:val="clear" w:color="auto" w:fill="auto"/>
            <w:hideMark/>
          </w:tcPr>
          <w:p w14:paraId="442ABB64" w14:textId="77777777" w:rsidR="007B7C65" w:rsidRPr="00164102" w:rsidRDefault="007B7C65" w:rsidP="002240D2">
            <w:pPr>
              <w:jc w:val="center"/>
              <w:rPr>
                <w:bCs/>
              </w:rPr>
            </w:pPr>
            <w:r w:rsidRPr="00164102">
              <w:rPr>
                <w:bCs/>
              </w:rPr>
              <w:t> </w:t>
            </w:r>
          </w:p>
        </w:tc>
        <w:tc>
          <w:tcPr>
            <w:tcW w:w="868" w:type="dxa"/>
            <w:gridSpan w:val="3"/>
            <w:tcBorders>
              <w:top w:val="nil"/>
              <w:left w:val="nil"/>
              <w:bottom w:val="single" w:sz="4" w:space="0" w:color="auto"/>
              <w:right w:val="single" w:sz="4" w:space="0" w:color="auto"/>
            </w:tcBorders>
            <w:shd w:val="clear" w:color="auto" w:fill="auto"/>
            <w:hideMark/>
          </w:tcPr>
          <w:p w14:paraId="3663BB5A" w14:textId="77777777" w:rsidR="007B7C65" w:rsidRPr="00164102" w:rsidRDefault="007B7C65" w:rsidP="002240D2">
            <w:pPr>
              <w:jc w:val="center"/>
              <w:rPr>
                <w:bCs/>
              </w:rPr>
            </w:pPr>
            <w:r w:rsidRPr="00164102">
              <w:rPr>
                <w:bCs/>
              </w:rPr>
              <w:t> </w:t>
            </w:r>
          </w:p>
        </w:tc>
        <w:tc>
          <w:tcPr>
            <w:tcW w:w="1848" w:type="dxa"/>
            <w:gridSpan w:val="6"/>
            <w:vMerge/>
            <w:tcBorders>
              <w:top w:val="nil"/>
              <w:left w:val="single" w:sz="4" w:space="0" w:color="auto"/>
              <w:bottom w:val="single" w:sz="4" w:space="0" w:color="000000"/>
              <w:right w:val="single" w:sz="4" w:space="0" w:color="auto"/>
            </w:tcBorders>
            <w:vAlign w:val="center"/>
            <w:hideMark/>
          </w:tcPr>
          <w:p w14:paraId="2B17453C" w14:textId="77777777" w:rsidR="007B7C65" w:rsidRPr="00164102" w:rsidRDefault="007B7C65" w:rsidP="002240D2"/>
        </w:tc>
        <w:tc>
          <w:tcPr>
            <w:tcW w:w="1678" w:type="dxa"/>
            <w:gridSpan w:val="4"/>
            <w:vMerge/>
            <w:tcBorders>
              <w:top w:val="nil"/>
              <w:left w:val="single" w:sz="4" w:space="0" w:color="auto"/>
              <w:bottom w:val="single" w:sz="4" w:space="0" w:color="000000"/>
              <w:right w:val="single" w:sz="4" w:space="0" w:color="auto"/>
            </w:tcBorders>
            <w:vAlign w:val="center"/>
            <w:hideMark/>
          </w:tcPr>
          <w:p w14:paraId="36C7EAF6" w14:textId="77777777" w:rsidR="007B7C65" w:rsidRPr="00164102" w:rsidRDefault="007B7C65" w:rsidP="002240D2">
            <w:pPr>
              <w:rPr>
                <w:color w:val="000000"/>
              </w:rPr>
            </w:pPr>
          </w:p>
        </w:tc>
      </w:tr>
      <w:tr w:rsidR="007B7C65" w:rsidRPr="00947B19" w14:paraId="2E110E8B" w14:textId="77777777" w:rsidTr="004601CD">
        <w:trPr>
          <w:gridAfter w:val="2"/>
          <w:wAfter w:w="4009" w:type="dxa"/>
          <w:trHeight w:val="315"/>
        </w:trPr>
        <w:tc>
          <w:tcPr>
            <w:tcW w:w="2949" w:type="dxa"/>
            <w:gridSpan w:val="3"/>
            <w:vMerge/>
            <w:tcBorders>
              <w:top w:val="nil"/>
              <w:left w:val="single" w:sz="4" w:space="0" w:color="auto"/>
              <w:bottom w:val="single" w:sz="4" w:space="0" w:color="000000"/>
              <w:right w:val="single" w:sz="4" w:space="0" w:color="auto"/>
            </w:tcBorders>
            <w:vAlign w:val="center"/>
            <w:hideMark/>
          </w:tcPr>
          <w:p w14:paraId="0AAE5E78" w14:textId="77777777" w:rsidR="007B7C65" w:rsidRPr="00164102" w:rsidRDefault="007B7C65" w:rsidP="002240D2">
            <w:pPr>
              <w:rPr>
                <w:bCs/>
              </w:rPr>
            </w:pPr>
          </w:p>
        </w:tc>
        <w:tc>
          <w:tcPr>
            <w:tcW w:w="1715" w:type="dxa"/>
            <w:gridSpan w:val="4"/>
            <w:tcBorders>
              <w:top w:val="nil"/>
              <w:left w:val="nil"/>
              <w:bottom w:val="single" w:sz="4" w:space="0" w:color="auto"/>
              <w:right w:val="single" w:sz="4" w:space="0" w:color="auto"/>
            </w:tcBorders>
            <w:shd w:val="clear" w:color="auto" w:fill="auto"/>
            <w:hideMark/>
          </w:tcPr>
          <w:p w14:paraId="5E6AD511" w14:textId="77777777" w:rsidR="007B7C65" w:rsidRPr="00164102" w:rsidRDefault="007B7C65" w:rsidP="002240D2">
            <w:pPr>
              <w:jc w:val="both"/>
            </w:pPr>
            <w:r w:rsidRPr="00164102">
              <w:t>ОБ</w:t>
            </w:r>
          </w:p>
        </w:tc>
        <w:tc>
          <w:tcPr>
            <w:tcW w:w="1178" w:type="dxa"/>
            <w:gridSpan w:val="3"/>
            <w:tcBorders>
              <w:top w:val="nil"/>
              <w:left w:val="nil"/>
              <w:bottom w:val="single" w:sz="4" w:space="0" w:color="auto"/>
              <w:right w:val="single" w:sz="4" w:space="0" w:color="auto"/>
            </w:tcBorders>
            <w:shd w:val="clear" w:color="auto" w:fill="auto"/>
            <w:hideMark/>
          </w:tcPr>
          <w:p w14:paraId="437CE536" w14:textId="77777777" w:rsidR="007B7C65" w:rsidRPr="00164102" w:rsidRDefault="007B7C65" w:rsidP="002240D2">
            <w:pPr>
              <w:jc w:val="center"/>
            </w:pPr>
            <w:proofErr w:type="spellStart"/>
            <w:r w:rsidRPr="00164102">
              <w:t>тыс.руб</w:t>
            </w:r>
            <w:proofErr w:type="spellEnd"/>
            <w:r w:rsidRPr="00164102">
              <w:t>.</w:t>
            </w:r>
          </w:p>
        </w:tc>
        <w:tc>
          <w:tcPr>
            <w:tcW w:w="1199" w:type="dxa"/>
            <w:gridSpan w:val="2"/>
            <w:tcBorders>
              <w:top w:val="nil"/>
              <w:left w:val="nil"/>
              <w:bottom w:val="single" w:sz="4" w:space="0" w:color="auto"/>
              <w:right w:val="single" w:sz="4" w:space="0" w:color="auto"/>
            </w:tcBorders>
            <w:shd w:val="clear" w:color="auto" w:fill="auto"/>
            <w:hideMark/>
          </w:tcPr>
          <w:p w14:paraId="29722202" w14:textId="77777777" w:rsidR="007B7C65" w:rsidRPr="00164102" w:rsidRDefault="007B7C65" w:rsidP="002240D2">
            <w:pPr>
              <w:jc w:val="center"/>
              <w:rPr>
                <w:bCs/>
              </w:rPr>
            </w:pPr>
            <w:r w:rsidRPr="00164102">
              <w:rPr>
                <w:bCs/>
              </w:rPr>
              <w:t> </w:t>
            </w:r>
          </w:p>
        </w:tc>
        <w:tc>
          <w:tcPr>
            <w:tcW w:w="1178" w:type="dxa"/>
            <w:gridSpan w:val="3"/>
            <w:tcBorders>
              <w:top w:val="nil"/>
              <w:left w:val="nil"/>
              <w:bottom w:val="single" w:sz="4" w:space="0" w:color="auto"/>
              <w:right w:val="single" w:sz="4" w:space="0" w:color="auto"/>
            </w:tcBorders>
            <w:shd w:val="clear" w:color="auto" w:fill="auto"/>
            <w:hideMark/>
          </w:tcPr>
          <w:p w14:paraId="1A8F74F4" w14:textId="77777777" w:rsidR="007B7C65" w:rsidRPr="00164102" w:rsidRDefault="007B7C65" w:rsidP="002240D2">
            <w:pPr>
              <w:jc w:val="center"/>
              <w:rPr>
                <w:bCs/>
              </w:rPr>
            </w:pPr>
            <w:r w:rsidRPr="00164102">
              <w:rPr>
                <w:bCs/>
              </w:rPr>
              <w:t> </w:t>
            </w:r>
          </w:p>
        </w:tc>
        <w:tc>
          <w:tcPr>
            <w:tcW w:w="1134" w:type="dxa"/>
            <w:gridSpan w:val="3"/>
            <w:tcBorders>
              <w:top w:val="nil"/>
              <w:left w:val="nil"/>
              <w:bottom w:val="single" w:sz="4" w:space="0" w:color="auto"/>
              <w:right w:val="single" w:sz="4" w:space="0" w:color="auto"/>
            </w:tcBorders>
            <w:shd w:val="clear" w:color="auto" w:fill="auto"/>
            <w:hideMark/>
          </w:tcPr>
          <w:p w14:paraId="0C868066" w14:textId="77777777" w:rsidR="007B7C65" w:rsidRPr="00164102" w:rsidRDefault="007B7C65" w:rsidP="002240D2">
            <w:pPr>
              <w:jc w:val="center"/>
              <w:rPr>
                <w:bCs/>
              </w:rPr>
            </w:pPr>
            <w:r w:rsidRPr="00164102">
              <w:rPr>
                <w:bCs/>
              </w:rPr>
              <w:t> </w:t>
            </w:r>
          </w:p>
        </w:tc>
        <w:tc>
          <w:tcPr>
            <w:tcW w:w="1294" w:type="dxa"/>
            <w:gridSpan w:val="3"/>
            <w:tcBorders>
              <w:top w:val="nil"/>
              <w:left w:val="nil"/>
              <w:bottom w:val="single" w:sz="4" w:space="0" w:color="auto"/>
              <w:right w:val="single" w:sz="4" w:space="0" w:color="auto"/>
            </w:tcBorders>
            <w:shd w:val="clear" w:color="auto" w:fill="auto"/>
            <w:hideMark/>
          </w:tcPr>
          <w:p w14:paraId="1EF86EAC" w14:textId="77777777" w:rsidR="007B7C65" w:rsidRPr="00164102" w:rsidRDefault="007B7C65" w:rsidP="002240D2">
            <w:pPr>
              <w:jc w:val="center"/>
              <w:rPr>
                <w:bCs/>
              </w:rPr>
            </w:pPr>
            <w:r w:rsidRPr="00164102">
              <w:rPr>
                <w:bCs/>
              </w:rPr>
              <w:t> </w:t>
            </w:r>
          </w:p>
        </w:tc>
        <w:tc>
          <w:tcPr>
            <w:tcW w:w="868" w:type="dxa"/>
            <w:gridSpan w:val="3"/>
            <w:tcBorders>
              <w:top w:val="nil"/>
              <w:left w:val="nil"/>
              <w:bottom w:val="single" w:sz="4" w:space="0" w:color="auto"/>
              <w:right w:val="single" w:sz="4" w:space="0" w:color="auto"/>
            </w:tcBorders>
            <w:shd w:val="clear" w:color="auto" w:fill="auto"/>
            <w:hideMark/>
          </w:tcPr>
          <w:p w14:paraId="3BBA7701" w14:textId="77777777" w:rsidR="007B7C65" w:rsidRPr="00164102" w:rsidRDefault="007B7C65" w:rsidP="002240D2">
            <w:pPr>
              <w:jc w:val="center"/>
              <w:rPr>
                <w:bCs/>
              </w:rPr>
            </w:pPr>
            <w:r w:rsidRPr="00164102">
              <w:rPr>
                <w:bCs/>
              </w:rPr>
              <w:t> </w:t>
            </w:r>
          </w:p>
        </w:tc>
        <w:tc>
          <w:tcPr>
            <w:tcW w:w="1848" w:type="dxa"/>
            <w:gridSpan w:val="6"/>
            <w:vMerge/>
            <w:tcBorders>
              <w:top w:val="nil"/>
              <w:left w:val="single" w:sz="4" w:space="0" w:color="auto"/>
              <w:bottom w:val="single" w:sz="4" w:space="0" w:color="000000"/>
              <w:right w:val="single" w:sz="4" w:space="0" w:color="auto"/>
            </w:tcBorders>
            <w:vAlign w:val="center"/>
            <w:hideMark/>
          </w:tcPr>
          <w:p w14:paraId="7B7435E1" w14:textId="77777777" w:rsidR="007B7C65" w:rsidRPr="00164102" w:rsidRDefault="007B7C65" w:rsidP="002240D2"/>
        </w:tc>
        <w:tc>
          <w:tcPr>
            <w:tcW w:w="1678" w:type="dxa"/>
            <w:gridSpan w:val="4"/>
            <w:vMerge/>
            <w:tcBorders>
              <w:top w:val="nil"/>
              <w:left w:val="single" w:sz="4" w:space="0" w:color="auto"/>
              <w:bottom w:val="single" w:sz="4" w:space="0" w:color="000000"/>
              <w:right w:val="single" w:sz="4" w:space="0" w:color="auto"/>
            </w:tcBorders>
            <w:vAlign w:val="center"/>
            <w:hideMark/>
          </w:tcPr>
          <w:p w14:paraId="3443F4BF" w14:textId="77777777" w:rsidR="007B7C65" w:rsidRPr="00164102" w:rsidRDefault="007B7C65" w:rsidP="002240D2">
            <w:pPr>
              <w:rPr>
                <w:color w:val="000000"/>
              </w:rPr>
            </w:pPr>
          </w:p>
        </w:tc>
      </w:tr>
      <w:tr w:rsidR="007B7C65" w:rsidRPr="00947B19" w14:paraId="2FFC78A0" w14:textId="77777777" w:rsidTr="004601CD">
        <w:trPr>
          <w:gridAfter w:val="2"/>
          <w:wAfter w:w="4009" w:type="dxa"/>
          <w:trHeight w:val="315"/>
        </w:trPr>
        <w:tc>
          <w:tcPr>
            <w:tcW w:w="2949" w:type="dxa"/>
            <w:gridSpan w:val="3"/>
            <w:vMerge/>
            <w:tcBorders>
              <w:top w:val="nil"/>
              <w:left w:val="single" w:sz="4" w:space="0" w:color="auto"/>
              <w:bottom w:val="single" w:sz="4" w:space="0" w:color="000000"/>
              <w:right w:val="single" w:sz="4" w:space="0" w:color="auto"/>
            </w:tcBorders>
            <w:vAlign w:val="center"/>
            <w:hideMark/>
          </w:tcPr>
          <w:p w14:paraId="5F67A517" w14:textId="77777777" w:rsidR="007B7C65" w:rsidRPr="00164102" w:rsidRDefault="007B7C65" w:rsidP="002240D2">
            <w:pPr>
              <w:rPr>
                <w:bCs/>
              </w:rPr>
            </w:pPr>
          </w:p>
        </w:tc>
        <w:tc>
          <w:tcPr>
            <w:tcW w:w="1715" w:type="dxa"/>
            <w:gridSpan w:val="4"/>
            <w:tcBorders>
              <w:top w:val="nil"/>
              <w:left w:val="nil"/>
              <w:bottom w:val="single" w:sz="4" w:space="0" w:color="auto"/>
              <w:right w:val="single" w:sz="4" w:space="0" w:color="auto"/>
            </w:tcBorders>
            <w:shd w:val="clear" w:color="auto" w:fill="auto"/>
            <w:hideMark/>
          </w:tcPr>
          <w:p w14:paraId="26353ED8" w14:textId="77777777" w:rsidR="007B7C65" w:rsidRPr="00164102" w:rsidRDefault="007B7C65" w:rsidP="002240D2">
            <w:pPr>
              <w:jc w:val="both"/>
            </w:pPr>
            <w:r w:rsidRPr="00164102">
              <w:t>МБ</w:t>
            </w:r>
          </w:p>
        </w:tc>
        <w:tc>
          <w:tcPr>
            <w:tcW w:w="1178" w:type="dxa"/>
            <w:gridSpan w:val="3"/>
            <w:tcBorders>
              <w:top w:val="nil"/>
              <w:left w:val="nil"/>
              <w:bottom w:val="single" w:sz="4" w:space="0" w:color="auto"/>
              <w:right w:val="single" w:sz="4" w:space="0" w:color="auto"/>
            </w:tcBorders>
            <w:shd w:val="clear" w:color="auto" w:fill="auto"/>
            <w:hideMark/>
          </w:tcPr>
          <w:p w14:paraId="63B8B5FD" w14:textId="77777777" w:rsidR="007B7C65" w:rsidRPr="00164102" w:rsidRDefault="007B7C65" w:rsidP="002240D2">
            <w:pPr>
              <w:jc w:val="center"/>
            </w:pPr>
            <w:proofErr w:type="spellStart"/>
            <w:r w:rsidRPr="00164102">
              <w:t>тыс.руб</w:t>
            </w:r>
            <w:proofErr w:type="spellEnd"/>
            <w:r w:rsidRPr="00164102">
              <w:t>.</w:t>
            </w:r>
          </w:p>
        </w:tc>
        <w:tc>
          <w:tcPr>
            <w:tcW w:w="1199" w:type="dxa"/>
            <w:gridSpan w:val="2"/>
            <w:tcBorders>
              <w:top w:val="nil"/>
              <w:left w:val="nil"/>
              <w:bottom w:val="single" w:sz="4" w:space="0" w:color="auto"/>
              <w:right w:val="single" w:sz="4" w:space="0" w:color="auto"/>
            </w:tcBorders>
            <w:shd w:val="clear" w:color="auto" w:fill="auto"/>
            <w:hideMark/>
          </w:tcPr>
          <w:p w14:paraId="402A9CBA" w14:textId="77777777" w:rsidR="007B7C65" w:rsidRPr="00164102" w:rsidRDefault="007B7C65" w:rsidP="002240D2">
            <w:pPr>
              <w:jc w:val="center"/>
              <w:rPr>
                <w:bCs/>
              </w:rPr>
            </w:pPr>
            <w:r w:rsidRPr="00164102">
              <w:rPr>
                <w:bCs/>
              </w:rPr>
              <w:t>400,0</w:t>
            </w:r>
          </w:p>
        </w:tc>
        <w:tc>
          <w:tcPr>
            <w:tcW w:w="1178" w:type="dxa"/>
            <w:gridSpan w:val="3"/>
            <w:tcBorders>
              <w:top w:val="nil"/>
              <w:left w:val="nil"/>
              <w:bottom w:val="single" w:sz="4" w:space="0" w:color="auto"/>
              <w:right w:val="single" w:sz="4" w:space="0" w:color="auto"/>
            </w:tcBorders>
            <w:shd w:val="clear" w:color="auto" w:fill="auto"/>
            <w:hideMark/>
          </w:tcPr>
          <w:p w14:paraId="3DCB620A" w14:textId="77777777" w:rsidR="007B7C65" w:rsidRPr="00164102" w:rsidRDefault="007B7C65" w:rsidP="002240D2">
            <w:pPr>
              <w:jc w:val="center"/>
              <w:rPr>
                <w:bCs/>
              </w:rPr>
            </w:pPr>
            <w:r w:rsidRPr="00164102">
              <w:rPr>
                <w:bCs/>
              </w:rPr>
              <w:t> </w:t>
            </w:r>
          </w:p>
        </w:tc>
        <w:tc>
          <w:tcPr>
            <w:tcW w:w="1134" w:type="dxa"/>
            <w:gridSpan w:val="3"/>
            <w:tcBorders>
              <w:top w:val="nil"/>
              <w:left w:val="nil"/>
              <w:bottom w:val="single" w:sz="4" w:space="0" w:color="auto"/>
              <w:right w:val="single" w:sz="4" w:space="0" w:color="auto"/>
            </w:tcBorders>
            <w:shd w:val="clear" w:color="auto" w:fill="auto"/>
            <w:hideMark/>
          </w:tcPr>
          <w:p w14:paraId="3E7CE4A3" w14:textId="77777777" w:rsidR="007B7C65" w:rsidRPr="00164102" w:rsidRDefault="007B7C65" w:rsidP="002240D2">
            <w:pPr>
              <w:jc w:val="center"/>
              <w:rPr>
                <w:bCs/>
              </w:rPr>
            </w:pPr>
            <w:r w:rsidRPr="00164102">
              <w:rPr>
                <w:bCs/>
              </w:rPr>
              <w:t> </w:t>
            </w:r>
          </w:p>
        </w:tc>
        <w:tc>
          <w:tcPr>
            <w:tcW w:w="1294" w:type="dxa"/>
            <w:gridSpan w:val="3"/>
            <w:tcBorders>
              <w:top w:val="nil"/>
              <w:left w:val="nil"/>
              <w:bottom w:val="single" w:sz="4" w:space="0" w:color="auto"/>
              <w:right w:val="single" w:sz="4" w:space="0" w:color="auto"/>
            </w:tcBorders>
            <w:shd w:val="clear" w:color="auto" w:fill="auto"/>
            <w:hideMark/>
          </w:tcPr>
          <w:p w14:paraId="585C143C" w14:textId="77777777" w:rsidR="007B7C65" w:rsidRPr="00164102" w:rsidRDefault="007B7C65" w:rsidP="002240D2">
            <w:pPr>
              <w:jc w:val="center"/>
              <w:rPr>
                <w:bCs/>
              </w:rPr>
            </w:pPr>
            <w:r w:rsidRPr="00164102">
              <w:rPr>
                <w:bCs/>
              </w:rPr>
              <w:t> </w:t>
            </w:r>
          </w:p>
        </w:tc>
        <w:tc>
          <w:tcPr>
            <w:tcW w:w="868" w:type="dxa"/>
            <w:gridSpan w:val="3"/>
            <w:tcBorders>
              <w:top w:val="nil"/>
              <w:left w:val="nil"/>
              <w:bottom w:val="single" w:sz="4" w:space="0" w:color="auto"/>
              <w:right w:val="single" w:sz="4" w:space="0" w:color="auto"/>
            </w:tcBorders>
            <w:shd w:val="clear" w:color="auto" w:fill="auto"/>
            <w:hideMark/>
          </w:tcPr>
          <w:p w14:paraId="5F812586" w14:textId="77777777" w:rsidR="007B7C65" w:rsidRPr="00164102" w:rsidRDefault="007B7C65" w:rsidP="002240D2">
            <w:pPr>
              <w:jc w:val="center"/>
              <w:rPr>
                <w:bCs/>
              </w:rPr>
            </w:pPr>
            <w:r w:rsidRPr="00164102">
              <w:rPr>
                <w:bCs/>
              </w:rPr>
              <w:t> </w:t>
            </w:r>
          </w:p>
        </w:tc>
        <w:tc>
          <w:tcPr>
            <w:tcW w:w="1848" w:type="dxa"/>
            <w:gridSpan w:val="6"/>
            <w:vMerge/>
            <w:tcBorders>
              <w:top w:val="nil"/>
              <w:left w:val="single" w:sz="4" w:space="0" w:color="auto"/>
              <w:bottom w:val="single" w:sz="4" w:space="0" w:color="000000"/>
              <w:right w:val="single" w:sz="4" w:space="0" w:color="auto"/>
            </w:tcBorders>
            <w:vAlign w:val="center"/>
            <w:hideMark/>
          </w:tcPr>
          <w:p w14:paraId="78897CD0" w14:textId="77777777" w:rsidR="007B7C65" w:rsidRPr="00164102" w:rsidRDefault="007B7C65" w:rsidP="002240D2"/>
        </w:tc>
        <w:tc>
          <w:tcPr>
            <w:tcW w:w="1678" w:type="dxa"/>
            <w:gridSpan w:val="4"/>
            <w:vMerge/>
            <w:tcBorders>
              <w:top w:val="nil"/>
              <w:left w:val="single" w:sz="4" w:space="0" w:color="auto"/>
              <w:bottom w:val="single" w:sz="4" w:space="0" w:color="000000"/>
              <w:right w:val="single" w:sz="4" w:space="0" w:color="auto"/>
            </w:tcBorders>
            <w:vAlign w:val="center"/>
            <w:hideMark/>
          </w:tcPr>
          <w:p w14:paraId="4D86306C" w14:textId="77777777" w:rsidR="007B7C65" w:rsidRPr="00164102" w:rsidRDefault="007B7C65" w:rsidP="002240D2">
            <w:pPr>
              <w:rPr>
                <w:color w:val="000000"/>
              </w:rPr>
            </w:pPr>
          </w:p>
        </w:tc>
      </w:tr>
      <w:tr w:rsidR="007B7C65" w:rsidRPr="00947B19" w14:paraId="78682431" w14:textId="77777777" w:rsidTr="004601CD">
        <w:trPr>
          <w:gridAfter w:val="2"/>
          <w:wAfter w:w="4009" w:type="dxa"/>
          <w:trHeight w:val="315"/>
        </w:trPr>
        <w:tc>
          <w:tcPr>
            <w:tcW w:w="2949" w:type="dxa"/>
            <w:gridSpan w:val="3"/>
            <w:vMerge/>
            <w:tcBorders>
              <w:top w:val="nil"/>
              <w:left w:val="single" w:sz="4" w:space="0" w:color="auto"/>
              <w:bottom w:val="single" w:sz="4" w:space="0" w:color="000000"/>
              <w:right w:val="single" w:sz="4" w:space="0" w:color="auto"/>
            </w:tcBorders>
            <w:vAlign w:val="center"/>
            <w:hideMark/>
          </w:tcPr>
          <w:p w14:paraId="03AC605B" w14:textId="77777777" w:rsidR="007B7C65" w:rsidRPr="00164102" w:rsidRDefault="007B7C65" w:rsidP="002240D2">
            <w:pPr>
              <w:rPr>
                <w:bCs/>
              </w:rPr>
            </w:pPr>
          </w:p>
        </w:tc>
        <w:tc>
          <w:tcPr>
            <w:tcW w:w="1715" w:type="dxa"/>
            <w:gridSpan w:val="4"/>
            <w:tcBorders>
              <w:top w:val="nil"/>
              <w:left w:val="nil"/>
              <w:bottom w:val="single" w:sz="4" w:space="0" w:color="auto"/>
              <w:right w:val="single" w:sz="4" w:space="0" w:color="auto"/>
            </w:tcBorders>
            <w:shd w:val="clear" w:color="auto" w:fill="auto"/>
            <w:hideMark/>
          </w:tcPr>
          <w:p w14:paraId="06F92874" w14:textId="77777777" w:rsidR="007B7C65" w:rsidRPr="00164102" w:rsidRDefault="007B7C65" w:rsidP="002240D2">
            <w:pPr>
              <w:jc w:val="both"/>
            </w:pPr>
            <w:r w:rsidRPr="00164102">
              <w:t>ВБ</w:t>
            </w:r>
          </w:p>
        </w:tc>
        <w:tc>
          <w:tcPr>
            <w:tcW w:w="1178" w:type="dxa"/>
            <w:gridSpan w:val="3"/>
            <w:tcBorders>
              <w:top w:val="nil"/>
              <w:left w:val="nil"/>
              <w:bottom w:val="single" w:sz="4" w:space="0" w:color="auto"/>
              <w:right w:val="single" w:sz="4" w:space="0" w:color="auto"/>
            </w:tcBorders>
            <w:shd w:val="clear" w:color="auto" w:fill="auto"/>
            <w:hideMark/>
          </w:tcPr>
          <w:p w14:paraId="1F918FC2" w14:textId="77777777" w:rsidR="007B7C65" w:rsidRPr="00164102" w:rsidRDefault="007B7C65" w:rsidP="002240D2">
            <w:pPr>
              <w:jc w:val="center"/>
            </w:pPr>
            <w:proofErr w:type="spellStart"/>
            <w:r w:rsidRPr="00164102">
              <w:t>тыс.руб</w:t>
            </w:r>
            <w:proofErr w:type="spellEnd"/>
            <w:r w:rsidRPr="00164102">
              <w:t>.</w:t>
            </w:r>
          </w:p>
        </w:tc>
        <w:tc>
          <w:tcPr>
            <w:tcW w:w="1199" w:type="dxa"/>
            <w:gridSpan w:val="2"/>
            <w:tcBorders>
              <w:top w:val="nil"/>
              <w:left w:val="nil"/>
              <w:bottom w:val="single" w:sz="4" w:space="0" w:color="auto"/>
              <w:right w:val="single" w:sz="4" w:space="0" w:color="auto"/>
            </w:tcBorders>
            <w:shd w:val="clear" w:color="auto" w:fill="auto"/>
            <w:hideMark/>
          </w:tcPr>
          <w:p w14:paraId="2E44BFFF" w14:textId="77777777" w:rsidR="007B7C65" w:rsidRPr="00164102" w:rsidRDefault="007B7C65" w:rsidP="002240D2">
            <w:pPr>
              <w:jc w:val="center"/>
              <w:rPr>
                <w:bCs/>
              </w:rPr>
            </w:pPr>
            <w:r w:rsidRPr="00164102">
              <w:rPr>
                <w:bCs/>
              </w:rPr>
              <w:t> </w:t>
            </w:r>
          </w:p>
        </w:tc>
        <w:tc>
          <w:tcPr>
            <w:tcW w:w="1178" w:type="dxa"/>
            <w:gridSpan w:val="3"/>
            <w:tcBorders>
              <w:top w:val="nil"/>
              <w:left w:val="nil"/>
              <w:bottom w:val="single" w:sz="4" w:space="0" w:color="auto"/>
              <w:right w:val="single" w:sz="4" w:space="0" w:color="auto"/>
            </w:tcBorders>
            <w:shd w:val="clear" w:color="auto" w:fill="auto"/>
            <w:hideMark/>
          </w:tcPr>
          <w:p w14:paraId="1E866E28" w14:textId="77777777" w:rsidR="007B7C65" w:rsidRPr="00164102" w:rsidRDefault="007B7C65" w:rsidP="002240D2">
            <w:pPr>
              <w:jc w:val="center"/>
              <w:rPr>
                <w:bCs/>
              </w:rPr>
            </w:pPr>
            <w:r w:rsidRPr="00164102">
              <w:rPr>
                <w:bCs/>
              </w:rPr>
              <w:t> </w:t>
            </w:r>
          </w:p>
        </w:tc>
        <w:tc>
          <w:tcPr>
            <w:tcW w:w="1134" w:type="dxa"/>
            <w:gridSpan w:val="3"/>
            <w:tcBorders>
              <w:top w:val="nil"/>
              <w:left w:val="nil"/>
              <w:bottom w:val="single" w:sz="4" w:space="0" w:color="auto"/>
              <w:right w:val="single" w:sz="4" w:space="0" w:color="auto"/>
            </w:tcBorders>
            <w:shd w:val="clear" w:color="auto" w:fill="auto"/>
            <w:hideMark/>
          </w:tcPr>
          <w:p w14:paraId="263CCA2D" w14:textId="77777777" w:rsidR="007B7C65" w:rsidRPr="00164102" w:rsidRDefault="007B7C65" w:rsidP="002240D2">
            <w:pPr>
              <w:jc w:val="center"/>
              <w:rPr>
                <w:bCs/>
              </w:rPr>
            </w:pPr>
            <w:r w:rsidRPr="00164102">
              <w:rPr>
                <w:bCs/>
              </w:rPr>
              <w:t> </w:t>
            </w:r>
          </w:p>
        </w:tc>
        <w:tc>
          <w:tcPr>
            <w:tcW w:w="1294" w:type="dxa"/>
            <w:gridSpan w:val="3"/>
            <w:tcBorders>
              <w:top w:val="nil"/>
              <w:left w:val="nil"/>
              <w:bottom w:val="single" w:sz="4" w:space="0" w:color="auto"/>
              <w:right w:val="single" w:sz="4" w:space="0" w:color="auto"/>
            </w:tcBorders>
            <w:shd w:val="clear" w:color="auto" w:fill="auto"/>
            <w:hideMark/>
          </w:tcPr>
          <w:p w14:paraId="0524EB6E" w14:textId="77777777" w:rsidR="007B7C65" w:rsidRPr="00164102" w:rsidRDefault="007B7C65" w:rsidP="002240D2">
            <w:pPr>
              <w:jc w:val="center"/>
              <w:rPr>
                <w:bCs/>
              </w:rPr>
            </w:pPr>
            <w:r w:rsidRPr="00164102">
              <w:rPr>
                <w:bCs/>
              </w:rPr>
              <w:t> </w:t>
            </w:r>
          </w:p>
        </w:tc>
        <w:tc>
          <w:tcPr>
            <w:tcW w:w="868" w:type="dxa"/>
            <w:gridSpan w:val="3"/>
            <w:tcBorders>
              <w:top w:val="nil"/>
              <w:left w:val="nil"/>
              <w:bottom w:val="single" w:sz="4" w:space="0" w:color="auto"/>
              <w:right w:val="single" w:sz="4" w:space="0" w:color="auto"/>
            </w:tcBorders>
            <w:shd w:val="clear" w:color="auto" w:fill="auto"/>
            <w:hideMark/>
          </w:tcPr>
          <w:p w14:paraId="74688E95" w14:textId="77777777" w:rsidR="007B7C65" w:rsidRPr="00164102" w:rsidRDefault="007B7C65" w:rsidP="002240D2">
            <w:pPr>
              <w:jc w:val="center"/>
              <w:rPr>
                <w:bCs/>
              </w:rPr>
            </w:pPr>
            <w:r w:rsidRPr="00164102">
              <w:rPr>
                <w:bCs/>
              </w:rPr>
              <w:t> </w:t>
            </w:r>
          </w:p>
        </w:tc>
        <w:tc>
          <w:tcPr>
            <w:tcW w:w="1848" w:type="dxa"/>
            <w:gridSpan w:val="6"/>
            <w:vMerge/>
            <w:tcBorders>
              <w:top w:val="nil"/>
              <w:left w:val="single" w:sz="4" w:space="0" w:color="auto"/>
              <w:bottom w:val="single" w:sz="4" w:space="0" w:color="000000"/>
              <w:right w:val="single" w:sz="4" w:space="0" w:color="auto"/>
            </w:tcBorders>
            <w:vAlign w:val="center"/>
            <w:hideMark/>
          </w:tcPr>
          <w:p w14:paraId="6A32F019" w14:textId="77777777" w:rsidR="007B7C65" w:rsidRPr="00164102" w:rsidRDefault="007B7C65" w:rsidP="002240D2"/>
        </w:tc>
        <w:tc>
          <w:tcPr>
            <w:tcW w:w="1678" w:type="dxa"/>
            <w:gridSpan w:val="4"/>
            <w:vMerge/>
            <w:tcBorders>
              <w:top w:val="nil"/>
              <w:left w:val="single" w:sz="4" w:space="0" w:color="auto"/>
              <w:bottom w:val="single" w:sz="4" w:space="0" w:color="000000"/>
              <w:right w:val="single" w:sz="4" w:space="0" w:color="auto"/>
            </w:tcBorders>
            <w:vAlign w:val="center"/>
            <w:hideMark/>
          </w:tcPr>
          <w:p w14:paraId="3F31E698" w14:textId="77777777" w:rsidR="007B7C65" w:rsidRPr="00164102" w:rsidRDefault="007B7C65" w:rsidP="002240D2">
            <w:pPr>
              <w:rPr>
                <w:color w:val="000000"/>
              </w:rPr>
            </w:pPr>
          </w:p>
        </w:tc>
      </w:tr>
      <w:tr w:rsidR="007B7C65" w:rsidRPr="00947B19" w14:paraId="68EE327A" w14:textId="77777777" w:rsidTr="004601CD">
        <w:trPr>
          <w:gridAfter w:val="2"/>
          <w:wAfter w:w="4009" w:type="dxa"/>
          <w:trHeight w:val="315"/>
        </w:trPr>
        <w:tc>
          <w:tcPr>
            <w:tcW w:w="2949"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14:paraId="1595BD8D" w14:textId="7971AA5F" w:rsidR="007B7C65" w:rsidRPr="00164102" w:rsidRDefault="007B7C65" w:rsidP="004C60BD">
            <w:pPr>
              <w:rPr>
                <w:bCs/>
              </w:rPr>
            </w:pPr>
            <w:r w:rsidRPr="00164102">
              <w:rPr>
                <w:bCs/>
              </w:rPr>
              <w:t>3.</w:t>
            </w:r>
            <w:r w:rsidR="00667953" w:rsidRPr="00164102">
              <w:rPr>
                <w:bCs/>
              </w:rPr>
              <w:t>3</w:t>
            </w:r>
            <w:r w:rsidRPr="00164102">
              <w:rPr>
                <w:bCs/>
              </w:rPr>
              <w:t xml:space="preserve">.Замена деревянных окон на ПВХ в МБУ </w:t>
            </w:r>
            <w:r w:rsidR="004C60BD">
              <w:rPr>
                <w:bCs/>
              </w:rPr>
              <w:t xml:space="preserve">ДО </w:t>
            </w:r>
            <w:r w:rsidRPr="00164102">
              <w:rPr>
                <w:bCs/>
              </w:rPr>
              <w:t>ГЦДО</w:t>
            </w:r>
            <w:r w:rsidR="004C60BD">
              <w:rPr>
                <w:bCs/>
              </w:rPr>
              <w:t>ИСП «Лидер»</w:t>
            </w:r>
          </w:p>
        </w:tc>
        <w:tc>
          <w:tcPr>
            <w:tcW w:w="1715" w:type="dxa"/>
            <w:gridSpan w:val="4"/>
            <w:tcBorders>
              <w:top w:val="nil"/>
              <w:left w:val="nil"/>
              <w:bottom w:val="single" w:sz="4" w:space="0" w:color="auto"/>
              <w:right w:val="single" w:sz="4" w:space="0" w:color="auto"/>
            </w:tcBorders>
            <w:shd w:val="clear" w:color="auto" w:fill="auto"/>
            <w:hideMark/>
          </w:tcPr>
          <w:p w14:paraId="2C958618" w14:textId="77777777" w:rsidR="007B7C65" w:rsidRPr="00164102" w:rsidRDefault="007B7C65" w:rsidP="002240D2">
            <w:r w:rsidRPr="00164102">
              <w:t>Количество</w:t>
            </w:r>
          </w:p>
        </w:tc>
        <w:tc>
          <w:tcPr>
            <w:tcW w:w="1178" w:type="dxa"/>
            <w:gridSpan w:val="3"/>
            <w:tcBorders>
              <w:top w:val="nil"/>
              <w:left w:val="nil"/>
              <w:bottom w:val="single" w:sz="4" w:space="0" w:color="auto"/>
              <w:right w:val="single" w:sz="4" w:space="0" w:color="auto"/>
            </w:tcBorders>
            <w:shd w:val="clear" w:color="auto" w:fill="auto"/>
            <w:hideMark/>
          </w:tcPr>
          <w:p w14:paraId="7F45FF36" w14:textId="77777777" w:rsidR="007B7C65" w:rsidRPr="00164102" w:rsidRDefault="007B7C65" w:rsidP="002240D2">
            <w:pPr>
              <w:jc w:val="center"/>
            </w:pPr>
            <w:proofErr w:type="spellStart"/>
            <w:r w:rsidRPr="00164102">
              <w:t>шт</w:t>
            </w:r>
            <w:proofErr w:type="spellEnd"/>
          </w:p>
        </w:tc>
        <w:tc>
          <w:tcPr>
            <w:tcW w:w="1199" w:type="dxa"/>
            <w:gridSpan w:val="2"/>
            <w:tcBorders>
              <w:top w:val="nil"/>
              <w:left w:val="nil"/>
              <w:bottom w:val="single" w:sz="4" w:space="0" w:color="auto"/>
              <w:right w:val="single" w:sz="4" w:space="0" w:color="auto"/>
            </w:tcBorders>
            <w:shd w:val="clear" w:color="auto" w:fill="auto"/>
            <w:hideMark/>
          </w:tcPr>
          <w:p w14:paraId="3B5CB92C" w14:textId="77777777" w:rsidR="007B7C65" w:rsidRPr="00164102" w:rsidRDefault="007B7C65" w:rsidP="002240D2">
            <w:pPr>
              <w:jc w:val="center"/>
              <w:rPr>
                <w:bCs/>
              </w:rPr>
            </w:pPr>
            <w:r w:rsidRPr="00164102">
              <w:rPr>
                <w:bCs/>
              </w:rPr>
              <w:t> </w:t>
            </w:r>
          </w:p>
        </w:tc>
        <w:tc>
          <w:tcPr>
            <w:tcW w:w="1178" w:type="dxa"/>
            <w:gridSpan w:val="3"/>
            <w:tcBorders>
              <w:top w:val="nil"/>
              <w:left w:val="nil"/>
              <w:bottom w:val="single" w:sz="4" w:space="0" w:color="auto"/>
              <w:right w:val="single" w:sz="4" w:space="0" w:color="auto"/>
            </w:tcBorders>
            <w:shd w:val="clear" w:color="auto" w:fill="auto"/>
            <w:hideMark/>
          </w:tcPr>
          <w:p w14:paraId="6F389EE1" w14:textId="77777777" w:rsidR="007B7C65" w:rsidRPr="00164102" w:rsidRDefault="007B7C65" w:rsidP="002240D2">
            <w:pPr>
              <w:jc w:val="center"/>
            </w:pPr>
            <w:r w:rsidRPr="00164102">
              <w:t> </w:t>
            </w:r>
          </w:p>
        </w:tc>
        <w:tc>
          <w:tcPr>
            <w:tcW w:w="1134" w:type="dxa"/>
            <w:gridSpan w:val="3"/>
            <w:tcBorders>
              <w:top w:val="nil"/>
              <w:left w:val="nil"/>
              <w:bottom w:val="single" w:sz="4" w:space="0" w:color="auto"/>
              <w:right w:val="single" w:sz="4" w:space="0" w:color="auto"/>
            </w:tcBorders>
            <w:shd w:val="clear" w:color="auto" w:fill="auto"/>
            <w:hideMark/>
          </w:tcPr>
          <w:p w14:paraId="6A340C08" w14:textId="77777777" w:rsidR="007B7C65" w:rsidRPr="00164102" w:rsidRDefault="007B7C65" w:rsidP="002240D2">
            <w:pPr>
              <w:jc w:val="center"/>
              <w:rPr>
                <w:bCs/>
              </w:rPr>
            </w:pPr>
            <w:r w:rsidRPr="00164102">
              <w:rPr>
                <w:bCs/>
              </w:rPr>
              <w:t>16</w:t>
            </w:r>
          </w:p>
        </w:tc>
        <w:tc>
          <w:tcPr>
            <w:tcW w:w="1294" w:type="dxa"/>
            <w:gridSpan w:val="3"/>
            <w:tcBorders>
              <w:top w:val="nil"/>
              <w:left w:val="nil"/>
              <w:bottom w:val="single" w:sz="4" w:space="0" w:color="auto"/>
              <w:right w:val="single" w:sz="4" w:space="0" w:color="auto"/>
            </w:tcBorders>
            <w:shd w:val="clear" w:color="auto" w:fill="auto"/>
            <w:hideMark/>
          </w:tcPr>
          <w:p w14:paraId="69BE7721" w14:textId="77777777" w:rsidR="007B7C65" w:rsidRPr="00164102" w:rsidRDefault="007B7C65" w:rsidP="002240D2">
            <w:pPr>
              <w:jc w:val="center"/>
            </w:pPr>
            <w:r w:rsidRPr="00164102">
              <w:t> </w:t>
            </w:r>
          </w:p>
        </w:tc>
        <w:tc>
          <w:tcPr>
            <w:tcW w:w="868" w:type="dxa"/>
            <w:gridSpan w:val="3"/>
            <w:tcBorders>
              <w:top w:val="nil"/>
              <w:left w:val="nil"/>
              <w:bottom w:val="single" w:sz="4" w:space="0" w:color="auto"/>
              <w:right w:val="single" w:sz="4" w:space="0" w:color="auto"/>
            </w:tcBorders>
            <w:shd w:val="clear" w:color="auto" w:fill="auto"/>
            <w:hideMark/>
          </w:tcPr>
          <w:p w14:paraId="4AED203A" w14:textId="77777777" w:rsidR="007B7C65" w:rsidRPr="00164102" w:rsidRDefault="007B7C65" w:rsidP="002240D2">
            <w:pPr>
              <w:jc w:val="center"/>
            </w:pPr>
            <w:r w:rsidRPr="00164102">
              <w:t> </w:t>
            </w:r>
          </w:p>
        </w:tc>
        <w:tc>
          <w:tcPr>
            <w:tcW w:w="1848" w:type="dxa"/>
            <w:gridSpan w:val="6"/>
            <w:vMerge w:val="restart"/>
            <w:tcBorders>
              <w:top w:val="nil"/>
              <w:left w:val="single" w:sz="4" w:space="0" w:color="auto"/>
              <w:bottom w:val="single" w:sz="4" w:space="0" w:color="000000"/>
              <w:right w:val="single" w:sz="4" w:space="0" w:color="auto"/>
            </w:tcBorders>
            <w:shd w:val="clear" w:color="auto" w:fill="auto"/>
            <w:vAlign w:val="center"/>
            <w:hideMark/>
          </w:tcPr>
          <w:p w14:paraId="05FA38DA" w14:textId="77777777" w:rsidR="007B7C65" w:rsidRPr="00164102" w:rsidRDefault="007B7C65" w:rsidP="002240D2">
            <w:pPr>
              <w:jc w:val="center"/>
            </w:pPr>
            <w:r w:rsidRPr="00164102">
              <w:t>администрация, Управление образования</w:t>
            </w:r>
          </w:p>
        </w:tc>
        <w:tc>
          <w:tcPr>
            <w:tcW w:w="1678" w:type="dxa"/>
            <w:gridSpan w:val="4"/>
            <w:vMerge w:val="restart"/>
            <w:tcBorders>
              <w:top w:val="nil"/>
              <w:left w:val="single" w:sz="4" w:space="0" w:color="auto"/>
              <w:bottom w:val="single" w:sz="4" w:space="0" w:color="000000"/>
              <w:right w:val="single" w:sz="4" w:space="0" w:color="auto"/>
            </w:tcBorders>
            <w:shd w:val="clear" w:color="auto" w:fill="auto"/>
            <w:vAlign w:val="center"/>
            <w:hideMark/>
          </w:tcPr>
          <w:p w14:paraId="6B63A642" w14:textId="77777777" w:rsidR="007B7C65" w:rsidRPr="00164102" w:rsidRDefault="007B7C65" w:rsidP="002240D2">
            <w:pPr>
              <w:jc w:val="center"/>
              <w:rPr>
                <w:color w:val="000000"/>
              </w:rPr>
            </w:pPr>
            <w:r w:rsidRPr="00164102">
              <w:rPr>
                <w:color w:val="000000"/>
              </w:rPr>
              <w:t>экономия т/энергии до 20%</w:t>
            </w:r>
          </w:p>
        </w:tc>
      </w:tr>
      <w:tr w:rsidR="007B7C65" w:rsidRPr="00947B19" w14:paraId="0F8A7F2F" w14:textId="77777777" w:rsidTr="004601CD">
        <w:trPr>
          <w:gridAfter w:val="2"/>
          <w:wAfter w:w="4009" w:type="dxa"/>
          <w:trHeight w:val="630"/>
        </w:trPr>
        <w:tc>
          <w:tcPr>
            <w:tcW w:w="2949" w:type="dxa"/>
            <w:gridSpan w:val="3"/>
            <w:vMerge/>
            <w:tcBorders>
              <w:top w:val="nil"/>
              <w:left w:val="single" w:sz="4" w:space="0" w:color="auto"/>
              <w:bottom w:val="single" w:sz="4" w:space="0" w:color="000000"/>
              <w:right w:val="single" w:sz="4" w:space="0" w:color="auto"/>
            </w:tcBorders>
            <w:vAlign w:val="center"/>
            <w:hideMark/>
          </w:tcPr>
          <w:p w14:paraId="15135FF1" w14:textId="77777777" w:rsidR="007B7C65" w:rsidRPr="00164102" w:rsidRDefault="007B7C65" w:rsidP="002240D2">
            <w:pPr>
              <w:rPr>
                <w:bCs/>
              </w:rPr>
            </w:pPr>
          </w:p>
        </w:tc>
        <w:tc>
          <w:tcPr>
            <w:tcW w:w="1715" w:type="dxa"/>
            <w:gridSpan w:val="4"/>
            <w:tcBorders>
              <w:top w:val="nil"/>
              <w:left w:val="nil"/>
              <w:bottom w:val="single" w:sz="4" w:space="0" w:color="auto"/>
              <w:right w:val="single" w:sz="4" w:space="0" w:color="auto"/>
            </w:tcBorders>
            <w:shd w:val="clear" w:color="auto" w:fill="auto"/>
            <w:hideMark/>
          </w:tcPr>
          <w:p w14:paraId="2354706D" w14:textId="77777777" w:rsidR="007B7C65" w:rsidRPr="00164102" w:rsidRDefault="007B7C65" w:rsidP="002240D2">
            <w:r w:rsidRPr="00164102">
              <w:t>Стоимость единицы</w:t>
            </w:r>
          </w:p>
        </w:tc>
        <w:tc>
          <w:tcPr>
            <w:tcW w:w="1178" w:type="dxa"/>
            <w:gridSpan w:val="3"/>
            <w:tcBorders>
              <w:top w:val="nil"/>
              <w:left w:val="nil"/>
              <w:bottom w:val="single" w:sz="4" w:space="0" w:color="auto"/>
              <w:right w:val="single" w:sz="4" w:space="0" w:color="auto"/>
            </w:tcBorders>
            <w:shd w:val="clear" w:color="auto" w:fill="auto"/>
            <w:hideMark/>
          </w:tcPr>
          <w:p w14:paraId="7969D132" w14:textId="77777777" w:rsidR="007B7C65" w:rsidRPr="00164102" w:rsidRDefault="007B7C65" w:rsidP="002240D2">
            <w:pPr>
              <w:jc w:val="center"/>
            </w:pPr>
            <w:proofErr w:type="spellStart"/>
            <w:r w:rsidRPr="00164102">
              <w:t>тыс.руб</w:t>
            </w:r>
            <w:proofErr w:type="spellEnd"/>
            <w:r w:rsidRPr="00164102">
              <w:t>.</w:t>
            </w:r>
          </w:p>
        </w:tc>
        <w:tc>
          <w:tcPr>
            <w:tcW w:w="1199" w:type="dxa"/>
            <w:gridSpan w:val="2"/>
            <w:tcBorders>
              <w:top w:val="nil"/>
              <w:left w:val="nil"/>
              <w:bottom w:val="single" w:sz="4" w:space="0" w:color="auto"/>
              <w:right w:val="single" w:sz="4" w:space="0" w:color="auto"/>
            </w:tcBorders>
            <w:shd w:val="clear" w:color="auto" w:fill="auto"/>
            <w:hideMark/>
          </w:tcPr>
          <w:p w14:paraId="6B8B75EE" w14:textId="77777777" w:rsidR="007B7C65" w:rsidRPr="00164102" w:rsidRDefault="007B7C65" w:rsidP="002240D2">
            <w:pPr>
              <w:jc w:val="center"/>
              <w:rPr>
                <w:bCs/>
              </w:rPr>
            </w:pPr>
            <w:r w:rsidRPr="00164102">
              <w:rPr>
                <w:bCs/>
              </w:rPr>
              <w:t> </w:t>
            </w:r>
          </w:p>
        </w:tc>
        <w:tc>
          <w:tcPr>
            <w:tcW w:w="1178" w:type="dxa"/>
            <w:gridSpan w:val="3"/>
            <w:tcBorders>
              <w:top w:val="nil"/>
              <w:left w:val="nil"/>
              <w:bottom w:val="single" w:sz="4" w:space="0" w:color="auto"/>
              <w:right w:val="single" w:sz="4" w:space="0" w:color="auto"/>
            </w:tcBorders>
            <w:shd w:val="clear" w:color="auto" w:fill="auto"/>
            <w:hideMark/>
          </w:tcPr>
          <w:p w14:paraId="60381495" w14:textId="77777777" w:rsidR="007B7C65" w:rsidRPr="00164102" w:rsidRDefault="007B7C65" w:rsidP="002240D2">
            <w:pPr>
              <w:jc w:val="center"/>
            </w:pPr>
            <w:r w:rsidRPr="00164102">
              <w:t> </w:t>
            </w:r>
          </w:p>
        </w:tc>
        <w:tc>
          <w:tcPr>
            <w:tcW w:w="1134" w:type="dxa"/>
            <w:gridSpan w:val="3"/>
            <w:tcBorders>
              <w:top w:val="nil"/>
              <w:left w:val="nil"/>
              <w:bottom w:val="single" w:sz="4" w:space="0" w:color="auto"/>
              <w:right w:val="single" w:sz="4" w:space="0" w:color="auto"/>
            </w:tcBorders>
            <w:shd w:val="clear" w:color="auto" w:fill="auto"/>
            <w:hideMark/>
          </w:tcPr>
          <w:p w14:paraId="627A9256" w14:textId="77777777" w:rsidR="007B7C65" w:rsidRPr="00164102" w:rsidRDefault="007B7C65" w:rsidP="002240D2">
            <w:pPr>
              <w:jc w:val="center"/>
              <w:rPr>
                <w:bCs/>
              </w:rPr>
            </w:pPr>
            <w:r w:rsidRPr="00164102">
              <w:rPr>
                <w:bCs/>
              </w:rPr>
              <w:t>20,0</w:t>
            </w:r>
          </w:p>
        </w:tc>
        <w:tc>
          <w:tcPr>
            <w:tcW w:w="1294" w:type="dxa"/>
            <w:gridSpan w:val="3"/>
            <w:tcBorders>
              <w:top w:val="nil"/>
              <w:left w:val="nil"/>
              <w:bottom w:val="single" w:sz="4" w:space="0" w:color="auto"/>
              <w:right w:val="single" w:sz="4" w:space="0" w:color="auto"/>
            </w:tcBorders>
            <w:shd w:val="clear" w:color="auto" w:fill="auto"/>
            <w:hideMark/>
          </w:tcPr>
          <w:p w14:paraId="134CD0E6" w14:textId="77777777" w:rsidR="007B7C65" w:rsidRPr="00164102" w:rsidRDefault="007B7C65" w:rsidP="002240D2">
            <w:pPr>
              <w:jc w:val="center"/>
            </w:pPr>
            <w:r w:rsidRPr="00164102">
              <w:t> </w:t>
            </w:r>
          </w:p>
        </w:tc>
        <w:tc>
          <w:tcPr>
            <w:tcW w:w="868" w:type="dxa"/>
            <w:gridSpan w:val="3"/>
            <w:tcBorders>
              <w:top w:val="nil"/>
              <w:left w:val="nil"/>
              <w:bottom w:val="single" w:sz="4" w:space="0" w:color="auto"/>
              <w:right w:val="single" w:sz="4" w:space="0" w:color="auto"/>
            </w:tcBorders>
            <w:shd w:val="clear" w:color="auto" w:fill="auto"/>
            <w:hideMark/>
          </w:tcPr>
          <w:p w14:paraId="04F6D15D" w14:textId="77777777" w:rsidR="007B7C65" w:rsidRPr="00164102" w:rsidRDefault="007B7C65" w:rsidP="002240D2">
            <w:pPr>
              <w:jc w:val="center"/>
            </w:pPr>
            <w:r w:rsidRPr="00164102">
              <w:t> </w:t>
            </w:r>
          </w:p>
        </w:tc>
        <w:tc>
          <w:tcPr>
            <w:tcW w:w="1848" w:type="dxa"/>
            <w:gridSpan w:val="6"/>
            <w:vMerge/>
            <w:tcBorders>
              <w:top w:val="nil"/>
              <w:left w:val="single" w:sz="4" w:space="0" w:color="auto"/>
              <w:bottom w:val="single" w:sz="4" w:space="0" w:color="000000"/>
              <w:right w:val="single" w:sz="4" w:space="0" w:color="auto"/>
            </w:tcBorders>
            <w:vAlign w:val="center"/>
            <w:hideMark/>
          </w:tcPr>
          <w:p w14:paraId="0BCA8D0B" w14:textId="77777777" w:rsidR="007B7C65" w:rsidRPr="00164102" w:rsidRDefault="007B7C65" w:rsidP="002240D2"/>
        </w:tc>
        <w:tc>
          <w:tcPr>
            <w:tcW w:w="1678" w:type="dxa"/>
            <w:gridSpan w:val="4"/>
            <w:vMerge/>
            <w:tcBorders>
              <w:top w:val="nil"/>
              <w:left w:val="single" w:sz="4" w:space="0" w:color="auto"/>
              <w:bottom w:val="single" w:sz="4" w:space="0" w:color="000000"/>
              <w:right w:val="single" w:sz="4" w:space="0" w:color="auto"/>
            </w:tcBorders>
            <w:vAlign w:val="center"/>
            <w:hideMark/>
          </w:tcPr>
          <w:p w14:paraId="74919192" w14:textId="77777777" w:rsidR="007B7C65" w:rsidRPr="00164102" w:rsidRDefault="007B7C65" w:rsidP="002240D2">
            <w:pPr>
              <w:rPr>
                <w:color w:val="000000"/>
              </w:rPr>
            </w:pPr>
          </w:p>
        </w:tc>
      </w:tr>
      <w:tr w:rsidR="007B7C65" w:rsidRPr="00947B19" w14:paraId="4F4A6FA5" w14:textId="77777777" w:rsidTr="004601CD">
        <w:trPr>
          <w:gridAfter w:val="2"/>
          <w:wAfter w:w="4009" w:type="dxa"/>
          <w:trHeight w:val="630"/>
        </w:trPr>
        <w:tc>
          <w:tcPr>
            <w:tcW w:w="2949" w:type="dxa"/>
            <w:gridSpan w:val="3"/>
            <w:vMerge/>
            <w:tcBorders>
              <w:top w:val="nil"/>
              <w:left w:val="single" w:sz="4" w:space="0" w:color="auto"/>
              <w:bottom w:val="single" w:sz="4" w:space="0" w:color="000000"/>
              <w:right w:val="single" w:sz="4" w:space="0" w:color="auto"/>
            </w:tcBorders>
            <w:vAlign w:val="center"/>
            <w:hideMark/>
          </w:tcPr>
          <w:p w14:paraId="4F3DEC57" w14:textId="77777777" w:rsidR="007B7C65" w:rsidRPr="00164102" w:rsidRDefault="007B7C65" w:rsidP="002240D2">
            <w:pPr>
              <w:rPr>
                <w:bCs/>
              </w:rPr>
            </w:pPr>
          </w:p>
        </w:tc>
        <w:tc>
          <w:tcPr>
            <w:tcW w:w="1715" w:type="dxa"/>
            <w:gridSpan w:val="4"/>
            <w:tcBorders>
              <w:top w:val="nil"/>
              <w:left w:val="nil"/>
              <w:bottom w:val="single" w:sz="4" w:space="0" w:color="auto"/>
              <w:right w:val="single" w:sz="4" w:space="0" w:color="auto"/>
            </w:tcBorders>
            <w:shd w:val="clear" w:color="auto" w:fill="auto"/>
            <w:hideMark/>
          </w:tcPr>
          <w:p w14:paraId="15A09D46" w14:textId="77777777" w:rsidR="007B7C65" w:rsidRPr="00164102" w:rsidRDefault="007B7C65" w:rsidP="002240D2">
            <w:pPr>
              <w:jc w:val="both"/>
            </w:pPr>
            <w:r w:rsidRPr="00164102">
              <w:t xml:space="preserve">Сумма затрат, в </w:t>
            </w:r>
            <w:proofErr w:type="spellStart"/>
            <w:r w:rsidRPr="00164102">
              <w:t>т.ч</w:t>
            </w:r>
            <w:proofErr w:type="spellEnd"/>
            <w:r w:rsidRPr="00164102">
              <w:t>.:</w:t>
            </w:r>
          </w:p>
        </w:tc>
        <w:tc>
          <w:tcPr>
            <w:tcW w:w="1178" w:type="dxa"/>
            <w:gridSpan w:val="3"/>
            <w:tcBorders>
              <w:top w:val="nil"/>
              <w:left w:val="nil"/>
              <w:bottom w:val="single" w:sz="4" w:space="0" w:color="auto"/>
              <w:right w:val="single" w:sz="4" w:space="0" w:color="auto"/>
            </w:tcBorders>
            <w:shd w:val="clear" w:color="auto" w:fill="auto"/>
            <w:hideMark/>
          </w:tcPr>
          <w:p w14:paraId="4DBE4DD6" w14:textId="77777777" w:rsidR="007B7C65" w:rsidRPr="00164102" w:rsidRDefault="007B7C65" w:rsidP="002240D2">
            <w:pPr>
              <w:jc w:val="center"/>
            </w:pPr>
            <w:proofErr w:type="spellStart"/>
            <w:r w:rsidRPr="00164102">
              <w:t>тыс.руб</w:t>
            </w:r>
            <w:proofErr w:type="spellEnd"/>
            <w:r w:rsidRPr="00164102">
              <w:t>.</w:t>
            </w:r>
          </w:p>
        </w:tc>
        <w:tc>
          <w:tcPr>
            <w:tcW w:w="1199" w:type="dxa"/>
            <w:gridSpan w:val="2"/>
            <w:tcBorders>
              <w:top w:val="nil"/>
              <w:left w:val="nil"/>
              <w:bottom w:val="single" w:sz="4" w:space="0" w:color="auto"/>
              <w:right w:val="single" w:sz="4" w:space="0" w:color="auto"/>
            </w:tcBorders>
            <w:shd w:val="clear" w:color="auto" w:fill="auto"/>
            <w:hideMark/>
          </w:tcPr>
          <w:p w14:paraId="18BCE88E" w14:textId="77777777" w:rsidR="007B7C65" w:rsidRPr="00164102" w:rsidRDefault="007B7C65" w:rsidP="002240D2">
            <w:pPr>
              <w:jc w:val="center"/>
              <w:rPr>
                <w:bCs/>
              </w:rPr>
            </w:pPr>
            <w:r w:rsidRPr="00164102">
              <w:rPr>
                <w:bCs/>
              </w:rPr>
              <w:t> </w:t>
            </w:r>
          </w:p>
        </w:tc>
        <w:tc>
          <w:tcPr>
            <w:tcW w:w="1178" w:type="dxa"/>
            <w:gridSpan w:val="3"/>
            <w:tcBorders>
              <w:top w:val="nil"/>
              <w:left w:val="nil"/>
              <w:bottom w:val="single" w:sz="4" w:space="0" w:color="auto"/>
              <w:right w:val="single" w:sz="4" w:space="0" w:color="auto"/>
            </w:tcBorders>
            <w:shd w:val="clear" w:color="auto" w:fill="auto"/>
            <w:hideMark/>
          </w:tcPr>
          <w:p w14:paraId="223252F3" w14:textId="77777777" w:rsidR="007B7C65" w:rsidRPr="00164102" w:rsidRDefault="007B7C65" w:rsidP="002240D2">
            <w:pPr>
              <w:jc w:val="center"/>
              <w:rPr>
                <w:bCs/>
              </w:rPr>
            </w:pPr>
            <w:r w:rsidRPr="00164102">
              <w:rPr>
                <w:bCs/>
              </w:rPr>
              <w:t> </w:t>
            </w:r>
          </w:p>
        </w:tc>
        <w:tc>
          <w:tcPr>
            <w:tcW w:w="1134" w:type="dxa"/>
            <w:gridSpan w:val="3"/>
            <w:tcBorders>
              <w:top w:val="nil"/>
              <w:left w:val="nil"/>
              <w:bottom w:val="single" w:sz="4" w:space="0" w:color="auto"/>
              <w:right w:val="single" w:sz="4" w:space="0" w:color="auto"/>
            </w:tcBorders>
            <w:shd w:val="clear" w:color="auto" w:fill="auto"/>
            <w:hideMark/>
          </w:tcPr>
          <w:p w14:paraId="7FA4F310" w14:textId="77777777" w:rsidR="007B7C65" w:rsidRPr="00164102" w:rsidRDefault="007B7C65" w:rsidP="002240D2">
            <w:pPr>
              <w:jc w:val="center"/>
              <w:rPr>
                <w:bCs/>
              </w:rPr>
            </w:pPr>
            <w:r w:rsidRPr="00164102">
              <w:rPr>
                <w:bCs/>
              </w:rPr>
              <w:t>320,6</w:t>
            </w:r>
          </w:p>
        </w:tc>
        <w:tc>
          <w:tcPr>
            <w:tcW w:w="1294" w:type="dxa"/>
            <w:gridSpan w:val="3"/>
            <w:tcBorders>
              <w:top w:val="nil"/>
              <w:left w:val="nil"/>
              <w:bottom w:val="single" w:sz="4" w:space="0" w:color="auto"/>
              <w:right w:val="single" w:sz="4" w:space="0" w:color="auto"/>
            </w:tcBorders>
            <w:shd w:val="clear" w:color="auto" w:fill="auto"/>
            <w:hideMark/>
          </w:tcPr>
          <w:p w14:paraId="760DB541" w14:textId="77777777" w:rsidR="007B7C65" w:rsidRPr="00164102" w:rsidRDefault="007B7C65" w:rsidP="002240D2">
            <w:pPr>
              <w:jc w:val="center"/>
              <w:rPr>
                <w:bCs/>
              </w:rPr>
            </w:pPr>
            <w:r w:rsidRPr="00164102">
              <w:rPr>
                <w:bCs/>
              </w:rPr>
              <w:t> </w:t>
            </w:r>
          </w:p>
        </w:tc>
        <w:tc>
          <w:tcPr>
            <w:tcW w:w="868" w:type="dxa"/>
            <w:gridSpan w:val="3"/>
            <w:tcBorders>
              <w:top w:val="nil"/>
              <w:left w:val="nil"/>
              <w:bottom w:val="single" w:sz="4" w:space="0" w:color="auto"/>
              <w:right w:val="single" w:sz="4" w:space="0" w:color="auto"/>
            </w:tcBorders>
            <w:shd w:val="clear" w:color="auto" w:fill="auto"/>
            <w:hideMark/>
          </w:tcPr>
          <w:p w14:paraId="06EF75FA" w14:textId="77777777" w:rsidR="007B7C65" w:rsidRPr="00164102" w:rsidRDefault="007B7C65" w:rsidP="002240D2">
            <w:pPr>
              <w:jc w:val="center"/>
              <w:rPr>
                <w:bCs/>
              </w:rPr>
            </w:pPr>
            <w:r w:rsidRPr="00164102">
              <w:rPr>
                <w:bCs/>
              </w:rPr>
              <w:t> </w:t>
            </w:r>
          </w:p>
        </w:tc>
        <w:tc>
          <w:tcPr>
            <w:tcW w:w="1848" w:type="dxa"/>
            <w:gridSpan w:val="6"/>
            <w:vMerge/>
            <w:tcBorders>
              <w:top w:val="nil"/>
              <w:left w:val="single" w:sz="4" w:space="0" w:color="auto"/>
              <w:bottom w:val="single" w:sz="4" w:space="0" w:color="000000"/>
              <w:right w:val="single" w:sz="4" w:space="0" w:color="auto"/>
            </w:tcBorders>
            <w:vAlign w:val="center"/>
            <w:hideMark/>
          </w:tcPr>
          <w:p w14:paraId="2B8DB8EF" w14:textId="77777777" w:rsidR="007B7C65" w:rsidRPr="00164102" w:rsidRDefault="007B7C65" w:rsidP="002240D2"/>
        </w:tc>
        <w:tc>
          <w:tcPr>
            <w:tcW w:w="1678" w:type="dxa"/>
            <w:gridSpan w:val="4"/>
            <w:vMerge/>
            <w:tcBorders>
              <w:top w:val="nil"/>
              <w:left w:val="single" w:sz="4" w:space="0" w:color="auto"/>
              <w:bottom w:val="single" w:sz="4" w:space="0" w:color="000000"/>
              <w:right w:val="single" w:sz="4" w:space="0" w:color="auto"/>
            </w:tcBorders>
            <w:vAlign w:val="center"/>
            <w:hideMark/>
          </w:tcPr>
          <w:p w14:paraId="76FC7CBE" w14:textId="77777777" w:rsidR="007B7C65" w:rsidRPr="00164102" w:rsidRDefault="007B7C65" w:rsidP="002240D2">
            <w:pPr>
              <w:rPr>
                <w:color w:val="000000"/>
              </w:rPr>
            </w:pPr>
          </w:p>
        </w:tc>
      </w:tr>
      <w:tr w:rsidR="007B7C65" w:rsidRPr="00947B19" w14:paraId="71D04BE8" w14:textId="77777777" w:rsidTr="004601CD">
        <w:trPr>
          <w:gridAfter w:val="2"/>
          <w:wAfter w:w="4009" w:type="dxa"/>
          <w:trHeight w:val="315"/>
        </w:trPr>
        <w:tc>
          <w:tcPr>
            <w:tcW w:w="2949" w:type="dxa"/>
            <w:gridSpan w:val="3"/>
            <w:vMerge/>
            <w:tcBorders>
              <w:top w:val="nil"/>
              <w:left w:val="single" w:sz="4" w:space="0" w:color="auto"/>
              <w:bottom w:val="single" w:sz="4" w:space="0" w:color="000000"/>
              <w:right w:val="single" w:sz="4" w:space="0" w:color="auto"/>
            </w:tcBorders>
            <w:vAlign w:val="center"/>
            <w:hideMark/>
          </w:tcPr>
          <w:p w14:paraId="75A9F90F" w14:textId="77777777" w:rsidR="007B7C65" w:rsidRPr="00164102" w:rsidRDefault="007B7C65" w:rsidP="002240D2">
            <w:pPr>
              <w:rPr>
                <w:bCs/>
              </w:rPr>
            </w:pPr>
          </w:p>
        </w:tc>
        <w:tc>
          <w:tcPr>
            <w:tcW w:w="1715" w:type="dxa"/>
            <w:gridSpan w:val="4"/>
            <w:tcBorders>
              <w:top w:val="nil"/>
              <w:left w:val="nil"/>
              <w:bottom w:val="single" w:sz="4" w:space="0" w:color="auto"/>
              <w:right w:val="single" w:sz="4" w:space="0" w:color="auto"/>
            </w:tcBorders>
            <w:shd w:val="clear" w:color="auto" w:fill="auto"/>
            <w:hideMark/>
          </w:tcPr>
          <w:p w14:paraId="14C4B8C7" w14:textId="77777777" w:rsidR="007B7C65" w:rsidRPr="00164102" w:rsidRDefault="007B7C65" w:rsidP="002240D2">
            <w:pPr>
              <w:jc w:val="both"/>
            </w:pPr>
            <w:r w:rsidRPr="00164102">
              <w:t>ФБ</w:t>
            </w:r>
          </w:p>
        </w:tc>
        <w:tc>
          <w:tcPr>
            <w:tcW w:w="1178" w:type="dxa"/>
            <w:gridSpan w:val="3"/>
            <w:tcBorders>
              <w:top w:val="nil"/>
              <w:left w:val="nil"/>
              <w:bottom w:val="single" w:sz="4" w:space="0" w:color="auto"/>
              <w:right w:val="single" w:sz="4" w:space="0" w:color="auto"/>
            </w:tcBorders>
            <w:shd w:val="clear" w:color="auto" w:fill="auto"/>
            <w:hideMark/>
          </w:tcPr>
          <w:p w14:paraId="59F15560" w14:textId="77777777" w:rsidR="007B7C65" w:rsidRPr="00164102" w:rsidRDefault="007B7C65" w:rsidP="002240D2">
            <w:pPr>
              <w:jc w:val="center"/>
            </w:pPr>
            <w:proofErr w:type="spellStart"/>
            <w:r w:rsidRPr="00164102">
              <w:t>тыс.руб</w:t>
            </w:r>
            <w:proofErr w:type="spellEnd"/>
            <w:r w:rsidRPr="00164102">
              <w:t>.</w:t>
            </w:r>
          </w:p>
        </w:tc>
        <w:tc>
          <w:tcPr>
            <w:tcW w:w="1199" w:type="dxa"/>
            <w:gridSpan w:val="2"/>
            <w:tcBorders>
              <w:top w:val="nil"/>
              <w:left w:val="nil"/>
              <w:bottom w:val="single" w:sz="4" w:space="0" w:color="auto"/>
              <w:right w:val="single" w:sz="4" w:space="0" w:color="auto"/>
            </w:tcBorders>
            <w:shd w:val="clear" w:color="auto" w:fill="auto"/>
            <w:hideMark/>
          </w:tcPr>
          <w:p w14:paraId="1A652EBA" w14:textId="77777777" w:rsidR="007B7C65" w:rsidRPr="00164102" w:rsidRDefault="007B7C65" w:rsidP="002240D2">
            <w:pPr>
              <w:jc w:val="center"/>
              <w:rPr>
                <w:bCs/>
              </w:rPr>
            </w:pPr>
            <w:r w:rsidRPr="00164102">
              <w:rPr>
                <w:bCs/>
              </w:rPr>
              <w:t> </w:t>
            </w:r>
          </w:p>
        </w:tc>
        <w:tc>
          <w:tcPr>
            <w:tcW w:w="1178" w:type="dxa"/>
            <w:gridSpan w:val="3"/>
            <w:tcBorders>
              <w:top w:val="nil"/>
              <w:left w:val="nil"/>
              <w:bottom w:val="single" w:sz="4" w:space="0" w:color="auto"/>
              <w:right w:val="single" w:sz="4" w:space="0" w:color="auto"/>
            </w:tcBorders>
            <w:shd w:val="clear" w:color="auto" w:fill="auto"/>
            <w:hideMark/>
          </w:tcPr>
          <w:p w14:paraId="36BE49CC" w14:textId="77777777" w:rsidR="007B7C65" w:rsidRPr="00164102" w:rsidRDefault="007B7C65" w:rsidP="002240D2">
            <w:pPr>
              <w:jc w:val="center"/>
              <w:rPr>
                <w:bCs/>
              </w:rPr>
            </w:pPr>
            <w:r w:rsidRPr="00164102">
              <w:rPr>
                <w:bCs/>
              </w:rPr>
              <w:t> </w:t>
            </w:r>
          </w:p>
        </w:tc>
        <w:tc>
          <w:tcPr>
            <w:tcW w:w="1134" w:type="dxa"/>
            <w:gridSpan w:val="3"/>
            <w:tcBorders>
              <w:top w:val="nil"/>
              <w:left w:val="nil"/>
              <w:bottom w:val="single" w:sz="4" w:space="0" w:color="auto"/>
              <w:right w:val="single" w:sz="4" w:space="0" w:color="auto"/>
            </w:tcBorders>
            <w:shd w:val="clear" w:color="auto" w:fill="auto"/>
            <w:hideMark/>
          </w:tcPr>
          <w:p w14:paraId="3D21E1BD" w14:textId="77777777" w:rsidR="007B7C65" w:rsidRPr="00164102" w:rsidRDefault="007B7C65" w:rsidP="002240D2">
            <w:pPr>
              <w:jc w:val="center"/>
              <w:rPr>
                <w:bCs/>
              </w:rPr>
            </w:pPr>
            <w:r w:rsidRPr="00164102">
              <w:rPr>
                <w:bCs/>
              </w:rPr>
              <w:t> </w:t>
            </w:r>
          </w:p>
        </w:tc>
        <w:tc>
          <w:tcPr>
            <w:tcW w:w="1294" w:type="dxa"/>
            <w:gridSpan w:val="3"/>
            <w:tcBorders>
              <w:top w:val="nil"/>
              <w:left w:val="nil"/>
              <w:bottom w:val="single" w:sz="4" w:space="0" w:color="auto"/>
              <w:right w:val="single" w:sz="4" w:space="0" w:color="auto"/>
            </w:tcBorders>
            <w:shd w:val="clear" w:color="auto" w:fill="auto"/>
            <w:hideMark/>
          </w:tcPr>
          <w:p w14:paraId="57DDE634" w14:textId="77777777" w:rsidR="007B7C65" w:rsidRPr="00164102" w:rsidRDefault="007B7C65" w:rsidP="002240D2">
            <w:pPr>
              <w:jc w:val="center"/>
              <w:rPr>
                <w:bCs/>
              </w:rPr>
            </w:pPr>
            <w:r w:rsidRPr="00164102">
              <w:rPr>
                <w:bCs/>
              </w:rPr>
              <w:t> </w:t>
            </w:r>
          </w:p>
        </w:tc>
        <w:tc>
          <w:tcPr>
            <w:tcW w:w="868" w:type="dxa"/>
            <w:gridSpan w:val="3"/>
            <w:tcBorders>
              <w:top w:val="nil"/>
              <w:left w:val="nil"/>
              <w:bottom w:val="single" w:sz="4" w:space="0" w:color="auto"/>
              <w:right w:val="single" w:sz="4" w:space="0" w:color="auto"/>
            </w:tcBorders>
            <w:shd w:val="clear" w:color="auto" w:fill="auto"/>
            <w:hideMark/>
          </w:tcPr>
          <w:p w14:paraId="76D52ADC" w14:textId="77777777" w:rsidR="007B7C65" w:rsidRPr="00164102" w:rsidRDefault="007B7C65" w:rsidP="002240D2">
            <w:pPr>
              <w:jc w:val="center"/>
              <w:rPr>
                <w:bCs/>
              </w:rPr>
            </w:pPr>
            <w:r w:rsidRPr="00164102">
              <w:rPr>
                <w:bCs/>
              </w:rPr>
              <w:t> </w:t>
            </w:r>
          </w:p>
        </w:tc>
        <w:tc>
          <w:tcPr>
            <w:tcW w:w="1848" w:type="dxa"/>
            <w:gridSpan w:val="6"/>
            <w:vMerge/>
            <w:tcBorders>
              <w:top w:val="nil"/>
              <w:left w:val="single" w:sz="4" w:space="0" w:color="auto"/>
              <w:bottom w:val="single" w:sz="4" w:space="0" w:color="000000"/>
              <w:right w:val="single" w:sz="4" w:space="0" w:color="auto"/>
            </w:tcBorders>
            <w:vAlign w:val="center"/>
            <w:hideMark/>
          </w:tcPr>
          <w:p w14:paraId="6ADA2F2F" w14:textId="77777777" w:rsidR="007B7C65" w:rsidRPr="00164102" w:rsidRDefault="007B7C65" w:rsidP="002240D2"/>
        </w:tc>
        <w:tc>
          <w:tcPr>
            <w:tcW w:w="1678" w:type="dxa"/>
            <w:gridSpan w:val="4"/>
            <w:vMerge/>
            <w:tcBorders>
              <w:top w:val="nil"/>
              <w:left w:val="single" w:sz="4" w:space="0" w:color="auto"/>
              <w:bottom w:val="single" w:sz="4" w:space="0" w:color="000000"/>
              <w:right w:val="single" w:sz="4" w:space="0" w:color="auto"/>
            </w:tcBorders>
            <w:vAlign w:val="center"/>
            <w:hideMark/>
          </w:tcPr>
          <w:p w14:paraId="4F510241" w14:textId="77777777" w:rsidR="007B7C65" w:rsidRPr="00164102" w:rsidRDefault="007B7C65" w:rsidP="002240D2">
            <w:pPr>
              <w:rPr>
                <w:color w:val="000000"/>
              </w:rPr>
            </w:pPr>
          </w:p>
        </w:tc>
      </w:tr>
      <w:tr w:rsidR="007B7C65" w:rsidRPr="00947B19" w14:paraId="64AE2C17" w14:textId="77777777" w:rsidTr="004601CD">
        <w:trPr>
          <w:gridAfter w:val="2"/>
          <w:wAfter w:w="4009" w:type="dxa"/>
          <w:trHeight w:val="315"/>
        </w:trPr>
        <w:tc>
          <w:tcPr>
            <w:tcW w:w="2949" w:type="dxa"/>
            <w:gridSpan w:val="3"/>
            <w:vMerge/>
            <w:tcBorders>
              <w:top w:val="nil"/>
              <w:left w:val="single" w:sz="4" w:space="0" w:color="auto"/>
              <w:bottom w:val="single" w:sz="4" w:space="0" w:color="000000"/>
              <w:right w:val="single" w:sz="4" w:space="0" w:color="auto"/>
            </w:tcBorders>
            <w:vAlign w:val="center"/>
            <w:hideMark/>
          </w:tcPr>
          <w:p w14:paraId="5EFCEA62" w14:textId="77777777" w:rsidR="007B7C65" w:rsidRPr="00164102" w:rsidRDefault="007B7C65" w:rsidP="002240D2">
            <w:pPr>
              <w:rPr>
                <w:bCs/>
              </w:rPr>
            </w:pPr>
          </w:p>
        </w:tc>
        <w:tc>
          <w:tcPr>
            <w:tcW w:w="1715" w:type="dxa"/>
            <w:gridSpan w:val="4"/>
            <w:tcBorders>
              <w:top w:val="nil"/>
              <w:left w:val="nil"/>
              <w:bottom w:val="single" w:sz="4" w:space="0" w:color="auto"/>
              <w:right w:val="single" w:sz="4" w:space="0" w:color="auto"/>
            </w:tcBorders>
            <w:shd w:val="clear" w:color="auto" w:fill="auto"/>
            <w:hideMark/>
          </w:tcPr>
          <w:p w14:paraId="27B8890B" w14:textId="77777777" w:rsidR="007B7C65" w:rsidRPr="00164102" w:rsidRDefault="007B7C65" w:rsidP="002240D2">
            <w:pPr>
              <w:jc w:val="both"/>
            </w:pPr>
            <w:r w:rsidRPr="00164102">
              <w:t>ОБ</w:t>
            </w:r>
          </w:p>
        </w:tc>
        <w:tc>
          <w:tcPr>
            <w:tcW w:w="1178" w:type="dxa"/>
            <w:gridSpan w:val="3"/>
            <w:tcBorders>
              <w:top w:val="nil"/>
              <w:left w:val="nil"/>
              <w:bottom w:val="single" w:sz="4" w:space="0" w:color="auto"/>
              <w:right w:val="single" w:sz="4" w:space="0" w:color="auto"/>
            </w:tcBorders>
            <w:shd w:val="clear" w:color="auto" w:fill="auto"/>
            <w:hideMark/>
          </w:tcPr>
          <w:p w14:paraId="6D6E43DC" w14:textId="77777777" w:rsidR="007B7C65" w:rsidRPr="00164102" w:rsidRDefault="007B7C65" w:rsidP="002240D2">
            <w:pPr>
              <w:jc w:val="center"/>
            </w:pPr>
            <w:proofErr w:type="spellStart"/>
            <w:r w:rsidRPr="00164102">
              <w:t>тыс.руб</w:t>
            </w:r>
            <w:proofErr w:type="spellEnd"/>
            <w:r w:rsidRPr="00164102">
              <w:t>.</w:t>
            </w:r>
          </w:p>
        </w:tc>
        <w:tc>
          <w:tcPr>
            <w:tcW w:w="1199" w:type="dxa"/>
            <w:gridSpan w:val="2"/>
            <w:tcBorders>
              <w:top w:val="nil"/>
              <w:left w:val="nil"/>
              <w:bottom w:val="single" w:sz="4" w:space="0" w:color="auto"/>
              <w:right w:val="single" w:sz="4" w:space="0" w:color="auto"/>
            </w:tcBorders>
            <w:shd w:val="clear" w:color="auto" w:fill="auto"/>
            <w:hideMark/>
          </w:tcPr>
          <w:p w14:paraId="3A2E3919" w14:textId="77777777" w:rsidR="007B7C65" w:rsidRPr="00164102" w:rsidRDefault="007B7C65" w:rsidP="002240D2">
            <w:pPr>
              <w:jc w:val="center"/>
              <w:rPr>
                <w:bCs/>
              </w:rPr>
            </w:pPr>
            <w:r w:rsidRPr="00164102">
              <w:rPr>
                <w:bCs/>
              </w:rPr>
              <w:t> </w:t>
            </w:r>
          </w:p>
        </w:tc>
        <w:tc>
          <w:tcPr>
            <w:tcW w:w="1178" w:type="dxa"/>
            <w:gridSpan w:val="3"/>
            <w:tcBorders>
              <w:top w:val="nil"/>
              <w:left w:val="nil"/>
              <w:bottom w:val="single" w:sz="4" w:space="0" w:color="auto"/>
              <w:right w:val="single" w:sz="4" w:space="0" w:color="auto"/>
            </w:tcBorders>
            <w:shd w:val="clear" w:color="auto" w:fill="auto"/>
            <w:hideMark/>
          </w:tcPr>
          <w:p w14:paraId="1A513665" w14:textId="77777777" w:rsidR="007B7C65" w:rsidRPr="00164102" w:rsidRDefault="007B7C65" w:rsidP="002240D2">
            <w:pPr>
              <w:jc w:val="center"/>
            </w:pPr>
            <w:r w:rsidRPr="00164102">
              <w:t> </w:t>
            </w:r>
          </w:p>
        </w:tc>
        <w:tc>
          <w:tcPr>
            <w:tcW w:w="1134" w:type="dxa"/>
            <w:gridSpan w:val="3"/>
            <w:tcBorders>
              <w:top w:val="nil"/>
              <w:left w:val="nil"/>
              <w:bottom w:val="single" w:sz="4" w:space="0" w:color="auto"/>
              <w:right w:val="single" w:sz="4" w:space="0" w:color="auto"/>
            </w:tcBorders>
            <w:shd w:val="clear" w:color="auto" w:fill="auto"/>
            <w:hideMark/>
          </w:tcPr>
          <w:p w14:paraId="38A09104" w14:textId="77777777" w:rsidR="007B7C65" w:rsidRPr="00164102" w:rsidRDefault="007B7C65" w:rsidP="002240D2">
            <w:pPr>
              <w:jc w:val="center"/>
              <w:rPr>
                <w:bCs/>
              </w:rPr>
            </w:pPr>
            <w:r w:rsidRPr="00164102">
              <w:rPr>
                <w:bCs/>
              </w:rPr>
              <w:t> </w:t>
            </w:r>
          </w:p>
        </w:tc>
        <w:tc>
          <w:tcPr>
            <w:tcW w:w="1294" w:type="dxa"/>
            <w:gridSpan w:val="3"/>
            <w:tcBorders>
              <w:top w:val="nil"/>
              <w:left w:val="nil"/>
              <w:bottom w:val="single" w:sz="4" w:space="0" w:color="auto"/>
              <w:right w:val="single" w:sz="4" w:space="0" w:color="auto"/>
            </w:tcBorders>
            <w:shd w:val="clear" w:color="auto" w:fill="auto"/>
            <w:hideMark/>
          </w:tcPr>
          <w:p w14:paraId="02E81582" w14:textId="77777777" w:rsidR="007B7C65" w:rsidRPr="00164102" w:rsidRDefault="007B7C65" w:rsidP="002240D2">
            <w:pPr>
              <w:jc w:val="center"/>
            </w:pPr>
            <w:r w:rsidRPr="00164102">
              <w:t> </w:t>
            </w:r>
          </w:p>
        </w:tc>
        <w:tc>
          <w:tcPr>
            <w:tcW w:w="868" w:type="dxa"/>
            <w:gridSpan w:val="3"/>
            <w:tcBorders>
              <w:top w:val="nil"/>
              <w:left w:val="nil"/>
              <w:bottom w:val="single" w:sz="4" w:space="0" w:color="auto"/>
              <w:right w:val="single" w:sz="4" w:space="0" w:color="auto"/>
            </w:tcBorders>
            <w:shd w:val="clear" w:color="auto" w:fill="auto"/>
            <w:hideMark/>
          </w:tcPr>
          <w:p w14:paraId="1C8DC18B" w14:textId="77777777" w:rsidR="007B7C65" w:rsidRPr="00164102" w:rsidRDefault="007B7C65" w:rsidP="002240D2">
            <w:pPr>
              <w:jc w:val="center"/>
            </w:pPr>
            <w:r w:rsidRPr="00164102">
              <w:t> </w:t>
            </w:r>
          </w:p>
        </w:tc>
        <w:tc>
          <w:tcPr>
            <w:tcW w:w="1848" w:type="dxa"/>
            <w:gridSpan w:val="6"/>
            <w:vMerge/>
            <w:tcBorders>
              <w:top w:val="nil"/>
              <w:left w:val="single" w:sz="4" w:space="0" w:color="auto"/>
              <w:bottom w:val="single" w:sz="4" w:space="0" w:color="000000"/>
              <w:right w:val="single" w:sz="4" w:space="0" w:color="auto"/>
            </w:tcBorders>
            <w:vAlign w:val="center"/>
            <w:hideMark/>
          </w:tcPr>
          <w:p w14:paraId="0546B683" w14:textId="77777777" w:rsidR="007B7C65" w:rsidRPr="00164102" w:rsidRDefault="007B7C65" w:rsidP="002240D2"/>
        </w:tc>
        <w:tc>
          <w:tcPr>
            <w:tcW w:w="1678" w:type="dxa"/>
            <w:gridSpan w:val="4"/>
            <w:vMerge/>
            <w:tcBorders>
              <w:top w:val="nil"/>
              <w:left w:val="single" w:sz="4" w:space="0" w:color="auto"/>
              <w:bottom w:val="single" w:sz="4" w:space="0" w:color="000000"/>
              <w:right w:val="single" w:sz="4" w:space="0" w:color="auto"/>
            </w:tcBorders>
            <w:vAlign w:val="center"/>
            <w:hideMark/>
          </w:tcPr>
          <w:p w14:paraId="04D46EE0" w14:textId="77777777" w:rsidR="007B7C65" w:rsidRPr="00164102" w:rsidRDefault="007B7C65" w:rsidP="002240D2">
            <w:pPr>
              <w:rPr>
                <w:color w:val="000000"/>
              </w:rPr>
            </w:pPr>
          </w:p>
        </w:tc>
      </w:tr>
      <w:tr w:rsidR="007B7C65" w:rsidRPr="00947B19" w14:paraId="44F9E323" w14:textId="77777777" w:rsidTr="004601CD">
        <w:trPr>
          <w:gridAfter w:val="2"/>
          <w:wAfter w:w="4009" w:type="dxa"/>
          <w:trHeight w:val="315"/>
        </w:trPr>
        <w:tc>
          <w:tcPr>
            <w:tcW w:w="2949" w:type="dxa"/>
            <w:gridSpan w:val="3"/>
            <w:vMerge/>
            <w:tcBorders>
              <w:top w:val="nil"/>
              <w:left w:val="single" w:sz="4" w:space="0" w:color="auto"/>
              <w:bottom w:val="single" w:sz="4" w:space="0" w:color="000000"/>
              <w:right w:val="single" w:sz="4" w:space="0" w:color="auto"/>
            </w:tcBorders>
            <w:vAlign w:val="center"/>
            <w:hideMark/>
          </w:tcPr>
          <w:p w14:paraId="08DE4859" w14:textId="77777777" w:rsidR="007B7C65" w:rsidRPr="00164102" w:rsidRDefault="007B7C65" w:rsidP="002240D2">
            <w:pPr>
              <w:rPr>
                <w:bCs/>
              </w:rPr>
            </w:pPr>
          </w:p>
        </w:tc>
        <w:tc>
          <w:tcPr>
            <w:tcW w:w="1715" w:type="dxa"/>
            <w:gridSpan w:val="4"/>
            <w:tcBorders>
              <w:top w:val="nil"/>
              <w:left w:val="nil"/>
              <w:bottom w:val="single" w:sz="4" w:space="0" w:color="auto"/>
              <w:right w:val="single" w:sz="4" w:space="0" w:color="auto"/>
            </w:tcBorders>
            <w:shd w:val="clear" w:color="auto" w:fill="auto"/>
            <w:hideMark/>
          </w:tcPr>
          <w:p w14:paraId="528A3794" w14:textId="77777777" w:rsidR="007B7C65" w:rsidRPr="00164102" w:rsidRDefault="007B7C65" w:rsidP="002240D2">
            <w:pPr>
              <w:jc w:val="both"/>
            </w:pPr>
            <w:r w:rsidRPr="00164102">
              <w:t>МБ</w:t>
            </w:r>
          </w:p>
        </w:tc>
        <w:tc>
          <w:tcPr>
            <w:tcW w:w="1178" w:type="dxa"/>
            <w:gridSpan w:val="3"/>
            <w:tcBorders>
              <w:top w:val="nil"/>
              <w:left w:val="nil"/>
              <w:bottom w:val="single" w:sz="4" w:space="0" w:color="auto"/>
              <w:right w:val="single" w:sz="4" w:space="0" w:color="auto"/>
            </w:tcBorders>
            <w:shd w:val="clear" w:color="auto" w:fill="auto"/>
            <w:hideMark/>
          </w:tcPr>
          <w:p w14:paraId="1B82F9EA" w14:textId="77777777" w:rsidR="007B7C65" w:rsidRPr="00164102" w:rsidRDefault="007B7C65" w:rsidP="002240D2">
            <w:pPr>
              <w:jc w:val="center"/>
            </w:pPr>
            <w:proofErr w:type="spellStart"/>
            <w:r w:rsidRPr="00164102">
              <w:t>тыс.руб</w:t>
            </w:r>
            <w:proofErr w:type="spellEnd"/>
            <w:r w:rsidRPr="00164102">
              <w:t>.</w:t>
            </w:r>
          </w:p>
        </w:tc>
        <w:tc>
          <w:tcPr>
            <w:tcW w:w="1199" w:type="dxa"/>
            <w:gridSpan w:val="2"/>
            <w:tcBorders>
              <w:top w:val="nil"/>
              <w:left w:val="nil"/>
              <w:bottom w:val="single" w:sz="4" w:space="0" w:color="auto"/>
              <w:right w:val="single" w:sz="4" w:space="0" w:color="auto"/>
            </w:tcBorders>
            <w:shd w:val="clear" w:color="auto" w:fill="auto"/>
            <w:hideMark/>
          </w:tcPr>
          <w:p w14:paraId="0ABA54FC" w14:textId="77777777" w:rsidR="007B7C65" w:rsidRPr="00164102" w:rsidRDefault="007B7C65" w:rsidP="002240D2">
            <w:pPr>
              <w:jc w:val="center"/>
              <w:rPr>
                <w:bCs/>
              </w:rPr>
            </w:pPr>
            <w:r w:rsidRPr="00164102">
              <w:rPr>
                <w:bCs/>
              </w:rPr>
              <w:t> </w:t>
            </w:r>
          </w:p>
        </w:tc>
        <w:tc>
          <w:tcPr>
            <w:tcW w:w="1178" w:type="dxa"/>
            <w:gridSpan w:val="3"/>
            <w:tcBorders>
              <w:top w:val="nil"/>
              <w:left w:val="nil"/>
              <w:bottom w:val="single" w:sz="4" w:space="0" w:color="auto"/>
              <w:right w:val="single" w:sz="4" w:space="0" w:color="auto"/>
            </w:tcBorders>
            <w:shd w:val="clear" w:color="auto" w:fill="auto"/>
            <w:hideMark/>
          </w:tcPr>
          <w:p w14:paraId="295B0C42" w14:textId="77777777" w:rsidR="007B7C65" w:rsidRPr="00164102" w:rsidRDefault="007B7C65" w:rsidP="002240D2">
            <w:pPr>
              <w:jc w:val="center"/>
            </w:pPr>
            <w:r w:rsidRPr="00164102">
              <w:t> </w:t>
            </w:r>
          </w:p>
        </w:tc>
        <w:tc>
          <w:tcPr>
            <w:tcW w:w="1134" w:type="dxa"/>
            <w:gridSpan w:val="3"/>
            <w:tcBorders>
              <w:top w:val="nil"/>
              <w:left w:val="nil"/>
              <w:bottom w:val="single" w:sz="4" w:space="0" w:color="auto"/>
              <w:right w:val="single" w:sz="4" w:space="0" w:color="auto"/>
            </w:tcBorders>
            <w:shd w:val="clear" w:color="auto" w:fill="auto"/>
            <w:hideMark/>
          </w:tcPr>
          <w:p w14:paraId="24F2091C" w14:textId="77777777" w:rsidR="007B7C65" w:rsidRPr="00164102" w:rsidRDefault="007B7C65" w:rsidP="002240D2">
            <w:pPr>
              <w:jc w:val="center"/>
              <w:rPr>
                <w:bCs/>
              </w:rPr>
            </w:pPr>
            <w:r w:rsidRPr="00164102">
              <w:rPr>
                <w:bCs/>
              </w:rPr>
              <w:t>320,6</w:t>
            </w:r>
          </w:p>
        </w:tc>
        <w:tc>
          <w:tcPr>
            <w:tcW w:w="1294" w:type="dxa"/>
            <w:gridSpan w:val="3"/>
            <w:tcBorders>
              <w:top w:val="nil"/>
              <w:left w:val="nil"/>
              <w:bottom w:val="single" w:sz="4" w:space="0" w:color="auto"/>
              <w:right w:val="single" w:sz="4" w:space="0" w:color="auto"/>
            </w:tcBorders>
            <w:shd w:val="clear" w:color="auto" w:fill="auto"/>
            <w:hideMark/>
          </w:tcPr>
          <w:p w14:paraId="7454356F" w14:textId="77777777" w:rsidR="007B7C65" w:rsidRPr="00164102" w:rsidRDefault="007B7C65" w:rsidP="002240D2">
            <w:pPr>
              <w:jc w:val="center"/>
            </w:pPr>
            <w:r w:rsidRPr="00164102">
              <w:t> </w:t>
            </w:r>
          </w:p>
        </w:tc>
        <w:tc>
          <w:tcPr>
            <w:tcW w:w="868" w:type="dxa"/>
            <w:gridSpan w:val="3"/>
            <w:tcBorders>
              <w:top w:val="nil"/>
              <w:left w:val="nil"/>
              <w:bottom w:val="single" w:sz="4" w:space="0" w:color="auto"/>
              <w:right w:val="single" w:sz="4" w:space="0" w:color="auto"/>
            </w:tcBorders>
            <w:shd w:val="clear" w:color="auto" w:fill="auto"/>
            <w:hideMark/>
          </w:tcPr>
          <w:p w14:paraId="5D92E15A" w14:textId="77777777" w:rsidR="007B7C65" w:rsidRPr="00164102" w:rsidRDefault="007B7C65" w:rsidP="002240D2">
            <w:pPr>
              <w:jc w:val="center"/>
            </w:pPr>
            <w:r w:rsidRPr="00164102">
              <w:t> </w:t>
            </w:r>
          </w:p>
        </w:tc>
        <w:tc>
          <w:tcPr>
            <w:tcW w:w="1848" w:type="dxa"/>
            <w:gridSpan w:val="6"/>
            <w:vMerge/>
            <w:tcBorders>
              <w:top w:val="nil"/>
              <w:left w:val="single" w:sz="4" w:space="0" w:color="auto"/>
              <w:bottom w:val="single" w:sz="4" w:space="0" w:color="000000"/>
              <w:right w:val="single" w:sz="4" w:space="0" w:color="auto"/>
            </w:tcBorders>
            <w:vAlign w:val="center"/>
            <w:hideMark/>
          </w:tcPr>
          <w:p w14:paraId="66DC279D" w14:textId="77777777" w:rsidR="007B7C65" w:rsidRPr="00164102" w:rsidRDefault="007B7C65" w:rsidP="002240D2"/>
        </w:tc>
        <w:tc>
          <w:tcPr>
            <w:tcW w:w="1678" w:type="dxa"/>
            <w:gridSpan w:val="4"/>
            <w:vMerge/>
            <w:tcBorders>
              <w:top w:val="nil"/>
              <w:left w:val="single" w:sz="4" w:space="0" w:color="auto"/>
              <w:bottom w:val="single" w:sz="4" w:space="0" w:color="000000"/>
              <w:right w:val="single" w:sz="4" w:space="0" w:color="auto"/>
            </w:tcBorders>
            <w:vAlign w:val="center"/>
            <w:hideMark/>
          </w:tcPr>
          <w:p w14:paraId="26E89DC9" w14:textId="77777777" w:rsidR="007B7C65" w:rsidRPr="00164102" w:rsidRDefault="007B7C65" w:rsidP="002240D2">
            <w:pPr>
              <w:rPr>
                <w:color w:val="000000"/>
              </w:rPr>
            </w:pPr>
          </w:p>
        </w:tc>
      </w:tr>
      <w:tr w:rsidR="007B7C65" w:rsidRPr="00947B19" w14:paraId="2460C770" w14:textId="77777777" w:rsidTr="004601CD">
        <w:trPr>
          <w:gridAfter w:val="2"/>
          <w:wAfter w:w="4009" w:type="dxa"/>
          <w:trHeight w:val="315"/>
        </w:trPr>
        <w:tc>
          <w:tcPr>
            <w:tcW w:w="2949" w:type="dxa"/>
            <w:gridSpan w:val="3"/>
            <w:vMerge/>
            <w:tcBorders>
              <w:top w:val="nil"/>
              <w:left w:val="single" w:sz="4" w:space="0" w:color="auto"/>
              <w:bottom w:val="single" w:sz="4" w:space="0" w:color="auto"/>
              <w:right w:val="single" w:sz="4" w:space="0" w:color="auto"/>
            </w:tcBorders>
            <w:vAlign w:val="center"/>
            <w:hideMark/>
          </w:tcPr>
          <w:p w14:paraId="418B9B9E" w14:textId="77777777" w:rsidR="007B7C65" w:rsidRPr="00164102" w:rsidRDefault="007B7C65" w:rsidP="002240D2">
            <w:pPr>
              <w:rPr>
                <w:bCs/>
              </w:rPr>
            </w:pPr>
          </w:p>
        </w:tc>
        <w:tc>
          <w:tcPr>
            <w:tcW w:w="1715" w:type="dxa"/>
            <w:gridSpan w:val="4"/>
            <w:tcBorders>
              <w:top w:val="nil"/>
              <w:left w:val="nil"/>
              <w:bottom w:val="single" w:sz="4" w:space="0" w:color="auto"/>
              <w:right w:val="single" w:sz="4" w:space="0" w:color="auto"/>
            </w:tcBorders>
            <w:shd w:val="clear" w:color="auto" w:fill="auto"/>
            <w:hideMark/>
          </w:tcPr>
          <w:p w14:paraId="23DDD770" w14:textId="77777777" w:rsidR="007B7C65" w:rsidRPr="00164102" w:rsidRDefault="007B7C65" w:rsidP="002240D2">
            <w:pPr>
              <w:jc w:val="both"/>
            </w:pPr>
            <w:r w:rsidRPr="00164102">
              <w:t>ВБ</w:t>
            </w:r>
          </w:p>
        </w:tc>
        <w:tc>
          <w:tcPr>
            <w:tcW w:w="1178" w:type="dxa"/>
            <w:gridSpan w:val="3"/>
            <w:tcBorders>
              <w:top w:val="nil"/>
              <w:left w:val="nil"/>
              <w:bottom w:val="single" w:sz="4" w:space="0" w:color="auto"/>
              <w:right w:val="single" w:sz="4" w:space="0" w:color="auto"/>
            </w:tcBorders>
            <w:shd w:val="clear" w:color="auto" w:fill="auto"/>
            <w:hideMark/>
          </w:tcPr>
          <w:p w14:paraId="109EB1C4" w14:textId="77777777" w:rsidR="007B7C65" w:rsidRPr="00164102" w:rsidRDefault="007B7C65" w:rsidP="002240D2">
            <w:pPr>
              <w:jc w:val="center"/>
            </w:pPr>
            <w:proofErr w:type="spellStart"/>
            <w:r w:rsidRPr="00164102">
              <w:t>тыс.руб</w:t>
            </w:r>
            <w:proofErr w:type="spellEnd"/>
            <w:r w:rsidRPr="00164102">
              <w:t>.</w:t>
            </w:r>
          </w:p>
        </w:tc>
        <w:tc>
          <w:tcPr>
            <w:tcW w:w="1199" w:type="dxa"/>
            <w:gridSpan w:val="2"/>
            <w:tcBorders>
              <w:top w:val="nil"/>
              <w:left w:val="nil"/>
              <w:bottom w:val="single" w:sz="4" w:space="0" w:color="auto"/>
              <w:right w:val="single" w:sz="4" w:space="0" w:color="auto"/>
            </w:tcBorders>
            <w:shd w:val="clear" w:color="auto" w:fill="auto"/>
            <w:hideMark/>
          </w:tcPr>
          <w:p w14:paraId="33166A05" w14:textId="77777777" w:rsidR="007B7C65" w:rsidRPr="00164102" w:rsidRDefault="007B7C65" w:rsidP="002240D2">
            <w:pPr>
              <w:jc w:val="center"/>
              <w:rPr>
                <w:bCs/>
              </w:rPr>
            </w:pPr>
            <w:r w:rsidRPr="00164102">
              <w:rPr>
                <w:bCs/>
              </w:rPr>
              <w:t> </w:t>
            </w:r>
          </w:p>
        </w:tc>
        <w:tc>
          <w:tcPr>
            <w:tcW w:w="1178" w:type="dxa"/>
            <w:gridSpan w:val="3"/>
            <w:tcBorders>
              <w:top w:val="nil"/>
              <w:left w:val="nil"/>
              <w:bottom w:val="single" w:sz="4" w:space="0" w:color="auto"/>
              <w:right w:val="single" w:sz="4" w:space="0" w:color="auto"/>
            </w:tcBorders>
            <w:shd w:val="clear" w:color="auto" w:fill="auto"/>
            <w:hideMark/>
          </w:tcPr>
          <w:p w14:paraId="7DEE1608" w14:textId="77777777" w:rsidR="007B7C65" w:rsidRPr="00164102" w:rsidRDefault="007B7C65" w:rsidP="002240D2">
            <w:pPr>
              <w:jc w:val="center"/>
            </w:pPr>
            <w:r w:rsidRPr="00164102">
              <w:t> </w:t>
            </w:r>
          </w:p>
        </w:tc>
        <w:tc>
          <w:tcPr>
            <w:tcW w:w="1134" w:type="dxa"/>
            <w:gridSpan w:val="3"/>
            <w:tcBorders>
              <w:top w:val="nil"/>
              <w:left w:val="nil"/>
              <w:bottom w:val="single" w:sz="4" w:space="0" w:color="auto"/>
              <w:right w:val="single" w:sz="4" w:space="0" w:color="auto"/>
            </w:tcBorders>
            <w:shd w:val="clear" w:color="auto" w:fill="auto"/>
            <w:hideMark/>
          </w:tcPr>
          <w:p w14:paraId="31D03767" w14:textId="77777777" w:rsidR="007B7C65" w:rsidRPr="00164102" w:rsidRDefault="007B7C65" w:rsidP="002240D2">
            <w:pPr>
              <w:jc w:val="center"/>
            </w:pPr>
            <w:r w:rsidRPr="00164102">
              <w:t> </w:t>
            </w:r>
          </w:p>
        </w:tc>
        <w:tc>
          <w:tcPr>
            <w:tcW w:w="1294" w:type="dxa"/>
            <w:gridSpan w:val="3"/>
            <w:tcBorders>
              <w:top w:val="nil"/>
              <w:left w:val="nil"/>
              <w:bottom w:val="single" w:sz="4" w:space="0" w:color="auto"/>
              <w:right w:val="single" w:sz="4" w:space="0" w:color="auto"/>
            </w:tcBorders>
            <w:shd w:val="clear" w:color="auto" w:fill="auto"/>
            <w:hideMark/>
          </w:tcPr>
          <w:p w14:paraId="1BEA460F" w14:textId="77777777" w:rsidR="007B7C65" w:rsidRPr="00164102" w:rsidRDefault="007B7C65" w:rsidP="002240D2">
            <w:pPr>
              <w:jc w:val="center"/>
            </w:pPr>
            <w:r w:rsidRPr="00164102">
              <w:t> </w:t>
            </w:r>
          </w:p>
        </w:tc>
        <w:tc>
          <w:tcPr>
            <w:tcW w:w="868" w:type="dxa"/>
            <w:gridSpan w:val="3"/>
            <w:tcBorders>
              <w:top w:val="nil"/>
              <w:left w:val="nil"/>
              <w:bottom w:val="single" w:sz="4" w:space="0" w:color="auto"/>
              <w:right w:val="single" w:sz="4" w:space="0" w:color="auto"/>
            </w:tcBorders>
            <w:shd w:val="clear" w:color="auto" w:fill="auto"/>
            <w:hideMark/>
          </w:tcPr>
          <w:p w14:paraId="058E668C" w14:textId="77777777" w:rsidR="007B7C65" w:rsidRPr="00164102" w:rsidRDefault="007B7C65" w:rsidP="002240D2">
            <w:pPr>
              <w:jc w:val="center"/>
            </w:pPr>
            <w:r w:rsidRPr="00164102">
              <w:t> </w:t>
            </w:r>
          </w:p>
        </w:tc>
        <w:tc>
          <w:tcPr>
            <w:tcW w:w="1848" w:type="dxa"/>
            <w:gridSpan w:val="6"/>
            <w:vMerge/>
            <w:tcBorders>
              <w:top w:val="nil"/>
              <w:left w:val="single" w:sz="4" w:space="0" w:color="auto"/>
              <w:bottom w:val="single" w:sz="4" w:space="0" w:color="auto"/>
              <w:right w:val="single" w:sz="4" w:space="0" w:color="auto"/>
            </w:tcBorders>
            <w:vAlign w:val="center"/>
            <w:hideMark/>
          </w:tcPr>
          <w:p w14:paraId="4300CC12" w14:textId="77777777" w:rsidR="007B7C65" w:rsidRPr="00164102" w:rsidRDefault="007B7C65" w:rsidP="002240D2"/>
        </w:tc>
        <w:tc>
          <w:tcPr>
            <w:tcW w:w="1678" w:type="dxa"/>
            <w:gridSpan w:val="4"/>
            <w:vMerge/>
            <w:tcBorders>
              <w:top w:val="nil"/>
              <w:left w:val="single" w:sz="4" w:space="0" w:color="auto"/>
              <w:bottom w:val="single" w:sz="4" w:space="0" w:color="auto"/>
              <w:right w:val="single" w:sz="4" w:space="0" w:color="auto"/>
            </w:tcBorders>
            <w:vAlign w:val="center"/>
            <w:hideMark/>
          </w:tcPr>
          <w:p w14:paraId="10A1A5C2" w14:textId="77777777" w:rsidR="007B7C65" w:rsidRPr="00164102" w:rsidRDefault="007B7C65" w:rsidP="002240D2">
            <w:pPr>
              <w:rPr>
                <w:color w:val="000000"/>
              </w:rPr>
            </w:pPr>
          </w:p>
        </w:tc>
      </w:tr>
      <w:tr w:rsidR="007B7C65" w:rsidRPr="00947B19" w14:paraId="1FB0C229" w14:textId="77777777" w:rsidTr="004601CD">
        <w:trPr>
          <w:gridAfter w:val="2"/>
          <w:wAfter w:w="4009" w:type="dxa"/>
          <w:trHeight w:val="315"/>
        </w:trPr>
        <w:tc>
          <w:tcPr>
            <w:tcW w:w="2949"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FCFE3DD" w14:textId="1D24B4C4" w:rsidR="007B7C65" w:rsidRPr="00164102" w:rsidRDefault="007B7C65" w:rsidP="00D8680E">
            <w:pPr>
              <w:rPr>
                <w:bCs/>
              </w:rPr>
            </w:pPr>
            <w:r w:rsidRPr="00164102">
              <w:rPr>
                <w:bCs/>
              </w:rPr>
              <w:t>3.</w:t>
            </w:r>
            <w:r w:rsidR="00667953" w:rsidRPr="00164102">
              <w:rPr>
                <w:bCs/>
              </w:rPr>
              <w:t>4</w:t>
            </w:r>
            <w:r w:rsidRPr="00164102">
              <w:rPr>
                <w:bCs/>
              </w:rPr>
              <w:t xml:space="preserve">.Приобретение  светодиодных светильников для замены в </w:t>
            </w:r>
            <w:r w:rsidR="00D8680E">
              <w:rPr>
                <w:bCs/>
              </w:rPr>
              <w:t>"</w:t>
            </w:r>
            <w:r w:rsidR="004C60BD">
              <w:rPr>
                <w:bCs/>
              </w:rPr>
              <w:t>Центр</w:t>
            </w:r>
            <w:r w:rsidR="00D8680E">
              <w:rPr>
                <w:bCs/>
              </w:rPr>
              <w:t xml:space="preserve"> "</w:t>
            </w:r>
            <w:r w:rsidRPr="00164102">
              <w:rPr>
                <w:bCs/>
              </w:rPr>
              <w:t>Забота</w:t>
            </w:r>
            <w:r w:rsidR="00D8680E">
              <w:rPr>
                <w:bCs/>
              </w:rPr>
              <w:t>"</w:t>
            </w:r>
          </w:p>
        </w:tc>
        <w:tc>
          <w:tcPr>
            <w:tcW w:w="1715" w:type="dxa"/>
            <w:gridSpan w:val="4"/>
            <w:tcBorders>
              <w:top w:val="single" w:sz="4" w:space="0" w:color="auto"/>
              <w:left w:val="nil"/>
              <w:bottom w:val="single" w:sz="4" w:space="0" w:color="auto"/>
              <w:right w:val="single" w:sz="4" w:space="0" w:color="auto"/>
            </w:tcBorders>
            <w:shd w:val="clear" w:color="auto" w:fill="auto"/>
            <w:hideMark/>
          </w:tcPr>
          <w:p w14:paraId="55655666" w14:textId="77777777" w:rsidR="007B7C65" w:rsidRPr="00164102" w:rsidRDefault="007B7C65" w:rsidP="002240D2">
            <w:r w:rsidRPr="00164102">
              <w:t>Количество</w:t>
            </w:r>
          </w:p>
        </w:tc>
        <w:tc>
          <w:tcPr>
            <w:tcW w:w="1178" w:type="dxa"/>
            <w:gridSpan w:val="3"/>
            <w:tcBorders>
              <w:top w:val="single" w:sz="4" w:space="0" w:color="auto"/>
              <w:left w:val="nil"/>
              <w:bottom w:val="single" w:sz="4" w:space="0" w:color="auto"/>
              <w:right w:val="single" w:sz="4" w:space="0" w:color="auto"/>
            </w:tcBorders>
            <w:shd w:val="clear" w:color="auto" w:fill="auto"/>
            <w:hideMark/>
          </w:tcPr>
          <w:p w14:paraId="2BB05AFA" w14:textId="77777777" w:rsidR="007B7C65" w:rsidRPr="00164102" w:rsidRDefault="007B7C65" w:rsidP="002240D2">
            <w:pPr>
              <w:jc w:val="center"/>
            </w:pPr>
            <w:proofErr w:type="spellStart"/>
            <w:r w:rsidRPr="00164102">
              <w:t>шт</w:t>
            </w:r>
            <w:proofErr w:type="spellEnd"/>
          </w:p>
        </w:tc>
        <w:tc>
          <w:tcPr>
            <w:tcW w:w="1199" w:type="dxa"/>
            <w:gridSpan w:val="2"/>
            <w:tcBorders>
              <w:top w:val="single" w:sz="4" w:space="0" w:color="auto"/>
              <w:left w:val="nil"/>
              <w:bottom w:val="single" w:sz="4" w:space="0" w:color="auto"/>
              <w:right w:val="single" w:sz="4" w:space="0" w:color="auto"/>
            </w:tcBorders>
            <w:shd w:val="clear" w:color="auto" w:fill="auto"/>
            <w:hideMark/>
          </w:tcPr>
          <w:p w14:paraId="279EED15" w14:textId="77777777" w:rsidR="007B7C65" w:rsidRPr="00164102" w:rsidRDefault="007B7C65" w:rsidP="002240D2">
            <w:pPr>
              <w:jc w:val="center"/>
              <w:rPr>
                <w:bCs/>
              </w:rPr>
            </w:pPr>
            <w:r w:rsidRPr="00164102">
              <w:rPr>
                <w:bCs/>
              </w:rPr>
              <w:t> </w:t>
            </w:r>
          </w:p>
        </w:tc>
        <w:tc>
          <w:tcPr>
            <w:tcW w:w="1178" w:type="dxa"/>
            <w:gridSpan w:val="3"/>
            <w:tcBorders>
              <w:top w:val="single" w:sz="4" w:space="0" w:color="auto"/>
              <w:left w:val="nil"/>
              <w:bottom w:val="single" w:sz="4" w:space="0" w:color="auto"/>
              <w:right w:val="single" w:sz="4" w:space="0" w:color="auto"/>
            </w:tcBorders>
            <w:shd w:val="clear" w:color="auto" w:fill="auto"/>
            <w:hideMark/>
          </w:tcPr>
          <w:p w14:paraId="16FA0451" w14:textId="77777777" w:rsidR="007B7C65" w:rsidRPr="00164102" w:rsidRDefault="007B7C65" w:rsidP="002240D2">
            <w:pPr>
              <w:jc w:val="center"/>
              <w:rPr>
                <w:bCs/>
              </w:rPr>
            </w:pPr>
            <w:r w:rsidRPr="00164102">
              <w:rPr>
                <w:bCs/>
              </w:rPr>
              <w:t> </w:t>
            </w:r>
          </w:p>
        </w:tc>
        <w:tc>
          <w:tcPr>
            <w:tcW w:w="1134" w:type="dxa"/>
            <w:gridSpan w:val="3"/>
            <w:tcBorders>
              <w:top w:val="single" w:sz="4" w:space="0" w:color="auto"/>
              <w:left w:val="nil"/>
              <w:bottom w:val="single" w:sz="4" w:space="0" w:color="auto"/>
              <w:right w:val="single" w:sz="4" w:space="0" w:color="auto"/>
            </w:tcBorders>
            <w:shd w:val="clear" w:color="auto" w:fill="auto"/>
            <w:hideMark/>
          </w:tcPr>
          <w:p w14:paraId="1084480F" w14:textId="77777777" w:rsidR="007B7C65" w:rsidRPr="00164102" w:rsidRDefault="007B7C65" w:rsidP="002240D2">
            <w:pPr>
              <w:jc w:val="center"/>
              <w:rPr>
                <w:bCs/>
              </w:rPr>
            </w:pPr>
            <w:r w:rsidRPr="00164102">
              <w:rPr>
                <w:bCs/>
              </w:rPr>
              <w:t>20,0</w:t>
            </w:r>
          </w:p>
        </w:tc>
        <w:tc>
          <w:tcPr>
            <w:tcW w:w="1294" w:type="dxa"/>
            <w:gridSpan w:val="3"/>
            <w:tcBorders>
              <w:top w:val="single" w:sz="4" w:space="0" w:color="auto"/>
              <w:left w:val="nil"/>
              <w:bottom w:val="single" w:sz="4" w:space="0" w:color="auto"/>
              <w:right w:val="single" w:sz="4" w:space="0" w:color="auto"/>
            </w:tcBorders>
            <w:shd w:val="clear" w:color="auto" w:fill="auto"/>
            <w:hideMark/>
          </w:tcPr>
          <w:p w14:paraId="3DCD1681" w14:textId="77777777" w:rsidR="007B7C65" w:rsidRPr="00164102" w:rsidRDefault="007B7C65" w:rsidP="002240D2">
            <w:pPr>
              <w:jc w:val="center"/>
              <w:rPr>
                <w:bCs/>
              </w:rPr>
            </w:pPr>
            <w:r w:rsidRPr="00164102">
              <w:rPr>
                <w:bCs/>
              </w:rPr>
              <w:t> </w:t>
            </w:r>
          </w:p>
        </w:tc>
        <w:tc>
          <w:tcPr>
            <w:tcW w:w="868" w:type="dxa"/>
            <w:gridSpan w:val="3"/>
            <w:tcBorders>
              <w:top w:val="single" w:sz="4" w:space="0" w:color="auto"/>
              <w:left w:val="nil"/>
              <w:bottom w:val="single" w:sz="4" w:space="0" w:color="auto"/>
              <w:right w:val="single" w:sz="4" w:space="0" w:color="auto"/>
            </w:tcBorders>
            <w:shd w:val="clear" w:color="auto" w:fill="auto"/>
            <w:hideMark/>
          </w:tcPr>
          <w:p w14:paraId="7FE52F65" w14:textId="77777777" w:rsidR="007B7C65" w:rsidRPr="00164102" w:rsidRDefault="007B7C65" w:rsidP="002240D2">
            <w:pPr>
              <w:jc w:val="center"/>
              <w:rPr>
                <w:bCs/>
              </w:rPr>
            </w:pPr>
            <w:r w:rsidRPr="00164102">
              <w:rPr>
                <w:bCs/>
              </w:rPr>
              <w:t> </w:t>
            </w:r>
          </w:p>
        </w:tc>
        <w:tc>
          <w:tcPr>
            <w:tcW w:w="1848"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6584269" w14:textId="77777777" w:rsidR="007B7C65" w:rsidRPr="00164102" w:rsidRDefault="007B7C65" w:rsidP="002240D2">
            <w:pPr>
              <w:jc w:val="center"/>
            </w:pPr>
            <w:r w:rsidRPr="00164102">
              <w:t>администрация, Управление образования</w:t>
            </w:r>
          </w:p>
        </w:tc>
        <w:tc>
          <w:tcPr>
            <w:tcW w:w="1678"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2F86E6A" w14:textId="77777777" w:rsidR="007B7C65" w:rsidRPr="00164102" w:rsidRDefault="007B7C65" w:rsidP="002240D2">
            <w:pPr>
              <w:jc w:val="center"/>
              <w:rPr>
                <w:color w:val="000000"/>
              </w:rPr>
            </w:pPr>
            <w:r w:rsidRPr="00164102">
              <w:rPr>
                <w:color w:val="000000"/>
              </w:rPr>
              <w:t>экономия э/энергии до 20%</w:t>
            </w:r>
          </w:p>
        </w:tc>
      </w:tr>
      <w:tr w:rsidR="007B7C65" w:rsidRPr="00947B19" w14:paraId="289C6B29" w14:textId="77777777" w:rsidTr="004601CD">
        <w:trPr>
          <w:gridAfter w:val="2"/>
          <w:wAfter w:w="4009" w:type="dxa"/>
          <w:trHeight w:val="630"/>
        </w:trPr>
        <w:tc>
          <w:tcPr>
            <w:tcW w:w="2949" w:type="dxa"/>
            <w:gridSpan w:val="3"/>
            <w:vMerge/>
            <w:tcBorders>
              <w:top w:val="single" w:sz="4" w:space="0" w:color="auto"/>
              <w:left w:val="single" w:sz="4" w:space="0" w:color="auto"/>
              <w:bottom w:val="single" w:sz="4" w:space="0" w:color="auto"/>
              <w:right w:val="single" w:sz="4" w:space="0" w:color="auto"/>
            </w:tcBorders>
            <w:vAlign w:val="center"/>
            <w:hideMark/>
          </w:tcPr>
          <w:p w14:paraId="5B1556B7" w14:textId="77777777" w:rsidR="007B7C65" w:rsidRPr="00164102" w:rsidRDefault="007B7C65" w:rsidP="002240D2">
            <w:pPr>
              <w:rPr>
                <w:bCs/>
              </w:rPr>
            </w:pPr>
          </w:p>
        </w:tc>
        <w:tc>
          <w:tcPr>
            <w:tcW w:w="1715" w:type="dxa"/>
            <w:gridSpan w:val="4"/>
            <w:tcBorders>
              <w:top w:val="single" w:sz="4" w:space="0" w:color="auto"/>
              <w:left w:val="nil"/>
              <w:bottom w:val="single" w:sz="4" w:space="0" w:color="auto"/>
              <w:right w:val="single" w:sz="4" w:space="0" w:color="auto"/>
            </w:tcBorders>
            <w:shd w:val="clear" w:color="auto" w:fill="auto"/>
            <w:hideMark/>
          </w:tcPr>
          <w:p w14:paraId="5CAC90AE" w14:textId="77777777" w:rsidR="007B7C65" w:rsidRPr="00164102" w:rsidRDefault="007B7C65" w:rsidP="002240D2">
            <w:r w:rsidRPr="00164102">
              <w:t>Стоимость единицы</w:t>
            </w:r>
          </w:p>
        </w:tc>
        <w:tc>
          <w:tcPr>
            <w:tcW w:w="1178" w:type="dxa"/>
            <w:gridSpan w:val="3"/>
            <w:tcBorders>
              <w:top w:val="single" w:sz="4" w:space="0" w:color="auto"/>
              <w:left w:val="nil"/>
              <w:bottom w:val="single" w:sz="4" w:space="0" w:color="auto"/>
              <w:right w:val="single" w:sz="4" w:space="0" w:color="auto"/>
            </w:tcBorders>
            <w:shd w:val="clear" w:color="auto" w:fill="auto"/>
            <w:hideMark/>
          </w:tcPr>
          <w:p w14:paraId="63375A1F" w14:textId="77777777" w:rsidR="007B7C65" w:rsidRPr="00164102" w:rsidRDefault="007B7C65" w:rsidP="002240D2">
            <w:pPr>
              <w:jc w:val="center"/>
            </w:pPr>
            <w:proofErr w:type="spellStart"/>
            <w:r w:rsidRPr="00164102">
              <w:t>тыс.руб</w:t>
            </w:r>
            <w:proofErr w:type="spellEnd"/>
            <w:r w:rsidRPr="00164102">
              <w:t>.</w:t>
            </w:r>
          </w:p>
        </w:tc>
        <w:tc>
          <w:tcPr>
            <w:tcW w:w="1199" w:type="dxa"/>
            <w:gridSpan w:val="2"/>
            <w:tcBorders>
              <w:top w:val="single" w:sz="4" w:space="0" w:color="auto"/>
              <w:left w:val="nil"/>
              <w:bottom w:val="single" w:sz="4" w:space="0" w:color="auto"/>
              <w:right w:val="single" w:sz="4" w:space="0" w:color="auto"/>
            </w:tcBorders>
            <w:shd w:val="clear" w:color="auto" w:fill="auto"/>
            <w:hideMark/>
          </w:tcPr>
          <w:p w14:paraId="5D893B37" w14:textId="77777777" w:rsidR="007B7C65" w:rsidRPr="00164102" w:rsidRDefault="007B7C65" w:rsidP="002240D2">
            <w:pPr>
              <w:jc w:val="center"/>
              <w:rPr>
                <w:bCs/>
              </w:rPr>
            </w:pPr>
            <w:r w:rsidRPr="00164102">
              <w:rPr>
                <w:bCs/>
              </w:rPr>
              <w:t> </w:t>
            </w:r>
          </w:p>
        </w:tc>
        <w:tc>
          <w:tcPr>
            <w:tcW w:w="1178" w:type="dxa"/>
            <w:gridSpan w:val="3"/>
            <w:tcBorders>
              <w:top w:val="single" w:sz="4" w:space="0" w:color="auto"/>
              <w:left w:val="nil"/>
              <w:bottom w:val="single" w:sz="4" w:space="0" w:color="auto"/>
              <w:right w:val="single" w:sz="4" w:space="0" w:color="auto"/>
            </w:tcBorders>
            <w:shd w:val="clear" w:color="auto" w:fill="auto"/>
            <w:hideMark/>
          </w:tcPr>
          <w:p w14:paraId="74B192A8" w14:textId="77777777" w:rsidR="007B7C65" w:rsidRPr="00164102" w:rsidRDefault="007B7C65" w:rsidP="002240D2">
            <w:pPr>
              <w:jc w:val="center"/>
              <w:rPr>
                <w:bCs/>
              </w:rPr>
            </w:pPr>
            <w:r w:rsidRPr="00164102">
              <w:rPr>
                <w:bCs/>
              </w:rPr>
              <w:t> </w:t>
            </w:r>
          </w:p>
        </w:tc>
        <w:tc>
          <w:tcPr>
            <w:tcW w:w="1134" w:type="dxa"/>
            <w:gridSpan w:val="3"/>
            <w:tcBorders>
              <w:top w:val="single" w:sz="4" w:space="0" w:color="auto"/>
              <w:left w:val="nil"/>
              <w:bottom w:val="single" w:sz="4" w:space="0" w:color="auto"/>
              <w:right w:val="single" w:sz="4" w:space="0" w:color="auto"/>
            </w:tcBorders>
            <w:shd w:val="clear" w:color="auto" w:fill="auto"/>
            <w:hideMark/>
          </w:tcPr>
          <w:p w14:paraId="5B542387" w14:textId="77777777" w:rsidR="007B7C65" w:rsidRPr="00164102" w:rsidRDefault="007B7C65" w:rsidP="002240D2">
            <w:pPr>
              <w:jc w:val="center"/>
              <w:rPr>
                <w:bCs/>
              </w:rPr>
            </w:pPr>
            <w:r w:rsidRPr="00164102">
              <w:rPr>
                <w:bCs/>
              </w:rPr>
              <w:t>1,5</w:t>
            </w:r>
          </w:p>
        </w:tc>
        <w:tc>
          <w:tcPr>
            <w:tcW w:w="1294" w:type="dxa"/>
            <w:gridSpan w:val="3"/>
            <w:tcBorders>
              <w:top w:val="single" w:sz="4" w:space="0" w:color="auto"/>
              <w:left w:val="nil"/>
              <w:bottom w:val="single" w:sz="4" w:space="0" w:color="auto"/>
              <w:right w:val="single" w:sz="4" w:space="0" w:color="auto"/>
            </w:tcBorders>
            <w:shd w:val="clear" w:color="auto" w:fill="auto"/>
            <w:hideMark/>
          </w:tcPr>
          <w:p w14:paraId="45E3CC7B" w14:textId="77777777" w:rsidR="007B7C65" w:rsidRPr="00164102" w:rsidRDefault="007B7C65" w:rsidP="002240D2">
            <w:pPr>
              <w:jc w:val="center"/>
              <w:rPr>
                <w:bCs/>
              </w:rPr>
            </w:pPr>
            <w:r w:rsidRPr="00164102">
              <w:rPr>
                <w:bCs/>
              </w:rPr>
              <w:t> </w:t>
            </w:r>
          </w:p>
        </w:tc>
        <w:tc>
          <w:tcPr>
            <w:tcW w:w="868" w:type="dxa"/>
            <w:gridSpan w:val="3"/>
            <w:tcBorders>
              <w:top w:val="single" w:sz="4" w:space="0" w:color="auto"/>
              <w:left w:val="nil"/>
              <w:bottom w:val="single" w:sz="4" w:space="0" w:color="auto"/>
              <w:right w:val="single" w:sz="4" w:space="0" w:color="auto"/>
            </w:tcBorders>
            <w:shd w:val="clear" w:color="auto" w:fill="auto"/>
            <w:hideMark/>
          </w:tcPr>
          <w:p w14:paraId="4F286DBD" w14:textId="77777777" w:rsidR="007B7C65" w:rsidRPr="00164102" w:rsidRDefault="007B7C65" w:rsidP="002240D2">
            <w:pPr>
              <w:jc w:val="center"/>
              <w:rPr>
                <w:bCs/>
              </w:rPr>
            </w:pPr>
            <w:r w:rsidRPr="00164102">
              <w:rPr>
                <w:bCs/>
              </w:rPr>
              <w:t> </w:t>
            </w:r>
          </w:p>
        </w:tc>
        <w:tc>
          <w:tcPr>
            <w:tcW w:w="1848" w:type="dxa"/>
            <w:gridSpan w:val="6"/>
            <w:vMerge/>
            <w:tcBorders>
              <w:top w:val="single" w:sz="4" w:space="0" w:color="auto"/>
              <w:left w:val="single" w:sz="4" w:space="0" w:color="auto"/>
              <w:bottom w:val="single" w:sz="4" w:space="0" w:color="auto"/>
              <w:right w:val="single" w:sz="4" w:space="0" w:color="auto"/>
            </w:tcBorders>
            <w:vAlign w:val="center"/>
            <w:hideMark/>
          </w:tcPr>
          <w:p w14:paraId="5D06CA71" w14:textId="77777777" w:rsidR="007B7C65" w:rsidRPr="00164102" w:rsidRDefault="007B7C65" w:rsidP="002240D2"/>
        </w:tc>
        <w:tc>
          <w:tcPr>
            <w:tcW w:w="1678" w:type="dxa"/>
            <w:gridSpan w:val="4"/>
            <w:vMerge/>
            <w:tcBorders>
              <w:top w:val="single" w:sz="4" w:space="0" w:color="auto"/>
              <w:left w:val="single" w:sz="4" w:space="0" w:color="auto"/>
              <w:bottom w:val="single" w:sz="4" w:space="0" w:color="auto"/>
              <w:right w:val="single" w:sz="4" w:space="0" w:color="auto"/>
            </w:tcBorders>
            <w:vAlign w:val="center"/>
            <w:hideMark/>
          </w:tcPr>
          <w:p w14:paraId="689148A2" w14:textId="77777777" w:rsidR="007B7C65" w:rsidRPr="00164102" w:rsidRDefault="007B7C65" w:rsidP="002240D2">
            <w:pPr>
              <w:rPr>
                <w:color w:val="000000"/>
              </w:rPr>
            </w:pPr>
          </w:p>
        </w:tc>
      </w:tr>
      <w:tr w:rsidR="007B7C65" w:rsidRPr="00947B19" w14:paraId="1064EFC5" w14:textId="77777777" w:rsidTr="004601CD">
        <w:trPr>
          <w:gridAfter w:val="2"/>
          <w:wAfter w:w="4009" w:type="dxa"/>
          <w:trHeight w:val="630"/>
        </w:trPr>
        <w:tc>
          <w:tcPr>
            <w:tcW w:w="2949" w:type="dxa"/>
            <w:gridSpan w:val="3"/>
            <w:vMerge/>
            <w:tcBorders>
              <w:top w:val="single" w:sz="4" w:space="0" w:color="auto"/>
              <w:left w:val="single" w:sz="4" w:space="0" w:color="auto"/>
              <w:bottom w:val="single" w:sz="4" w:space="0" w:color="auto"/>
              <w:right w:val="single" w:sz="4" w:space="0" w:color="auto"/>
            </w:tcBorders>
            <w:vAlign w:val="center"/>
            <w:hideMark/>
          </w:tcPr>
          <w:p w14:paraId="13C7C47C" w14:textId="77777777" w:rsidR="007B7C65" w:rsidRPr="00164102" w:rsidRDefault="007B7C65" w:rsidP="002240D2">
            <w:pPr>
              <w:rPr>
                <w:bCs/>
              </w:rPr>
            </w:pPr>
          </w:p>
        </w:tc>
        <w:tc>
          <w:tcPr>
            <w:tcW w:w="1715" w:type="dxa"/>
            <w:gridSpan w:val="4"/>
            <w:tcBorders>
              <w:top w:val="single" w:sz="4" w:space="0" w:color="auto"/>
              <w:left w:val="nil"/>
              <w:bottom w:val="single" w:sz="4" w:space="0" w:color="auto"/>
              <w:right w:val="single" w:sz="4" w:space="0" w:color="auto"/>
            </w:tcBorders>
            <w:shd w:val="clear" w:color="auto" w:fill="auto"/>
            <w:hideMark/>
          </w:tcPr>
          <w:p w14:paraId="71C9928C" w14:textId="77777777" w:rsidR="007B7C65" w:rsidRPr="00164102" w:rsidRDefault="007B7C65" w:rsidP="002240D2">
            <w:pPr>
              <w:jc w:val="both"/>
            </w:pPr>
            <w:r w:rsidRPr="00164102">
              <w:t xml:space="preserve">Сумма затрат, в </w:t>
            </w:r>
            <w:proofErr w:type="spellStart"/>
            <w:r w:rsidRPr="00164102">
              <w:t>т.ч</w:t>
            </w:r>
            <w:proofErr w:type="spellEnd"/>
            <w:r w:rsidRPr="00164102">
              <w:t>.:</w:t>
            </w:r>
          </w:p>
        </w:tc>
        <w:tc>
          <w:tcPr>
            <w:tcW w:w="1178" w:type="dxa"/>
            <w:gridSpan w:val="3"/>
            <w:tcBorders>
              <w:top w:val="single" w:sz="4" w:space="0" w:color="auto"/>
              <w:left w:val="nil"/>
              <w:bottom w:val="single" w:sz="4" w:space="0" w:color="auto"/>
              <w:right w:val="single" w:sz="4" w:space="0" w:color="auto"/>
            </w:tcBorders>
            <w:shd w:val="clear" w:color="auto" w:fill="auto"/>
            <w:hideMark/>
          </w:tcPr>
          <w:p w14:paraId="5D080C54" w14:textId="77777777" w:rsidR="007B7C65" w:rsidRPr="00164102" w:rsidRDefault="007B7C65" w:rsidP="002240D2">
            <w:pPr>
              <w:jc w:val="center"/>
            </w:pPr>
            <w:proofErr w:type="spellStart"/>
            <w:r w:rsidRPr="00164102">
              <w:t>тыс.руб</w:t>
            </w:r>
            <w:proofErr w:type="spellEnd"/>
            <w:r w:rsidRPr="00164102">
              <w:t>.</w:t>
            </w:r>
          </w:p>
        </w:tc>
        <w:tc>
          <w:tcPr>
            <w:tcW w:w="1199" w:type="dxa"/>
            <w:gridSpan w:val="2"/>
            <w:tcBorders>
              <w:top w:val="single" w:sz="4" w:space="0" w:color="auto"/>
              <w:left w:val="nil"/>
              <w:bottom w:val="single" w:sz="4" w:space="0" w:color="auto"/>
              <w:right w:val="single" w:sz="4" w:space="0" w:color="auto"/>
            </w:tcBorders>
            <w:shd w:val="clear" w:color="auto" w:fill="auto"/>
            <w:hideMark/>
          </w:tcPr>
          <w:p w14:paraId="18CDDBF1" w14:textId="77777777" w:rsidR="007B7C65" w:rsidRPr="00164102" w:rsidRDefault="007B7C65" w:rsidP="002240D2">
            <w:pPr>
              <w:jc w:val="center"/>
              <w:rPr>
                <w:bCs/>
              </w:rPr>
            </w:pPr>
            <w:r w:rsidRPr="00164102">
              <w:rPr>
                <w:bCs/>
              </w:rPr>
              <w:t> </w:t>
            </w:r>
          </w:p>
        </w:tc>
        <w:tc>
          <w:tcPr>
            <w:tcW w:w="1178" w:type="dxa"/>
            <w:gridSpan w:val="3"/>
            <w:tcBorders>
              <w:top w:val="single" w:sz="4" w:space="0" w:color="auto"/>
              <w:left w:val="nil"/>
              <w:bottom w:val="single" w:sz="4" w:space="0" w:color="auto"/>
              <w:right w:val="single" w:sz="4" w:space="0" w:color="auto"/>
            </w:tcBorders>
            <w:shd w:val="clear" w:color="auto" w:fill="auto"/>
            <w:hideMark/>
          </w:tcPr>
          <w:p w14:paraId="2C7B75D5" w14:textId="77777777" w:rsidR="007B7C65" w:rsidRPr="00164102" w:rsidRDefault="007B7C65" w:rsidP="002240D2">
            <w:pPr>
              <w:jc w:val="center"/>
              <w:rPr>
                <w:bCs/>
              </w:rPr>
            </w:pPr>
            <w:r w:rsidRPr="00164102">
              <w:rPr>
                <w:bCs/>
              </w:rPr>
              <w:t> </w:t>
            </w:r>
          </w:p>
        </w:tc>
        <w:tc>
          <w:tcPr>
            <w:tcW w:w="1134" w:type="dxa"/>
            <w:gridSpan w:val="3"/>
            <w:tcBorders>
              <w:top w:val="single" w:sz="4" w:space="0" w:color="auto"/>
              <w:left w:val="nil"/>
              <w:bottom w:val="single" w:sz="4" w:space="0" w:color="auto"/>
              <w:right w:val="single" w:sz="4" w:space="0" w:color="auto"/>
            </w:tcBorders>
            <w:shd w:val="clear" w:color="auto" w:fill="auto"/>
            <w:hideMark/>
          </w:tcPr>
          <w:p w14:paraId="17643895" w14:textId="77777777" w:rsidR="007B7C65" w:rsidRPr="00164102" w:rsidRDefault="007B7C65" w:rsidP="002240D2">
            <w:pPr>
              <w:jc w:val="center"/>
              <w:rPr>
                <w:bCs/>
              </w:rPr>
            </w:pPr>
            <w:r w:rsidRPr="00164102">
              <w:rPr>
                <w:bCs/>
              </w:rPr>
              <w:t>30,0</w:t>
            </w:r>
          </w:p>
        </w:tc>
        <w:tc>
          <w:tcPr>
            <w:tcW w:w="1294" w:type="dxa"/>
            <w:gridSpan w:val="3"/>
            <w:tcBorders>
              <w:top w:val="single" w:sz="4" w:space="0" w:color="auto"/>
              <w:left w:val="nil"/>
              <w:bottom w:val="single" w:sz="4" w:space="0" w:color="auto"/>
              <w:right w:val="single" w:sz="4" w:space="0" w:color="auto"/>
            </w:tcBorders>
            <w:shd w:val="clear" w:color="auto" w:fill="auto"/>
            <w:hideMark/>
          </w:tcPr>
          <w:p w14:paraId="7ADB7B8D" w14:textId="77777777" w:rsidR="007B7C65" w:rsidRPr="00164102" w:rsidRDefault="007B7C65" w:rsidP="002240D2">
            <w:pPr>
              <w:jc w:val="center"/>
              <w:rPr>
                <w:bCs/>
              </w:rPr>
            </w:pPr>
            <w:r w:rsidRPr="00164102">
              <w:rPr>
                <w:bCs/>
              </w:rPr>
              <w:t> </w:t>
            </w:r>
          </w:p>
        </w:tc>
        <w:tc>
          <w:tcPr>
            <w:tcW w:w="868" w:type="dxa"/>
            <w:gridSpan w:val="3"/>
            <w:tcBorders>
              <w:top w:val="single" w:sz="4" w:space="0" w:color="auto"/>
              <w:left w:val="nil"/>
              <w:bottom w:val="single" w:sz="4" w:space="0" w:color="auto"/>
              <w:right w:val="single" w:sz="4" w:space="0" w:color="auto"/>
            </w:tcBorders>
            <w:shd w:val="clear" w:color="auto" w:fill="auto"/>
            <w:hideMark/>
          </w:tcPr>
          <w:p w14:paraId="511FBEBE" w14:textId="77777777" w:rsidR="007B7C65" w:rsidRPr="00164102" w:rsidRDefault="007B7C65" w:rsidP="002240D2">
            <w:pPr>
              <w:jc w:val="center"/>
              <w:rPr>
                <w:bCs/>
              </w:rPr>
            </w:pPr>
            <w:r w:rsidRPr="00164102">
              <w:rPr>
                <w:bCs/>
              </w:rPr>
              <w:t> </w:t>
            </w:r>
          </w:p>
        </w:tc>
        <w:tc>
          <w:tcPr>
            <w:tcW w:w="1848" w:type="dxa"/>
            <w:gridSpan w:val="6"/>
            <w:vMerge/>
            <w:tcBorders>
              <w:top w:val="single" w:sz="4" w:space="0" w:color="auto"/>
              <w:left w:val="single" w:sz="4" w:space="0" w:color="auto"/>
              <w:bottom w:val="single" w:sz="4" w:space="0" w:color="auto"/>
              <w:right w:val="single" w:sz="4" w:space="0" w:color="auto"/>
            </w:tcBorders>
            <w:vAlign w:val="center"/>
            <w:hideMark/>
          </w:tcPr>
          <w:p w14:paraId="49E555DD" w14:textId="77777777" w:rsidR="007B7C65" w:rsidRPr="00164102" w:rsidRDefault="007B7C65" w:rsidP="002240D2"/>
        </w:tc>
        <w:tc>
          <w:tcPr>
            <w:tcW w:w="1678" w:type="dxa"/>
            <w:gridSpan w:val="4"/>
            <w:vMerge/>
            <w:tcBorders>
              <w:top w:val="single" w:sz="4" w:space="0" w:color="auto"/>
              <w:left w:val="single" w:sz="4" w:space="0" w:color="auto"/>
              <w:bottom w:val="single" w:sz="4" w:space="0" w:color="auto"/>
              <w:right w:val="single" w:sz="4" w:space="0" w:color="auto"/>
            </w:tcBorders>
            <w:vAlign w:val="center"/>
            <w:hideMark/>
          </w:tcPr>
          <w:p w14:paraId="7E1BED20" w14:textId="77777777" w:rsidR="007B7C65" w:rsidRPr="00164102" w:rsidRDefault="007B7C65" w:rsidP="002240D2">
            <w:pPr>
              <w:rPr>
                <w:color w:val="000000"/>
              </w:rPr>
            </w:pPr>
          </w:p>
        </w:tc>
      </w:tr>
      <w:tr w:rsidR="007B7C65" w:rsidRPr="00947B19" w14:paraId="0AEE2F6A" w14:textId="77777777" w:rsidTr="004601CD">
        <w:trPr>
          <w:gridAfter w:val="2"/>
          <w:wAfter w:w="4009" w:type="dxa"/>
          <w:trHeight w:val="315"/>
        </w:trPr>
        <w:tc>
          <w:tcPr>
            <w:tcW w:w="2949" w:type="dxa"/>
            <w:gridSpan w:val="3"/>
            <w:vMerge/>
            <w:tcBorders>
              <w:top w:val="single" w:sz="4" w:space="0" w:color="auto"/>
              <w:left w:val="single" w:sz="4" w:space="0" w:color="auto"/>
              <w:bottom w:val="single" w:sz="4" w:space="0" w:color="auto"/>
              <w:right w:val="single" w:sz="4" w:space="0" w:color="auto"/>
            </w:tcBorders>
            <w:vAlign w:val="center"/>
            <w:hideMark/>
          </w:tcPr>
          <w:p w14:paraId="0B4F17E2" w14:textId="77777777" w:rsidR="007B7C65" w:rsidRPr="00164102" w:rsidRDefault="007B7C65" w:rsidP="002240D2">
            <w:pPr>
              <w:rPr>
                <w:bCs/>
              </w:rPr>
            </w:pPr>
          </w:p>
        </w:tc>
        <w:tc>
          <w:tcPr>
            <w:tcW w:w="1715" w:type="dxa"/>
            <w:gridSpan w:val="4"/>
            <w:tcBorders>
              <w:top w:val="single" w:sz="4" w:space="0" w:color="auto"/>
              <w:left w:val="nil"/>
              <w:bottom w:val="single" w:sz="4" w:space="0" w:color="auto"/>
              <w:right w:val="single" w:sz="4" w:space="0" w:color="auto"/>
            </w:tcBorders>
            <w:shd w:val="clear" w:color="auto" w:fill="auto"/>
            <w:hideMark/>
          </w:tcPr>
          <w:p w14:paraId="7453FF3B" w14:textId="77777777" w:rsidR="007B7C65" w:rsidRPr="00164102" w:rsidRDefault="007B7C65" w:rsidP="002240D2">
            <w:pPr>
              <w:jc w:val="both"/>
            </w:pPr>
            <w:r w:rsidRPr="00164102">
              <w:t>ФБ</w:t>
            </w:r>
          </w:p>
        </w:tc>
        <w:tc>
          <w:tcPr>
            <w:tcW w:w="1178" w:type="dxa"/>
            <w:gridSpan w:val="3"/>
            <w:tcBorders>
              <w:top w:val="single" w:sz="4" w:space="0" w:color="auto"/>
              <w:left w:val="nil"/>
              <w:bottom w:val="single" w:sz="4" w:space="0" w:color="auto"/>
              <w:right w:val="single" w:sz="4" w:space="0" w:color="auto"/>
            </w:tcBorders>
            <w:shd w:val="clear" w:color="auto" w:fill="auto"/>
            <w:hideMark/>
          </w:tcPr>
          <w:p w14:paraId="55737B3C" w14:textId="77777777" w:rsidR="007B7C65" w:rsidRPr="00164102" w:rsidRDefault="007B7C65" w:rsidP="002240D2">
            <w:pPr>
              <w:jc w:val="center"/>
            </w:pPr>
            <w:proofErr w:type="spellStart"/>
            <w:r w:rsidRPr="00164102">
              <w:t>тыс.руб</w:t>
            </w:r>
            <w:proofErr w:type="spellEnd"/>
            <w:r w:rsidRPr="00164102">
              <w:t>.</w:t>
            </w:r>
          </w:p>
        </w:tc>
        <w:tc>
          <w:tcPr>
            <w:tcW w:w="1199" w:type="dxa"/>
            <w:gridSpan w:val="2"/>
            <w:tcBorders>
              <w:top w:val="single" w:sz="4" w:space="0" w:color="auto"/>
              <w:left w:val="nil"/>
              <w:bottom w:val="single" w:sz="4" w:space="0" w:color="auto"/>
              <w:right w:val="single" w:sz="4" w:space="0" w:color="auto"/>
            </w:tcBorders>
            <w:shd w:val="clear" w:color="auto" w:fill="auto"/>
            <w:hideMark/>
          </w:tcPr>
          <w:p w14:paraId="4A4B8FED" w14:textId="77777777" w:rsidR="007B7C65" w:rsidRPr="00164102" w:rsidRDefault="007B7C65" w:rsidP="002240D2">
            <w:pPr>
              <w:jc w:val="center"/>
              <w:rPr>
                <w:bCs/>
              </w:rPr>
            </w:pPr>
            <w:r w:rsidRPr="00164102">
              <w:rPr>
                <w:bCs/>
              </w:rPr>
              <w:t> </w:t>
            </w:r>
          </w:p>
        </w:tc>
        <w:tc>
          <w:tcPr>
            <w:tcW w:w="1178" w:type="dxa"/>
            <w:gridSpan w:val="3"/>
            <w:tcBorders>
              <w:top w:val="single" w:sz="4" w:space="0" w:color="auto"/>
              <w:left w:val="nil"/>
              <w:bottom w:val="single" w:sz="4" w:space="0" w:color="auto"/>
              <w:right w:val="single" w:sz="4" w:space="0" w:color="auto"/>
            </w:tcBorders>
            <w:shd w:val="clear" w:color="auto" w:fill="auto"/>
            <w:hideMark/>
          </w:tcPr>
          <w:p w14:paraId="4FDD5CDA" w14:textId="77777777" w:rsidR="007B7C65" w:rsidRPr="00164102" w:rsidRDefault="007B7C65" w:rsidP="002240D2">
            <w:pPr>
              <w:jc w:val="center"/>
              <w:rPr>
                <w:bCs/>
              </w:rPr>
            </w:pPr>
            <w:r w:rsidRPr="00164102">
              <w:rPr>
                <w:bCs/>
              </w:rPr>
              <w:t> </w:t>
            </w:r>
          </w:p>
        </w:tc>
        <w:tc>
          <w:tcPr>
            <w:tcW w:w="1134" w:type="dxa"/>
            <w:gridSpan w:val="3"/>
            <w:tcBorders>
              <w:top w:val="single" w:sz="4" w:space="0" w:color="auto"/>
              <w:left w:val="nil"/>
              <w:bottom w:val="single" w:sz="4" w:space="0" w:color="auto"/>
              <w:right w:val="single" w:sz="4" w:space="0" w:color="auto"/>
            </w:tcBorders>
            <w:shd w:val="clear" w:color="auto" w:fill="auto"/>
            <w:hideMark/>
          </w:tcPr>
          <w:p w14:paraId="7A3FE44B" w14:textId="77777777" w:rsidR="007B7C65" w:rsidRPr="00164102" w:rsidRDefault="007B7C65" w:rsidP="002240D2">
            <w:pPr>
              <w:jc w:val="center"/>
              <w:rPr>
                <w:bCs/>
              </w:rPr>
            </w:pPr>
            <w:r w:rsidRPr="00164102">
              <w:rPr>
                <w:bCs/>
              </w:rPr>
              <w:t> </w:t>
            </w:r>
          </w:p>
        </w:tc>
        <w:tc>
          <w:tcPr>
            <w:tcW w:w="1294" w:type="dxa"/>
            <w:gridSpan w:val="3"/>
            <w:tcBorders>
              <w:top w:val="single" w:sz="4" w:space="0" w:color="auto"/>
              <w:left w:val="nil"/>
              <w:bottom w:val="single" w:sz="4" w:space="0" w:color="auto"/>
              <w:right w:val="single" w:sz="4" w:space="0" w:color="auto"/>
            </w:tcBorders>
            <w:shd w:val="clear" w:color="auto" w:fill="auto"/>
            <w:hideMark/>
          </w:tcPr>
          <w:p w14:paraId="00260DEE" w14:textId="77777777" w:rsidR="007B7C65" w:rsidRPr="00164102" w:rsidRDefault="007B7C65" w:rsidP="002240D2">
            <w:pPr>
              <w:jc w:val="center"/>
              <w:rPr>
                <w:bCs/>
              </w:rPr>
            </w:pPr>
            <w:r w:rsidRPr="00164102">
              <w:rPr>
                <w:bCs/>
              </w:rPr>
              <w:t> </w:t>
            </w:r>
          </w:p>
        </w:tc>
        <w:tc>
          <w:tcPr>
            <w:tcW w:w="868" w:type="dxa"/>
            <w:gridSpan w:val="3"/>
            <w:tcBorders>
              <w:top w:val="single" w:sz="4" w:space="0" w:color="auto"/>
              <w:left w:val="nil"/>
              <w:bottom w:val="single" w:sz="4" w:space="0" w:color="auto"/>
              <w:right w:val="single" w:sz="4" w:space="0" w:color="auto"/>
            </w:tcBorders>
            <w:shd w:val="clear" w:color="auto" w:fill="auto"/>
            <w:hideMark/>
          </w:tcPr>
          <w:p w14:paraId="4EF12087" w14:textId="77777777" w:rsidR="007B7C65" w:rsidRPr="00164102" w:rsidRDefault="007B7C65" w:rsidP="002240D2">
            <w:pPr>
              <w:jc w:val="center"/>
              <w:rPr>
                <w:bCs/>
              </w:rPr>
            </w:pPr>
            <w:r w:rsidRPr="00164102">
              <w:rPr>
                <w:bCs/>
              </w:rPr>
              <w:t> </w:t>
            </w:r>
          </w:p>
        </w:tc>
        <w:tc>
          <w:tcPr>
            <w:tcW w:w="1848" w:type="dxa"/>
            <w:gridSpan w:val="6"/>
            <w:vMerge/>
            <w:tcBorders>
              <w:top w:val="single" w:sz="4" w:space="0" w:color="auto"/>
              <w:left w:val="single" w:sz="4" w:space="0" w:color="auto"/>
              <w:bottom w:val="single" w:sz="4" w:space="0" w:color="auto"/>
              <w:right w:val="single" w:sz="4" w:space="0" w:color="auto"/>
            </w:tcBorders>
            <w:vAlign w:val="center"/>
            <w:hideMark/>
          </w:tcPr>
          <w:p w14:paraId="1379B64F" w14:textId="77777777" w:rsidR="007B7C65" w:rsidRPr="00164102" w:rsidRDefault="007B7C65" w:rsidP="002240D2"/>
        </w:tc>
        <w:tc>
          <w:tcPr>
            <w:tcW w:w="1678" w:type="dxa"/>
            <w:gridSpan w:val="4"/>
            <w:vMerge/>
            <w:tcBorders>
              <w:top w:val="single" w:sz="4" w:space="0" w:color="auto"/>
              <w:left w:val="single" w:sz="4" w:space="0" w:color="auto"/>
              <w:bottom w:val="single" w:sz="4" w:space="0" w:color="auto"/>
              <w:right w:val="single" w:sz="4" w:space="0" w:color="auto"/>
            </w:tcBorders>
            <w:vAlign w:val="center"/>
            <w:hideMark/>
          </w:tcPr>
          <w:p w14:paraId="3F53BFB4" w14:textId="77777777" w:rsidR="007B7C65" w:rsidRPr="00164102" w:rsidRDefault="007B7C65" w:rsidP="002240D2">
            <w:pPr>
              <w:rPr>
                <w:color w:val="000000"/>
              </w:rPr>
            </w:pPr>
          </w:p>
        </w:tc>
      </w:tr>
      <w:tr w:rsidR="007B7C65" w:rsidRPr="00947B19" w14:paraId="021841D2" w14:textId="77777777" w:rsidTr="004601CD">
        <w:trPr>
          <w:gridAfter w:val="2"/>
          <w:wAfter w:w="4009" w:type="dxa"/>
          <w:trHeight w:val="315"/>
        </w:trPr>
        <w:tc>
          <w:tcPr>
            <w:tcW w:w="2949" w:type="dxa"/>
            <w:gridSpan w:val="3"/>
            <w:vMerge/>
            <w:tcBorders>
              <w:top w:val="single" w:sz="4" w:space="0" w:color="auto"/>
              <w:left w:val="single" w:sz="4" w:space="0" w:color="auto"/>
              <w:bottom w:val="single" w:sz="4" w:space="0" w:color="000000"/>
              <w:right w:val="single" w:sz="4" w:space="0" w:color="auto"/>
            </w:tcBorders>
            <w:vAlign w:val="center"/>
            <w:hideMark/>
          </w:tcPr>
          <w:p w14:paraId="6E9DB2DF" w14:textId="77777777" w:rsidR="007B7C65" w:rsidRPr="00164102" w:rsidRDefault="007B7C65" w:rsidP="002240D2">
            <w:pPr>
              <w:rPr>
                <w:bCs/>
              </w:rPr>
            </w:pPr>
          </w:p>
        </w:tc>
        <w:tc>
          <w:tcPr>
            <w:tcW w:w="1715" w:type="dxa"/>
            <w:gridSpan w:val="4"/>
            <w:tcBorders>
              <w:top w:val="single" w:sz="4" w:space="0" w:color="auto"/>
              <w:left w:val="nil"/>
              <w:bottom w:val="single" w:sz="4" w:space="0" w:color="auto"/>
              <w:right w:val="single" w:sz="4" w:space="0" w:color="auto"/>
            </w:tcBorders>
            <w:shd w:val="clear" w:color="auto" w:fill="auto"/>
            <w:hideMark/>
          </w:tcPr>
          <w:p w14:paraId="32E40C26" w14:textId="77777777" w:rsidR="007B7C65" w:rsidRPr="00164102" w:rsidRDefault="007B7C65" w:rsidP="002240D2">
            <w:pPr>
              <w:jc w:val="both"/>
            </w:pPr>
            <w:r w:rsidRPr="00164102">
              <w:t>ОБ</w:t>
            </w:r>
          </w:p>
        </w:tc>
        <w:tc>
          <w:tcPr>
            <w:tcW w:w="1178" w:type="dxa"/>
            <w:gridSpan w:val="3"/>
            <w:tcBorders>
              <w:top w:val="single" w:sz="4" w:space="0" w:color="auto"/>
              <w:left w:val="nil"/>
              <w:bottom w:val="single" w:sz="4" w:space="0" w:color="auto"/>
              <w:right w:val="single" w:sz="4" w:space="0" w:color="auto"/>
            </w:tcBorders>
            <w:shd w:val="clear" w:color="auto" w:fill="auto"/>
            <w:hideMark/>
          </w:tcPr>
          <w:p w14:paraId="71B2E073" w14:textId="77777777" w:rsidR="007B7C65" w:rsidRPr="00164102" w:rsidRDefault="007B7C65" w:rsidP="002240D2">
            <w:pPr>
              <w:jc w:val="center"/>
            </w:pPr>
            <w:proofErr w:type="spellStart"/>
            <w:r w:rsidRPr="00164102">
              <w:t>тыс.руб</w:t>
            </w:r>
            <w:proofErr w:type="spellEnd"/>
            <w:r w:rsidRPr="00164102">
              <w:t>.</w:t>
            </w:r>
          </w:p>
        </w:tc>
        <w:tc>
          <w:tcPr>
            <w:tcW w:w="1199" w:type="dxa"/>
            <w:gridSpan w:val="2"/>
            <w:tcBorders>
              <w:top w:val="single" w:sz="4" w:space="0" w:color="auto"/>
              <w:left w:val="nil"/>
              <w:bottom w:val="single" w:sz="4" w:space="0" w:color="auto"/>
              <w:right w:val="single" w:sz="4" w:space="0" w:color="auto"/>
            </w:tcBorders>
            <w:shd w:val="clear" w:color="auto" w:fill="auto"/>
            <w:hideMark/>
          </w:tcPr>
          <w:p w14:paraId="76598307" w14:textId="77777777" w:rsidR="007B7C65" w:rsidRPr="00164102" w:rsidRDefault="007B7C65" w:rsidP="002240D2">
            <w:pPr>
              <w:jc w:val="center"/>
              <w:rPr>
                <w:bCs/>
              </w:rPr>
            </w:pPr>
            <w:r w:rsidRPr="00164102">
              <w:rPr>
                <w:bCs/>
              </w:rPr>
              <w:t> </w:t>
            </w:r>
          </w:p>
        </w:tc>
        <w:tc>
          <w:tcPr>
            <w:tcW w:w="1178" w:type="dxa"/>
            <w:gridSpan w:val="3"/>
            <w:tcBorders>
              <w:top w:val="single" w:sz="4" w:space="0" w:color="auto"/>
              <w:left w:val="nil"/>
              <w:bottom w:val="single" w:sz="4" w:space="0" w:color="auto"/>
              <w:right w:val="single" w:sz="4" w:space="0" w:color="auto"/>
            </w:tcBorders>
            <w:shd w:val="clear" w:color="auto" w:fill="auto"/>
            <w:hideMark/>
          </w:tcPr>
          <w:p w14:paraId="63048912" w14:textId="77777777" w:rsidR="007B7C65" w:rsidRPr="00164102" w:rsidRDefault="007B7C65" w:rsidP="002240D2">
            <w:pPr>
              <w:jc w:val="center"/>
              <w:rPr>
                <w:bCs/>
              </w:rPr>
            </w:pPr>
            <w:r w:rsidRPr="00164102">
              <w:rPr>
                <w:bCs/>
              </w:rPr>
              <w:t> </w:t>
            </w:r>
          </w:p>
        </w:tc>
        <w:tc>
          <w:tcPr>
            <w:tcW w:w="1134" w:type="dxa"/>
            <w:gridSpan w:val="3"/>
            <w:tcBorders>
              <w:top w:val="single" w:sz="4" w:space="0" w:color="auto"/>
              <w:left w:val="nil"/>
              <w:bottom w:val="single" w:sz="4" w:space="0" w:color="auto"/>
              <w:right w:val="single" w:sz="4" w:space="0" w:color="auto"/>
            </w:tcBorders>
            <w:shd w:val="clear" w:color="auto" w:fill="auto"/>
            <w:hideMark/>
          </w:tcPr>
          <w:p w14:paraId="400B562C" w14:textId="77777777" w:rsidR="007B7C65" w:rsidRPr="00164102" w:rsidRDefault="007B7C65" w:rsidP="002240D2">
            <w:pPr>
              <w:jc w:val="center"/>
              <w:rPr>
                <w:bCs/>
              </w:rPr>
            </w:pPr>
            <w:r w:rsidRPr="00164102">
              <w:rPr>
                <w:bCs/>
              </w:rPr>
              <w:t> </w:t>
            </w:r>
          </w:p>
        </w:tc>
        <w:tc>
          <w:tcPr>
            <w:tcW w:w="1294" w:type="dxa"/>
            <w:gridSpan w:val="3"/>
            <w:tcBorders>
              <w:top w:val="single" w:sz="4" w:space="0" w:color="auto"/>
              <w:left w:val="nil"/>
              <w:bottom w:val="single" w:sz="4" w:space="0" w:color="auto"/>
              <w:right w:val="single" w:sz="4" w:space="0" w:color="auto"/>
            </w:tcBorders>
            <w:shd w:val="clear" w:color="auto" w:fill="auto"/>
            <w:hideMark/>
          </w:tcPr>
          <w:p w14:paraId="0DF5BFA3" w14:textId="77777777" w:rsidR="007B7C65" w:rsidRPr="00164102" w:rsidRDefault="007B7C65" w:rsidP="002240D2">
            <w:pPr>
              <w:jc w:val="center"/>
              <w:rPr>
                <w:bCs/>
              </w:rPr>
            </w:pPr>
            <w:r w:rsidRPr="00164102">
              <w:rPr>
                <w:bCs/>
              </w:rPr>
              <w:t> </w:t>
            </w:r>
          </w:p>
        </w:tc>
        <w:tc>
          <w:tcPr>
            <w:tcW w:w="868" w:type="dxa"/>
            <w:gridSpan w:val="3"/>
            <w:tcBorders>
              <w:top w:val="single" w:sz="4" w:space="0" w:color="auto"/>
              <w:left w:val="nil"/>
              <w:bottom w:val="single" w:sz="4" w:space="0" w:color="auto"/>
              <w:right w:val="single" w:sz="4" w:space="0" w:color="auto"/>
            </w:tcBorders>
            <w:shd w:val="clear" w:color="auto" w:fill="auto"/>
            <w:hideMark/>
          </w:tcPr>
          <w:p w14:paraId="27C5880A" w14:textId="77777777" w:rsidR="007B7C65" w:rsidRPr="00164102" w:rsidRDefault="007B7C65" w:rsidP="002240D2">
            <w:pPr>
              <w:jc w:val="center"/>
              <w:rPr>
                <w:bCs/>
              </w:rPr>
            </w:pPr>
            <w:r w:rsidRPr="00164102">
              <w:rPr>
                <w:bCs/>
              </w:rPr>
              <w:t> </w:t>
            </w:r>
          </w:p>
        </w:tc>
        <w:tc>
          <w:tcPr>
            <w:tcW w:w="1848" w:type="dxa"/>
            <w:gridSpan w:val="6"/>
            <w:vMerge/>
            <w:tcBorders>
              <w:top w:val="single" w:sz="4" w:space="0" w:color="auto"/>
              <w:left w:val="single" w:sz="4" w:space="0" w:color="auto"/>
              <w:bottom w:val="single" w:sz="4" w:space="0" w:color="000000"/>
              <w:right w:val="single" w:sz="4" w:space="0" w:color="auto"/>
            </w:tcBorders>
            <w:vAlign w:val="center"/>
            <w:hideMark/>
          </w:tcPr>
          <w:p w14:paraId="6000A778" w14:textId="77777777" w:rsidR="007B7C65" w:rsidRPr="00164102" w:rsidRDefault="007B7C65" w:rsidP="002240D2"/>
        </w:tc>
        <w:tc>
          <w:tcPr>
            <w:tcW w:w="1678" w:type="dxa"/>
            <w:gridSpan w:val="4"/>
            <w:vMerge/>
            <w:tcBorders>
              <w:top w:val="single" w:sz="4" w:space="0" w:color="auto"/>
              <w:left w:val="single" w:sz="4" w:space="0" w:color="auto"/>
              <w:bottom w:val="single" w:sz="4" w:space="0" w:color="000000"/>
              <w:right w:val="single" w:sz="4" w:space="0" w:color="auto"/>
            </w:tcBorders>
            <w:vAlign w:val="center"/>
            <w:hideMark/>
          </w:tcPr>
          <w:p w14:paraId="14259D82" w14:textId="77777777" w:rsidR="007B7C65" w:rsidRPr="00164102" w:rsidRDefault="007B7C65" w:rsidP="002240D2">
            <w:pPr>
              <w:rPr>
                <w:color w:val="000000"/>
              </w:rPr>
            </w:pPr>
          </w:p>
        </w:tc>
      </w:tr>
      <w:tr w:rsidR="007B7C65" w:rsidRPr="00947B19" w14:paraId="45EA462E" w14:textId="77777777" w:rsidTr="004601CD">
        <w:trPr>
          <w:gridAfter w:val="2"/>
          <w:wAfter w:w="4009" w:type="dxa"/>
          <w:trHeight w:val="315"/>
        </w:trPr>
        <w:tc>
          <w:tcPr>
            <w:tcW w:w="2949" w:type="dxa"/>
            <w:gridSpan w:val="3"/>
            <w:vMerge/>
            <w:tcBorders>
              <w:top w:val="nil"/>
              <w:left w:val="single" w:sz="4" w:space="0" w:color="auto"/>
              <w:bottom w:val="single" w:sz="4" w:space="0" w:color="000000"/>
              <w:right w:val="single" w:sz="4" w:space="0" w:color="auto"/>
            </w:tcBorders>
            <w:vAlign w:val="center"/>
            <w:hideMark/>
          </w:tcPr>
          <w:p w14:paraId="77A1D49A" w14:textId="77777777" w:rsidR="007B7C65" w:rsidRPr="00164102" w:rsidRDefault="007B7C65" w:rsidP="002240D2">
            <w:pPr>
              <w:rPr>
                <w:bCs/>
              </w:rPr>
            </w:pPr>
          </w:p>
        </w:tc>
        <w:tc>
          <w:tcPr>
            <w:tcW w:w="1715" w:type="dxa"/>
            <w:gridSpan w:val="4"/>
            <w:tcBorders>
              <w:top w:val="nil"/>
              <w:left w:val="nil"/>
              <w:bottom w:val="single" w:sz="4" w:space="0" w:color="auto"/>
              <w:right w:val="single" w:sz="4" w:space="0" w:color="auto"/>
            </w:tcBorders>
            <w:shd w:val="clear" w:color="auto" w:fill="auto"/>
            <w:hideMark/>
          </w:tcPr>
          <w:p w14:paraId="16660472" w14:textId="77777777" w:rsidR="007B7C65" w:rsidRPr="00164102" w:rsidRDefault="007B7C65" w:rsidP="002240D2">
            <w:pPr>
              <w:jc w:val="both"/>
            </w:pPr>
            <w:r w:rsidRPr="00164102">
              <w:t>МБ</w:t>
            </w:r>
          </w:p>
        </w:tc>
        <w:tc>
          <w:tcPr>
            <w:tcW w:w="1178" w:type="dxa"/>
            <w:gridSpan w:val="3"/>
            <w:tcBorders>
              <w:top w:val="nil"/>
              <w:left w:val="nil"/>
              <w:bottom w:val="single" w:sz="4" w:space="0" w:color="auto"/>
              <w:right w:val="single" w:sz="4" w:space="0" w:color="auto"/>
            </w:tcBorders>
            <w:shd w:val="clear" w:color="auto" w:fill="auto"/>
            <w:hideMark/>
          </w:tcPr>
          <w:p w14:paraId="62C55491" w14:textId="77777777" w:rsidR="007B7C65" w:rsidRPr="00164102" w:rsidRDefault="007B7C65" w:rsidP="002240D2">
            <w:pPr>
              <w:jc w:val="center"/>
            </w:pPr>
            <w:proofErr w:type="spellStart"/>
            <w:r w:rsidRPr="00164102">
              <w:t>тыс.руб</w:t>
            </w:r>
            <w:proofErr w:type="spellEnd"/>
            <w:r w:rsidRPr="00164102">
              <w:t>.</w:t>
            </w:r>
          </w:p>
        </w:tc>
        <w:tc>
          <w:tcPr>
            <w:tcW w:w="1199" w:type="dxa"/>
            <w:gridSpan w:val="2"/>
            <w:tcBorders>
              <w:top w:val="nil"/>
              <w:left w:val="nil"/>
              <w:bottom w:val="single" w:sz="4" w:space="0" w:color="auto"/>
              <w:right w:val="single" w:sz="4" w:space="0" w:color="auto"/>
            </w:tcBorders>
            <w:shd w:val="clear" w:color="auto" w:fill="auto"/>
            <w:hideMark/>
          </w:tcPr>
          <w:p w14:paraId="474A1FA2" w14:textId="77777777" w:rsidR="007B7C65" w:rsidRPr="00164102" w:rsidRDefault="007B7C65" w:rsidP="002240D2">
            <w:pPr>
              <w:jc w:val="center"/>
              <w:rPr>
                <w:bCs/>
              </w:rPr>
            </w:pPr>
            <w:r w:rsidRPr="00164102">
              <w:rPr>
                <w:bCs/>
              </w:rPr>
              <w:t> </w:t>
            </w:r>
          </w:p>
        </w:tc>
        <w:tc>
          <w:tcPr>
            <w:tcW w:w="1178" w:type="dxa"/>
            <w:gridSpan w:val="3"/>
            <w:tcBorders>
              <w:top w:val="nil"/>
              <w:left w:val="nil"/>
              <w:bottom w:val="single" w:sz="4" w:space="0" w:color="auto"/>
              <w:right w:val="single" w:sz="4" w:space="0" w:color="auto"/>
            </w:tcBorders>
            <w:shd w:val="clear" w:color="auto" w:fill="auto"/>
            <w:hideMark/>
          </w:tcPr>
          <w:p w14:paraId="01AC6558" w14:textId="77777777" w:rsidR="007B7C65" w:rsidRPr="00164102" w:rsidRDefault="007B7C65" w:rsidP="002240D2">
            <w:pPr>
              <w:jc w:val="center"/>
              <w:rPr>
                <w:bCs/>
              </w:rPr>
            </w:pPr>
            <w:r w:rsidRPr="00164102">
              <w:rPr>
                <w:bCs/>
              </w:rPr>
              <w:t> </w:t>
            </w:r>
          </w:p>
        </w:tc>
        <w:tc>
          <w:tcPr>
            <w:tcW w:w="1134" w:type="dxa"/>
            <w:gridSpan w:val="3"/>
            <w:tcBorders>
              <w:top w:val="nil"/>
              <w:left w:val="nil"/>
              <w:bottom w:val="single" w:sz="4" w:space="0" w:color="auto"/>
              <w:right w:val="single" w:sz="4" w:space="0" w:color="auto"/>
            </w:tcBorders>
            <w:shd w:val="clear" w:color="auto" w:fill="auto"/>
            <w:hideMark/>
          </w:tcPr>
          <w:p w14:paraId="4DB88C20" w14:textId="77777777" w:rsidR="007B7C65" w:rsidRPr="00164102" w:rsidRDefault="007B7C65" w:rsidP="002240D2">
            <w:pPr>
              <w:jc w:val="center"/>
              <w:rPr>
                <w:bCs/>
              </w:rPr>
            </w:pPr>
            <w:r w:rsidRPr="00164102">
              <w:rPr>
                <w:bCs/>
              </w:rPr>
              <w:t>30,0</w:t>
            </w:r>
          </w:p>
        </w:tc>
        <w:tc>
          <w:tcPr>
            <w:tcW w:w="1294" w:type="dxa"/>
            <w:gridSpan w:val="3"/>
            <w:tcBorders>
              <w:top w:val="nil"/>
              <w:left w:val="nil"/>
              <w:bottom w:val="single" w:sz="4" w:space="0" w:color="auto"/>
              <w:right w:val="single" w:sz="4" w:space="0" w:color="auto"/>
            </w:tcBorders>
            <w:shd w:val="clear" w:color="auto" w:fill="auto"/>
            <w:hideMark/>
          </w:tcPr>
          <w:p w14:paraId="3BE49972" w14:textId="77777777" w:rsidR="007B7C65" w:rsidRPr="00164102" w:rsidRDefault="007B7C65" w:rsidP="002240D2">
            <w:pPr>
              <w:jc w:val="center"/>
              <w:rPr>
                <w:bCs/>
              </w:rPr>
            </w:pPr>
            <w:r w:rsidRPr="00164102">
              <w:rPr>
                <w:bCs/>
              </w:rPr>
              <w:t> </w:t>
            </w:r>
          </w:p>
        </w:tc>
        <w:tc>
          <w:tcPr>
            <w:tcW w:w="868" w:type="dxa"/>
            <w:gridSpan w:val="3"/>
            <w:tcBorders>
              <w:top w:val="nil"/>
              <w:left w:val="nil"/>
              <w:bottom w:val="single" w:sz="4" w:space="0" w:color="auto"/>
              <w:right w:val="single" w:sz="4" w:space="0" w:color="auto"/>
            </w:tcBorders>
            <w:shd w:val="clear" w:color="auto" w:fill="auto"/>
            <w:hideMark/>
          </w:tcPr>
          <w:p w14:paraId="4BDF7185" w14:textId="77777777" w:rsidR="007B7C65" w:rsidRPr="00164102" w:rsidRDefault="007B7C65" w:rsidP="002240D2">
            <w:pPr>
              <w:jc w:val="center"/>
              <w:rPr>
                <w:bCs/>
              </w:rPr>
            </w:pPr>
            <w:r w:rsidRPr="00164102">
              <w:rPr>
                <w:bCs/>
              </w:rPr>
              <w:t> </w:t>
            </w:r>
          </w:p>
        </w:tc>
        <w:tc>
          <w:tcPr>
            <w:tcW w:w="1848" w:type="dxa"/>
            <w:gridSpan w:val="6"/>
            <w:vMerge/>
            <w:tcBorders>
              <w:top w:val="nil"/>
              <w:left w:val="single" w:sz="4" w:space="0" w:color="auto"/>
              <w:bottom w:val="single" w:sz="4" w:space="0" w:color="000000"/>
              <w:right w:val="single" w:sz="4" w:space="0" w:color="auto"/>
            </w:tcBorders>
            <w:vAlign w:val="center"/>
            <w:hideMark/>
          </w:tcPr>
          <w:p w14:paraId="5612E39E" w14:textId="77777777" w:rsidR="007B7C65" w:rsidRPr="00164102" w:rsidRDefault="007B7C65" w:rsidP="002240D2"/>
        </w:tc>
        <w:tc>
          <w:tcPr>
            <w:tcW w:w="1678" w:type="dxa"/>
            <w:gridSpan w:val="4"/>
            <w:vMerge/>
            <w:tcBorders>
              <w:top w:val="nil"/>
              <w:left w:val="single" w:sz="4" w:space="0" w:color="auto"/>
              <w:bottom w:val="single" w:sz="4" w:space="0" w:color="000000"/>
              <w:right w:val="single" w:sz="4" w:space="0" w:color="auto"/>
            </w:tcBorders>
            <w:vAlign w:val="center"/>
            <w:hideMark/>
          </w:tcPr>
          <w:p w14:paraId="2DB2F83F" w14:textId="77777777" w:rsidR="007B7C65" w:rsidRPr="00164102" w:rsidRDefault="007B7C65" w:rsidP="002240D2">
            <w:pPr>
              <w:rPr>
                <w:color w:val="000000"/>
              </w:rPr>
            </w:pPr>
          </w:p>
        </w:tc>
      </w:tr>
      <w:tr w:rsidR="007B7C65" w:rsidRPr="00947B19" w14:paraId="2B3A6D6F" w14:textId="77777777" w:rsidTr="004601CD">
        <w:trPr>
          <w:gridAfter w:val="2"/>
          <w:wAfter w:w="4009" w:type="dxa"/>
          <w:trHeight w:val="315"/>
        </w:trPr>
        <w:tc>
          <w:tcPr>
            <w:tcW w:w="2949" w:type="dxa"/>
            <w:gridSpan w:val="3"/>
            <w:vMerge/>
            <w:tcBorders>
              <w:top w:val="nil"/>
              <w:left w:val="single" w:sz="4" w:space="0" w:color="auto"/>
              <w:bottom w:val="single" w:sz="4" w:space="0" w:color="000000"/>
              <w:right w:val="single" w:sz="4" w:space="0" w:color="auto"/>
            </w:tcBorders>
            <w:vAlign w:val="center"/>
            <w:hideMark/>
          </w:tcPr>
          <w:p w14:paraId="47931C84" w14:textId="77777777" w:rsidR="007B7C65" w:rsidRPr="00164102" w:rsidRDefault="007B7C65" w:rsidP="002240D2">
            <w:pPr>
              <w:rPr>
                <w:bCs/>
              </w:rPr>
            </w:pPr>
          </w:p>
        </w:tc>
        <w:tc>
          <w:tcPr>
            <w:tcW w:w="1715" w:type="dxa"/>
            <w:gridSpan w:val="4"/>
            <w:tcBorders>
              <w:top w:val="nil"/>
              <w:left w:val="nil"/>
              <w:bottom w:val="single" w:sz="4" w:space="0" w:color="auto"/>
              <w:right w:val="single" w:sz="4" w:space="0" w:color="auto"/>
            </w:tcBorders>
            <w:shd w:val="clear" w:color="auto" w:fill="auto"/>
            <w:hideMark/>
          </w:tcPr>
          <w:p w14:paraId="71B9CA91" w14:textId="77777777" w:rsidR="007B7C65" w:rsidRPr="00164102" w:rsidRDefault="007B7C65" w:rsidP="002240D2">
            <w:pPr>
              <w:jc w:val="both"/>
            </w:pPr>
            <w:r w:rsidRPr="00164102">
              <w:t>ВБ</w:t>
            </w:r>
          </w:p>
        </w:tc>
        <w:tc>
          <w:tcPr>
            <w:tcW w:w="1178" w:type="dxa"/>
            <w:gridSpan w:val="3"/>
            <w:tcBorders>
              <w:top w:val="nil"/>
              <w:left w:val="nil"/>
              <w:bottom w:val="single" w:sz="4" w:space="0" w:color="auto"/>
              <w:right w:val="single" w:sz="4" w:space="0" w:color="auto"/>
            </w:tcBorders>
            <w:shd w:val="clear" w:color="auto" w:fill="auto"/>
            <w:hideMark/>
          </w:tcPr>
          <w:p w14:paraId="7F9D1BFA" w14:textId="77777777" w:rsidR="007B7C65" w:rsidRPr="00164102" w:rsidRDefault="007B7C65" w:rsidP="002240D2">
            <w:pPr>
              <w:jc w:val="center"/>
            </w:pPr>
            <w:proofErr w:type="spellStart"/>
            <w:r w:rsidRPr="00164102">
              <w:t>тыс.руб</w:t>
            </w:r>
            <w:proofErr w:type="spellEnd"/>
            <w:r w:rsidRPr="00164102">
              <w:t>.</w:t>
            </w:r>
          </w:p>
        </w:tc>
        <w:tc>
          <w:tcPr>
            <w:tcW w:w="1199" w:type="dxa"/>
            <w:gridSpan w:val="2"/>
            <w:tcBorders>
              <w:top w:val="nil"/>
              <w:left w:val="nil"/>
              <w:bottom w:val="single" w:sz="4" w:space="0" w:color="auto"/>
              <w:right w:val="single" w:sz="4" w:space="0" w:color="auto"/>
            </w:tcBorders>
            <w:shd w:val="clear" w:color="auto" w:fill="auto"/>
            <w:hideMark/>
          </w:tcPr>
          <w:p w14:paraId="49473709" w14:textId="77777777" w:rsidR="007B7C65" w:rsidRPr="00164102" w:rsidRDefault="007B7C65" w:rsidP="002240D2">
            <w:pPr>
              <w:jc w:val="center"/>
              <w:rPr>
                <w:bCs/>
              </w:rPr>
            </w:pPr>
            <w:r w:rsidRPr="00164102">
              <w:rPr>
                <w:bCs/>
              </w:rPr>
              <w:t> </w:t>
            </w:r>
          </w:p>
        </w:tc>
        <w:tc>
          <w:tcPr>
            <w:tcW w:w="1178" w:type="dxa"/>
            <w:gridSpan w:val="3"/>
            <w:tcBorders>
              <w:top w:val="nil"/>
              <w:left w:val="nil"/>
              <w:bottom w:val="single" w:sz="4" w:space="0" w:color="auto"/>
              <w:right w:val="single" w:sz="4" w:space="0" w:color="auto"/>
            </w:tcBorders>
            <w:shd w:val="clear" w:color="auto" w:fill="auto"/>
            <w:hideMark/>
          </w:tcPr>
          <w:p w14:paraId="4C173FCB" w14:textId="77777777" w:rsidR="007B7C65" w:rsidRPr="00164102" w:rsidRDefault="007B7C65" w:rsidP="002240D2">
            <w:pPr>
              <w:jc w:val="center"/>
              <w:rPr>
                <w:bCs/>
              </w:rPr>
            </w:pPr>
            <w:r w:rsidRPr="00164102">
              <w:rPr>
                <w:bCs/>
              </w:rPr>
              <w:t> </w:t>
            </w:r>
          </w:p>
        </w:tc>
        <w:tc>
          <w:tcPr>
            <w:tcW w:w="1134" w:type="dxa"/>
            <w:gridSpan w:val="3"/>
            <w:tcBorders>
              <w:top w:val="nil"/>
              <w:left w:val="nil"/>
              <w:bottom w:val="single" w:sz="4" w:space="0" w:color="auto"/>
              <w:right w:val="single" w:sz="4" w:space="0" w:color="auto"/>
            </w:tcBorders>
            <w:shd w:val="clear" w:color="auto" w:fill="auto"/>
            <w:hideMark/>
          </w:tcPr>
          <w:p w14:paraId="32F71B53" w14:textId="77777777" w:rsidR="007B7C65" w:rsidRPr="00164102" w:rsidRDefault="007B7C65" w:rsidP="002240D2">
            <w:pPr>
              <w:jc w:val="center"/>
              <w:rPr>
                <w:bCs/>
              </w:rPr>
            </w:pPr>
            <w:r w:rsidRPr="00164102">
              <w:rPr>
                <w:bCs/>
              </w:rPr>
              <w:t> </w:t>
            </w:r>
          </w:p>
        </w:tc>
        <w:tc>
          <w:tcPr>
            <w:tcW w:w="1294" w:type="dxa"/>
            <w:gridSpan w:val="3"/>
            <w:tcBorders>
              <w:top w:val="nil"/>
              <w:left w:val="nil"/>
              <w:bottom w:val="single" w:sz="4" w:space="0" w:color="auto"/>
              <w:right w:val="single" w:sz="4" w:space="0" w:color="auto"/>
            </w:tcBorders>
            <w:shd w:val="clear" w:color="auto" w:fill="auto"/>
            <w:hideMark/>
          </w:tcPr>
          <w:p w14:paraId="4CE00B0E" w14:textId="77777777" w:rsidR="007B7C65" w:rsidRPr="00164102" w:rsidRDefault="007B7C65" w:rsidP="002240D2">
            <w:pPr>
              <w:jc w:val="center"/>
              <w:rPr>
                <w:bCs/>
              </w:rPr>
            </w:pPr>
            <w:r w:rsidRPr="00164102">
              <w:rPr>
                <w:bCs/>
              </w:rPr>
              <w:t> </w:t>
            </w:r>
          </w:p>
        </w:tc>
        <w:tc>
          <w:tcPr>
            <w:tcW w:w="868" w:type="dxa"/>
            <w:gridSpan w:val="3"/>
            <w:tcBorders>
              <w:top w:val="nil"/>
              <w:left w:val="nil"/>
              <w:bottom w:val="single" w:sz="4" w:space="0" w:color="auto"/>
              <w:right w:val="single" w:sz="4" w:space="0" w:color="auto"/>
            </w:tcBorders>
            <w:shd w:val="clear" w:color="auto" w:fill="auto"/>
            <w:hideMark/>
          </w:tcPr>
          <w:p w14:paraId="4A14F200" w14:textId="77777777" w:rsidR="007B7C65" w:rsidRPr="00164102" w:rsidRDefault="007B7C65" w:rsidP="002240D2">
            <w:pPr>
              <w:jc w:val="center"/>
              <w:rPr>
                <w:bCs/>
              </w:rPr>
            </w:pPr>
            <w:r w:rsidRPr="00164102">
              <w:rPr>
                <w:bCs/>
              </w:rPr>
              <w:t> </w:t>
            </w:r>
          </w:p>
        </w:tc>
        <w:tc>
          <w:tcPr>
            <w:tcW w:w="1848" w:type="dxa"/>
            <w:gridSpan w:val="6"/>
            <w:vMerge/>
            <w:tcBorders>
              <w:top w:val="nil"/>
              <w:left w:val="single" w:sz="4" w:space="0" w:color="auto"/>
              <w:bottom w:val="single" w:sz="4" w:space="0" w:color="000000"/>
              <w:right w:val="single" w:sz="4" w:space="0" w:color="auto"/>
            </w:tcBorders>
            <w:vAlign w:val="center"/>
            <w:hideMark/>
          </w:tcPr>
          <w:p w14:paraId="2094C2A4" w14:textId="77777777" w:rsidR="007B7C65" w:rsidRPr="00164102" w:rsidRDefault="007B7C65" w:rsidP="002240D2"/>
        </w:tc>
        <w:tc>
          <w:tcPr>
            <w:tcW w:w="1678" w:type="dxa"/>
            <w:gridSpan w:val="4"/>
            <w:vMerge/>
            <w:tcBorders>
              <w:top w:val="nil"/>
              <w:left w:val="single" w:sz="4" w:space="0" w:color="auto"/>
              <w:bottom w:val="single" w:sz="4" w:space="0" w:color="000000"/>
              <w:right w:val="single" w:sz="4" w:space="0" w:color="auto"/>
            </w:tcBorders>
            <w:vAlign w:val="center"/>
            <w:hideMark/>
          </w:tcPr>
          <w:p w14:paraId="05FBE2DA" w14:textId="77777777" w:rsidR="007B7C65" w:rsidRPr="00164102" w:rsidRDefault="007B7C65" w:rsidP="002240D2">
            <w:pPr>
              <w:rPr>
                <w:color w:val="000000"/>
              </w:rPr>
            </w:pPr>
          </w:p>
        </w:tc>
      </w:tr>
      <w:tr w:rsidR="007B7C65" w:rsidRPr="00947B19" w14:paraId="02A388BC" w14:textId="77777777" w:rsidTr="004601CD">
        <w:trPr>
          <w:gridAfter w:val="2"/>
          <w:wAfter w:w="4009" w:type="dxa"/>
          <w:trHeight w:val="315"/>
        </w:trPr>
        <w:tc>
          <w:tcPr>
            <w:tcW w:w="2949"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14:paraId="7B85038D" w14:textId="7455C1E4" w:rsidR="007B7C65" w:rsidRPr="00164102" w:rsidRDefault="007B7C65" w:rsidP="004C60BD">
            <w:pPr>
              <w:rPr>
                <w:bCs/>
              </w:rPr>
            </w:pPr>
            <w:r w:rsidRPr="00164102">
              <w:rPr>
                <w:bCs/>
              </w:rPr>
              <w:t>3.</w:t>
            </w:r>
            <w:r w:rsidR="00667953" w:rsidRPr="00164102">
              <w:rPr>
                <w:bCs/>
              </w:rPr>
              <w:t>5</w:t>
            </w:r>
            <w:r w:rsidRPr="00164102">
              <w:rPr>
                <w:bCs/>
              </w:rPr>
              <w:t xml:space="preserve">.Приобретение светодиодных светильников для установки в МБУ </w:t>
            </w:r>
            <w:r w:rsidR="004C60BD">
              <w:rPr>
                <w:bCs/>
              </w:rPr>
              <w:t xml:space="preserve">ДО </w:t>
            </w:r>
            <w:r w:rsidRPr="00164102">
              <w:rPr>
                <w:bCs/>
              </w:rPr>
              <w:t>ГЦДО</w:t>
            </w:r>
            <w:r w:rsidR="004C60BD">
              <w:rPr>
                <w:bCs/>
              </w:rPr>
              <w:t>ИСП «Лидер»</w:t>
            </w:r>
          </w:p>
        </w:tc>
        <w:tc>
          <w:tcPr>
            <w:tcW w:w="1715" w:type="dxa"/>
            <w:gridSpan w:val="4"/>
            <w:tcBorders>
              <w:top w:val="nil"/>
              <w:left w:val="nil"/>
              <w:bottom w:val="single" w:sz="4" w:space="0" w:color="auto"/>
              <w:right w:val="single" w:sz="4" w:space="0" w:color="auto"/>
            </w:tcBorders>
            <w:shd w:val="clear" w:color="auto" w:fill="auto"/>
            <w:hideMark/>
          </w:tcPr>
          <w:p w14:paraId="38E63C52" w14:textId="77777777" w:rsidR="007B7C65" w:rsidRPr="00164102" w:rsidRDefault="007B7C65" w:rsidP="002240D2">
            <w:r w:rsidRPr="00164102">
              <w:t>Количество</w:t>
            </w:r>
          </w:p>
        </w:tc>
        <w:tc>
          <w:tcPr>
            <w:tcW w:w="1178" w:type="dxa"/>
            <w:gridSpan w:val="3"/>
            <w:tcBorders>
              <w:top w:val="nil"/>
              <w:left w:val="nil"/>
              <w:bottom w:val="single" w:sz="4" w:space="0" w:color="auto"/>
              <w:right w:val="single" w:sz="4" w:space="0" w:color="auto"/>
            </w:tcBorders>
            <w:shd w:val="clear" w:color="auto" w:fill="auto"/>
            <w:hideMark/>
          </w:tcPr>
          <w:p w14:paraId="73A4F89E" w14:textId="77777777" w:rsidR="007B7C65" w:rsidRPr="00164102" w:rsidRDefault="007B7C65" w:rsidP="002240D2">
            <w:pPr>
              <w:jc w:val="center"/>
            </w:pPr>
            <w:proofErr w:type="spellStart"/>
            <w:r w:rsidRPr="00164102">
              <w:t>шт</w:t>
            </w:r>
            <w:proofErr w:type="spellEnd"/>
          </w:p>
        </w:tc>
        <w:tc>
          <w:tcPr>
            <w:tcW w:w="1199" w:type="dxa"/>
            <w:gridSpan w:val="2"/>
            <w:tcBorders>
              <w:top w:val="nil"/>
              <w:left w:val="nil"/>
              <w:bottom w:val="single" w:sz="4" w:space="0" w:color="auto"/>
              <w:right w:val="single" w:sz="4" w:space="0" w:color="auto"/>
            </w:tcBorders>
            <w:shd w:val="clear" w:color="auto" w:fill="auto"/>
            <w:hideMark/>
          </w:tcPr>
          <w:p w14:paraId="1AE2B5A5" w14:textId="77777777" w:rsidR="007B7C65" w:rsidRPr="00164102" w:rsidRDefault="007B7C65" w:rsidP="002240D2">
            <w:pPr>
              <w:jc w:val="center"/>
              <w:rPr>
                <w:bCs/>
              </w:rPr>
            </w:pPr>
            <w:r w:rsidRPr="00164102">
              <w:rPr>
                <w:bCs/>
              </w:rPr>
              <w:t> </w:t>
            </w:r>
          </w:p>
        </w:tc>
        <w:tc>
          <w:tcPr>
            <w:tcW w:w="1178" w:type="dxa"/>
            <w:gridSpan w:val="3"/>
            <w:tcBorders>
              <w:top w:val="nil"/>
              <w:left w:val="nil"/>
              <w:bottom w:val="single" w:sz="4" w:space="0" w:color="auto"/>
              <w:right w:val="single" w:sz="4" w:space="0" w:color="auto"/>
            </w:tcBorders>
            <w:shd w:val="clear" w:color="auto" w:fill="auto"/>
            <w:hideMark/>
          </w:tcPr>
          <w:p w14:paraId="065F3251" w14:textId="77777777" w:rsidR="007B7C65" w:rsidRPr="00164102" w:rsidRDefault="007B7C65" w:rsidP="002240D2">
            <w:pPr>
              <w:jc w:val="center"/>
              <w:rPr>
                <w:bCs/>
              </w:rPr>
            </w:pPr>
            <w:r w:rsidRPr="00164102">
              <w:rPr>
                <w:bCs/>
              </w:rPr>
              <w:t> </w:t>
            </w:r>
          </w:p>
        </w:tc>
        <w:tc>
          <w:tcPr>
            <w:tcW w:w="1134" w:type="dxa"/>
            <w:gridSpan w:val="3"/>
            <w:tcBorders>
              <w:top w:val="nil"/>
              <w:left w:val="nil"/>
              <w:bottom w:val="single" w:sz="4" w:space="0" w:color="auto"/>
              <w:right w:val="single" w:sz="4" w:space="0" w:color="auto"/>
            </w:tcBorders>
            <w:shd w:val="clear" w:color="auto" w:fill="auto"/>
            <w:hideMark/>
          </w:tcPr>
          <w:p w14:paraId="0D1A09D2" w14:textId="77777777" w:rsidR="007B7C65" w:rsidRPr="00164102" w:rsidRDefault="007B7C65" w:rsidP="002240D2">
            <w:pPr>
              <w:jc w:val="center"/>
              <w:rPr>
                <w:bCs/>
              </w:rPr>
            </w:pPr>
            <w:r w:rsidRPr="00164102">
              <w:rPr>
                <w:bCs/>
              </w:rPr>
              <w:t> </w:t>
            </w:r>
          </w:p>
        </w:tc>
        <w:tc>
          <w:tcPr>
            <w:tcW w:w="1294" w:type="dxa"/>
            <w:gridSpan w:val="3"/>
            <w:tcBorders>
              <w:top w:val="nil"/>
              <w:left w:val="nil"/>
              <w:bottom w:val="single" w:sz="4" w:space="0" w:color="auto"/>
              <w:right w:val="single" w:sz="4" w:space="0" w:color="auto"/>
            </w:tcBorders>
            <w:shd w:val="clear" w:color="auto" w:fill="auto"/>
            <w:hideMark/>
          </w:tcPr>
          <w:p w14:paraId="3AF78033" w14:textId="77777777" w:rsidR="007B7C65" w:rsidRPr="00164102" w:rsidRDefault="007B7C65" w:rsidP="002240D2">
            <w:pPr>
              <w:jc w:val="center"/>
              <w:rPr>
                <w:bCs/>
              </w:rPr>
            </w:pPr>
            <w:r w:rsidRPr="00164102">
              <w:rPr>
                <w:bCs/>
              </w:rPr>
              <w:t>492,0</w:t>
            </w:r>
          </w:p>
        </w:tc>
        <w:tc>
          <w:tcPr>
            <w:tcW w:w="868" w:type="dxa"/>
            <w:gridSpan w:val="3"/>
            <w:tcBorders>
              <w:top w:val="nil"/>
              <w:left w:val="nil"/>
              <w:bottom w:val="single" w:sz="4" w:space="0" w:color="auto"/>
              <w:right w:val="single" w:sz="4" w:space="0" w:color="auto"/>
            </w:tcBorders>
            <w:shd w:val="clear" w:color="auto" w:fill="auto"/>
            <w:hideMark/>
          </w:tcPr>
          <w:p w14:paraId="43FE063C" w14:textId="77777777" w:rsidR="007B7C65" w:rsidRPr="00164102" w:rsidRDefault="007B7C65" w:rsidP="002240D2">
            <w:pPr>
              <w:jc w:val="center"/>
              <w:rPr>
                <w:bCs/>
              </w:rPr>
            </w:pPr>
            <w:r w:rsidRPr="00164102">
              <w:rPr>
                <w:bCs/>
              </w:rPr>
              <w:t> </w:t>
            </w:r>
          </w:p>
        </w:tc>
        <w:tc>
          <w:tcPr>
            <w:tcW w:w="1848" w:type="dxa"/>
            <w:gridSpan w:val="6"/>
            <w:vMerge w:val="restart"/>
            <w:tcBorders>
              <w:top w:val="nil"/>
              <w:left w:val="single" w:sz="4" w:space="0" w:color="auto"/>
              <w:bottom w:val="single" w:sz="4" w:space="0" w:color="000000"/>
              <w:right w:val="single" w:sz="4" w:space="0" w:color="auto"/>
            </w:tcBorders>
            <w:shd w:val="clear" w:color="auto" w:fill="auto"/>
            <w:vAlign w:val="center"/>
            <w:hideMark/>
          </w:tcPr>
          <w:p w14:paraId="0342003F" w14:textId="77777777" w:rsidR="007B7C65" w:rsidRPr="00164102" w:rsidRDefault="007B7C65" w:rsidP="002240D2">
            <w:pPr>
              <w:jc w:val="center"/>
            </w:pPr>
            <w:r w:rsidRPr="00164102">
              <w:t>администрация, Управление образования</w:t>
            </w:r>
          </w:p>
        </w:tc>
        <w:tc>
          <w:tcPr>
            <w:tcW w:w="1678" w:type="dxa"/>
            <w:gridSpan w:val="4"/>
            <w:vMerge w:val="restart"/>
            <w:tcBorders>
              <w:top w:val="nil"/>
              <w:left w:val="single" w:sz="4" w:space="0" w:color="auto"/>
              <w:bottom w:val="single" w:sz="4" w:space="0" w:color="000000"/>
              <w:right w:val="single" w:sz="4" w:space="0" w:color="auto"/>
            </w:tcBorders>
            <w:shd w:val="clear" w:color="auto" w:fill="auto"/>
            <w:vAlign w:val="center"/>
            <w:hideMark/>
          </w:tcPr>
          <w:p w14:paraId="16101933" w14:textId="77777777" w:rsidR="007B7C65" w:rsidRPr="00164102" w:rsidRDefault="007B7C65" w:rsidP="002240D2">
            <w:pPr>
              <w:jc w:val="center"/>
              <w:rPr>
                <w:color w:val="000000"/>
              </w:rPr>
            </w:pPr>
            <w:r w:rsidRPr="00164102">
              <w:rPr>
                <w:color w:val="000000"/>
              </w:rPr>
              <w:t>экономия э/энергии до 20%</w:t>
            </w:r>
          </w:p>
        </w:tc>
      </w:tr>
      <w:tr w:rsidR="007B7C65" w:rsidRPr="00947B19" w14:paraId="76A05E98" w14:textId="77777777" w:rsidTr="004601CD">
        <w:trPr>
          <w:gridAfter w:val="2"/>
          <w:wAfter w:w="4009" w:type="dxa"/>
          <w:trHeight w:val="630"/>
        </w:trPr>
        <w:tc>
          <w:tcPr>
            <w:tcW w:w="2949" w:type="dxa"/>
            <w:gridSpan w:val="3"/>
            <w:vMerge/>
            <w:tcBorders>
              <w:top w:val="nil"/>
              <w:left w:val="single" w:sz="4" w:space="0" w:color="auto"/>
              <w:bottom w:val="single" w:sz="4" w:space="0" w:color="000000"/>
              <w:right w:val="single" w:sz="4" w:space="0" w:color="auto"/>
            </w:tcBorders>
            <w:vAlign w:val="center"/>
            <w:hideMark/>
          </w:tcPr>
          <w:p w14:paraId="56C13830" w14:textId="77777777" w:rsidR="007B7C65" w:rsidRPr="00164102" w:rsidRDefault="007B7C65" w:rsidP="002240D2">
            <w:pPr>
              <w:rPr>
                <w:bCs/>
              </w:rPr>
            </w:pPr>
          </w:p>
        </w:tc>
        <w:tc>
          <w:tcPr>
            <w:tcW w:w="1715" w:type="dxa"/>
            <w:gridSpan w:val="4"/>
            <w:tcBorders>
              <w:top w:val="nil"/>
              <w:left w:val="nil"/>
              <w:bottom w:val="single" w:sz="4" w:space="0" w:color="auto"/>
              <w:right w:val="single" w:sz="4" w:space="0" w:color="auto"/>
            </w:tcBorders>
            <w:shd w:val="clear" w:color="auto" w:fill="auto"/>
            <w:hideMark/>
          </w:tcPr>
          <w:p w14:paraId="4D956381" w14:textId="77777777" w:rsidR="007B7C65" w:rsidRPr="00164102" w:rsidRDefault="007B7C65" w:rsidP="002240D2">
            <w:r w:rsidRPr="00164102">
              <w:t>Стоимость единицы</w:t>
            </w:r>
          </w:p>
        </w:tc>
        <w:tc>
          <w:tcPr>
            <w:tcW w:w="1178" w:type="dxa"/>
            <w:gridSpan w:val="3"/>
            <w:tcBorders>
              <w:top w:val="nil"/>
              <w:left w:val="nil"/>
              <w:bottom w:val="single" w:sz="4" w:space="0" w:color="auto"/>
              <w:right w:val="single" w:sz="4" w:space="0" w:color="auto"/>
            </w:tcBorders>
            <w:shd w:val="clear" w:color="auto" w:fill="auto"/>
            <w:hideMark/>
          </w:tcPr>
          <w:p w14:paraId="77172314" w14:textId="77777777" w:rsidR="007B7C65" w:rsidRPr="00164102" w:rsidRDefault="007B7C65" w:rsidP="002240D2">
            <w:pPr>
              <w:jc w:val="center"/>
            </w:pPr>
            <w:proofErr w:type="spellStart"/>
            <w:r w:rsidRPr="00164102">
              <w:t>тыс.руб</w:t>
            </w:r>
            <w:proofErr w:type="spellEnd"/>
            <w:r w:rsidRPr="00164102">
              <w:t>.</w:t>
            </w:r>
          </w:p>
        </w:tc>
        <w:tc>
          <w:tcPr>
            <w:tcW w:w="1199" w:type="dxa"/>
            <w:gridSpan w:val="2"/>
            <w:tcBorders>
              <w:top w:val="nil"/>
              <w:left w:val="nil"/>
              <w:bottom w:val="single" w:sz="4" w:space="0" w:color="auto"/>
              <w:right w:val="single" w:sz="4" w:space="0" w:color="auto"/>
            </w:tcBorders>
            <w:shd w:val="clear" w:color="auto" w:fill="auto"/>
            <w:hideMark/>
          </w:tcPr>
          <w:p w14:paraId="4DA9A097" w14:textId="77777777" w:rsidR="007B7C65" w:rsidRPr="00164102" w:rsidRDefault="007B7C65" w:rsidP="002240D2">
            <w:pPr>
              <w:jc w:val="center"/>
              <w:rPr>
                <w:bCs/>
              </w:rPr>
            </w:pPr>
            <w:r w:rsidRPr="00164102">
              <w:rPr>
                <w:bCs/>
              </w:rPr>
              <w:t> </w:t>
            </w:r>
          </w:p>
        </w:tc>
        <w:tc>
          <w:tcPr>
            <w:tcW w:w="1178" w:type="dxa"/>
            <w:gridSpan w:val="3"/>
            <w:tcBorders>
              <w:top w:val="nil"/>
              <w:left w:val="nil"/>
              <w:bottom w:val="single" w:sz="4" w:space="0" w:color="auto"/>
              <w:right w:val="single" w:sz="4" w:space="0" w:color="auto"/>
            </w:tcBorders>
            <w:shd w:val="clear" w:color="auto" w:fill="auto"/>
            <w:hideMark/>
          </w:tcPr>
          <w:p w14:paraId="7F82911A" w14:textId="77777777" w:rsidR="007B7C65" w:rsidRPr="00164102" w:rsidRDefault="007B7C65" w:rsidP="002240D2">
            <w:pPr>
              <w:jc w:val="center"/>
              <w:rPr>
                <w:bCs/>
              </w:rPr>
            </w:pPr>
            <w:r w:rsidRPr="00164102">
              <w:rPr>
                <w:bCs/>
              </w:rPr>
              <w:t> </w:t>
            </w:r>
          </w:p>
        </w:tc>
        <w:tc>
          <w:tcPr>
            <w:tcW w:w="1134" w:type="dxa"/>
            <w:gridSpan w:val="3"/>
            <w:tcBorders>
              <w:top w:val="nil"/>
              <w:left w:val="nil"/>
              <w:bottom w:val="single" w:sz="4" w:space="0" w:color="auto"/>
              <w:right w:val="single" w:sz="4" w:space="0" w:color="auto"/>
            </w:tcBorders>
            <w:shd w:val="clear" w:color="auto" w:fill="auto"/>
            <w:hideMark/>
          </w:tcPr>
          <w:p w14:paraId="4F0580E4" w14:textId="77777777" w:rsidR="007B7C65" w:rsidRPr="00164102" w:rsidRDefault="007B7C65" w:rsidP="002240D2">
            <w:pPr>
              <w:jc w:val="center"/>
              <w:rPr>
                <w:bCs/>
              </w:rPr>
            </w:pPr>
            <w:r w:rsidRPr="00164102">
              <w:rPr>
                <w:bCs/>
              </w:rPr>
              <w:t> </w:t>
            </w:r>
          </w:p>
        </w:tc>
        <w:tc>
          <w:tcPr>
            <w:tcW w:w="1294" w:type="dxa"/>
            <w:gridSpan w:val="3"/>
            <w:tcBorders>
              <w:top w:val="nil"/>
              <w:left w:val="nil"/>
              <w:bottom w:val="single" w:sz="4" w:space="0" w:color="auto"/>
              <w:right w:val="single" w:sz="4" w:space="0" w:color="auto"/>
            </w:tcBorders>
            <w:shd w:val="clear" w:color="auto" w:fill="auto"/>
            <w:hideMark/>
          </w:tcPr>
          <w:p w14:paraId="212E7AC7" w14:textId="77777777" w:rsidR="007B7C65" w:rsidRPr="00164102" w:rsidRDefault="007B7C65" w:rsidP="002240D2">
            <w:pPr>
              <w:jc w:val="center"/>
              <w:rPr>
                <w:bCs/>
              </w:rPr>
            </w:pPr>
            <w:r w:rsidRPr="00164102">
              <w:rPr>
                <w:bCs/>
              </w:rPr>
              <w:t>0,2</w:t>
            </w:r>
          </w:p>
        </w:tc>
        <w:tc>
          <w:tcPr>
            <w:tcW w:w="868" w:type="dxa"/>
            <w:gridSpan w:val="3"/>
            <w:tcBorders>
              <w:top w:val="nil"/>
              <w:left w:val="nil"/>
              <w:bottom w:val="single" w:sz="4" w:space="0" w:color="auto"/>
              <w:right w:val="single" w:sz="4" w:space="0" w:color="auto"/>
            </w:tcBorders>
            <w:shd w:val="clear" w:color="auto" w:fill="auto"/>
            <w:hideMark/>
          </w:tcPr>
          <w:p w14:paraId="0F28F6DE" w14:textId="77777777" w:rsidR="007B7C65" w:rsidRPr="00164102" w:rsidRDefault="007B7C65" w:rsidP="002240D2">
            <w:pPr>
              <w:jc w:val="center"/>
              <w:rPr>
                <w:bCs/>
              </w:rPr>
            </w:pPr>
            <w:r w:rsidRPr="00164102">
              <w:rPr>
                <w:bCs/>
              </w:rPr>
              <w:t> </w:t>
            </w:r>
          </w:p>
        </w:tc>
        <w:tc>
          <w:tcPr>
            <w:tcW w:w="1848" w:type="dxa"/>
            <w:gridSpan w:val="6"/>
            <w:vMerge/>
            <w:tcBorders>
              <w:top w:val="nil"/>
              <w:left w:val="single" w:sz="4" w:space="0" w:color="auto"/>
              <w:bottom w:val="single" w:sz="4" w:space="0" w:color="000000"/>
              <w:right w:val="single" w:sz="4" w:space="0" w:color="auto"/>
            </w:tcBorders>
            <w:vAlign w:val="center"/>
            <w:hideMark/>
          </w:tcPr>
          <w:p w14:paraId="31935C92" w14:textId="77777777" w:rsidR="007B7C65" w:rsidRPr="00164102" w:rsidRDefault="007B7C65" w:rsidP="002240D2"/>
        </w:tc>
        <w:tc>
          <w:tcPr>
            <w:tcW w:w="1678" w:type="dxa"/>
            <w:gridSpan w:val="4"/>
            <w:vMerge/>
            <w:tcBorders>
              <w:top w:val="nil"/>
              <w:left w:val="single" w:sz="4" w:space="0" w:color="auto"/>
              <w:bottom w:val="single" w:sz="4" w:space="0" w:color="000000"/>
              <w:right w:val="single" w:sz="4" w:space="0" w:color="auto"/>
            </w:tcBorders>
            <w:vAlign w:val="center"/>
            <w:hideMark/>
          </w:tcPr>
          <w:p w14:paraId="7D53102C" w14:textId="77777777" w:rsidR="007B7C65" w:rsidRPr="00164102" w:rsidRDefault="007B7C65" w:rsidP="002240D2">
            <w:pPr>
              <w:rPr>
                <w:color w:val="000000"/>
              </w:rPr>
            </w:pPr>
          </w:p>
        </w:tc>
      </w:tr>
      <w:tr w:rsidR="007B7C65" w:rsidRPr="00947B19" w14:paraId="1AFCB510" w14:textId="77777777" w:rsidTr="004601CD">
        <w:trPr>
          <w:gridAfter w:val="2"/>
          <w:wAfter w:w="4009" w:type="dxa"/>
          <w:trHeight w:val="630"/>
        </w:trPr>
        <w:tc>
          <w:tcPr>
            <w:tcW w:w="2949" w:type="dxa"/>
            <w:gridSpan w:val="3"/>
            <w:vMerge/>
            <w:tcBorders>
              <w:top w:val="nil"/>
              <w:left w:val="single" w:sz="4" w:space="0" w:color="auto"/>
              <w:bottom w:val="single" w:sz="4" w:space="0" w:color="000000"/>
              <w:right w:val="single" w:sz="4" w:space="0" w:color="auto"/>
            </w:tcBorders>
            <w:vAlign w:val="center"/>
            <w:hideMark/>
          </w:tcPr>
          <w:p w14:paraId="0159DBBE" w14:textId="77777777" w:rsidR="007B7C65" w:rsidRPr="00164102" w:rsidRDefault="007B7C65" w:rsidP="002240D2">
            <w:pPr>
              <w:rPr>
                <w:bCs/>
              </w:rPr>
            </w:pPr>
          </w:p>
        </w:tc>
        <w:tc>
          <w:tcPr>
            <w:tcW w:w="1715" w:type="dxa"/>
            <w:gridSpan w:val="4"/>
            <w:tcBorders>
              <w:top w:val="nil"/>
              <w:left w:val="nil"/>
              <w:bottom w:val="single" w:sz="4" w:space="0" w:color="auto"/>
              <w:right w:val="single" w:sz="4" w:space="0" w:color="auto"/>
            </w:tcBorders>
            <w:shd w:val="clear" w:color="auto" w:fill="auto"/>
            <w:hideMark/>
          </w:tcPr>
          <w:p w14:paraId="6F4FB880" w14:textId="77777777" w:rsidR="007B7C65" w:rsidRPr="00164102" w:rsidRDefault="007B7C65" w:rsidP="002240D2">
            <w:pPr>
              <w:jc w:val="both"/>
            </w:pPr>
            <w:r w:rsidRPr="00164102">
              <w:t xml:space="preserve">Сумма затрат, в </w:t>
            </w:r>
            <w:proofErr w:type="spellStart"/>
            <w:r w:rsidRPr="00164102">
              <w:t>т.ч</w:t>
            </w:r>
            <w:proofErr w:type="spellEnd"/>
            <w:r w:rsidRPr="00164102">
              <w:t>.:</w:t>
            </w:r>
          </w:p>
        </w:tc>
        <w:tc>
          <w:tcPr>
            <w:tcW w:w="1178" w:type="dxa"/>
            <w:gridSpan w:val="3"/>
            <w:tcBorders>
              <w:top w:val="nil"/>
              <w:left w:val="nil"/>
              <w:bottom w:val="single" w:sz="4" w:space="0" w:color="auto"/>
              <w:right w:val="single" w:sz="4" w:space="0" w:color="auto"/>
            </w:tcBorders>
            <w:shd w:val="clear" w:color="auto" w:fill="auto"/>
            <w:hideMark/>
          </w:tcPr>
          <w:p w14:paraId="6065F458" w14:textId="77777777" w:rsidR="007B7C65" w:rsidRPr="00164102" w:rsidRDefault="007B7C65" w:rsidP="002240D2">
            <w:pPr>
              <w:jc w:val="center"/>
            </w:pPr>
            <w:proofErr w:type="spellStart"/>
            <w:r w:rsidRPr="00164102">
              <w:t>тыс.руб</w:t>
            </w:r>
            <w:proofErr w:type="spellEnd"/>
            <w:r w:rsidRPr="00164102">
              <w:t>.</w:t>
            </w:r>
          </w:p>
        </w:tc>
        <w:tc>
          <w:tcPr>
            <w:tcW w:w="1199" w:type="dxa"/>
            <w:gridSpan w:val="2"/>
            <w:tcBorders>
              <w:top w:val="nil"/>
              <w:left w:val="nil"/>
              <w:bottom w:val="single" w:sz="4" w:space="0" w:color="auto"/>
              <w:right w:val="single" w:sz="4" w:space="0" w:color="auto"/>
            </w:tcBorders>
            <w:shd w:val="clear" w:color="auto" w:fill="auto"/>
            <w:hideMark/>
          </w:tcPr>
          <w:p w14:paraId="425BC449" w14:textId="77777777" w:rsidR="007B7C65" w:rsidRPr="00164102" w:rsidRDefault="007B7C65" w:rsidP="002240D2">
            <w:pPr>
              <w:jc w:val="center"/>
              <w:rPr>
                <w:bCs/>
              </w:rPr>
            </w:pPr>
            <w:r w:rsidRPr="00164102">
              <w:rPr>
                <w:bCs/>
              </w:rPr>
              <w:t> </w:t>
            </w:r>
          </w:p>
        </w:tc>
        <w:tc>
          <w:tcPr>
            <w:tcW w:w="1178" w:type="dxa"/>
            <w:gridSpan w:val="3"/>
            <w:tcBorders>
              <w:top w:val="nil"/>
              <w:left w:val="nil"/>
              <w:bottom w:val="single" w:sz="4" w:space="0" w:color="auto"/>
              <w:right w:val="single" w:sz="4" w:space="0" w:color="auto"/>
            </w:tcBorders>
            <w:shd w:val="clear" w:color="auto" w:fill="auto"/>
            <w:hideMark/>
          </w:tcPr>
          <w:p w14:paraId="55860913" w14:textId="77777777" w:rsidR="007B7C65" w:rsidRPr="00164102" w:rsidRDefault="007B7C65" w:rsidP="002240D2">
            <w:pPr>
              <w:jc w:val="center"/>
              <w:rPr>
                <w:bCs/>
              </w:rPr>
            </w:pPr>
            <w:r w:rsidRPr="00164102">
              <w:rPr>
                <w:bCs/>
              </w:rPr>
              <w:t> </w:t>
            </w:r>
          </w:p>
        </w:tc>
        <w:tc>
          <w:tcPr>
            <w:tcW w:w="1134" w:type="dxa"/>
            <w:gridSpan w:val="3"/>
            <w:tcBorders>
              <w:top w:val="nil"/>
              <w:left w:val="nil"/>
              <w:bottom w:val="single" w:sz="4" w:space="0" w:color="auto"/>
              <w:right w:val="single" w:sz="4" w:space="0" w:color="auto"/>
            </w:tcBorders>
            <w:shd w:val="clear" w:color="auto" w:fill="auto"/>
            <w:hideMark/>
          </w:tcPr>
          <w:p w14:paraId="1216EE9A" w14:textId="77777777" w:rsidR="007B7C65" w:rsidRPr="00164102" w:rsidRDefault="007B7C65" w:rsidP="002240D2">
            <w:pPr>
              <w:jc w:val="center"/>
              <w:rPr>
                <w:bCs/>
              </w:rPr>
            </w:pPr>
            <w:r w:rsidRPr="00164102">
              <w:rPr>
                <w:bCs/>
              </w:rPr>
              <w:t> </w:t>
            </w:r>
          </w:p>
        </w:tc>
        <w:tc>
          <w:tcPr>
            <w:tcW w:w="1294" w:type="dxa"/>
            <w:gridSpan w:val="3"/>
            <w:tcBorders>
              <w:top w:val="nil"/>
              <w:left w:val="nil"/>
              <w:bottom w:val="single" w:sz="4" w:space="0" w:color="auto"/>
              <w:right w:val="single" w:sz="4" w:space="0" w:color="auto"/>
            </w:tcBorders>
            <w:shd w:val="clear" w:color="auto" w:fill="auto"/>
            <w:hideMark/>
          </w:tcPr>
          <w:p w14:paraId="14CC557A" w14:textId="77777777" w:rsidR="007B7C65" w:rsidRPr="00164102" w:rsidRDefault="007B7C65" w:rsidP="002240D2">
            <w:pPr>
              <w:jc w:val="center"/>
              <w:rPr>
                <w:bCs/>
              </w:rPr>
            </w:pPr>
            <w:r w:rsidRPr="00164102">
              <w:rPr>
                <w:bCs/>
              </w:rPr>
              <w:t>77,0</w:t>
            </w:r>
          </w:p>
        </w:tc>
        <w:tc>
          <w:tcPr>
            <w:tcW w:w="868" w:type="dxa"/>
            <w:gridSpan w:val="3"/>
            <w:tcBorders>
              <w:top w:val="nil"/>
              <w:left w:val="nil"/>
              <w:bottom w:val="single" w:sz="4" w:space="0" w:color="auto"/>
              <w:right w:val="single" w:sz="4" w:space="0" w:color="auto"/>
            </w:tcBorders>
            <w:shd w:val="clear" w:color="auto" w:fill="auto"/>
            <w:hideMark/>
          </w:tcPr>
          <w:p w14:paraId="7DF7E064" w14:textId="77777777" w:rsidR="007B7C65" w:rsidRPr="00164102" w:rsidRDefault="007B7C65" w:rsidP="002240D2">
            <w:pPr>
              <w:jc w:val="center"/>
              <w:rPr>
                <w:bCs/>
              </w:rPr>
            </w:pPr>
            <w:r w:rsidRPr="00164102">
              <w:rPr>
                <w:bCs/>
              </w:rPr>
              <w:t> </w:t>
            </w:r>
          </w:p>
        </w:tc>
        <w:tc>
          <w:tcPr>
            <w:tcW w:w="1848" w:type="dxa"/>
            <w:gridSpan w:val="6"/>
            <w:vMerge/>
            <w:tcBorders>
              <w:top w:val="nil"/>
              <w:left w:val="single" w:sz="4" w:space="0" w:color="auto"/>
              <w:bottom w:val="single" w:sz="4" w:space="0" w:color="000000"/>
              <w:right w:val="single" w:sz="4" w:space="0" w:color="auto"/>
            </w:tcBorders>
            <w:vAlign w:val="center"/>
            <w:hideMark/>
          </w:tcPr>
          <w:p w14:paraId="29684993" w14:textId="77777777" w:rsidR="007B7C65" w:rsidRPr="00164102" w:rsidRDefault="007B7C65" w:rsidP="002240D2"/>
        </w:tc>
        <w:tc>
          <w:tcPr>
            <w:tcW w:w="1678" w:type="dxa"/>
            <w:gridSpan w:val="4"/>
            <w:vMerge/>
            <w:tcBorders>
              <w:top w:val="nil"/>
              <w:left w:val="single" w:sz="4" w:space="0" w:color="auto"/>
              <w:bottom w:val="single" w:sz="4" w:space="0" w:color="000000"/>
              <w:right w:val="single" w:sz="4" w:space="0" w:color="auto"/>
            </w:tcBorders>
            <w:vAlign w:val="center"/>
            <w:hideMark/>
          </w:tcPr>
          <w:p w14:paraId="20DB5FF3" w14:textId="77777777" w:rsidR="007B7C65" w:rsidRPr="00164102" w:rsidRDefault="007B7C65" w:rsidP="002240D2">
            <w:pPr>
              <w:rPr>
                <w:color w:val="000000"/>
              </w:rPr>
            </w:pPr>
          </w:p>
        </w:tc>
      </w:tr>
      <w:tr w:rsidR="007B7C65" w:rsidRPr="00947B19" w14:paraId="21AED426" w14:textId="77777777" w:rsidTr="004601CD">
        <w:trPr>
          <w:gridAfter w:val="2"/>
          <w:wAfter w:w="4009" w:type="dxa"/>
          <w:trHeight w:val="315"/>
        </w:trPr>
        <w:tc>
          <w:tcPr>
            <w:tcW w:w="2949" w:type="dxa"/>
            <w:gridSpan w:val="3"/>
            <w:vMerge/>
            <w:tcBorders>
              <w:top w:val="nil"/>
              <w:left w:val="single" w:sz="4" w:space="0" w:color="auto"/>
              <w:bottom w:val="single" w:sz="4" w:space="0" w:color="000000"/>
              <w:right w:val="single" w:sz="4" w:space="0" w:color="auto"/>
            </w:tcBorders>
            <w:vAlign w:val="center"/>
            <w:hideMark/>
          </w:tcPr>
          <w:p w14:paraId="6BBADABC" w14:textId="77777777" w:rsidR="007B7C65" w:rsidRPr="00164102" w:rsidRDefault="007B7C65" w:rsidP="002240D2">
            <w:pPr>
              <w:rPr>
                <w:bCs/>
              </w:rPr>
            </w:pPr>
          </w:p>
        </w:tc>
        <w:tc>
          <w:tcPr>
            <w:tcW w:w="1715" w:type="dxa"/>
            <w:gridSpan w:val="4"/>
            <w:tcBorders>
              <w:top w:val="nil"/>
              <w:left w:val="nil"/>
              <w:bottom w:val="single" w:sz="4" w:space="0" w:color="auto"/>
              <w:right w:val="single" w:sz="4" w:space="0" w:color="auto"/>
            </w:tcBorders>
            <w:shd w:val="clear" w:color="auto" w:fill="auto"/>
            <w:hideMark/>
          </w:tcPr>
          <w:p w14:paraId="7A6659C7" w14:textId="77777777" w:rsidR="007B7C65" w:rsidRPr="00164102" w:rsidRDefault="007B7C65" w:rsidP="002240D2">
            <w:pPr>
              <w:jc w:val="both"/>
            </w:pPr>
            <w:r w:rsidRPr="00164102">
              <w:t>ФБ</w:t>
            </w:r>
          </w:p>
        </w:tc>
        <w:tc>
          <w:tcPr>
            <w:tcW w:w="1178" w:type="dxa"/>
            <w:gridSpan w:val="3"/>
            <w:tcBorders>
              <w:top w:val="nil"/>
              <w:left w:val="nil"/>
              <w:bottom w:val="single" w:sz="4" w:space="0" w:color="auto"/>
              <w:right w:val="single" w:sz="4" w:space="0" w:color="auto"/>
            </w:tcBorders>
            <w:shd w:val="clear" w:color="auto" w:fill="auto"/>
            <w:hideMark/>
          </w:tcPr>
          <w:p w14:paraId="438F0E52" w14:textId="77777777" w:rsidR="007B7C65" w:rsidRPr="00164102" w:rsidRDefault="007B7C65" w:rsidP="002240D2">
            <w:pPr>
              <w:jc w:val="center"/>
            </w:pPr>
            <w:proofErr w:type="spellStart"/>
            <w:r w:rsidRPr="00164102">
              <w:t>тыс.руб</w:t>
            </w:r>
            <w:proofErr w:type="spellEnd"/>
            <w:r w:rsidRPr="00164102">
              <w:t>.</w:t>
            </w:r>
          </w:p>
        </w:tc>
        <w:tc>
          <w:tcPr>
            <w:tcW w:w="1199" w:type="dxa"/>
            <w:gridSpan w:val="2"/>
            <w:tcBorders>
              <w:top w:val="nil"/>
              <w:left w:val="nil"/>
              <w:bottom w:val="single" w:sz="4" w:space="0" w:color="auto"/>
              <w:right w:val="single" w:sz="4" w:space="0" w:color="auto"/>
            </w:tcBorders>
            <w:shd w:val="clear" w:color="auto" w:fill="auto"/>
            <w:hideMark/>
          </w:tcPr>
          <w:p w14:paraId="62253056" w14:textId="77777777" w:rsidR="007B7C65" w:rsidRPr="00164102" w:rsidRDefault="007B7C65" w:rsidP="002240D2">
            <w:pPr>
              <w:jc w:val="center"/>
              <w:rPr>
                <w:bCs/>
              </w:rPr>
            </w:pPr>
            <w:r w:rsidRPr="00164102">
              <w:rPr>
                <w:bCs/>
              </w:rPr>
              <w:t> </w:t>
            </w:r>
          </w:p>
        </w:tc>
        <w:tc>
          <w:tcPr>
            <w:tcW w:w="1178" w:type="dxa"/>
            <w:gridSpan w:val="3"/>
            <w:tcBorders>
              <w:top w:val="nil"/>
              <w:left w:val="nil"/>
              <w:bottom w:val="single" w:sz="4" w:space="0" w:color="auto"/>
              <w:right w:val="single" w:sz="4" w:space="0" w:color="auto"/>
            </w:tcBorders>
            <w:shd w:val="clear" w:color="auto" w:fill="auto"/>
            <w:hideMark/>
          </w:tcPr>
          <w:p w14:paraId="47BC3732" w14:textId="77777777" w:rsidR="007B7C65" w:rsidRPr="00164102" w:rsidRDefault="007B7C65" w:rsidP="002240D2">
            <w:pPr>
              <w:jc w:val="center"/>
              <w:rPr>
                <w:bCs/>
              </w:rPr>
            </w:pPr>
            <w:r w:rsidRPr="00164102">
              <w:rPr>
                <w:bCs/>
              </w:rPr>
              <w:t> </w:t>
            </w:r>
          </w:p>
        </w:tc>
        <w:tc>
          <w:tcPr>
            <w:tcW w:w="1134" w:type="dxa"/>
            <w:gridSpan w:val="3"/>
            <w:tcBorders>
              <w:top w:val="nil"/>
              <w:left w:val="nil"/>
              <w:bottom w:val="single" w:sz="4" w:space="0" w:color="auto"/>
              <w:right w:val="single" w:sz="4" w:space="0" w:color="auto"/>
            </w:tcBorders>
            <w:shd w:val="clear" w:color="auto" w:fill="auto"/>
            <w:hideMark/>
          </w:tcPr>
          <w:p w14:paraId="1A9E5ED8" w14:textId="77777777" w:rsidR="007B7C65" w:rsidRPr="00164102" w:rsidRDefault="007B7C65" w:rsidP="002240D2">
            <w:pPr>
              <w:jc w:val="center"/>
              <w:rPr>
                <w:bCs/>
              </w:rPr>
            </w:pPr>
            <w:r w:rsidRPr="00164102">
              <w:rPr>
                <w:bCs/>
              </w:rPr>
              <w:t> </w:t>
            </w:r>
          </w:p>
        </w:tc>
        <w:tc>
          <w:tcPr>
            <w:tcW w:w="1294" w:type="dxa"/>
            <w:gridSpan w:val="3"/>
            <w:tcBorders>
              <w:top w:val="nil"/>
              <w:left w:val="nil"/>
              <w:bottom w:val="single" w:sz="4" w:space="0" w:color="auto"/>
              <w:right w:val="single" w:sz="4" w:space="0" w:color="auto"/>
            </w:tcBorders>
            <w:shd w:val="clear" w:color="auto" w:fill="auto"/>
            <w:hideMark/>
          </w:tcPr>
          <w:p w14:paraId="48A94A9A" w14:textId="77777777" w:rsidR="007B7C65" w:rsidRPr="00164102" w:rsidRDefault="007B7C65" w:rsidP="002240D2">
            <w:pPr>
              <w:jc w:val="center"/>
              <w:rPr>
                <w:bCs/>
              </w:rPr>
            </w:pPr>
            <w:r w:rsidRPr="00164102">
              <w:rPr>
                <w:bCs/>
              </w:rPr>
              <w:t> </w:t>
            </w:r>
          </w:p>
        </w:tc>
        <w:tc>
          <w:tcPr>
            <w:tcW w:w="868" w:type="dxa"/>
            <w:gridSpan w:val="3"/>
            <w:tcBorders>
              <w:top w:val="nil"/>
              <w:left w:val="nil"/>
              <w:bottom w:val="single" w:sz="4" w:space="0" w:color="auto"/>
              <w:right w:val="single" w:sz="4" w:space="0" w:color="auto"/>
            </w:tcBorders>
            <w:shd w:val="clear" w:color="auto" w:fill="auto"/>
            <w:hideMark/>
          </w:tcPr>
          <w:p w14:paraId="219FD063" w14:textId="77777777" w:rsidR="007B7C65" w:rsidRPr="00164102" w:rsidRDefault="007B7C65" w:rsidP="002240D2">
            <w:pPr>
              <w:jc w:val="center"/>
              <w:rPr>
                <w:bCs/>
              </w:rPr>
            </w:pPr>
            <w:r w:rsidRPr="00164102">
              <w:rPr>
                <w:bCs/>
              </w:rPr>
              <w:t> </w:t>
            </w:r>
          </w:p>
        </w:tc>
        <w:tc>
          <w:tcPr>
            <w:tcW w:w="1848" w:type="dxa"/>
            <w:gridSpan w:val="6"/>
            <w:vMerge/>
            <w:tcBorders>
              <w:top w:val="nil"/>
              <w:left w:val="single" w:sz="4" w:space="0" w:color="auto"/>
              <w:bottom w:val="single" w:sz="4" w:space="0" w:color="000000"/>
              <w:right w:val="single" w:sz="4" w:space="0" w:color="auto"/>
            </w:tcBorders>
            <w:vAlign w:val="center"/>
            <w:hideMark/>
          </w:tcPr>
          <w:p w14:paraId="0B0A22A9" w14:textId="77777777" w:rsidR="007B7C65" w:rsidRPr="00164102" w:rsidRDefault="007B7C65" w:rsidP="002240D2"/>
        </w:tc>
        <w:tc>
          <w:tcPr>
            <w:tcW w:w="1678" w:type="dxa"/>
            <w:gridSpan w:val="4"/>
            <w:vMerge/>
            <w:tcBorders>
              <w:top w:val="nil"/>
              <w:left w:val="single" w:sz="4" w:space="0" w:color="auto"/>
              <w:bottom w:val="single" w:sz="4" w:space="0" w:color="000000"/>
              <w:right w:val="single" w:sz="4" w:space="0" w:color="auto"/>
            </w:tcBorders>
            <w:vAlign w:val="center"/>
            <w:hideMark/>
          </w:tcPr>
          <w:p w14:paraId="1EE065D1" w14:textId="77777777" w:rsidR="007B7C65" w:rsidRPr="00164102" w:rsidRDefault="007B7C65" w:rsidP="002240D2">
            <w:pPr>
              <w:rPr>
                <w:color w:val="000000"/>
              </w:rPr>
            </w:pPr>
          </w:p>
        </w:tc>
      </w:tr>
      <w:tr w:rsidR="007B7C65" w:rsidRPr="00947B19" w14:paraId="4B16C031" w14:textId="77777777" w:rsidTr="004601CD">
        <w:trPr>
          <w:gridAfter w:val="2"/>
          <w:wAfter w:w="4009" w:type="dxa"/>
          <w:trHeight w:val="315"/>
        </w:trPr>
        <w:tc>
          <w:tcPr>
            <w:tcW w:w="2949" w:type="dxa"/>
            <w:gridSpan w:val="3"/>
            <w:vMerge/>
            <w:tcBorders>
              <w:top w:val="nil"/>
              <w:left w:val="single" w:sz="4" w:space="0" w:color="auto"/>
              <w:bottom w:val="single" w:sz="4" w:space="0" w:color="000000"/>
              <w:right w:val="single" w:sz="4" w:space="0" w:color="auto"/>
            </w:tcBorders>
            <w:vAlign w:val="center"/>
            <w:hideMark/>
          </w:tcPr>
          <w:p w14:paraId="4B0D8BBF" w14:textId="77777777" w:rsidR="007B7C65" w:rsidRPr="00164102" w:rsidRDefault="007B7C65" w:rsidP="002240D2">
            <w:pPr>
              <w:rPr>
                <w:bCs/>
              </w:rPr>
            </w:pPr>
          </w:p>
        </w:tc>
        <w:tc>
          <w:tcPr>
            <w:tcW w:w="1715" w:type="dxa"/>
            <w:gridSpan w:val="4"/>
            <w:tcBorders>
              <w:top w:val="nil"/>
              <w:left w:val="nil"/>
              <w:bottom w:val="single" w:sz="4" w:space="0" w:color="auto"/>
              <w:right w:val="single" w:sz="4" w:space="0" w:color="auto"/>
            </w:tcBorders>
            <w:shd w:val="clear" w:color="auto" w:fill="auto"/>
            <w:hideMark/>
          </w:tcPr>
          <w:p w14:paraId="61B70556" w14:textId="77777777" w:rsidR="007B7C65" w:rsidRPr="00164102" w:rsidRDefault="007B7C65" w:rsidP="002240D2">
            <w:pPr>
              <w:jc w:val="both"/>
            </w:pPr>
            <w:r w:rsidRPr="00164102">
              <w:t>ОБ</w:t>
            </w:r>
          </w:p>
        </w:tc>
        <w:tc>
          <w:tcPr>
            <w:tcW w:w="1178" w:type="dxa"/>
            <w:gridSpan w:val="3"/>
            <w:tcBorders>
              <w:top w:val="nil"/>
              <w:left w:val="nil"/>
              <w:bottom w:val="single" w:sz="4" w:space="0" w:color="auto"/>
              <w:right w:val="single" w:sz="4" w:space="0" w:color="auto"/>
            </w:tcBorders>
            <w:shd w:val="clear" w:color="auto" w:fill="auto"/>
            <w:hideMark/>
          </w:tcPr>
          <w:p w14:paraId="4554A41C" w14:textId="77777777" w:rsidR="007B7C65" w:rsidRPr="00164102" w:rsidRDefault="007B7C65" w:rsidP="002240D2">
            <w:pPr>
              <w:jc w:val="center"/>
            </w:pPr>
            <w:proofErr w:type="spellStart"/>
            <w:r w:rsidRPr="00164102">
              <w:t>тыс.руб</w:t>
            </w:r>
            <w:proofErr w:type="spellEnd"/>
            <w:r w:rsidRPr="00164102">
              <w:t>.</w:t>
            </w:r>
          </w:p>
        </w:tc>
        <w:tc>
          <w:tcPr>
            <w:tcW w:w="1199" w:type="dxa"/>
            <w:gridSpan w:val="2"/>
            <w:tcBorders>
              <w:top w:val="nil"/>
              <w:left w:val="nil"/>
              <w:bottom w:val="single" w:sz="4" w:space="0" w:color="auto"/>
              <w:right w:val="single" w:sz="4" w:space="0" w:color="auto"/>
            </w:tcBorders>
            <w:shd w:val="clear" w:color="auto" w:fill="auto"/>
            <w:hideMark/>
          </w:tcPr>
          <w:p w14:paraId="5B28A747" w14:textId="77777777" w:rsidR="007B7C65" w:rsidRPr="00164102" w:rsidRDefault="007B7C65" w:rsidP="002240D2">
            <w:pPr>
              <w:jc w:val="center"/>
              <w:rPr>
                <w:bCs/>
              </w:rPr>
            </w:pPr>
            <w:r w:rsidRPr="00164102">
              <w:rPr>
                <w:bCs/>
              </w:rPr>
              <w:t> </w:t>
            </w:r>
          </w:p>
        </w:tc>
        <w:tc>
          <w:tcPr>
            <w:tcW w:w="1178" w:type="dxa"/>
            <w:gridSpan w:val="3"/>
            <w:tcBorders>
              <w:top w:val="nil"/>
              <w:left w:val="nil"/>
              <w:bottom w:val="single" w:sz="4" w:space="0" w:color="auto"/>
              <w:right w:val="single" w:sz="4" w:space="0" w:color="auto"/>
            </w:tcBorders>
            <w:shd w:val="clear" w:color="auto" w:fill="auto"/>
            <w:hideMark/>
          </w:tcPr>
          <w:p w14:paraId="41A63838" w14:textId="77777777" w:rsidR="007B7C65" w:rsidRPr="00164102" w:rsidRDefault="007B7C65" w:rsidP="002240D2">
            <w:pPr>
              <w:jc w:val="center"/>
              <w:rPr>
                <w:bCs/>
              </w:rPr>
            </w:pPr>
            <w:r w:rsidRPr="00164102">
              <w:rPr>
                <w:bCs/>
              </w:rPr>
              <w:t> </w:t>
            </w:r>
          </w:p>
        </w:tc>
        <w:tc>
          <w:tcPr>
            <w:tcW w:w="1134" w:type="dxa"/>
            <w:gridSpan w:val="3"/>
            <w:tcBorders>
              <w:top w:val="nil"/>
              <w:left w:val="nil"/>
              <w:bottom w:val="single" w:sz="4" w:space="0" w:color="auto"/>
              <w:right w:val="single" w:sz="4" w:space="0" w:color="auto"/>
            </w:tcBorders>
            <w:shd w:val="clear" w:color="auto" w:fill="auto"/>
            <w:hideMark/>
          </w:tcPr>
          <w:p w14:paraId="20C785A0" w14:textId="77777777" w:rsidR="007B7C65" w:rsidRPr="00164102" w:rsidRDefault="007B7C65" w:rsidP="002240D2">
            <w:pPr>
              <w:jc w:val="center"/>
              <w:rPr>
                <w:bCs/>
              </w:rPr>
            </w:pPr>
            <w:r w:rsidRPr="00164102">
              <w:rPr>
                <w:bCs/>
              </w:rPr>
              <w:t> </w:t>
            </w:r>
          </w:p>
        </w:tc>
        <w:tc>
          <w:tcPr>
            <w:tcW w:w="1294" w:type="dxa"/>
            <w:gridSpan w:val="3"/>
            <w:tcBorders>
              <w:top w:val="nil"/>
              <w:left w:val="nil"/>
              <w:bottom w:val="single" w:sz="4" w:space="0" w:color="auto"/>
              <w:right w:val="single" w:sz="4" w:space="0" w:color="auto"/>
            </w:tcBorders>
            <w:shd w:val="clear" w:color="auto" w:fill="auto"/>
            <w:hideMark/>
          </w:tcPr>
          <w:p w14:paraId="215E1754" w14:textId="77777777" w:rsidR="007B7C65" w:rsidRPr="00164102" w:rsidRDefault="007B7C65" w:rsidP="002240D2">
            <w:pPr>
              <w:jc w:val="center"/>
              <w:rPr>
                <w:bCs/>
              </w:rPr>
            </w:pPr>
            <w:r w:rsidRPr="00164102">
              <w:rPr>
                <w:bCs/>
              </w:rPr>
              <w:t> </w:t>
            </w:r>
          </w:p>
        </w:tc>
        <w:tc>
          <w:tcPr>
            <w:tcW w:w="868" w:type="dxa"/>
            <w:gridSpan w:val="3"/>
            <w:tcBorders>
              <w:top w:val="nil"/>
              <w:left w:val="nil"/>
              <w:bottom w:val="single" w:sz="4" w:space="0" w:color="auto"/>
              <w:right w:val="single" w:sz="4" w:space="0" w:color="auto"/>
            </w:tcBorders>
            <w:shd w:val="clear" w:color="auto" w:fill="auto"/>
            <w:hideMark/>
          </w:tcPr>
          <w:p w14:paraId="31B1C0F1" w14:textId="77777777" w:rsidR="007B7C65" w:rsidRPr="00164102" w:rsidRDefault="007B7C65" w:rsidP="002240D2">
            <w:pPr>
              <w:jc w:val="center"/>
              <w:rPr>
                <w:bCs/>
              </w:rPr>
            </w:pPr>
            <w:r w:rsidRPr="00164102">
              <w:rPr>
                <w:bCs/>
              </w:rPr>
              <w:t> </w:t>
            </w:r>
          </w:p>
        </w:tc>
        <w:tc>
          <w:tcPr>
            <w:tcW w:w="1848" w:type="dxa"/>
            <w:gridSpan w:val="6"/>
            <w:vMerge/>
            <w:tcBorders>
              <w:top w:val="nil"/>
              <w:left w:val="single" w:sz="4" w:space="0" w:color="auto"/>
              <w:bottom w:val="single" w:sz="4" w:space="0" w:color="000000"/>
              <w:right w:val="single" w:sz="4" w:space="0" w:color="auto"/>
            </w:tcBorders>
            <w:vAlign w:val="center"/>
            <w:hideMark/>
          </w:tcPr>
          <w:p w14:paraId="0B43A5B6" w14:textId="77777777" w:rsidR="007B7C65" w:rsidRPr="00164102" w:rsidRDefault="007B7C65" w:rsidP="002240D2"/>
        </w:tc>
        <w:tc>
          <w:tcPr>
            <w:tcW w:w="1678" w:type="dxa"/>
            <w:gridSpan w:val="4"/>
            <w:vMerge/>
            <w:tcBorders>
              <w:top w:val="nil"/>
              <w:left w:val="single" w:sz="4" w:space="0" w:color="auto"/>
              <w:bottom w:val="single" w:sz="4" w:space="0" w:color="000000"/>
              <w:right w:val="single" w:sz="4" w:space="0" w:color="auto"/>
            </w:tcBorders>
            <w:vAlign w:val="center"/>
            <w:hideMark/>
          </w:tcPr>
          <w:p w14:paraId="3D38E785" w14:textId="77777777" w:rsidR="007B7C65" w:rsidRPr="00164102" w:rsidRDefault="007B7C65" w:rsidP="002240D2">
            <w:pPr>
              <w:rPr>
                <w:color w:val="000000"/>
              </w:rPr>
            </w:pPr>
          </w:p>
        </w:tc>
      </w:tr>
      <w:tr w:rsidR="007B7C65" w:rsidRPr="00947B19" w14:paraId="54644F2F" w14:textId="77777777" w:rsidTr="004601CD">
        <w:trPr>
          <w:gridAfter w:val="2"/>
          <w:wAfter w:w="4009" w:type="dxa"/>
          <w:trHeight w:val="315"/>
        </w:trPr>
        <w:tc>
          <w:tcPr>
            <w:tcW w:w="2949" w:type="dxa"/>
            <w:gridSpan w:val="3"/>
            <w:vMerge/>
            <w:tcBorders>
              <w:top w:val="nil"/>
              <w:left w:val="single" w:sz="4" w:space="0" w:color="auto"/>
              <w:bottom w:val="single" w:sz="4" w:space="0" w:color="000000"/>
              <w:right w:val="single" w:sz="4" w:space="0" w:color="auto"/>
            </w:tcBorders>
            <w:vAlign w:val="center"/>
            <w:hideMark/>
          </w:tcPr>
          <w:p w14:paraId="42D800B3" w14:textId="77777777" w:rsidR="007B7C65" w:rsidRPr="00164102" w:rsidRDefault="007B7C65" w:rsidP="002240D2">
            <w:pPr>
              <w:rPr>
                <w:bCs/>
              </w:rPr>
            </w:pPr>
          </w:p>
        </w:tc>
        <w:tc>
          <w:tcPr>
            <w:tcW w:w="1715" w:type="dxa"/>
            <w:gridSpan w:val="4"/>
            <w:tcBorders>
              <w:top w:val="nil"/>
              <w:left w:val="nil"/>
              <w:bottom w:val="single" w:sz="4" w:space="0" w:color="auto"/>
              <w:right w:val="single" w:sz="4" w:space="0" w:color="auto"/>
            </w:tcBorders>
            <w:shd w:val="clear" w:color="auto" w:fill="auto"/>
            <w:hideMark/>
          </w:tcPr>
          <w:p w14:paraId="739FB841" w14:textId="77777777" w:rsidR="007B7C65" w:rsidRPr="00164102" w:rsidRDefault="007B7C65" w:rsidP="002240D2">
            <w:pPr>
              <w:jc w:val="both"/>
            </w:pPr>
            <w:r w:rsidRPr="00164102">
              <w:t>МБ</w:t>
            </w:r>
          </w:p>
        </w:tc>
        <w:tc>
          <w:tcPr>
            <w:tcW w:w="1178" w:type="dxa"/>
            <w:gridSpan w:val="3"/>
            <w:tcBorders>
              <w:top w:val="nil"/>
              <w:left w:val="nil"/>
              <w:bottom w:val="single" w:sz="4" w:space="0" w:color="auto"/>
              <w:right w:val="single" w:sz="4" w:space="0" w:color="auto"/>
            </w:tcBorders>
            <w:shd w:val="clear" w:color="auto" w:fill="auto"/>
            <w:hideMark/>
          </w:tcPr>
          <w:p w14:paraId="516C7EA9" w14:textId="77777777" w:rsidR="007B7C65" w:rsidRPr="00164102" w:rsidRDefault="007B7C65" w:rsidP="002240D2">
            <w:pPr>
              <w:jc w:val="center"/>
            </w:pPr>
            <w:proofErr w:type="spellStart"/>
            <w:r w:rsidRPr="00164102">
              <w:t>тыс.руб</w:t>
            </w:r>
            <w:proofErr w:type="spellEnd"/>
            <w:r w:rsidRPr="00164102">
              <w:t>.</w:t>
            </w:r>
          </w:p>
        </w:tc>
        <w:tc>
          <w:tcPr>
            <w:tcW w:w="1199" w:type="dxa"/>
            <w:gridSpan w:val="2"/>
            <w:tcBorders>
              <w:top w:val="nil"/>
              <w:left w:val="nil"/>
              <w:bottom w:val="single" w:sz="4" w:space="0" w:color="auto"/>
              <w:right w:val="single" w:sz="4" w:space="0" w:color="auto"/>
            </w:tcBorders>
            <w:shd w:val="clear" w:color="auto" w:fill="auto"/>
            <w:hideMark/>
          </w:tcPr>
          <w:p w14:paraId="4A440CB5" w14:textId="77777777" w:rsidR="007B7C65" w:rsidRPr="00164102" w:rsidRDefault="007B7C65" w:rsidP="002240D2">
            <w:pPr>
              <w:jc w:val="center"/>
              <w:rPr>
                <w:bCs/>
              </w:rPr>
            </w:pPr>
            <w:r w:rsidRPr="00164102">
              <w:rPr>
                <w:bCs/>
              </w:rPr>
              <w:t> </w:t>
            </w:r>
          </w:p>
        </w:tc>
        <w:tc>
          <w:tcPr>
            <w:tcW w:w="1178" w:type="dxa"/>
            <w:gridSpan w:val="3"/>
            <w:tcBorders>
              <w:top w:val="nil"/>
              <w:left w:val="nil"/>
              <w:bottom w:val="single" w:sz="4" w:space="0" w:color="auto"/>
              <w:right w:val="single" w:sz="4" w:space="0" w:color="auto"/>
            </w:tcBorders>
            <w:shd w:val="clear" w:color="auto" w:fill="auto"/>
            <w:hideMark/>
          </w:tcPr>
          <w:p w14:paraId="2FA86A80" w14:textId="77777777" w:rsidR="007B7C65" w:rsidRPr="00164102" w:rsidRDefault="007B7C65" w:rsidP="002240D2">
            <w:pPr>
              <w:jc w:val="center"/>
              <w:rPr>
                <w:bCs/>
              </w:rPr>
            </w:pPr>
            <w:r w:rsidRPr="00164102">
              <w:rPr>
                <w:bCs/>
              </w:rPr>
              <w:t> </w:t>
            </w:r>
          </w:p>
        </w:tc>
        <w:tc>
          <w:tcPr>
            <w:tcW w:w="1134" w:type="dxa"/>
            <w:gridSpan w:val="3"/>
            <w:tcBorders>
              <w:top w:val="nil"/>
              <w:left w:val="nil"/>
              <w:bottom w:val="single" w:sz="4" w:space="0" w:color="auto"/>
              <w:right w:val="single" w:sz="4" w:space="0" w:color="auto"/>
            </w:tcBorders>
            <w:shd w:val="clear" w:color="auto" w:fill="auto"/>
            <w:hideMark/>
          </w:tcPr>
          <w:p w14:paraId="6B0A75CE" w14:textId="77777777" w:rsidR="007B7C65" w:rsidRPr="00164102" w:rsidRDefault="007B7C65" w:rsidP="002240D2">
            <w:pPr>
              <w:jc w:val="center"/>
              <w:rPr>
                <w:bCs/>
              </w:rPr>
            </w:pPr>
            <w:r w:rsidRPr="00164102">
              <w:rPr>
                <w:bCs/>
              </w:rPr>
              <w:t> </w:t>
            </w:r>
          </w:p>
        </w:tc>
        <w:tc>
          <w:tcPr>
            <w:tcW w:w="1294" w:type="dxa"/>
            <w:gridSpan w:val="3"/>
            <w:tcBorders>
              <w:top w:val="nil"/>
              <w:left w:val="nil"/>
              <w:bottom w:val="single" w:sz="4" w:space="0" w:color="auto"/>
              <w:right w:val="single" w:sz="4" w:space="0" w:color="auto"/>
            </w:tcBorders>
            <w:shd w:val="clear" w:color="auto" w:fill="auto"/>
            <w:hideMark/>
          </w:tcPr>
          <w:p w14:paraId="0B5660B7" w14:textId="77777777" w:rsidR="007B7C65" w:rsidRPr="00164102" w:rsidRDefault="007B7C65" w:rsidP="002240D2">
            <w:pPr>
              <w:jc w:val="center"/>
              <w:rPr>
                <w:bCs/>
              </w:rPr>
            </w:pPr>
            <w:r w:rsidRPr="00164102">
              <w:rPr>
                <w:bCs/>
              </w:rPr>
              <w:t>77,0</w:t>
            </w:r>
          </w:p>
        </w:tc>
        <w:tc>
          <w:tcPr>
            <w:tcW w:w="868" w:type="dxa"/>
            <w:gridSpan w:val="3"/>
            <w:tcBorders>
              <w:top w:val="nil"/>
              <w:left w:val="nil"/>
              <w:bottom w:val="single" w:sz="4" w:space="0" w:color="auto"/>
              <w:right w:val="single" w:sz="4" w:space="0" w:color="auto"/>
            </w:tcBorders>
            <w:shd w:val="clear" w:color="auto" w:fill="auto"/>
            <w:hideMark/>
          </w:tcPr>
          <w:p w14:paraId="0BC91025" w14:textId="77777777" w:rsidR="007B7C65" w:rsidRPr="00164102" w:rsidRDefault="007B7C65" w:rsidP="002240D2">
            <w:pPr>
              <w:jc w:val="center"/>
              <w:rPr>
                <w:bCs/>
              </w:rPr>
            </w:pPr>
            <w:r w:rsidRPr="00164102">
              <w:rPr>
                <w:bCs/>
              </w:rPr>
              <w:t> </w:t>
            </w:r>
          </w:p>
        </w:tc>
        <w:tc>
          <w:tcPr>
            <w:tcW w:w="1848" w:type="dxa"/>
            <w:gridSpan w:val="6"/>
            <w:vMerge/>
            <w:tcBorders>
              <w:top w:val="nil"/>
              <w:left w:val="single" w:sz="4" w:space="0" w:color="auto"/>
              <w:bottom w:val="single" w:sz="4" w:space="0" w:color="000000"/>
              <w:right w:val="single" w:sz="4" w:space="0" w:color="auto"/>
            </w:tcBorders>
            <w:vAlign w:val="center"/>
            <w:hideMark/>
          </w:tcPr>
          <w:p w14:paraId="3B7D0FBE" w14:textId="77777777" w:rsidR="007B7C65" w:rsidRPr="00164102" w:rsidRDefault="007B7C65" w:rsidP="002240D2"/>
        </w:tc>
        <w:tc>
          <w:tcPr>
            <w:tcW w:w="1678" w:type="dxa"/>
            <w:gridSpan w:val="4"/>
            <w:vMerge/>
            <w:tcBorders>
              <w:top w:val="nil"/>
              <w:left w:val="single" w:sz="4" w:space="0" w:color="auto"/>
              <w:bottom w:val="single" w:sz="4" w:space="0" w:color="000000"/>
              <w:right w:val="single" w:sz="4" w:space="0" w:color="auto"/>
            </w:tcBorders>
            <w:vAlign w:val="center"/>
            <w:hideMark/>
          </w:tcPr>
          <w:p w14:paraId="47D1BD9F" w14:textId="77777777" w:rsidR="007B7C65" w:rsidRPr="00164102" w:rsidRDefault="007B7C65" w:rsidP="002240D2">
            <w:pPr>
              <w:rPr>
                <w:color w:val="000000"/>
              </w:rPr>
            </w:pPr>
          </w:p>
        </w:tc>
      </w:tr>
      <w:tr w:rsidR="007B7C65" w:rsidRPr="00947B19" w14:paraId="0866D313" w14:textId="77777777" w:rsidTr="004601CD">
        <w:trPr>
          <w:gridAfter w:val="2"/>
          <w:wAfter w:w="4009" w:type="dxa"/>
          <w:trHeight w:val="315"/>
        </w:trPr>
        <w:tc>
          <w:tcPr>
            <w:tcW w:w="2949" w:type="dxa"/>
            <w:gridSpan w:val="3"/>
            <w:vMerge/>
            <w:tcBorders>
              <w:top w:val="nil"/>
              <w:left w:val="single" w:sz="4" w:space="0" w:color="auto"/>
              <w:bottom w:val="single" w:sz="4" w:space="0" w:color="000000"/>
              <w:right w:val="single" w:sz="4" w:space="0" w:color="auto"/>
            </w:tcBorders>
            <w:vAlign w:val="center"/>
            <w:hideMark/>
          </w:tcPr>
          <w:p w14:paraId="273E906C" w14:textId="77777777" w:rsidR="007B7C65" w:rsidRPr="00164102" w:rsidRDefault="007B7C65" w:rsidP="002240D2">
            <w:pPr>
              <w:rPr>
                <w:bCs/>
              </w:rPr>
            </w:pPr>
          </w:p>
        </w:tc>
        <w:tc>
          <w:tcPr>
            <w:tcW w:w="1715" w:type="dxa"/>
            <w:gridSpan w:val="4"/>
            <w:tcBorders>
              <w:top w:val="nil"/>
              <w:left w:val="nil"/>
              <w:bottom w:val="single" w:sz="4" w:space="0" w:color="auto"/>
              <w:right w:val="single" w:sz="4" w:space="0" w:color="auto"/>
            </w:tcBorders>
            <w:shd w:val="clear" w:color="auto" w:fill="auto"/>
            <w:hideMark/>
          </w:tcPr>
          <w:p w14:paraId="26374A9D" w14:textId="77777777" w:rsidR="007B7C65" w:rsidRPr="00164102" w:rsidRDefault="007B7C65" w:rsidP="002240D2">
            <w:pPr>
              <w:jc w:val="both"/>
            </w:pPr>
            <w:r w:rsidRPr="00164102">
              <w:t>ВБ</w:t>
            </w:r>
          </w:p>
        </w:tc>
        <w:tc>
          <w:tcPr>
            <w:tcW w:w="1178" w:type="dxa"/>
            <w:gridSpan w:val="3"/>
            <w:tcBorders>
              <w:top w:val="nil"/>
              <w:left w:val="nil"/>
              <w:bottom w:val="single" w:sz="4" w:space="0" w:color="auto"/>
              <w:right w:val="single" w:sz="4" w:space="0" w:color="auto"/>
            </w:tcBorders>
            <w:shd w:val="clear" w:color="auto" w:fill="auto"/>
            <w:hideMark/>
          </w:tcPr>
          <w:p w14:paraId="32363889" w14:textId="77777777" w:rsidR="007B7C65" w:rsidRPr="00164102" w:rsidRDefault="007B7C65" w:rsidP="002240D2">
            <w:pPr>
              <w:jc w:val="center"/>
            </w:pPr>
            <w:proofErr w:type="spellStart"/>
            <w:r w:rsidRPr="00164102">
              <w:t>тыс.руб</w:t>
            </w:r>
            <w:proofErr w:type="spellEnd"/>
            <w:r w:rsidRPr="00164102">
              <w:t>.</w:t>
            </w:r>
          </w:p>
        </w:tc>
        <w:tc>
          <w:tcPr>
            <w:tcW w:w="1199" w:type="dxa"/>
            <w:gridSpan w:val="2"/>
            <w:tcBorders>
              <w:top w:val="nil"/>
              <w:left w:val="nil"/>
              <w:bottom w:val="single" w:sz="4" w:space="0" w:color="auto"/>
              <w:right w:val="single" w:sz="4" w:space="0" w:color="auto"/>
            </w:tcBorders>
            <w:shd w:val="clear" w:color="auto" w:fill="auto"/>
            <w:hideMark/>
          </w:tcPr>
          <w:p w14:paraId="6523AEE4" w14:textId="77777777" w:rsidR="007B7C65" w:rsidRPr="00164102" w:rsidRDefault="007B7C65" w:rsidP="002240D2">
            <w:pPr>
              <w:jc w:val="center"/>
              <w:rPr>
                <w:bCs/>
              </w:rPr>
            </w:pPr>
            <w:r w:rsidRPr="00164102">
              <w:rPr>
                <w:bCs/>
              </w:rPr>
              <w:t> </w:t>
            </w:r>
          </w:p>
        </w:tc>
        <w:tc>
          <w:tcPr>
            <w:tcW w:w="1178" w:type="dxa"/>
            <w:gridSpan w:val="3"/>
            <w:tcBorders>
              <w:top w:val="nil"/>
              <w:left w:val="nil"/>
              <w:bottom w:val="single" w:sz="4" w:space="0" w:color="auto"/>
              <w:right w:val="single" w:sz="4" w:space="0" w:color="auto"/>
            </w:tcBorders>
            <w:shd w:val="clear" w:color="auto" w:fill="auto"/>
            <w:hideMark/>
          </w:tcPr>
          <w:p w14:paraId="24F959D7" w14:textId="77777777" w:rsidR="007B7C65" w:rsidRPr="00164102" w:rsidRDefault="007B7C65" w:rsidP="002240D2">
            <w:pPr>
              <w:jc w:val="center"/>
              <w:rPr>
                <w:bCs/>
              </w:rPr>
            </w:pPr>
            <w:r w:rsidRPr="00164102">
              <w:rPr>
                <w:bCs/>
              </w:rPr>
              <w:t> </w:t>
            </w:r>
          </w:p>
        </w:tc>
        <w:tc>
          <w:tcPr>
            <w:tcW w:w="1134" w:type="dxa"/>
            <w:gridSpan w:val="3"/>
            <w:tcBorders>
              <w:top w:val="nil"/>
              <w:left w:val="nil"/>
              <w:bottom w:val="single" w:sz="4" w:space="0" w:color="auto"/>
              <w:right w:val="single" w:sz="4" w:space="0" w:color="auto"/>
            </w:tcBorders>
            <w:shd w:val="clear" w:color="auto" w:fill="auto"/>
            <w:hideMark/>
          </w:tcPr>
          <w:p w14:paraId="0CF84DFF" w14:textId="77777777" w:rsidR="007B7C65" w:rsidRPr="00164102" w:rsidRDefault="007B7C65" w:rsidP="002240D2">
            <w:pPr>
              <w:jc w:val="center"/>
              <w:rPr>
                <w:bCs/>
              </w:rPr>
            </w:pPr>
            <w:r w:rsidRPr="00164102">
              <w:rPr>
                <w:bCs/>
              </w:rPr>
              <w:t> </w:t>
            </w:r>
          </w:p>
        </w:tc>
        <w:tc>
          <w:tcPr>
            <w:tcW w:w="1294" w:type="dxa"/>
            <w:gridSpan w:val="3"/>
            <w:tcBorders>
              <w:top w:val="nil"/>
              <w:left w:val="nil"/>
              <w:bottom w:val="single" w:sz="4" w:space="0" w:color="auto"/>
              <w:right w:val="single" w:sz="4" w:space="0" w:color="auto"/>
            </w:tcBorders>
            <w:shd w:val="clear" w:color="auto" w:fill="auto"/>
            <w:hideMark/>
          </w:tcPr>
          <w:p w14:paraId="2CD4EEA7" w14:textId="77777777" w:rsidR="007B7C65" w:rsidRPr="00164102" w:rsidRDefault="007B7C65" w:rsidP="002240D2">
            <w:pPr>
              <w:jc w:val="center"/>
              <w:rPr>
                <w:bCs/>
              </w:rPr>
            </w:pPr>
            <w:r w:rsidRPr="00164102">
              <w:rPr>
                <w:bCs/>
              </w:rPr>
              <w:t> </w:t>
            </w:r>
          </w:p>
        </w:tc>
        <w:tc>
          <w:tcPr>
            <w:tcW w:w="868" w:type="dxa"/>
            <w:gridSpan w:val="3"/>
            <w:tcBorders>
              <w:top w:val="nil"/>
              <w:left w:val="nil"/>
              <w:bottom w:val="single" w:sz="4" w:space="0" w:color="auto"/>
              <w:right w:val="single" w:sz="4" w:space="0" w:color="auto"/>
            </w:tcBorders>
            <w:shd w:val="clear" w:color="auto" w:fill="auto"/>
            <w:hideMark/>
          </w:tcPr>
          <w:p w14:paraId="7FD44D4A" w14:textId="77777777" w:rsidR="007B7C65" w:rsidRPr="00164102" w:rsidRDefault="007B7C65" w:rsidP="002240D2">
            <w:pPr>
              <w:jc w:val="center"/>
              <w:rPr>
                <w:bCs/>
              </w:rPr>
            </w:pPr>
            <w:r w:rsidRPr="00164102">
              <w:rPr>
                <w:bCs/>
              </w:rPr>
              <w:t> </w:t>
            </w:r>
          </w:p>
        </w:tc>
        <w:tc>
          <w:tcPr>
            <w:tcW w:w="1848" w:type="dxa"/>
            <w:gridSpan w:val="6"/>
            <w:vMerge/>
            <w:tcBorders>
              <w:top w:val="nil"/>
              <w:left w:val="single" w:sz="4" w:space="0" w:color="auto"/>
              <w:bottom w:val="single" w:sz="4" w:space="0" w:color="000000"/>
              <w:right w:val="single" w:sz="4" w:space="0" w:color="auto"/>
            </w:tcBorders>
            <w:vAlign w:val="center"/>
            <w:hideMark/>
          </w:tcPr>
          <w:p w14:paraId="0EA5FACF" w14:textId="77777777" w:rsidR="007B7C65" w:rsidRPr="00164102" w:rsidRDefault="007B7C65" w:rsidP="002240D2"/>
        </w:tc>
        <w:tc>
          <w:tcPr>
            <w:tcW w:w="1678" w:type="dxa"/>
            <w:gridSpan w:val="4"/>
            <w:vMerge/>
            <w:tcBorders>
              <w:top w:val="nil"/>
              <w:left w:val="single" w:sz="4" w:space="0" w:color="auto"/>
              <w:bottom w:val="single" w:sz="4" w:space="0" w:color="000000"/>
              <w:right w:val="single" w:sz="4" w:space="0" w:color="auto"/>
            </w:tcBorders>
            <w:vAlign w:val="center"/>
            <w:hideMark/>
          </w:tcPr>
          <w:p w14:paraId="10939279" w14:textId="77777777" w:rsidR="007B7C65" w:rsidRPr="00164102" w:rsidRDefault="007B7C65" w:rsidP="002240D2">
            <w:pPr>
              <w:rPr>
                <w:color w:val="000000"/>
              </w:rPr>
            </w:pPr>
          </w:p>
        </w:tc>
      </w:tr>
      <w:tr w:rsidR="007B7C65" w:rsidRPr="00947B19" w14:paraId="2559A1EB" w14:textId="77777777" w:rsidTr="004601CD">
        <w:trPr>
          <w:gridAfter w:val="2"/>
          <w:wAfter w:w="4009" w:type="dxa"/>
          <w:trHeight w:val="315"/>
        </w:trPr>
        <w:tc>
          <w:tcPr>
            <w:tcW w:w="2949"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14:paraId="6BBC2C55" w14:textId="2E07DA64" w:rsidR="007B7C65" w:rsidRPr="00164102" w:rsidRDefault="007B7C65" w:rsidP="00667953">
            <w:pPr>
              <w:rPr>
                <w:bCs/>
              </w:rPr>
            </w:pPr>
            <w:r w:rsidRPr="00164102">
              <w:rPr>
                <w:bCs/>
              </w:rPr>
              <w:t>3.</w:t>
            </w:r>
            <w:r w:rsidR="00667953" w:rsidRPr="00164102">
              <w:rPr>
                <w:bCs/>
              </w:rPr>
              <w:t>6</w:t>
            </w:r>
            <w:r w:rsidRPr="00164102">
              <w:rPr>
                <w:bCs/>
              </w:rPr>
              <w:t>.Замена светильников н</w:t>
            </w:r>
            <w:r w:rsidR="00417AB1" w:rsidRPr="00164102">
              <w:rPr>
                <w:bCs/>
              </w:rPr>
              <w:t xml:space="preserve">а энергосберегающие в МБОУ СОШ </w:t>
            </w:r>
            <w:r w:rsidRPr="00164102">
              <w:rPr>
                <w:bCs/>
              </w:rPr>
              <w:t>№ 26</w:t>
            </w:r>
          </w:p>
        </w:tc>
        <w:tc>
          <w:tcPr>
            <w:tcW w:w="1715" w:type="dxa"/>
            <w:gridSpan w:val="4"/>
            <w:tcBorders>
              <w:top w:val="nil"/>
              <w:left w:val="nil"/>
              <w:bottom w:val="single" w:sz="4" w:space="0" w:color="auto"/>
              <w:right w:val="single" w:sz="4" w:space="0" w:color="auto"/>
            </w:tcBorders>
            <w:shd w:val="clear" w:color="auto" w:fill="auto"/>
            <w:hideMark/>
          </w:tcPr>
          <w:p w14:paraId="2CFDAE11" w14:textId="77777777" w:rsidR="007B7C65" w:rsidRPr="00164102" w:rsidRDefault="007B7C65" w:rsidP="002240D2">
            <w:r w:rsidRPr="00164102">
              <w:t>Количество</w:t>
            </w:r>
          </w:p>
        </w:tc>
        <w:tc>
          <w:tcPr>
            <w:tcW w:w="1178" w:type="dxa"/>
            <w:gridSpan w:val="3"/>
            <w:tcBorders>
              <w:top w:val="nil"/>
              <w:left w:val="nil"/>
              <w:bottom w:val="single" w:sz="4" w:space="0" w:color="auto"/>
              <w:right w:val="single" w:sz="4" w:space="0" w:color="auto"/>
            </w:tcBorders>
            <w:shd w:val="clear" w:color="auto" w:fill="auto"/>
            <w:hideMark/>
          </w:tcPr>
          <w:p w14:paraId="1B0B9F50" w14:textId="77777777" w:rsidR="007B7C65" w:rsidRPr="00164102" w:rsidRDefault="007B7C65" w:rsidP="002240D2">
            <w:pPr>
              <w:jc w:val="center"/>
            </w:pPr>
            <w:proofErr w:type="spellStart"/>
            <w:r w:rsidRPr="00164102">
              <w:t>шт</w:t>
            </w:r>
            <w:proofErr w:type="spellEnd"/>
          </w:p>
        </w:tc>
        <w:tc>
          <w:tcPr>
            <w:tcW w:w="1199" w:type="dxa"/>
            <w:gridSpan w:val="2"/>
            <w:tcBorders>
              <w:top w:val="nil"/>
              <w:left w:val="nil"/>
              <w:bottom w:val="single" w:sz="4" w:space="0" w:color="auto"/>
              <w:right w:val="single" w:sz="4" w:space="0" w:color="auto"/>
            </w:tcBorders>
            <w:shd w:val="clear" w:color="auto" w:fill="auto"/>
            <w:hideMark/>
          </w:tcPr>
          <w:p w14:paraId="27EB9170" w14:textId="77777777" w:rsidR="007B7C65" w:rsidRPr="00164102" w:rsidRDefault="007B7C65" w:rsidP="002240D2">
            <w:pPr>
              <w:jc w:val="center"/>
              <w:rPr>
                <w:bCs/>
              </w:rPr>
            </w:pPr>
            <w:r w:rsidRPr="00164102">
              <w:rPr>
                <w:bCs/>
              </w:rPr>
              <w:t>196</w:t>
            </w:r>
          </w:p>
        </w:tc>
        <w:tc>
          <w:tcPr>
            <w:tcW w:w="1178" w:type="dxa"/>
            <w:gridSpan w:val="3"/>
            <w:tcBorders>
              <w:top w:val="nil"/>
              <w:left w:val="nil"/>
              <w:bottom w:val="single" w:sz="4" w:space="0" w:color="auto"/>
              <w:right w:val="single" w:sz="4" w:space="0" w:color="auto"/>
            </w:tcBorders>
            <w:shd w:val="clear" w:color="auto" w:fill="auto"/>
            <w:hideMark/>
          </w:tcPr>
          <w:p w14:paraId="13373335" w14:textId="77777777" w:rsidR="007B7C65" w:rsidRPr="00164102" w:rsidRDefault="007B7C65" w:rsidP="002240D2">
            <w:pPr>
              <w:jc w:val="center"/>
              <w:rPr>
                <w:bCs/>
              </w:rPr>
            </w:pPr>
            <w:r w:rsidRPr="00164102">
              <w:rPr>
                <w:bCs/>
              </w:rPr>
              <w:t> </w:t>
            </w:r>
          </w:p>
        </w:tc>
        <w:tc>
          <w:tcPr>
            <w:tcW w:w="1134" w:type="dxa"/>
            <w:gridSpan w:val="3"/>
            <w:tcBorders>
              <w:top w:val="nil"/>
              <w:left w:val="nil"/>
              <w:bottom w:val="single" w:sz="4" w:space="0" w:color="auto"/>
              <w:right w:val="single" w:sz="4" w:space="0" w:color="auto"/>
            </w:tcBorders>
            <w:shd w:val="clear" w:color="auto" w:fill="auto"/>
            <w:hideMark/>
          </w:tcPr>
          <w:p w14:paraId="47B4309A" w14:textId="77777777" w:rsidR="007B7C65" w:rsidRPr="00164102" w:rsidRDefault="007B7C65" w:rsidP="002240D2">
            <w:pPr>
              <w:jc w:val="center"/>
              <w:rPr>
                <w:bCs/>
              </w:rPr>
            </w:pPr>
            <w:r w:rsidRPr="00164102">
              <w:rPr>
                <w:bCs/>
              </w:rPr>
              <w:t> </w:t>
            </w:r>
          </w:p>
        </w:tc>
        <w:tc>
          <w:tcPr>
            <w:tcW w:w="1294" w:type="dxa"/>
            <w:gridSpan w:val="3"/>
            <w:tcBorders>
              <w:top w:val="nil"/>
              <w:left w:val="nil"/>
              <w:bottom w:val="single" w:sz="4" w:space="0" w:color="auto"/>
              <w:right w:val="single" w:sz="4" w:space="0" w:color="auto"/>
            </w:tcBorders>
            <w:shd w:val="clear" w:color="auto" w:fill="auto"/>
            <w:hideMark/>
          </w:tcPr>
          <w:p w14:paraId="66B94E32" w14:textId="77777777" w:rsidR="007B7C65" w:rsidRPr="00164102" w:rsidRDefault="007B7C65" w:rsidP="002240D2">
            <w:pPr>
              <w:jc w:val="center"/>
              <w:rPr>
                <w:bCs/>
              </w:rPr>
            </w:pPr>
            <w:r w:rsidRPr="00164102">
              <w:rPr>
                <w:bCs/>
              </w:rPr>
              <w:t> </w:t>
            </w:r>
          </w:p>
        </w:tc>
        <w:tc>
          <w:tcPr>
            <w:tcW w:w="868" w:type="dxa"/>
            <w:gridSpan w:val="3"/>
            <w:tcBorders>
              <w:top w:val="nil"/>
              <w:left w:val="nil"/>
              <w:bottom w:val="single" w:sz="4" w:space="0" w:color="auto"/>
              <w:right w:val="single" w:sz="4" w:space="0" w:color="auto"/>
            </w:tcBorders>
            <w:shd w:val="clear" w:color="auto" w:fill="auto"/>
            <w:hideMark/>
          </w:tcPr>
          <w:p w14:paraId="6DF9D497" w14:textId="77777777" w:rsidR="007B7C65" w:rsidRPr="00164102" w:rsidRDefault="007B7C65" w:rsidP="002240D2">
            <w:pPr>
              <w:jc w:val="center"/>
              <w:rPr>
                <w:bCs/>
              </w:rPr>
            </w:pPr>
            <w:r w:rsidRPr="00164102">
              <w:rPr>
                <w:bCs/>
              </w:rPr>
              <w:t> </w:t>
            </w:r>
          </w:p>
        </w:tc>
        <w:tc>
          <w:tcPr>
            <w:tcW w:w="1848" w:type="dxa"/>
            <w:gridSpan w:val="6"/>
            <w:vMerge w:val="restart"/>
            <w:tcBorders>
              <w:top w:val="nil"/>
              <w:left w:val="single" w:sz="4" w:space="0" w:color="auto"/>
              <w:bottom w:val="nil"/>
              <w:right w:val="single" w:sz="4" w:space="0" w:color="auto"/>
            </w:tcBorders>
            <w:shd w:val="clear" w:color="auto" w:fill="auto"/>
            <w:vAlign w:val="center"/>
            <w:hideMark/>
          </w:tcPr>
          <w:p w14:paraId="245D8B6F" w14:textId="77777777" w:rsidR="007B7C65" w:rsidRPr="00164102" w:rsidRDefault="007B7C65" w:rsidP="002240D2">
            <w:pPr>
              <w:jc w:val="center"/>
            </w:pPr>
            <w:r w:rsidRPr="00164102">
              <w:t>администрация, Управление образования</w:t>
            </w:r>
          </w:p>
        </w:tc>
        <w:tc>
          <w:tcPr>
            <w:tcW w:w="1678" w:type="dxa"/>
            <w:gridSpan w:val="4"/>
            <w:vMerge w:val="restart"/>
            <w:tcBorders>
              <w:top w:val="nil"/>
              <w:left w:val="single" w:sz="4" w:space="0" w:color="auto"/>
              <w:bottom w:val="nil"/>
              <w:right w:val="single" w:sz="4" w:space="0" w:color="auto"/>
            </w:tcBorders>
            <w:shd w:val="clear" w:color="auto" w:fill="auto"/>
            <w:vAlign w:val="center"/>
            <w:hideMark/>
          </w:tcPr>
          <w:p w14:paraId="33BAEE6D" w14:textId="77777777" w:rsidR="007B7C65" w:rsidRPr="00164102" w:rsidRDefault="007B7C65" w:rsidP="002240D2">
            <w:pPr>
              <w:jc w:val="center"/>
              <w:rPr>
                <w:color w:val="000000"/>
              </w:rPr>
            </w:pPr>
            <w:r w:rsidRPr="00164102">
              <w:rPr>
                <w:color w:val="000000"/>
              </w:rPr>
              <w:t>улучшение качества эл/энергии, экономия эл/энергии</w:t>
            </w:r>
          </w:p>
        </w:tc>
      </w:tr>
      <w:tr w:rsidR="007B7C65" w:rsidRPr="00947B19" w14:paraId="41BEA285" w14:textId="77777777" w:rsidTr="004601CD">
        <w:trPr>
          <w:gridAfter w:val="2"/>
          <w:wAfter w:w="4009" w:type="dxa"/>
          <w:trHeight w:val="630"/>
        </w:trPr>
        <w:tc>
          <w:tcPr>
            <w:tcW w:w="2949" w:type="dxa"/>
            <w:gridSpan w:val="3"/>
            <w:vMerge/>
            <w:tcBorders>
              <w:top w:val="nil"/>
              <w:left w:val="single" w:sz="4" w:space="0" w:color="auto"/>
              <w:bottom w:val="single" w:sz="4" w:space="0" w:color="000000"/>
              <w:right w:val="single" w:sz="4" w:space="0" w:color="auto"/>
            </w:tcBorders>
            <w:vAlign w:val="center"/>
            <w:hideMark/>
          </w:tcPr>
          <w:p w14:paraId="7AA5716F" w14:textId="77777777" w:rsidR="007B7C65" w:rsidRPr="00164102" w:rsidRDefault="007B7C65" w:rsidP="002240D2">
            <w:pPr>
              <w:rPr>
                <w:bCs/>
              </w:rPr>
            </w:pPr>
          </w:p>
        </w:tc>
        <w:tc>
          <w:tcPr>
            <w:tcW w:w="1715" w:type="dxa"/>
            <w:gridSpan w:val="4"/>
            <w:tcBorders>
              <w:top w:val="nil"/>
              <w:left w:val="nil"/>
              <w:bottom w:val="single" w:sz="4" w:space="0" w:color="auto"/>
              <w:right w:val="single" w:sz="4" w:space="0" w:color="auto"/>
            </w:tcBorders>
            <w:shd w:val="clear" w:color="auto" w:fill="auto"/>
            <w:hideMark/>
          </w:tcPr>
          <w:p w14:paraId="37FDB0F3" w14:textId="77777777" w:rsidR="007B7C65" w:rsidRPr="00164102" w:rsidRDefault="007B7C65" w:rsidP="002240D2">
            <w:r w:rsidRPr="00164102">
              <w:t>Стоимость единицы</w:t>
            </w:r>
          </w:p>
        </w:tc>
        <w:tc>
          <w:tcPr>
            <w:tcW w:w="1178" w:type="dxa"/>
            <w:gridSpan w:val="3"/>
            <w:tcBorders>
              <w:top w:val="nil"/>
              <w:left w:val="nil"/>
              <w:bottom w:val="single" w:sz="4" w:space="0" w:color="auto"/>
              <w:right w:val="single" w:sz="4" w:space="0" w:color="auto"/>
            </w:tcBorders>
            <w:shd w:val="clear" w:color="auto" w:fill="auto"/>
            <w:hideMark/>
          </w:tcPr>
          <w:p w14:paraId="1A7A3D69" w14:textId="77777777" w:rsidR="007B7C65" w:rsidRPr="00164102" w:rsidRDefault="007B7C65" w:rsidP="002240D2">
            <w:pPr>
              <w:jc w:val="center"/>
            </w:pPr>
            <w:proofErr w:type="spellStart"/>
            <w:r w:rsidRPr="00164102">
              <w:t>тыс.руб</w:t>
            </w:r>
            <w:proofErr w:type="spellEnd"/>
            <w:r w:rsidRPr="00164102">
              <w:t>.</w:t>
            </w:r>
          </w:p>
        </w:tc>
        <w:tc>
          <w:tcPr>
            <w:tcW w:w="1199" w:type="dxa"/>
            <w:gridSpan w:val="2"/>
            <w:tcBorders>
              <w:top w:val="nil"/>
              <w:left w:val="nil"/>
              <w:bottom w:val="single" w:sz="4" w:space="0" w:color="auto"/>
              <w:right w:val="single" w:sz="4" w:space="0" w:color="auto"/>
            </w:tcBorders>
            <w:shd w:val="clear" w:color="auto" w:fill="auto"/>
            <w:hideMark/>
          </w:tcPr>
          <w:p w14:paraId="5E92A488" w14:textId="77777777" w:rsidR="007B7C65" w:rsidRPr="00164102" w:rsidRDefault="007B7C65" w:rsidP="002240D2">
            <w:pPr>
              <w:jc w:val="center"/>
              <w:rPr>
                <w:bCs/>
              </w:rPr>
            </w:pPr>
            <w:r w:rsidRPr="00164102">
              <w:rPr>
                <w:bCs/>
              </w:rPr>
              <w:t>3,7</w:t>
            </w:r>
          </w:p>
        </w:tc>
        <w:tc>
          <w:tcPr>
            <w:tcW w:w="1178" w:type="dxa"/>
            <w:gridSpan w:val="3"/>
            <w:tcBorders>
              <w:top w:val="nil"/>
              <w:left w:val="nil"/>
              <w:bottom w:val="single" w:sz="4" w:space="0" w:color="auto"/>
              <w:right w:val="single" w:sz="4" w:space="0" w:color="auto"/>
            </w:tcBorders>
            <w:shd w:val="clear" w:color="auto" w:fill="auto"/>
            <w:hideMark/>
          </w:tcPr>
          <w:p w14:paraId="3ABEE8DF" w14:textId="77777777" w:rsidR="007B7C65" w:rsidRPr="00164102" w:rsidRDefault="007B7C65" w:rsidP="002240D2">
            <w:pPr>
              <w:jc w:val="center"/>
              <w:rPr>
                <w:bCs/>
              </w:rPr>
            </w:pPr>
            <w:r w:rsidRPr="00164102">
              <w:rPr>
                <w:bCs/>
              </w:rPr>
              <w:t> </w:t>
            </w:r>
          </w:p>
        </w:tc>
        <w:tc>
          <w:tcPr>
            <w:tcW w:w="1134" w:type="dxa"/>
            <w:gridSpan w:val="3"/>
            <w:tcBorders>
              <w:top w:val="nil"/>
              <w:left w:val="nil"/>
              <w:bottom w:val="single" w:sz="4" w:space="0" w:color="auto"/>
              <w:right w:val="single" w:sz="4" w:space="0" w:color="auto"/>
            </w:tcBorders>
            <w:shd w:val="clear" w:color="auto" w:fill="auto"/>
            <w:hideMark/>
          </w:tcPr>
          <w:p w14:paraId="48F88954" w14:textId="77777777" w:rsidR="007B7C65" w:rsidRPr="00164102" w:rsidRDefault="007B7C65" w:rsidP="002240D2">
            <w:pPr>
              <w:jc w:val="center"/>
              <w:rPr>
                <w:bCs/>
              </w:rPr>
            </w:pPr>
            <w:r w:rsidRPr="00164102">
              <w:rPr>
                <w:bCs/>
              </w:rPr>
              <w:t> </w:t>
            </w:r>
          </w:p>
        </w:tc>
        <w:tc>
          <w:tcPr>
            <w:tcW w:w="1294" w:type="dxa"/>
            <w:gridSpan w:val="3"/>
            <w:tcBorders>
              <w:top w:val="nil"/>
              <w:left w:val="nil"/>
              <w:bottom w:val="single" w:sz="4" w:space="0" w:color="auto"/>
              <w:right w:val="single" w:sz="4" w:space="0" w:color="auto"/>
            </w:tcBorders>
            <w:shd w:val="clear" w:color="auto" w:fill="auto"/>
            <w:hideMark/>
          </w:tcPr>
          <w:p w14:paraId="01B93EF3" w14:textId="77777777" w:rsidR="007B7C65" w:rsidRPr="00164102" w:rsidRDefault="007B7C65" w:rsidP="002240D2">
            <w:pPr>
              <w:jc w:val="center"/>
              <w:rPr>
                <w:bCs/>
              </w:rPr>
            </w:pPr>
            <w:r w:rsidRPr="00164102">
              <w:rPr>
                <w:bCs/>
              </w:rPr>
              <w:t> </w:t>
            </w:r>
          </w:p>
        </w:tc>
        <w:tc>
          <w:tcPr>
            <w:tcW w:w="868" w:type="dxa"/>
            <w:gridSpan w:val="3"/>
            <w:tcBorders>
              <w:top w:val="nil"/>
              <w:left w:val="nil"/>
              <w:bottom w:val="single" w:sz="4" w:space="0" w:color="auto"/>
              <w:right w:val="single" w:sz="4" w:space="0" w:color="auto"/>
            </w:tcBorders>
            <w:shd w:val="clear" w:color="auto" w:fill="auto"/>
            <w:hideMark/>
          </w:tcPr>
          <w:p w14:paraId="3AB0A52D" w14:textId="77777777" w:rsidR="007B7C65" w:rsidRPr="00164102" w:rsidRDefault="007B7C65" w:rsidP="002240D2">
            <w:pPr>
              <w:jc w:val="center"/>
              <w:rPr>
                <w:bCs/>
              </w:rPr>
            </w:pPr>
            <w:r w:rsidRPr="00164102">
              <w:rPr>
                <w:bCs/>
              </w:rPr>
              <w:t> </w:t>
            </w:r>
          </w:p>
        </w:tc>
        <w:tc>
          <w:tcPr>
            <w:tcW w:w="1848" w:type="dxa"/>
            <w:gridSpan w:val="6"/>
            <w:vMerge/>
            <w:tcBorders>
              <w:top w:val="nil"/>
              <w:left w:val="single" w:sz="4" w:space="0" w:color="auto"/>
              <w:bottom w:val="nil"/>
              <w:right w:val="single" w:sz="4" w:space="0" w:color="auto"/>
            </w:tcBorders>
            <w:vAlign w:val="center"/>
            <w:hideMark/>
          </w:tcPr>
          <w:p w14:paraId="25BD9255" w14:textId="77777777" w:rsidR="007B7C65" w:rsidRPr="00164102" w:rsidRDefault="007B7C65" w:rsidP="002240D2"/>
        </w:tc>
        <w:tc>
          <w:tcPr>
            <w:tcW w:w="1678" w:type="dxa"/>
            <w:gridSpan w:val="4"/>
            <w:vMerge/>
            <w:tcBorders>
              <w:top w:val="nil"/>
              <w:left w:val="single" w:sz="4" w:space="0" w:color="auto"/>
              <w:bottom w:val="nil"/>
              <w:right w:val="single" w:sz="4" w:space="0" w:color="auto"/>
            </w:tcBorders>
            <w:vAlign w:val="center"/>
            <w:hideMark/>
          </w:tcPr>
          <w:p w14:paraId="74A38F55" w14:textId="77777777" w:rsidR="007B7C65" w:rsidRPr="00164102" w:rsidRDefault="007B7C65" w:rsidP="002240D2">
            <w:pPr>
              <w:rPr>
                <w:color w:val="000000"/>
              </w:rPr>
            </w:pPr>
          </w:p>
        </w:tc>
      </w:tr>
      <w:tr w:rsidR="007B7C65" w:rsidRPr="00947B19" w14:paraId="2E7378F9" w14:textId="77777777" w:rsidTr="004601CD">
        <w:trPr>
          <w:gridAfter w:val="2"/>
          <w:wAfter w:w="4009" w:type="dxa"/>
          <w:trHeight w:val="630"/>
        </w:trPr>
        <w:tc>
          <w:tcPr>
            <w:tcW w:w="2949" w:type="dxa"/>
            <w:gridSpan w:val="3"/>
            <w:vMerge/>
            <w:tcBorders>
              <w:top w:val="nil"/>
              <w:left w:val="single" w:sz="4" w:space="0" w:color="auto"/>
              <w:bottom w:val="single" w:sz="4" w:space="0" w:color="000000"/>
              <w:right w:val="single" w:sz="4" w:space="0" w:color="auto"/>
            </w:tcBorders>
            <w:vAlign w:val="center"/>
            <w:hideMark/>
          </w:tcPr>
          <w:p w14:paraId="496D9EDC" w14:textId="77777777" w:rsidR="007B7C65" w:rsidRPr="00164102" w:rsidRDefault="007B7C65" w:rsidP="002240D2">
            <w:pPr>
              <w:rPr>
                <w:bCs/>
              </w:rPr>
            </w:pPr>
          </w:p>
        </w:tc>
        <w:tc>
          <w:tcPr>
            <w:tcW w:w="1715" w:type="dxa"/>
            <w:gridSpan w:val="4"/>
            <w:tcBorders>
              <w:top w:val="nil"/>
              <w:left w:val="nil"/>
              <w:bottom w:val="single" w:sz="4" w:space="0" w:color="auto"/>
              <w:right w:val="single" w:sz="4" w:space="0" w:color="auto"/>
            </w:tcBorders>
            <w:shd w:val="clear" w:color="auto" w:fill="auto"/>
            <w:hideMark/>
          </w:tcPr>
          <w:p w14:paraId="0D742FE6" w14:textId="77777777" w:rsidR="007B7C65" w:rsidRPr="00164102" w:rsidRDefault="007B7C65" w:rsidP="002240D2">
            <w:pPr>
              <w:jc w:val="both"/>
            </w:pPr>
            <w:r w:rsidRPr="00164102">
              <w:t xml:space="preserve">Сумма затрат, в </w:t>
            </w:r>
            <w:proofErr w:type="spellStart"/>
            <w:r w:rsidRPr="00164102">
              <w:t>т.ч</w:t>
            </w:r>
            <w:proofErr w:type="spellEnd"/>
            <w:r w:rsidRPr="00164102">
              <w:t>.:</w:t>
            </w:r>
          </w:p>
        </w:tc>
        <w:tc>
          <w:tcPr>
            <w:tcW w:w="1178" w:type="dxa"/>
            <w:gridSpan w:val="3"/>
            <w:tcBorders>
              <w:top w:val="nil"/>
              <w:left w:val="nil"/>
              <w:bottom w:val="single" w:sz="4" w:space="0" w:color="auto"/>
              <w:right w:val="single" w:sz="4" w:space="0" w:color="auto"/>
            </w:tcBorders>
            <w:shd w:val="clear" w:color="auto" w:fill="auto"/>
            <w:hideMark/>
          </w:tcPr>
          <w:p w14:paraId="3D5E3317" w14:textId="77777777" w:rsidR="007B7C65" w:rsidRPr="00164102" w:rsidRDefault="007B7C65" w:rsidP="002240D2">
            <w:pPr>
              <w:jc w:val="center"/>
            </w:pPr>
            <w:proofErr w:type="spellStart"/>
            <w:r w:rsidRPr="00164102">
              <w:t>тыс.руб</w:t>
            </w:r>
            <w:proofErr w:type="spellEnd"/>
            <w:r w:rsidRPr="00164102">
              <w:t>.</w:t>
            </w:r>
          </w:p>
        </w:tc>
        <w:tc>
          <w:tcPr>
            <w:tcW w:w="1199" w:type="dxa"/>
            <w:gridSpan w:val="2"/>
            <w:tcBorders>
              <w:top w:val="nil"/>
              <w:left w:val="nil"/>
              <w:bottom w:val="single" w:sz="4" w:space="0" w:color="auto"/>
              <w:right w:val="single" w:sz="4" w:space="0" w:color="auto"/>
            </w:tcBorders>
            <w:shd w:val="clear" w:color="auto" w:fill="auto"/>
            <w:hideMark/>
          </w:tcPr>
          <w:p w14:paraId="61DADD75" w14:textId="77777777" w:rsidR="007B7C65" w:rsidRPr="00164102" w:rsidRDefault="007B7C65" w:rsidP="002240D2">
            <w:pPr>
              <w:jc w:val="center"/>
              <w:rPr>
                <w:bCs/>
              </w:rPr>
            </w:pPr>
            <w:r w:rsidRPr="00164102">
              <w:rPr>
                <w:bCs/>
              </w:rPr>
              <w:t>715,4</w:t>
            </w:r>
          </w:p>
        </w:tc>
        <w:tc>
          <w:tcPr>
            <w:tcW w:w="1178" w:type="dxa"/>
            <w:gridSpan w:val="3"/>
            <w:tcBorders>
              <w:top w:val="nil"/>
              <w:left w:val="nil"/>
              <w:bottom w:val="single" w:sz="4" w:space="0" w:color="auto"/>
              <w:right w:val="single" w:sz="4" w:space="0" w:color="auto"/>
            </w:tcBorders>
            <w:shd w:val="clear" w:color="auto" w:fill="auto"/>
            <w:hideMark/>
          </w:tcPr>
          <w:p w14:paraId="246EC51F" w14:textId="77777777" w:rsidR="007B7C65" w:rsidRPr="00164102" w:rsidRDefault="007B7C65" w:rsidP="002240D2">
            <w:pPr>
              <w:jc w:val="center"/>
              <w:rPr>
                <w:bCs/>
              </w:rPr>
            </w:pPr>
            <w:r w:rsidRPr="00164102">
              <w:rPr>
                <w:bCs/>
              </w:rPr>
              <w:t> </w:t>
            </w:r>
          </w:p>
        </w:tc>
        <w:tc>
          <w:tcPr>
            <w:tcW w:w="1134" w:type="dxa"/>
            <w:gridSpan w:val="3"/>
            <w:tcBorders>
              <w:top w:val="nil"/>
              <w:left w:val="nil"/>
              <w:bottom w:val="single" w:sz="4" w:space="0" w:color="auto"/>
              <w:right w:val="single" w:sz="4" w:space="0" w:color="auto"/>
            </w:tcBorders>
            <w:shd w:val="clear" w:color="auto" w:fill="auto"/>
            <w:hideMark/>
          </w:tcPr>
          <w:p w14:paraId="488CF427" w14:textId="77777777" w:rsidR="007B7C65" w:rsidRPr="00164102" w:rsidRDefault="007B7C65" w:rsidP="002240D2">
            <w:pPr>
              <w:jc w:val="center"/>
              <w:rPr>
                <w:bCs/>
              </w:rPr>
            </w:pPr>
            <w:r w:rsidRPr="00164102">
              <w:rPr>
                <w:bCs/>
              </w:rPr>
              <w:t> </w:t>
            </w:r>
          </w:p>
        </w:tc>
        <w:tc>
          <w:tcPr>
            <w:tcW w:w="1294" w:type="dxa"/>
            <w:gridSpan w:val="3"/>
            <w:tcBorders>
              <w:top w:val="nil"/>
              <w:left w:val="nil"/>
              <w:bottom w:val="single" w:sz="4" w:space="0" w:color="auto"/>
              <w:right w:val="single" w:sz="4" w:space="0" w:color="auto"/>
            </w:tcBorders>
            <w:shd w:val="clear" w:color="auto" w:fill="auto"/>
            <w:hideMark/>
          </w:tcPr>
          <w:p w14:paraId="627F575B" w14:textId="77777777" w:rsidR="007B7C65" w:rsidRPr="00164102" w:rsidRDefault="007B7C65" w:rsidP="002240D2">
            <w:pPr>
              <w:jc w:val="center"/>
              <w:rPr>
                <w:bCs/>
              </w:rPr>
            </w:pPr>
            <w:r w:rsidRPr="00164102">
              <w:rPr>
                <w:bCs/>
              </w:rPr>
              <w:t> </w:t>
            </w:r>
          </w:p>
        </w:tc>
        <w:tc>
          <w:tcPr>
            <w:tcW w:w="868" w:type="dxa"/>
            <w:gridSpan w:val="3"/>
            <w:tcBorders>
              <w:top w:val="nil"/>
              <w:left w:val="nil"/>
              <w:bottom w:val="single" w:sz="4" w:space="0" w:color="auto"/>
              <w:right w:val="single" w:sz="4" w:space="0" w:color="auto"/>
            </w:tcBorders>
            <w:shd w:val="clear" w:color="auto" w:fill="auto"/>
            <w:hideMark/>
          </w:tcPr>
          <w:p w14:paraId="4A471A12" w14:textId="77777777" w:rsidR="007B7C65" w:rsidRPr="00164102" w:rsidRDefault="007B7C65" w:rsidP="002240D2">
            <w:pPr>
              <w:jc w:val="center"/>
              <w:rPr>
                <w:bCs/>
              </w:rPr>
            </w:pPr>
            <w:r w:rsidRPr="00164102">
              <w:rPr>
                <w:bCs/>
              </w:rPr>
              <w:t> </w:t>
            </w:r>
          </w:p>
        </w:tc>
        <w:tc>
          <w:tcPr>
            <w:tcW w:w="1848" w:type="dxa"/>
            <w:gridSpan w:val="6"/>
            <w:vMerge/>
            <w:tcBorders>
              <w:top w:val="nil"/>
              <w:left w:val="single" w:sz="4" w:space="0" w:color="auto"/>
              <w:bottom w:val="nil"/>
              <w:right w:val="single" w:sz="4" w:space="0" w:color="auto"/>
            </w:tcBorders>
            <w:vAlign w:val="center"/>
            <w:hideMark/>
          </w:tcPr>
          <w:p w14:paraId="24C0007A" w14:textId="77777777" w:rsidR="007B7C65" w:rsidRPr="00164102" w:rsidRDefault="007B7C65" w:rsidP="002240D2"/>
        </w:tc>
        <w:tc>
          <w:tcPr>
            <w:tcW w:w="1678" w:type="dxa"/>
            <w:gridSpan w:val="4"/>
            <w:vMerge/>
            <w:tcBorders>
              <w:top w:val="nil"/>
              <w:left w:val="single" w:sz="4" w:space="0" w:color="auto"/>
              <w:bottom w:val="nil"/>
              <w:right w:val="single" w:sz="4" w:space="0" w:color="auto"/>
            </w:tcBorders>
            <w:vAlign w:val="center"/>
            <w:hideMark/>
          </w:tcPr>
          <w:p w14:paraId="74DF1D49" w14:textId="77777777" w:rsidR="007B7C65" w:rsidRPr="00164102" w:rsidRDefault="007B7C65" w:rsidP="002240D2">
            <w:pPr>
              <w:rPr>
                <w:color w:val="000000"/>
              </w:rPr>
            </w:pPr>
          </w:p>
        </w:tc>
      </w:tr>
      <w:tr w:rsidR="007B7C65" w:rsidRPr="00947B19" w14:paraId="6FC641EB" w14:textId="77777777" w:rsidTr="004601CD">
        <w:trPr>
          <w:gridAfter w:val="2"/>
          <w:wAfter w:w="4009" w:type="dxa"/>
          <w:trHeight w:val="315"/>
        </w:trPr>
        <w:tc>
          <w:tcPr>
            <w:tcW w:w="2949" w:type="dxa"/>
            <w:gridSpan w:val="3"/>
            <w:vMerge/>
            <w:tcBorders>
              <w:top w:val="nil"/>
              <w:left w:val="single" w:sz="4" w:space="0" w:color="auto"/>
              <w:bottom w:val="single" w:sz="4" w:space="0" w:color="000000"/>
              <w:right w:val="single" w:sz="4" w:space="0" w:color="auto"/>
            </w:tcBorders>
            <w:vAlign w:val="center"/>
            <w:hideMark/>
          </w:tcPr>
          <w:p w14:paraId="1EF4C140" w14:textId="77777777" w:rsidR="007B7C65" w:rsidRPr="00164102" w:rsidRDefault="007B7C65" w:rsidP="002240D2">
            <w:pPr>
              <w:rPr>
                <w:bCs/>
              </w:rPr>
            </w:pPr>
          </w:p>
        </w:tc>
        <w:tc>
          <w:tcPr>
            <w:tcW w:w="1715" w:type="dxa"/>
            <w:gridSpan w:val="4"/>
            <w:tcBorders>
              <w:top w:val="nil"/>
              <w:left w:val="nil"/>
              <w:bottom w:val="single" w:sz="4" w:space="0" w:color="auto"/>
              <w:right w:val="single" w:sz="4" w:space="0" w:color="auto"/>
            </w:tcBorders>
            <w:shd w:val="clear" w:color="auto" w:fill="auto"/>
            <w:hideMark/>
          </w:tcPr>
          <w:p w14:paraId="2EA67118" w14:textId="77777777" w:rsidR="007B7C65" w:rsidRPr="00164102" w:rsidRDefault="007B7C65" w:rsidP="002240D2">
            <w:pPr>
              <w:jc w:val="both"/>
            </w:pPr>
            <w:r w:rsidRPr="00164102">
              <w:t>ФБ</w:t>
            </w:r>
          </w:p>
        </w:tc>
        <w:tc>
          <w:tcPr>
            <w:tcW w:w="1178" w:type="dxa"/>
            <w:gridSpan w:val="3"/>
            <w:tcBorders>
              <w:top w:val="nil"/>
              <w:left w:val="nil"/>
              <w:bottom w:val="single" w:sz="4" w:space="0" w:color="auto"/>
              <w:right w:val="single" w:sz="4" w:space="0" w:color="auto"/>
            </w:tcBorders>
            <w:shd w:val="clear" w:color="auto" w:fill="auto"/>
            <w:hideMark/>
          </w:tcPr>
          <w:p w14:paraId="424D6C14" w14:textId="77777777" w:rsidR="007B7C65" w:rsidRPr="00164102" w:rsidRDefault="007B7C65" w:rsidP="002240D2">
            <w:pPr>
              <w:jc w:val="center"/>
            </w:pPr>
            <w:proofErr w:type="spellStart"/>
            <w:r w:rsidRPr="00164102">
              <w:t>тыс.руб</w:t>
            </w:r>
            <w:proofErr w:type="spellEnd"/>
            <w:r w:rsidRPr="00164102">
              <w:t>.</w:t>
            </w:r>
          </w:p>
        </w:tc>
        <w:tc>
          <w:tcPr>
            <w:tcW w:w="1199" w:type="dxa"/>
            <w:gridSpan w:val="2"/>
            <w:tcBorders>
              <w:top w:val="nil"/>
              <w:left w:val="nil"/>
              <w:bottom w:val="single" w:sz="4" w:space="0" w:color="auto"/>
              <w:right w:val="single" w:sz="4" w:space="0" w:color="auto"/>
            </w:tcBorders>
            <w:shd w:val="clear" w:color="auto" w:fill="auto"/>
            <w:hideMark/>
          </w:tcPr>
          <w:p w14:paraId="2F38043F" w14:textId="77777777" w:rsidR="007B7C65" w:rsidRPr="00164102" w:rsidRDefault="007B7C65" w:rsidP="002240D2">
            <w:pPr>
              <w:jc w:val="center"/>
              <w:rPr>
                <w:bCs/>
              </w:rPr>
            </w:pPr>
            <w:r w:rsidRPr="00164102">
              <w:rPr>
                <w:bCs/>
              </w:rPr>
              <w:t> </w:t>
            </w:r>
          </w:p>
        </w:tc>
        <w:tc>
          <w:tcPr>
            <w:tcW w:w="1178" w:type="dxa"/>
            <w:gridSpan w:val="3"/>
            <w:tcBorders>
              <w:top w:val="nil"/>
              <w:left w:val="nil"/>
              <w:bottom w:val="single" w:sz="4" w:space="0" w:color="auto"/>
              <w:right w:val="single" w:sz="4" w:space="0" w:color="auto"/>
            </w:tcBorders>
            <w:shd w:val="clear" w:color="auto" w:fill="auto"/>
            <w:hideMark/>
          </w:tcPr>
          <w:p w14:paraId="1307BB95" w14:textId="77777777" w:rsidR="007B7C65" w:rsidRPr="00164102" w:rsidRDefault="007B7C65" w:rsidP="002240D2">
            <w:pPr>
              <w:jc w:val="center"/>
              <w:rPr>
                <w:bCs/>
              </w:rPr>
            </w:pPr>
            <w:r w:rsidRPr="00164102">
              <w:rPr>
                <w:bCs/>
              </w:rPr>
              <w:t> </w:t>
            </w:r>
          </w:p>
        </w:tc>
        <w:tc>
          <w:tcPr>
            <w:tcW w:w="1134" w:type="dxa"/>
            <w:gridSpan w:val="3"/>
            <w:tcBorders>
              <w:top w:val="nil"/>
              <w:left w:val="nil"/>
              <w:bottom w:val="single" w:sz="4" w:space="0" w:color="auto"/>
              <w:right w:val="single" w:sz="4" w:space="0" w:color="auto"/>
            </w:tcBorders>
            <w:shd w:val="clear" w:color="auto" w:fill="auto"/>
            <w:hideMark/>
          </w:tcPr>
          <w:p w14:paraId="2AB3FCAD" w14:textId="77777777" w:rsidR="007B7C65" w:rsidRPr="00164102" w:rsidRDefault="007B7C65" w:rsidP="002240D2">
            <w:pPr>
              <w:jc w:val="center"/>
              <w:rPr>
                <w:bCs/>
              </w:rPr>
            </w:pPr>
            <w:r w:rsidRPr="00164102">
              <w:rPr>
                <w:bCs/>
              </w:rPr>
              <w:t> </w:t>
            </w:r>
          </w:p>
        </w:tc>
        <w:tc>
          <w:tcPr>
            <w:tcW w:w="1294" w:type="dxa"/>
            <w:gridSpan w:val="3"/>
            <w:tcBorders>
              <w:top w:val="nil"/>
              <w:left w:val="nil"/>
              <w:bottom w:val="single" w:sz="4" w:space="0" w:color="auto"/>
              <w:right w:val="single" w:sz="4" w:space="0" w:color="auto"/>
            </w:tcBorders>
            <w:shd w:val="clear" w:color="auto" w:fill="auto"/>
            <w:hideMark/>
          </w:tcPr>
          <w:p w14:paraId="55F13F81" w14:textId="77777777" w:rsidR="007B7C65" w:rsidRPr="00164102" w:rsidRDefault="007B7C65" w:rsidP="002240D2">
            <w:pPr>
              <w:jc w:val="center"/>
              <w:rPr>
                <w:bCs/>
              </w:rPr>
            </w:pPr>
            <w:r w:rsidRPr="00164102">
              <w:rPr>
                <w:bCs/>
              </w:rPr>
              <w:t> </w:t>
            </w:r>
          </w:p>
        </w:tc>
        <w:tc>
          <w:tcPr>
            <w:tcW w:w="868" w:type="dxa"/>
            <w:gridSpan w:val="3"/>
            <w:tcBorders>
              <w:top w:val="nil"/>
              <w:left w:val="nil"/>
              <w:bottom w:val="single" w:sz="4" w:space="0" w:color="auto"/>
              <w:right w:val="single" w:sz="4" w:space="0" w:color="auto"/>
            </w:tcBorders>
            <w:shd w:val="clear" w:color="auto" w:fill="auto"/>
            <w:hideMark/>
          </w:tcPr>
          <w:p w14:paraId="231E1CB8" w14:textId="77777777" w:rsidR="007B7C65" w:rsidRPr="00164102" w:rsidRDefault="007B7C65" w:rsidP="002240D2">
            <w:pPr>
              <w:jc w:val="center"/>
              <w:rPr>
                <w:bCs/>
              </w:rPr>
            </w:pPr>
            <w:r w:rsidRPr="00164102">
              <w:rPr>
                <w:bCs/>
              </w:rPr>
              <w:t> </w:t>
            </w:r>
          </w:p>
        </w:tc>
        <w:tc>
          <w:tcPr>
            <w:tcW w:w="1848" w:type="dxa"/>
            <w:gridSpan w:val="6"/>
            <w:vMerge/>
            <w:tcBorders>
              <w:top w:val="nil"/>
              <w:left w:val="single" w:sz="4" w:space="0" w:color="auto"/>
              <w:bottom w:val="nil"/>
              <w:right w:val="single" w:sz="4" w:space="0" w:color="auto"/>
            </w:tcBorders>
            <w:vAlign w:val="center"/>
            <w:hideMark/>
          </w:tcPr>
          <w:p w14:paraId="5540850D" w14:textId="77777777" w:rsidR="007B7C65" w:rsidRPr="00164102" w:rsidRDefault="007B7C65" w:rsidP="002240D2"/>
        </w:tc>
        <w:tc>
          <w:tcPr>
            <w:tcW w:w="1678" w:type="dxa"/>
            <w:gridSpan w:val="4"/>
            <w:vMerge/>
            <w:tcBorders>
              <w:top w:val="nil"/>
              <w:left w:val="single" w:sz="4" w:space="0" w:color="auto"/>
              <w:bottom w:val="nil"/>
              <w:right w:val="single" w:sz="4" w:space="0" w:color="auto"/>
            </w:tcBorders>
            <w:vAlign w:val="center"/>
            <w:hideMark/>
          </w:tcPr>
          <w:p w14:paraId="273D2522" w14:textId="77777777" w:rsidR="007B7C65" w:rsidRPr="00164102" w:rsidRDefault="007B7C65" w:rsidP="002240D2">
            <w:pPr>
              <w:rPr>
                <w:color w:val="000000"/>
              </w:rPr>
            </w:pPr>
          </w:p>
        </w:tc>
      </w:tr>
      <w:tr w:rsidR="007B7C65" w:rsidRPr="00947B19" w14:paraId="366AECED" w14:textId="77777777" w:rsidTr="004601CD">
        <w:trPr>
          <w:gridAfter w:val="2"/>
          <w:wAfter w:w="4009" w:type="dxa"/>
          <w:trHeight w:val="315"/>
        </w:trPr>
        <w:tc>
          <w:tcPr>
            <w:tcW w:w="2949" w:type="dxa"/>
            <w:gridSpan w:val="3"/>
            <w:vMerge/>
            <w:tcBorders>
              <w:top w:val="nil"/>
              <w:left w:val="single" w:sz="4" w:space="0" w:color="auto"/>
              <w:bottom w:val="single" w:sz="4" w:space="0" w:color="000000"/>
              <w:right w:val="single" w:sz="4" w:space="0" w:color="auto"/>
            </w:tcBorders>
            <w:vAlign w:val="center"/>
            <w:hideMark/>
          </w:tcPr>
          <w:p w14:paraId="23DBD9E5" w14:textId="77777777" w:rsidR="007B7C65" w:rsidRPr="00164102" w:rsidRDefault="007B7C65" w:rsidP="002240D2">
            <w:pPr>
              <w:rPr>
                <w:bCs/>
              </w:rPr>
            </w:pPr>
          </w:p>
        </w:tc>
        <w:tc>
          <w:tcPr>
            <w:tcW w:w="1715" w:type="dxa"/>
            <w:gridSpan w:val="4"/>
            <w:tcBorders>
              <w:top w:val="nil"/>
              <w:left w:val="nil"/>
              <w:bottom w:val="single" w:sz="4" w:space="0" w:color="auto"/>
              <w:right w:val="single" w:sz="4" w:space="0" w:color="auto"/>
            </w:tcBorders>
            <w:shd w:val="clear" w:color="auto" w:fill="auto"/>
            <w:hideMark/>
          </w:tcPr>
          <w:p w14:paraId="4442F40B" w14:textId="77777777" w:rsidR="007B7C65" w:rsidRPr="00164102" w:rsidRDefault="007B7C65" w:rsidP="002240D2">
            <w:pPr>
              <w:jc w:val="both"/>
            </w:pPr>
            <w:r w:rsidRPr="00164102">
              <w:t>ОБ</w:t>
            </w:r>
          </w:p>
        </w:tc>
        <w:tc>
          <w:tcPr>
            <w:tcW w:w="1178" w:type="dxa"/>
            <w:gridSpan w:val="3"/>
            <w:tcBorders>
              <w:top w:val="nil"/>
              <w:left w:val="nil"/>
              <w:bottom w:val="single" w:sz="4" w:space="0" w:color="auto"/>
              <w:right w:val="single" w:sz="4" w:space="0" w:color="auto"/>
            </w:tcBorders>
            <w:shd w:val="clear" w:color="auto" w:fill="auto"/>
            <w:hideMark/>
          </w:tcPr>
          <w:p w14:paraId="57991945" w14:textId="77777777" w:rsidR="007B7C65" w:rsidRPr="00164102" w:rsidRDefault="007B7C65" w:rsidP="002240D2">
            <w:pPr>
              <w:jc w:val="center"/>
            </w:pPr>
            <w:proofErr w:type="spellStart"/>
            <w:r w:rsidRPr="00164102">
              <w:t>тыс.руб</w:t>
            </w:r>
            <w:proofErr w:type="spellEnd"/>
            <w:r w:rsidRPr="00164102">
              <w:t>.</w:t>
            </w:r>
          </w:p>
        </w:tc>
        <w:tc>
          <w:tcPr>
            <w:tcW w:w="1199" w:type="dxa"/>
            <w:gridSpan w:val="2"/>
            <w:tcBorders>
              <w:top w:val="nil"/>
              <w:left w:val="nil"/>
              <w:bottom w:val="single" w:sz="4" w:space="0" w:color="auto"/>
              <w:right w:val="single" w:sz="4" w:space="0" w:color="auto"/>
            </w:tcBorders>
            <w:shd w:val="clear" w:color="auto" w:fill="auto"/>
            <w:hideMark/>
          </w:tcPr>
          <w:p w14:paraId="276B4CA7" w14:textId="77777777" w:rsidR="007B7C65" w:rsidRPr="00164102" w:rsidRDefault="007B7C65" w:rsidP="002240D2">
            <w:pPr>
              <w:jc w:val="center"/>
              <w:rPr>
                <w:bCs/>
              </w:rPr>
            </w:pPr>
            <w:r w:rsidRPr="00164102">
              <w:rPr>
                <w:bCs/>
              </w:rPr>
              <w:t> </w:t>
            </w:r>
          </w:p>
        </w:tc>
        <w:tc>
          <w:tcPr>
            <w:tcW w:w="1178" w:type="dxa"/>
            <w:gridSpan w:val="3"/>
            <w:tcBorders>
              <w:top w:val="nil"/>
              <w:left w:val="nil"/>
              <w:bottom w:val="single" w:sz="4" w:space="0" w:color="auto"/>
              <w:right w:val="single" w:sz="4" w:space="0" w:color="auto"/>
            </w:tcBorders>
            <w:shd w:val="clear" w:color="auto" w:fill="auto"/>
            <w:hideMark/>
          </w:tcPr>
          <w:p w14:paraId="5A685B50" w14:textId="77777777" w:rsidR="007B7C65" w:rsidRPr="00164102" w:rsidRDefault="007B7C65" w:rsidP="002240D2">
            <w:pPr>
              <w:jc w:val="center"/>
              <w:rPr>
                <w:bCs/>
              </w:rPr>
            </w:pPr>
            <w:r w:rsidRPr="00164102">
              <w:rPr>
                <w:bCs/>
              </w:rPr>
              <w:t> </w:t>
            </w:r>
          </w:p>
        </w:tc>
        <w:tc>
          <w:tcPr>
            <w:tcW w:w="1134" w:type="dxa"/>
            <w:gridSpan w:val="3"/>
            <w:tcBorders>
              <w:top w:val="nil"/>
              <w:left w:val="nil"/>
              <w:bottom w:val="single" w:sz="4" w:space="0" w:color="auto"/>
              <w:right w:val="single" w:sz="4" w:space="0" w:color="auto"/>
            </w:tcBorders>
            <w:shd w:val="clear" w:color="auto" w:fill="auto"/>
            <w:hideMark/>
          </w:tcPr>
          <w:p w14:paraId="7083F230" w14:textId="77777777" w:rsidR="007B7C65" w:rsidRPr="00164102" w:rsidRDefault="007B7C65" w:rsidP="002240D2">
            <w:pPr>
              <w:jc w:val="center"/>
              <w:rPr>
                <w:bCs/>
              </w:rPr>
            </w:pPr>
            <w:r w:rsidRPr="00164102">
              <w:rPr>
                <w:bCs/>
              </w:rPr>
              <w:t> </w:t>
            </w:r>
          </w:p>
        </w:tc>
        <w:tc>
          <w:tcPr>
            <w:tcW w:w="1294" w:type="dxa"/>
            <w:gridSpan w:val="3"/>
            <w:tcBorders>
              <w:top w:val="nil"/>
              <w:left w:val="nil"/>
              <w:bottom w:val="single" w:sz="4" w:space="0" w:color="auto"/>
              <w:right w:val="single" w:sz="4" w:space="0" w:color="auto"/>
            </w:tcBorders>
            <w:shd w:val="clear" w:color="auto" w:fill="auto"/>
            <w:hideMark/>
          </w:tcPr>
          <w:p w14:paraId="10EF0B62" w14:textId="77777777" w:rsidR="007B7C65" w:rsidRPr="00164102" w:rsidRDefault="007B7C65" w:rsidP="002240D2">
            <w:pPr>
              <w:jc w:val="center"/>
              <w:rPr>
                <w:bCs/>
              </w:rPr>
            </w:pPr>
            <w:r w:rsidRPr="00164102">
              <w:rPr>
                <w:bCs/>
              </w:rPr>
              <w:t> </w:t>
            </w:r>
          </w:p>
        </w:tc>
        <w:tc>
          <w:tcPr>
            <w:tcW w:w="868" w:type="dxa"/>
            <w:gridSpan w:val="3"/>
            <w:tcBorders>
              <w:top w:val="nil"/>
              <w:left w:val="nil"/>
              <w:bottom w:val="single" w:sz="4" w:space="0" w:color="auto"/>
              <w:right w:val="single" w:sz="4" w:space="0" w:color="auto"/>
            </w:tcBorders>
            <w:shd w:val="clear" w:color="auto" w:fill="auto"/>
            <w:hideMark/>
          </w:tcPr>
          <w:p w14:paraId="3D947077" w14:textId="77777777" w:rsidR="007B7C65" w:rsidRPr="00164102" w:rsidRDefault="007B7C65" w:rsidP="002240D2">
            <w:pPr>
              <w:jc w:val="center"/>
              <w:rPr>
                <w:bCs/>
              </w:rPr>
            </w:pPr>
            <w:r w:rsidRPr="00164102">
              <w:rPr>
                <w:bCs/>
              </w:rPr>
              <w:t> </w:t>
            </w:r>
          </w:p>
        </w:tc>
        <w:tc>
          <w:tcPr>
            <w:tcW w:w="1848" w:type="dxa"/>
            <w:gridSpan w:val="6"/>
            <w:vMerge/>
            <w:tcBorders>
              <w:top w:val="nil"/>
              <w:left w:val="single" w:sz="4" w:space="0" w:color="auto"/>
              <w:bottom w:val="nil"/>
              <w:right w:val="single" w:sz="4" w:space="0" w:color="auto"/>
            </w:tcBorders>
            <w:vAlign w:val="center"/>
            <w:hideMark/>
          </w:tcPr>
          <w:p w14:paraId="02AB521C" w14:textId="77777777" w:rsidR="007B7C65" w:rsidRPr="00164102" w:rsidRDefault="007B7C65" w:rsidP="002240D2"/>
        </w:tc>
        <w:tc>
          <w:tcPr>
            <w:tcW w:w="1678" w:type="dxa"/>
            <w:gridSpan w:val="4"/>
            <w:vMerge/>
            <w:tcBorders>
              <w:top w:val="nil"/>
              <w:left w:val="single" w:sz="4" w:space="0" w:color="auto"/>
              <w:bottom w:val="nil"/>
              <w:right w:val="single" w:sz="4" w:space="0" w:color="auto"/>
            </w:tcBorders>
            <w:vAlign w:val="center"/>
            <w:hideMark/>
          </w:tcPr>
          <w:p w14:paraId="0179BD97" w14:textId="77777777" w:rsidR="007B7C65" w:rsidRPr="00164102" w:rsidRDefault="007B7C65" w:rsidP="002240D2">
            <w:pPr>
              <w:rPr>
                <w:color w:val="000000"/>
              </w:rPr>
            </w:pPr>
          </w:p>
        </w:tc>
      </w:tr>
      <w:tr w:rsidR="007B7C65" w:rsidRPr="00947B19" w14:paraId="45CE8B9A" w14:textId="77777777" w:rsidTr="004601CD">
        <w:trPr>
          <w:gridAfter w:val="2"/>
          <w:wAfter w:w="4009" w:type="dxa"/>
          <w:trHeight w:val="315"/>
        </w:trPr>
        <w:tc>
          <w:tcPr>
            <w:tcW w:w="2949" w:type="dxa"/>
            <w:gridSpan w:val="3"/>
            <w:vMerge/>
            <w:tcBorders>
              <w:top w:val="nil"/>
              <w:left w:val="single" w:sz="4" w:space="0" w:color="auto"/>
              <w:bottom w:val="single" w:sz="4" w:space="0" w:color="000000"/>
              <w:right w:val="single" w:sz="4" w:space="0" w:color="auto"/>
            </w:tcBorders>
            <w:vAlign w:val="center"/>
            <w:hideMark/>
          </w:tcPr>
          <w:p w14:paraId="3F100ADF" w14:textId="77777777" w:rsidR="007B7C65" w:rsidRPr="00164102" w:rsidRDefault="007B7C65" w:rsidP="002240D2">
            <w:pPr>
              <w:rPr>
                <w:bCs/>
              </w:rPr>
            </w:pPr>
          </w:p>
        </w:tc>
        <w:tc>
          <w:tcPr>
            <w:tcW w:w="1715" w:type="dxa"/>
            <w:gridSpan w:val="4"/>
            <w:tcBorders>
              <w:top w:val="nil"/>
              <w:left w:val="nil"/>
              <w:bottom w:val="single" w:sz="4" w:space="0" w:color="auto"/>
              <w:right w:val="single" w:sz="4" w:space="0" w:color="auto"/>
            </w:tcBorders>
            <w:shd w:val="clear" w:color="auto" w:fill="auto"/>
            <w:hideMark/>
          </w:tcPr>
          <w:p w14:paraId="657DDE62" w14:textId="77777777" w:rsidR="007B7C65" w:rsidRPr="00164102" w:rsidRDefault="007B7C65" w:rsidP="002240D2">
            <w:pPr>
              <w:jc w:val="both"/>
            </w:pPr>
            <w:r w:rsidRPr="00164102">
              <w:t>МБ</w:t>
            </w:r>
          </w:p>
        </w:tc>
        <w:tc>
          <w:tcPr>
            <w:tcW w:w="1178" w:type="dxa"/>
            <w:gridSpan w:val="3"/>
            <w:tcBorders>
              <w:top w:val="nil"/>
              <w:left w:val="nil"/>
              <w:bottom w:val="single" w:sz="4" w:space="0" w:color="auto"/>
              <w:right w:val="single" w:sz="4" w:space="0" w:color="auto"/>
            </w:tcBorders>
            <w:shd w:val="clear" w:color="auto" w:fill="auto"/>
            <w:hideMark/>
          </w:tcPr>
          <w:p w14:paraId="28C9397C" w14:textId="77777777" w:rsidR="007B7C65" w:rsidRPr="00164102" w:rsidRDefault="007B7C65" w:rsidP="002240D2">
            <w:pPr>
              <w:jc w:val="center"/>
            </w:pPr>
            <w:proofErr w:type="spellStart"/>
            <w:r w:rsidRPr="00164102">
              <w:t>тыс.руб</w:t>
            </w:r>
            <w:proofErr w:type="spellEnd"/>
            <w:r w:rsidRPr="00164102">
              <w:t>.</w:t>
            </w:r>
          </w:p>
        </w:tc>
        <w:tc>
          <w:tcPr>
            <w:tcW w:w="1199" w:type="dxa"/>
            <w:gridSpan w:val="2"/>
            <w:tcBorders>
              <w:top w:val="nil"/>
              <w:left w:val="nil"/>
              <w:bottom w:val="single" w:sz="4" w:space="0" w:color="auto"/>
              <w:right w:val="single" w:sz="4" w:space="0" w:color="auto"/>
            </w:tcBorders>
            <w:shd w:val="clear" w:color="auto" w:fill="auto"/>
            <w:hideMark/>
          </w:tcPr>
          <w:p w14:paraId="4AAF0265" w14:textId="77777777" w:rsidR="007B7C65" w:rsidRPr="00164102" w:rsidRDefault="007B7C65" w:rsidP="002240D2">
            <w:pPr>
              <w:jc w:val="center"/>
              <w:rPr>
                <w:bCs/>
              </w:rPr>
            </w:pPr>
            <w:r w:rsidRPr="00164102">
              <w:rPr>
                <w:bCs/>
              </w:rPr>
              <w:t>715,4</w:t>
            </w:r>
          </w:p>
        </w:tc>
        <w:tc>
          <w:tcPr>
            <w:tcW w:w="1178" w:type="dxa"/>
            <w:gridSpan w:val="3"/>
            <w:tcBorders>
              <w:top w:val="nil"/>
              <w:left w:val="nil"/>
              <w:bottom w:val="single" w:sz="4" w:space="0" w:color="auto"/>
              <w:right w:val="single" w:sz="4" w:space="0" w:color="auto"/>
            </w:tcBorders>
            <w:shd w:val="clear" w:color="auto" w:fill="auto"/>
            <w:hideMark/>
          </w:tcPr>
          <w:p w14:paraId="36FBA6F2" w14:textId="77777777" w:rsidR="007B7C65" w:rsidRPr="00164102" w:rsidRDefault="007B7C65" w:rsidP="002240D2">
            <w:pPr>
              <w:jc w:val="center"/>
              <w:rPr>
                <w:bCs/>
              </w:rPr>
            </w:pPr>
            <w:r w:rsidRPr="00164102">
              <w:rPr>
                <w:bCs/>
              </w:rPr>
              <w:t> </w:t>
            </w:r>
          </w:p>
        </w:tc>
        <w:tc>
          <w:tcPr>
            <w:tcW w:w="1134" w:type="dxa"/>
            <w:gridSpan w:val="3"/>
            <w:tcBorders>
              <w:top w:val="nil"/>
              <w:left w:val="nil"/>
              <w:bottom w:val="single" w:sz="4" w:space="0" w:color="auto"/>
              <w:right w:val="single" w:sz="4" w:space="0" w:color="auto"/>
            </w:tcBorders>
            <w:shd w:val="clear" w:color="auto" w:fill="auto"/>
            <w:hideMark/>
          </w:tcPr>
          <w:p w14:paraId="6F406BFA" w14:textId="77777777" w:rsidR="007B7C65" w:rsidRPr="00164102" w:rsidRDefault="007B7C65" w:rsidP="002240D2">
            <w:pPr>
              <w:jc w:val="center"/>
              <w:rPr>
                <w:bCs/>
              </w:rPr>
            </w:pPr>
            <w:r w:rsidRPr="00164102">
              <w:rPr>
                <w:bCs/>
              </w:rPr>
              <w:t> </w:t>
            </w:r>
          </w:p>
        </w:tc>
        <w:tc>
          <w:tcPr>
            <w:tcW w:w="1294" w:type="dxa"/>
            <w:gridSpan w:val="3"/>
            <w:tcBorders>
              <w:top w:val="nil"/>
              <w:left w:val="nil"/>
              <w:bottom w:val="single" w:sz="4" w:space="0" w:color="auto"/>
              <w:right w:val="single" w:sz="4" w:space="0" w:color="auto"/>
            </w:tcBorders>
            <w:shd w:val="clear" w:color="auto" w:fill="auto"/>
            <w:hideMark/>
          </w:tcPr>
          <w:p w14:paraId="157B3C66" w14:textId="77777777" w:rsidR="007B7C65" w:rsidRPr="00164102" w:rsidRDefault="007B7C65" w:rsidP="002240D2">
            <w:pPr>
              <w:jc w:val="center"/>
              <w:rPr>
                <w:bCs/>
              </w:rPr>
            </w:pPr>
            <w:r w:rsidRPr="00164102">
              <w:rPr>
                <w:bCs/>
              </w:rPr>
              <w:t> </w:t>
            </w:r>
          </w:p>
        </w:tc>
        <w:tc>
          <w:tcPr>
            <w:tcW w:w="868" w:type="dxa"/>
            <w:gridSpan w:val="3"/>
            <w:tcBorders>
              <w:top w:val="nil"/>
              <w:left w:val="nil"/>
              <w:bottom w:val="single" w:sz="4" w:space="0" w:color="auto"/>
              <w:right w:val="single" w:sz="4" w:space="0" w:color="auto"/>
            </w:tcBorders>
            <w:shd w:val="clear" w:color="auto" w:fill="auto"/>
            <w:hideMark/>
          </w:tcPr>
          <w:p w14:paraId="33C8E228" w14:textId="77777777" w:rsidR="007B7C65" w:rsidRPr="00164102" w:rsidRDefault="007B7C65" w:rsidP="002240D2">
            <w:pPr>
              <w:jc w:val="center"/>
              <w:rPr>
                <w:bCs/>
              </w:rPr>
            </w:pPr>
            <w:r w:rsidRPr="00164102">
              <w:rPr>
                <w:bCs/>
              </w:rPr>
              <w:t> </w:t>
            </w:r>
          </w:p>
        </w:tc>
        <w:tc>
          <w:tcPr>
            <w:tcW w:w="1848" w:type="dxa"/>
            <w:gridSpan w:val="6"/>
            <w:vMerge/>
            <w:tcBorders>
              <w:top w:val="nil"/>
              <w:left w:val="single" w:sz="4" w:space="0" w:color="auto"/>
              <w:bottom w:val="nil"/>
              <w:right w:val="single" w:sz="4" w:space="0" w:color="auto"/>
            </w:tcBorders>
            <w:vAlign w:val="center"/>
            <w:hideMark/>
          </w:tcPr>
          <w:p w14:paraId="3C98EED9" w14:textId="77777777" w:rsidR="007B7C65" w:rsidRPr="00164102" w:rsidRDefault="007B7C65" w:rsidP="002240D2"/>
        </w:tc>
        <w:tc>
          <w:tcPr>
            <w:tcW w:w="1678" w:type="dxa"/>
            <w:gridSpan w:val="4"/>
            <w:vMerge/>
            <w:tcBorders>
              <w:top w:val="nil"/>
              <w:left w:val="single" w:sz="4" w:space="0" w:color="auto"/>
              <w:bottom w:val="nil"/>
              <w:right w:val="single" w:sz="4" w:space="0" w:color="auto"/>
            </w:tcBorders>
            <w:vAlign w:val="center"/>
            <w:hideMark/>
          </w:tcPr>
          <w:p w14:paraId="520FDE43" w14:textId="77777777" w:rsidR="007B7C65" w:rsidRPr="00164102" w:rsidRDefault="007B7C65" w:rsidP="002240D2">
            <w:pPr>
              <w:rPr>
                <w:color w:val="000000"/>
              </w:rPr>
            </w:pPr>
          </w:p>
        </w:tc>
      </w:tr>
      <w:tr w:rsidR="007B7C65" w:rsidRPr="00947B19" w14:paraId="4E611F07" w14:textId="77777777" w:rsidTr="004601CD">
        <w:trPr>
          <w:gridAfter w:val="2"/>
          <w:wAfter w:w="4009" w:type="dxa"/>
          <w:trHeight w:val="315"/>
        </w:trPr>
        <w:tc>
          <w:tcPr>
            <w:tcW w:w="2949" w:type="dxa"/>
            <w:gridSpan w:val="3"/>
            <w:vMerge/>
            <w:tcBorders>
              <w:top w:val="nil"/>
              <w:left w:val="single" w:sz="4" w:space="0" w:color="auto"/>
              <w:bottom w:val="single" w:sz="4" w:space="0" w:color="000000"/>
              <w:right w:val="single" w:sz="4" w:space="0" w:color="auto"/>
            </w:tcBorders>
            <w:vAlign w:val="center"/>
            <w:hideMark/>
          </w:tcPr>
          <w:p w14:paraId="1FCE75EE" w14:textId="77777777" w:rsidR="007B7C65" w:rsidRPr="00164102" w:rsidRDefault="007B7C65" w:rsidP="002240D2">
            <w:pPr>
              <w:rPr>
                <w:bCs/>
              </w:rPr>
            </w:pPr>
          </w:p>
        </w:tc>
        <w:tc>
          <w:tcPr>
            <w:tcW w:w="1715" w:type="dxa"/>
            <w:gridSpan w:val="4"/>
            <w:tcBorders>
              <w:top w:val="nil"/>
              <w:left w:val="nil"/>
              <w:bottom w:val="single" w:sz="4" w:space="0" w:color="auto"/>
              <w:right w:val="single" w:sz="4" w:space="0" w:color="auto"/>
            </w:tcBorders>
            <w:shd w:val="clear" w:color="auto" w:fill="auto"/>
            <w:hideMark/>
          </w:tcPr>
          <w:p w14:paraId="4E8EDCEA" w14:textId="77777777" w:rsidR="007B7C65" w:rsidRPr="00164102" w:rsidRDefault="007B7C65" w:rsidP="002240D2">
            <w:pPr>
              <w:jc w:val="both"/>
            </w:pPr>
            <w:r w:rsidRPr="00164102">
              <w:t>ВБ</w:t>
            </w:r>
          </w:p>
        </w:tc>
        <w:tc>
          <w:tcPr>
            <w:tcW w:w="1178" w:type="dxa"/>
            <w:gridSpan w:val="3"/>
            <w:tcBorders>
              <w:top w:val="nil"/>
              <w:left w:val="nil"/>
              <w:bottom w:val="single" w:sz="4" w:space="0" w:color="auto"/>
              <w:right w:val="single" w:sz="4" w:space="0" w:color="auto"/>
            </w:tcBorders>
            <w:shd w:val="clear" w:color="auto" w:fill="auto"/>
            <w:hideMark/>
          </w:tcPr>
          <w:p w14:paraId="59BDD25A" w14:textId="77777777" w:rsidR="007B7C65" w:rsidRPr="00164102" w:rsidRDefault="007B7C65" w:rsidP="002240D2">
            <w:pPr>
              <w:jc w:val="center"/>
            </w:pPr>
            <w:proofErr w:type="spellStart"/>
            <w:r w:rsidRPr="00164102">
              <w:t>тыс.руб</w:t>
            </w:r>
            <w:proofErr w:type="spellEnd"/>
            <w:r w:rsidRPr="00164102">
              <w:t>.</w:t>
            </w:r>
          </w:p>
        </w:tc>
        <w:tc>
          <w:tcPr>
            <w:tcW w:w="1199" w:type="dxa"/>
            <w:gridSpan w:val="2"/>
            <w:tcBorders>
              <w:top w:val="nil"/>
              <w:left w:val="nil"/>
              <w:bottom w:val="single" w:sz="4" w:space="0" w:color="auto"/>
              <w:right w:val="single" w:sz="4" w:space="0" w:color="auto"/>
            </w:tcBorders>
            <w:shd w:val="clear" w:color="auto" w:fill="auto"/>
            <w:hideMark/>
          </w:tcPr>
          <w:p w14:paraId="623B9C43" w14:textId="77777777" w:rsidR="007B7C65" w:rsidRPr="00164102" w:rsidRDefault="007B7C65" w:rsidP="002240D2">
            <w:pPr>
              <w:jc w:val="center"/>
              <w:rPr>
                <w:bCs/>
              </w:rPr>
            </w:pPr>
            <w:r w:rsidRPr="00164102">
              <w:rPr>
                <w:bCs/>
              </w:rPr>
              <w:t> </w:t>
            </w:r>
          </w:p>
        </w:tc>
        <w:tc>
          <w:tcPr>
            <w:tcW w:w="1178" w:type="dxa"/>
            <w:gridSpan w:val="3"/>
            <w:tcBorders>
              <w:top w:val="nil"/>
              <w:left w:val="nil"/>
              <w:bottom w:val="single" w:sz="4" w:space="0" w:color="auto"/>
              <w:right w:val="single" w:sz="4" w:space="0" w:color="auto"/>
            </w:tcBorders>
            <w:shd w:val="clear" w:color="auto" w:fill="auto"/>
            <w:hideMark/>
          </w:tcPr>
          <w:p w14:paraId="23E6A0D1" w14:textId="77777777" w:rsidR="007B7C65" w:rsidRPr="00164102" w:rsidRDefault="007B7C65" w:rsidP="002240D2">
            <w:pPr>
              <w:jc w:val="center"/>
              <w:rPr>
                <w:bCs/>
              </w:rPr>
            </w:pPr>
            <w:r w:rsidRPr="00164102">
              <w:rPr>
                <w:bCs/>
              </w:rPr>
              <w:t> </w:t>
            </w:r>
          </w:p>
        </w:tc>
        <w:tc>
          <w:tcPr>
            <w:tcW w:w="1134" w:type="dxa"/>
            <w:gridSpan w:val="3"/>
            <w:tcBorders>
              <w:top w:val="nil"/>
              <w:left w:val="nil"/>
              <w:bottom w:val="single" w:sz="4" w:space="0" w:color="auto"/>
              <w:right w:val="single" w:sz="4" w:space="0" w:color="auto"/>
            </w:tcBorders>
            <w:shd w:val="clear" w:color="auto" w:fill="auto"/>
            <w:hideMark/>
          </w:tcPr>
          <w:p w14:paraId="61B429AC" w14:textId="77777777" w:rsidR="007B7C65" w:rsidRPr="00164102" w:rsidRDefault="007B7C65" w:rsidP="002240D2">
            <w:pPr>
              <w:jc w:val="center"/>
              <w:rPr>
                <w:bCs/>
              </w:rPr>
            </w:pPr>
            <w:r w:rsidRPr="00164102">
              <w:rPr>
                <w:bCs/>
              </w:rPr>
              <w:t> </w:t>
            </w:r>
          </w:p>
        </w:tc>
        <w:tc>
          <w:tcPr>
            <w:tcW w:w="1294" w:type="dxa"/>
            <w:gridSpan w:val="3"/>
            <w:tcBorders>
              <w:top w:val="nil"/>
              <w:left w:val="nil"/>
              <w:bottom w:val="single" w:sz="4" w:space="0" w:color="auto"/>
              <w:right w:val="single" w:sz="4" w:space="0" w:color="auto"/>
            </w:tcBorders>
            <w:shd w:val="clear" w:color="auto" w:fill="auto"/>
            <w:hideMark/>
          </w:tcPr>
          <w:p w14:paraId="57AF8AB8" w14:textId="77777777" w:rsidR="007B7C65" w:rsidRPr="00164102" w:rsidRDefault="007B7C65" w:rsidP="002240D2">
            <w:pPr>
              <w:jc w:val="center"/>
              <w:rPr>
                <w:bCs/>
              </w:rPr>
            </w:pPr>
            <w:r w:rsidRPr="00164102">
              <w:rPr>
                <w:bCs/>
              </w:rPr>
              <w:t> </w:t>
            </w:r>
          </w:p>
        </w:tc>
        <w:tc>
          <w:tcPr>
            <w:tcW w:w="868" w:type="dxa"/>
            <w:gridSpan w:val="3"/>
            <w:tcBorders>
              <w:top w:val="nil"/>
              <w:left w:val="nil"/>
              <w:bottom w:val="single" w:sz="4" w:space="0" w:color="auto"/>
              <w:right w:val="single" w:sz="4" w:space="0" w:color="auto"/>
            </w:tcBorders>
            <w:shd w:val="clear" w:color="auto" w:fill="auto"/>
            <w:hideMark/>
          </w:tcPr>
          <w:p w14:paraId="04698984" w14:textId="77777777" w:rsidR="007B7C65" w:rsidRPr="00164102" w:rsidRDefault="007B7C65" w:rsidP="002240D2">
            <w:pPr>
              <w:jc w:val="center"/>
              <w:rPr>
                <w:bCs/>
              </w:rPr>
            </w:pPr>
            <w:r w:rsidRPr="00164102">
              <w:rPr>
                <w:bCs/>
              </w:rPr>
              <w:t> </w:t>
            </w:r>
          </w:p>
        </w:tc>
        <w:tc>
          <w:tcPr>
            <w:tcW w:w="1848" w:type="dxa"/>
            <w:gridSpan w:val="6"/>
            <w:vMerge/>
            <w:tcBorders>
              <w:top w:val="nil"/>
              <w:left w:val="single" w:sz="4" w:space="0" w:color="auto"/>
              <w:bottom w:val="nil"/>
              <w:right w:val="single" w:sz="4" w:space="0" w:color="auto"/>
            </w:tcBorders>
            <w:vAlign w:val="center"/>
            <w:hideMark/>
          </w:tcPr>
          <w:p w14:paraId="5FCD4A2B" w14:textId="77777777" w:rsidR="007B7C65" w:rsidRPr="00164102" w:rsidRDefault="007B7C65" w:rsidP="002240D2"/>
        </w:tc>
        <w:tc>
          <w:tcPr>
            <w:tcW w:w="1678" w:type="dxa"/>
            <w:gridSpan w:val="4"/>
            <w:vMerge/>
            <w:tcBorders>
              <w:top w:val="nil"/>
              <w:left w:val="single" w:sz="4" w:space="0" w:color="auto"/>
              <w:bottom w:val="nil"/>
              <w:right w:val="single" w:sz="4" w:space="0" w:color="auto"/>
            </w:tcBorders>
            <w:vAlign w:val="center"/>
            <w:hideMark/>
          </w:tcPr>
          <w:p w14:paraId="61A33CD2" w14:textId="77777777" w:rsidR="007B7C65" w:rsidRPr="00164102" w:rsidRDefault="007B7C65" w:rsidP="002240D2">
            <w:pPr>
              <w:rPr>
                <w:color w:val="000000"/>
              </w:rPr>
            </w:pPr>
          </w:p>
        </w:tc>
      </w:tr>
      <w:tr w:rsidR="007B7C65" w:rsidRPr="00947B19" w14:paraId="54E97105" w14:textId="77777777" w:rsidTr="004601CD">
        <w:trPr>
          <w:gridAfter w:val="2"/>
          <w:wAfter w:w="4009" w:type="dxa"/>
          <w:trHeight w:val="315"/>
        </w:trPr>
        <w:tc>
          <w:tcPr>
            <w:tcW w:w="2949"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14:paraId="7EF0281B" w14:textId="4AE73B7B" w:rsidR="007B7C65" w:rsidRPr="00164102" w:rsidRDefault="007B7C65" w:rsidP="000005E1">
            <w:pPr>
              <w:rPr>
                <w:bCs/>
              </w:rPr>
            </w:pPr>
            <w:r w:rsidRPr="00164102">
              <w:rPr>
                <w:bCs/>
              </w:rPr>
              <w:t>3.</w:t>
            </w:r>
            <w:r w:rsidR="00667953" w:rsidRPr="00164102">
              <w:rPr>
                <w:bCs/>
              </w:rPr>
              <w:t>7</w:t>
            </w:r>
            <w:r w:rsidRPr="00164102">
              <w:rPr>
                <w:bCs/>
              </w:rPr>
              <w:t xml:space="preserve">.Замена светильников на энергосберегающие в МБОУ </w:t>
            </w:r>
            <w:r w:rsidR="000005E1">
              <w:rPr>
                <w:bCs/>
              </w:rPr>
              <w:t xml:space="preserve">Школа </w:t>
            </w:r>
            <w:r w:rsidRPr="00164102">
              <w:rPr>
                <w:bCs/>
              </w:rPr>
              <w:t>№60</w:t>
            </w:r>
          </w:p>
        </w:tc>
        <w:tc>
          <w:tcPr>
            <w:tcW w:w="1715" w:type="dxa"/>
            <w:gridSpan w:val="4"/>
            <w:tcBorders>
              <w:top w:val="nil"/>
              <w:left w:val="nil"/>
              <w:bottom w:val="single" w:sz="4" w:space="0" w:color="auto"/>
              <w:right w:val="single" w:sz="4" w:space="0" w:color="auto"/>
            </w:tcBorders>
            <w:shd w:val="clear" w:color="auto" w:fill="auto"/>
            <w:hideMark/>
          </w:tcPr>
          <w:p w14:paraId="5E3F8878" w14:textId="77777777" w:rsidR="007B7C65" w:rsidRPr="00164102" w:rsidRDefault="007B7C65" w:rsidP="002240D2">
            <w:r w:rsidRPr="00164102">
              <w:t>Количество</w:t>
            </w:r>
          </w:p>
        </w:tc>
        <w:tc>
          <w:tcPr>
            <w:tcW w:w="1178" w:type="dxa"/>
            <w:gridSpan w:val="3"/>
            <w:tcBorders>
              <w:top w:val="nil"/>
              <w:left w:val="nil"/>
              <w:bottom w:val="single" w:sz="4" w:space="0" w:color="auto"/>
              <w:right w:val="single" w:sz="4" w:space="0" w:color="auto"/>
            </w:tcBorders>
            <w:shd w:val="clear" w:color="auto" w:fill="auto"/>
            <w:hideMark/>
          </w:tcPr>
          <w:p w14:paraId="46635CC1" w14:textId="77777777" w:rsidR="007B7C65" w:rsidRPr="00164102" w:rsidRDefault="007B7C65" w:rsidP="002240D2">
            <w:pPr>
              <w:jc w:val="center"/>
            </w:pPr>
            <w:proofErr w:type="spellStart"/>
            <w:r w:rsidRPr="00164102">
              <w:t>шт</w:t>
            </w:r>
            <w:proofErr w:type="spellEnd"/>
          </w:p>
        </w:tc>
        <w:tc>
          <w:tcPr>
            <w:tcW w:w="1199" w:type="dxa"/>
            <w:gridSpan w:val="2"/>
            <w:tcBorders>
              <w:top w:val="nil"/>
              <w:left w:val="nil"/>
              <w:bottom w:val="single" w:sz="4" w:space="0" w:color="auto"/>
              <w:right w:val="single" w:sz="4" w:space="0" w:color="auto"/>
            </w:tcBorders>
            <w:shd w:val="clear" w:color="auto" w:fill="auto"/>
            <w:hideMark/>
          </w:tcPr>
          <w:p w14:paraId="6CEA26EF" w14:textId="77777777" w:rsidR="007B7C65" w:rsidRPr="00164102" w:rsidRDefault="007B7C65" w:rsidP="002240D2">
            <w:pPr>
              <w:jc w:val="center"/>
              <w:rPr>
                <w:bCs/>
              </w:rPr>
            </w:pPr>
            <w:r w:rsidRPr="00164102">
              <w:rPr>
                <w:bCs/>
              </w:rPr>
              <w:t> </w:t>
            </w:r>
          </w:p>
        </w:tc>
        <w:tc>
          <w:tcPr>
            <w:tcW w:w="1178" w:type="dxa"/>
            <w:gridSpan w:val="3"/>
            <w:tcBorders>
              <w:top w:val="nil"/>
              <w:left w:val="nil"/>
              <w:bottom w:val="single" w:sz="4" w:space="0" w:color="auto"/>
              <w:right w:val="single" w:sz="4" w:space="0" w:color="auto"/>
            </w:tcBorders>
            <w:shd w:val="clear" w:color="auto" w:fill="auto"/>
            <w:hideMark/>
          </w:tcPr>
          <w:p w14:paraId="6DE4A252" w14:textId="77777777" w:rsidR="007B7C65" w:rsidRPr="00164102" w:rsidRDefault="007B7C65" w:rsidP="002240D2">
            <w:pPr>
              <w:jc w:val="center"/>
              <w:rPr>
                <w:bCs/>
              </w:rPr>
            </w:pPr>
            <w:r w:rsidRPr="00164102">
              <w:rPr>
                <w:bCs/>
              </w:rPr>
              <w:t> </w:t>
            </w:r>
          </w:p>
        </w:tc>
        <w:tc>
          <w:tcPr>
            <w:tcW w:w="1134" w:type="dxa"/>
            <w:gridSpan w:val="3"/>
            <w:tcBorders>
              <w:top w:val="nil"/>
              <w:left w:val="nil"/>
              <w:bottom w:val="single" w:sz="4" w:space="0" w:color="auto"/>
              <w:right w:val="single" w:sz="4" w:space="0" w:color="auto"/>
            </w:tcBorders>
            <w:shd w:val="clear" w:color="auto" w:fill="auto"/>
            <w:hideMark/>
          </w:tcPr>
          <w:p w14:paraId="77341B99" w14:textId="77777777" w:rsidR="007B7C65" w:rsidRPr="00164102" w:rsidRDefault="007B7C65" w:rsidP="002240D2">
            <w:pPr>
              <w:jc w:val="center"/>
              <w:rPr>
                <w:bCs/>
              </w:rPr>
            </w:pPr>
            <w:r w:rsidRPr="00164102">
              <w:rPr>
                <w:bCs/>
              </w:rPr>
              <w:t> </w:t>
            </w:r>
          </w:p>
        </w:tc>
        <w:tc>
          <w:tcPr>
            <w:tcW w:w="1294" w:type="dxa"/>
            <w:gridSpan w:val="3"/>
            <w:tcBorders>
              <w:top w:val="nil"/>
              <w:left w:val="nil"/>
              <w:bottom w:val="single" w:sz="4" w:space="0" w:color="auto"/>
              <w:right w:val="single" w:sz="4" w:space="0" w:color="auto"/>
            </w:tcBorders>
            <w:shd w:val="clear" w:color="auto" w:fill="auto"/>
            <w:hideMark/>
          </w:tcPr>
          <w:p w14:paraId="2513A782" w14:textId="77777777" w:rsidR="007B7C65" w:rsidRPr="00164102" w:rsidRDefault="007B7C65" w:rsidP="002240D2">
            <w:pPr>
              <w:jc w:val="center"/>
              <w:rPr>
                <w:bCs/>
              </w:rPr>
            </w:pPr>
            <w:r w:rsidRPr="00164102">
              <w:rPr>
                <w:bCs/>
              </w:rPr>
              <w:t> </w:t>
            </w:r>
          </w:p>
        </w:tc>
        <w:tc>
          <w:tcPr>
            <w:tcW w:w="868" w:type="dxa"/>
            <w:gridSpan w:val="3"/>
            <w:tcBorders>
              <w:top w:val="nil"/>
              <w:left w:val="nil"/>
              <w:bottom w:val="single" w:sz="4" w:space="0" w:color="auto"/>
              <w:right w:val="single" w:sz="4" w:space="0" w:color="auto"/>
            </w:tcBorders>
            <w:shd w:val="clear" w:color="auto" w:fill="auto"/>
            <w:hideMark/>
          </w:tcPr>
          <w:p w14:paraId="7E0DE17E" w14:textId="77777777" w:rsidR="007B7C65" w:rsidRPr="00164102" w:rsidRDefault="007B7C65" w:rsidP="002240D2">
            <w:pPr>
              <w:jc w:val="center"/>
              <w:rPr>
                <w:bCs/>
              </w:rPr>
            </w:pPr>
            <w:r w:rsidRPr="00164102">
              <w:rPr>
                <w:bCs/>
              </w:rPr>
              <w:t>454,0</w:t>
            </w:r>
          </w:p>
        </w:tc>
        <w:tc>
          <w:tcPr>
            <w:tcW w:w="1848" w:type="dxa"/>
            <w:gridSpan w:val="6"/>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590929C" w14:textId="77777777" w:rsidR="007B7C65" w:rsidRPr="00164102" w:rsidRDefault="007B7C65" w:rsidP="002240D2">
            <w:pPr>
              <w:jc w:val="center"/>
            </w:pPr>
            <w:r w:rsidRPr="00164102">
              <w:t>администрация, Управление образования</w:t>
            </w:r>
          </w:p>
        </w:tc>
        <w:tc>
          <w:tcPr>
            <w:tcW w:w="1678" w:type="dxa"/>
            <w:gridSpan w:val="4"/>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65563FB" w14:textId="77777777" w:rsidR="007B7C65" w:rsidRPr="00164102" w:rsidRDefault="007B7C65" w:rsidP="002240D2">
            <w:pPr>
              <w:jc w:val="center"/>
              <w:rPr>
                <w:color w:val="000000"/>
              </w:rPr>
            </w:pPr>
            <w:r w:rsidRPr="00164102">
              <w:rPr>
                <w:color w:val="000000"/>
              </w:rPr>
              <w:t>улучшение качества эл/энергии, экономия эл/энергии</w:t>
            </w:r>
          </w:p>
        </w:tc>
      </w:tr>
      <w:tr w:rsidR="007B7C65" w:rsidRPr="00947B19" w14:paraId="684C80FB" w14:textId="77777777" w:rsidTr="004601CD">
        <w:trPr>
          <w:gridAfter w:val="2"/>
          <w:wAfter w:w="4009" w:type="dxa"/>
          <w:trHeight w:val="630"/>
        </w:trPr>
        <w:tc>
          <w:tcPr>
            <w:tcW w:w="2949" w:type="dxa"/>
            <w:gridSpan w:val="3"/>
            <w:vMerge/>
            <w:tcBorders>
              <w:top w:val="nil"/>
              <w:left w:val="single" w:sz="4" w:space="0" w:color="auto"/>
              <w:bottom w:val="single" w:sz="4" w:space="0" w:color="000000"/>
              <w:right w:val="single" w:sz="4" w:space="0" w:color="auto"/>
            </w:tcBorders>
            <w:vAlign w:val="center"/>
            <w:hideMark/>
          </w:tcPr>
          <w:p w14:paraId="1AA1A8AE" w14:textId="77777777" w:rsidR="007B7C65" w:rsidRPr="00164102" w:rsidRDefault="007B7C65" w:rsidP="002240D2">
            <w:pPr>
              <w:rPr>
                <w:bCs/>
              </w:rPr>
            </w:pPr>
          </w:p>
        </w:tc>
        <w:tc>
          <w:tcPr>
            <w:tcW w:w="1715" w:type="dxa"/>
            <w:gridSpan w:val="4"/>
            <w:tcBorders>
              <w:top w:val="nil"/>
              <w:left w:val="nil"/>
              <w:bottom w:val="single" w:sz="4" w:space="0" w:color="auto"/>
              <w:right w:val="single" w:sz="4" w:space="0" w:color="auto"/>
            </w:tcBorders>
            <w:shd w:val="clear" w:color="auto" w:fill="auto"/>
            <w:hideMark/>
          </w:tcPr>
          <w:p w14:paraId="46D0E936" w14:textId="77777777" w:rsidR="007B7C65" w:rsidRPr="00164102" w:rsidRDefault="007B7C65" w:rsidP="002240D2">
            <w:r w:rsidRPr="00164102">
              <w:t>Стоимость единицы</w:t>
            </w:r>
          </w:p>
        </w:tc>
        <w:tc>
          <w:tcPr>
            <w:tcW w:w="1178" w:type="dxa"/>
            <w:gridSpan w:val="3"/>
            <w:tcBorders>
              <w:top w:val="nil"/>
              <w:left w:val="nil"/>
              <w:bottom w:val="single" w:sz="4" w:space="0" w:color="auto"/>
              <w:right w:val="single" w:sz="4" w:space="0" w:color="auto"/>
            </w:tcBorders>
            <w:shd w:val="clear" w:color="auto" w:fill="auto"/>
            <w:hideMark/>
          </w:tcPr>
          <w:p w14:paraId="578F99D4" w14:textId="77777777" w:rsidR="007B7C65" w:rsidRPr="00164102" w:rsidRDefault="007B7C65" w:rsidP="002240D2">
            <w:pPr>
              <w:jc w:val="center"/>
            </w:pPr>
            <w:proofErr w:type="spellStart"/>
            <w:r w:rsidRPr="00164102">
              <w:t>тыс.руб</w:t>
            </w:r>
            <w:proofErr w:type="spellEnd"/>
            <w:r w:rsidRPr="00164102">
              <w:t>.</w:t>
            </w:r>
          </w:p>
        </w:tc>
        <w:tc>
          <w:tcPr>
            <w:tcW w:w="1199" w:type="dxa"/>
            <w:gridSpan w:val="2"/>
            <w:tcBorders>
              <w:top w:val="nil"/>
              <w:left w:val="nil"/>
              <w:bottom w:val="single" w:sz="4" w:space="0" w:color="auto"/>
              <w:right w:val="single" w:sz="4" w:space="0" w:color="auto"/>
            </w:tcBorders>
            <w:shd w:val="clear" w:color="auto" w:fill="auto"/>
            <w:hideMark/>
          </w:tcPr>
          <w:p w14:paraId="3B0D325B" w14:textId="77777777" w:rsidR="007B7C65" w:rsidRPr="00164102" w:rsidRDefault="007B7C65" w:rsidP="002240D2">
            <w:pPr>
              <w:jc w:val="center"/>
              <w:rPr>
                <w:bCs/>
              </w:rPr>
            </w:pPr>
            <w:r w:rsidRPr="00164102">
              <w:rPr>
                <w:bCs/>
              </w:rPr>
              <w:t> </w:t>
            </w:r>
          </w:p>
        </w:tc>
        <w:tc>
          <w:tcPr>
            <w:tcW w:w="1178" w:type="dxa"/>
            <w:gridSpan w:val="3"/>
            <w:tcBorders>
              <w:top w:val="nil"/>
              <w:left w:val="nil"/>
              <w:bottom w:val="single" w:sz="4" w:space="0" w:color="auto"/>
              <w:right w:val="single" w:sz="4" w:space="0" w:color="auto"/>
            </w:tcBorders>
            <w:shd w:val="clear" w:color="auto" w:fill="auto"/>
            <w:hideMark/>
          </w:tcPr>
          <w:p w14:paraId="0451ACD2" w14:textId="77777777" w:rsidR="007B7C65" w:rsidRPr="00164102" w:rsidRDefault="007B7C65" w:rsidP="002240D2">
            <w:pPr>
              <w:jc w:val="center"/>
              <w:rPr>
                <w:bCs/>
              </w:rPr>
            </w:pPr>
            <w:r w:rsidRPr="00164102">
              <w:rPr>
                <w:bCs/>
              </w:rPr>
              <w:t> </w:t>
            </w:r>
          </w:p>
        </w:tc>
        <w:tc>
          <w:tcPr>
            <w:tcW w:w="1134" w:type="dxa"/>
            <w:gridSpan w:val="3"/>
            <w:tcBorders>
              <w:top w:val="nil"/>
              <w:left w:val="nil"/>
              <w:bottom w:val="single" w:sz="4" w:space="0" w:color="auto"/>
              <w:right w:val="single" w:sz="4" w:space="0" w:color="auto"/>
            </w:tcBorders>
            <w:shd w:val="clear" w:color="auto" w:fill="auto"/>
            <w:hideMark/>
          </w:tcPr>
          <w:p w14:paraId="4C5FAD02" w14:textId="77777777" w:rsidR="007B7C65" w:rsidRPr="00164102" w:rsidRDefault="007B7C65" w:rsidP="002240D2">
            <w:pPr>
              <w:jc w:val="center"/>
              <w:rPr>
                <w:bCs/>
              </w:rPr>
            </w:pPr>
            <w:r w:rsidRPr="00164102">
              <w:rPr>
                <w:bCs/>
              </w:rPr>
              <w:t> </w:t>
            </w:r>
          </w:p>
        </w:tc>
        <w:tc>
          <w:tcPr>
            <w:tcW w:w="1294" w:type="dxa"/>
            <w:gridSpan w:val="3"/>
            <w:tcBorders>
              <w:top w:val="nil"/>
              <w:left w:val="nil"/>
              <w:bottom w:val="single" w:sz="4" w:space="0" w:color="auto"/>
              <w:right w:val="single" w:sz="4" w:space="0" w:color="auto"/>
            </w:tcBorders>
            <w:shd w:val="clear" w:color="auto" w:fill="auto"/>
            <w:hideMark/>
          </w:tcPr>
          <w:p w14:paraId="0D7D12D3" w14:textId="77777777" w:rsidR="007B7C65" w:rsidRPr="00164102" w:rsidRDefault="007B7C65" w:rsidP="002240D2">
            <w:pPr>
              <w:jc w:val="center"/>
              <w:rPr>
                <w:bCs/>
              </w:rPr>
            </w:pPr>
            <w:r w:rsidRPr="00164102">
              <w:rPr>
                <w:bCs/>
              </w:rPr>
              <w:t> </w:t>
            </w:r>
          </w:p>
        </w:tc>
        <w:tc>
          <w:tcPr>
            <w:tcW w:w="868" w:type="dxa"/>
            <w:gridSpan w:val="3"/>
            <w:tcBorders>
              <w:top w:val="nil"/>
              <w:left w:val="nil"/>
              <w:bottom w:val="single" w:sz="4" w:space="0" w:color="auto"/>
              <w:right w:val="single" w:sz="4" w:space="0" w:color="auto"/>
            </w:tcBorders>
            <w:shd w:val="clear" w:color="auto" w:fill="auto"/>
            <w:hideMark/>
          </w:tcPr>
          <w:p w14:paraId="1247EE1D" w14:textId="77777777" w:rsidR="007B7C65" w:rsidRPr="00164102" w:rsidRDefault="007B7C65" w:rsidP="002240D2">
            <w:pPr>
              <w:jc w:val="center"/>
              <w:rPr>
                <w:bCs/>
              </w:rPr>
            </w:pPr>
            <w:r w:rsidRPr="00164102">
              <w:rPr>
                <w:bCs/>
              </w:rPr>
              <w:t>3,7</w:t>
            </w:r>
          </w:p>
        </w:tc>
        <w:tc>
          <w:tcPr>
            <w:tcW w:w="1848" w:type="dxa"/>
            <w:gridSpan w:val="6"/>
            <w:vMerge/>
            <w:tcBorders>
              <w:top w:val="single" w:sz="4" w:space="0" w:color="auto"/>
              <w:left w:val="single" w:sz="4" w:space="0" w:color="auto"/>
              <w:bottom w:val="single" w:sz="4" w:space="0" w:color="000000"/>
              <w:right w:val="single" w:sz="4" w:space="0" w:color="auto"/>
            </w:tcBorders>
            <w:vAlign w:val="center"/>
            <w:hideMark/>
          </w:tcPr>
          <w:p w14:paraId="6C86909F" w14:textId="77777777" w:rsidR="007B7C65" w:rsidRPr="00164102" w:rsidRDefault="007B7C65" w:rsidP="002240D2"/>
        </w:tc>
        <w:tc>
          <w:tcPr>
            <w:tcW w:w="1678" w:type="dxa"/>
            <w:gridSpan w:val="4"/>
            <w:vMerge/>
            <w:tcBorders>
              <w:top w:val="single" w:sz="4" w:space="0" w:color="auto"/>
              <w:left w:val="single" w:sz="4" w:space="0" w:color="auto"/>
              <w:bottom w:val="single" w:sz="4" w:space="0" w:color="000000"/>
              <w:right w:val="single" w:sz="4" w:space="0" w:color="auto"/>
            </w:tcBorders>
            <w:vAlign w:val="center"/>
            <w:hideMark/>
          </w:tcPr>
          <w:p w14:paraId="0167058C" w14:textId="77777777" w:rsidR="007B7C65" w:rsidRPr="00164102" w:rsidRDefault="007B7C65" w:rsidP="002240D2">
            <w:pPr>
              <w:rPr>
                <w:color w:val="000000"/>
              </w:rPr>
            </w:pPr>
          </w:p>
        </w:tc>
      </w:tr>
      <w:tr w:rsidR="007B7C65" w:rsidRPr="00947B19" w14:paraId="2F3AEE80" w14:textId="77777777" w:rsidTr="004601CD">
        <w:trPr>
          <w:gridAfter w:val="2"/>
          <w:wAfter w:w="4009" w:type="dxa"/>
          <w:trHeight w:val="630"/>
        </w:trPr>
        <w:tc>
          <w:tcPr>
            <w:tcW w:w="2949" w:type="dxa"/>
            <w:gridSpan w:val="3"/>
            <w:vMerge/>
            <w:tcBorders>
              <w:top w:val="nil"/>
              <w:left w:val="single" w:sz="4" w:space="0" w:color="auto"/>
              <w:bottom w:val="single" w:sz="4" w:space="0" w:color="000000"/>
              <w:right w:val="single" w:sz="4" w:space="0" w:color="auto"/>
            </w:tcBorders>
            <w:vAlign w:val="center"/>
            <w:hideMark/>
          </w:tcPr>
          <w:p w14:paraId="59FD1512" w14:textId="77777777" w:rsidR="007B7C65" w:rsidRPr="00164102" w:rsidRDefault="007B7C65" w:rsidP="002240D2">
            <w:pPr>
              <w:rPr>
                <w:bCs/>
              </w:rPr>
            </w:pPr>
          </w:p>
        </w:tc>
        <w:tc>
          <w:tcPr>
            <w:tcW w:w="1715" w:type="dxa"/>
            <w:gridSpan w:val="4"/>
            <w:tcBorders>
              <w:top w:val="nil"/>
              <w:left w:val="nil"/>
              <w:bottom w:val="single" w:sz="4" w:space="0" w:color="auto"/>
              <w:right w:val="single" w:sz="4" w:space="0" w:color="auto"/>
            </w:tcBorders>
            <w:shd w:val="clear" w:color="auto" w:fill="auto"/>
            <w:hideMark/>
          </w:tcPr>
          <w:p w14:paraId="5D1E2A74" w14:textId="77777777" w:rsidR="007B7C65" w:rsidRPr="00164102" w:rsidRDefault="007B7C65" w:rsidP="002240D2">
            <w:pPr>
              <w:jc w:val="both"/>
            </w:pPr>
            <w:r w:rsidRPr="00164102">
              <w:t xml:space="preserve">Сумма затрат, в </w:t>
            </w:r>
            <w:proofErr w:type="spellStart"/>
            <w:r w:rsidRPr="00164102">
              <w:t>т.ч</w:t>
            </w:r>
            <w:proofErr w:type="spellEnd"/>
            <w:r w:rsidRPr="00164102">
              <w:t>.:</w:t>
            </w:r>
          </w:p>
        </w:tc>
        <w:tc>
          <w:tcPr>
            <w:tcW w:w="1178" w:type="dxa"/>
            <w:gridSpan w:val="3"/>
            <w:tcBorders>
              <w:top w:val="nil"/>
              <w:left w:val="nil"/>
              <w:bottom w:val="single" w:sz="4" w:space="0" w:color="auto"/>
              <w:right w:val="single" w:sz="4" w:space="0" w:color="auto"/>
            </w:tcBorders>
            <w:shd w:val="clear" w:color="auto" w:fill="auto"/>
            <w:hideMark/>
          </w:tcPr>
          <w:p w14:paraId="694F98F4" w14:textId="77777777" w:rsidR="007B7C65" w:rsidRPr="00164102" w:rsidRDefault="007B7C65" w:rsidP="002240D2">
            <w:pPr>
              <w:jc w:val="center"/>
            </w:pPr>
            <w:proofErr w:type="spellStart"/>
            <w:r w:rsidRPr="00164102">
              <w:t>тыс.руб</w:t>
            </w:r>
            <w:proofErr w:type="spellEnd"/>
            <w:r w:rsidRPr="00164102">
              <w:t>.</w:t>
            </w:r>
          </w:p>
        </w:tc>
        <w:tc>
          <w:tcPr>
            <w:tcW w:w="1199" w:type="dxa"/>
            <w:gridSpan w:val="2"/>
            <w:tcBorders>
              <w:top w:val="nil"/>
              <w:left w:val="nil"/>
              <w:bottom w:val="single" w:sz="4" w:space="0" w:color="auto"/>
              <w:right w:val="single" w:sz="4" w:space="0" w:color="auto"/>
            </w:tcBorders>
            <w:shd w:val="clear" w:color="auto" w:fill="auto"/>
            <w:hideMark/>
          </w:tcPr>
          <w:p w14:paraId="2DABA94D" w14:textId="77777777" w:rsidR="007B7C65" w:rsidRPr="00164102" w:rsidRDefault="007B7C65" w:rsidP="002240D2">
            <w:pPr>
              <w:jc w:val="center"/>
              <w:rPr>
                <w:bCs/>
              </w:rPr>
            </w:pPr>
            <w:r w:rsidRPr="00164102">
              <w:rPr>
                <w:bCs/>
              </w:rPr>
              <w:t> </w:t>
            </w:r>
          </w:p>
        </w:tc>
        <w:tc>
          <w:tcPr>
            <w:tcW w:w="1178" w:type="dxa"/>
            <w:gridSpan w:val="3"/>
            <w:tcBorders>
              <w:top w:val="nil"/>
              <w:left w:val="nil"/>
              <w:bottom w:val="single" w:sz="4" w:space="0" w:color="auto"/>
              <w:right w:val="single" w:sz="4" w:space="0" w:color="auto"/>
            </w:tcBorders>
            <w:shd w:val="clear" w:color="auto" w:fill="auto"/>
            <w:hideMark/>
          </w:tcPr>
          <w:p w14:paraId="2D8AAE97" w14:textId="77777777" w:rsidR="007B7C65" w:rsidRPr="00164102" w:rsidRDefault="007B7C65" w:rsidP="002240D2">
            <w:pPr>
              <w:jc w:val="center"/>
              <w:rPr>
                <w:bCs/>
              </w:rPr>
            </w:pPr>
            <w:r w:rsidRPr="00164102">
              <w:rPr>
                <w:bCs/>
              </w:rPr>
              <w:t> </w:t>
            </w:r>
          </w:p>
        </w:tc>
        <w:tc>
          <w:tcPr>
            <w:tcW w:w="1134" w:type="dxa"/>
            <w:gridSpan w:val="3"/>
            <w:tcBorders>
              <w:top w:val="nil"/>
              <w:left w:val="nil"/>
              <w:bottom w:val="single" w:sz="4" w:space="0" w:color="auto"/>
              <w:right w:val="single" w:sz="4" w:space="0" w:color="auto"/>
            </w:tcBorders>
            <w:shd w:val="clear" w:color="auto" w:fill="auto"/>
            <w:hideMark/>
          </w:tcPr>
          <w:p w14:paraId="3C589280" w14:textId="77777777" w:rsidR="007B7C65" w:rsidRPr="00164102" w:rsidRDefault="007B7C65" w:rsidP="002240D2">
            <w:pPr>
              <w:jc w:val="center"/>
              <w:rPr>
                <w:bCs/>
              </w:rPr>
            </w:pPr>
            <w:r w:rsidRPr="00164102">
              <w:rPr>
                <w:bCs/>
              </w:rPr>
              <w:t> </w:t>
            </w:r>
          </w:p>
        </w:tc>
        <w:tc>
          <w:tcPr>
            <w:tcW w:w="1294" w:type="dxa"/>
            <w:gridSpan w:val="3"/>
            <w:tcBorders>
              <w:top w:val="nil"/>
              <w:left w:val="nil"/>
              <w:bottom w:val="single" w:sz="4" w:space="0" w:color="auto"/>
              <w:right w:val="single" w:sz="4" w:space="0" w:color="auto"/>
            </w:tcBorders>
            <w:shd w:val="clear" w:color="auto" w:fill="auto"/>
            <w:hideMark/>
          </w:tcPr>
          <w:p w14:paraId="2CF90275" w14:textId="77777777" w:rsidR="007B7C65" w:rsidRPr="00164102" w:rsidRDefault="007B7C65" w:rsidP="002240D2">
            <w:pPr>
              <w:jc w:val="center"/>
              <w:rPr>
                <w:bCs/>
              </w:rPr>
            </w:pPr>
            <w:r w:rsidRPr="00164102">
              <w:rPr>
                <w:bCs/>
              </w:rPr>
              <w:t> </w:t>
            </w:r>
          </w:p>
        </w:tc>
        <w:tc>
          <w:tcPr>
            <w:tcW w:w="868" w:type="dxa"/>
            <w:gridSpan w:val="3"/>
            <w:tcBorders>
              <w:top w:val="nil"/>
              <w:left w:val="nil"/>
              <w:bottom w:val="single" w:sz="4" w:space="0" w:color="auto"/>
              <w:right w:val="single" w:sz="4" w:space="0" w:color="auto"/>
            </w:tcBorders>
            <w:shd w:val="clear" w:color="auto" w:fill="auto"/>
            <w:hideMark/>
          </w:tcPr>
          <w:p w14:paraId="67E000B1" w14:textId="77777777" w:rsidR="007B7C65" w:rsidRPr="00164102" w:rsidRDefault="007B7C65" w:rsidP="002240D2">
            <w:pPr>
              <w:jc w:val="center"/>
              <w:rPr>
                <w:bCs/>
              </w:rPr>
            </w:pPr>
            <w:r w:rsidRPr="00164102">
              <w:rPr>
                <w:bCs/>
              </w:rPr>
              <w:t>1680,0</w:t>
            </w:r>
          </w:p>
        </w:tc>
        <w:tc>
          <w:tcPr>
            <w:tcW w:w="1848" w:type="dxa"/>
            <w:gridSpan w:val="6"/>
            <w:vMerge/>
            <w:tcBorders>
              <w:top w:val="single" w:sz="4" w:space="0" w:color="auto"/>
              <w:left w:val="single" w:sz="4" w:space="0" w:color="auto"/>
              <w:bottom w:val="single" w:sz="4" w:space="0" w:color="auto"/>
              <w:right w:val="single" w:sz="4" w:space="0" w:color="auto"/>
            </w:tcBorders>
            <w:vAlign w:val="center"/>
            <w:hideMark/>
          </w:tcPr>
          <w:p w14:paraId="17877D5D" w14:textId="77777777" w:rsidR="007B7C65" w:rsidRPr="00164102" w:rsidRDefault="007B7C65" w:rsidP="002240D2"/>
        </w:tc>
        <w:tc>
          <w:tcPr>
            <w:tcW w:w="1678" w:type="dxa"/>
            <w:gridSpan w:val="4"/>
            <w:vMerge/>
            <w:tcBorders>
              <w:top w:val="single" w:sz="4" w:space="0" w:color="auto"/>
              <w:left w:val="single" w:sz="4" w:space="0" w:color="auto"/>
              <w:bottom w:val="single" w:sz="4" w:space="0" w:color="auto"/>
              <w:right w:val="single" w:sz="4" w:space="0" w:color="auto"/>
            </w:tcBorders>
            <w:vAlign w:val="center"/>
            <w:hideMark/>
          </w:tcPr>
          <w:p w14:paraId="43E12450" w14:textId="77777777" w:rsidR="007B7C65" w:rsidRPr="00164102" w:rsidRDefault="007B7C65" w:rsidP="002240D2">
            <w:pPr>
              <w:rPr>
                <w:color w:val="000000"/>
              </w:rPr>
            </w:pPr>
          </w:p>
        </w:tc>
      </w:tr>
      <w:tr w:rsidR="007B7C65" w:rsidRPr="00947B19" w14:paraId="4FB7FA4E" w14:textId="77777777" w:rsidTr="004601CD">
        <w:trPr>
          <w:gridAfter w:val="2"/>
          <w:wAfter w:w="4009" w:type="dxa"/>
          <w:trHeight w:val="315"/>
        </w:trPr>
        <w:tc>
          <w:tcPr>
            <w:tcW w:w="2949" w:type="dxa"/>
            <w:gridSpan w:val="3"/>
            <w:vMerge/>
            <w:tcBorders>
              <w:top w:val="nil"/>
              <w:left w:val="single" w:sz="4" w:space="0" w:color="auto"/>
              <w:bottom w:val="single" w:sz="4" w:space="0" w:color="000000"/>
              <w:right w:val="single" w:sz="4" w:space="0" w:color="auto"/>
            </w:tcBorders>
            <w:vAlign w:val="center"/>
            <w:hideMark/>
          </w:tcPr>
          <w:p w14:paraId="02DC6B63" w14:textId="77777777" w:rsidR="007B7C65" w:rsidRPr="00164102" w:rsidRDefault="007B7C65" w:rsidP="002240D2">
            <w:pPr>
              <w:rPr>
                <w:bCs/>
              </w:rPr>
            </w:pPr>
          </w:p>
        </w:tc>
        <w:tc>
          <w:tcPr>
            <w:tcW w:w="1715" w:type="dxa"/>
            <w:gridSpan w:val="4"/>
            <w:tcBorders>
              <w:top w:val="single" w:sz="4" w:space="0" w:color="auto"/>
              <w:left w:val="nil"/>
              <w:bottom w:val="single" w:sz="4" w:space="0" w:color="auto"/>
              <w:right w:val="single" w:sz="4" w:space="0" w:color="auto"/>
            </w:tcBorders>
            <w:shd w:val="clear" w:color="auto" w:fill="auto"/>
            <w:hideMark/>
          </w:tcPr>
          <w:p w14:paraId="5D1061FF" w14:textId="77777777" w:rsidR="007B7C65" w:rsidRPr="00164102" w:rsidRDefault="007B7C65" w:rsidP="002240D2">
            <w:pPr>
              <w:jc w:val="both"/>
            </w:pPr>
            <w:r w:rsidRPr="00164102">
              <w:t>ФБ</w:t>
            </w:r>
          </w:p>
        </w:tc>
        <w:tc>
          <w:tcPr>
            <w:tcW w:w="1178" w:type="dxa"/>
            <w:gridSpan w:val="3"/>
            <w:tcBorders>
              <w:top w:val="single" w:sz="4" w:space="0" w:color="auto"/>
              <w:left w:val="nil"/>
              <w:bottom w:val="single" w:sz="4" w:space="0" w:color="auto"/>
              <w:right w:val="single" w:sz="4" w:space="0" w:color="auto"/>
            </w:tcBorders>
            <w:shd w:val="clear" w:color="auto" w:fill="auto"/>
            <w:hideMark/>
          </w:tcPr>
          <w:p w14:paraId="588C53D9" w14:textId="77777777" w:rsidR="007B7C65" w:rsidRPr="00164102" w:rsidRDefault="007B7C65" w:rsidP="002240D2">
            <w:pPr>
              <w:jc w:val="center"/>
            </w:pPr>
            <w:proofErr w:type="spellStart"/>
            <w:r w:rsidRPr="00164102">
              <w:t>тыс.руб</w:t>
            </w:r>
            <w:proofErr w:type="spellEnd"/>
            <w:r w:rsidRPr="00164102">
              <w:t>.</w:t>
            </w:r>
          </w:p>
        </w:tc>
        <w:tc>
          <w:tcPr>
            <w:tcW w:w="1199" w:type="dxa"/>
            <w:gridSpan w:val="2"/>
            <w:tcBorders>
              <w:top w:val="single" w:sz="4" w:space="0" w:color="auto"/>
              <w:left w:val="nil"/>
              <w:bottom w:val="single" w:sz="4" w:space="0" w:color="auto"/>
              <w:right w:val="single" w:sz="4" w:space="0" w:color="auto"/>
            </w:tcBorders>
            <w:shd w:val="clear" w:color="auto" w:fill="auto"/>
            <w:hideMark/>
          </w:tcPr>
          <w:p w14:paraId="1A797F01" w14:textId="77777777" w:rsidR="007B7C65" w:rsidRPr="00164102" w:rsidRDefault="007B7C65" w:rsidP="002240D2">
            <w:pPr>
              <w:jc w:val="center"/>
              <w:rPr>
                <w:bCs/>
              </w:rPr>
            </w:pPr>
            <w:r w:rsidRPr="00164102">
              <w:rPr>
                <w:bCs/>
              </w:rPr>
              <w:t> </w:t>
            </w:r>
          </w:p>
        </w:tc>
        <w:tc>
          <w:tcPr>
            <w:tcW w:w="1178" w:type="dxa"/>
            <w:gridSpan w:val="3"/>
            <w:tcBorders>
              <w:top w:val="single" w:sz="4" w:space="0" w:color="auto"/>
              <w:left w:val="nil"/>
              <w:bottom w:val="single" w:sz="4" w:space="0" w:color="auto"/>
              <w:right w:val="single" w:sz="4" w:space="0" w:color="auto"/>
            </w:tcBorders>
            <w:shd w:val="clear" w:color="auto" w:fill="auto"/>
            <w:hideMark/>
          </w:tcPr>
          <w:p w14:paraId="420A14AB" w14:textId="77777777" w:rsidR="007B7C65" w:rsidRPr="00164102" w:rsidRDefault="007B7C65" w:rsidP="002240D2">
            <w:pPr>
              <w:jc w:val="center"/>
              <w:rPr>
                <w:bCs/>
              </w:rPr>
            </w:pPr>
            <w:r w:rsidRPr="00164102">
              <w:rPr>
                <w:bCs/>
              </w:rPr>
              <w:t> </w:t>
            </w:r>
          </w:p>
        </w:tc>
        <w:tc>
          <w:tcPr>
            <w:tcW w:w="1134" w:type="dxa"/>
            <w:gridSpan w:val="3"/>
            <w:tcBorders>
              <w:top w:val="single" w:sz="4" w:space="0" w:color="auto"/>
              <w:left w:val="nil"/>
              <w:bottom w:val="single" w:sz="4" w:space="0" w:color="auto"/>
              <w:right w:val="single" w:sz="4" w:space="0" w:color="auto"/>
            </w:tcBorders>
            <w:shd w:val="clear" w:color="auto" w:fill="auto"/>
            <w:hideMark/>
          </w:tcPr>
          <w:p w14:paraId="17C7ACA8" w14:textId="77777777" w:rsidR="007B7C65" w:rsidRPr="00164102" w:rsidRDefault="007B7C65" w:rsidP="002240D2">
            <w:pPr>
              <w:jc w:val="center"/>
              <w:rPr>
                <w:bCs/>
              </w:rPr>
            </w:pPr>
            <w:r w:rsidRPr="00164102">
              <w:rPr>
                <w:bCs/>
              </w:rPr>
              <w:t> </w:t>
            </w:r>
          </w:p>
        </w:tc>
        <w:tc>
          <w:tcPr>
            <w:tcW w:w="1294" w:type="dxa"/>
            <w:gridSpan w:val="3"/>
            <w:tcBorders>
              <w:top w:val="single" w:sz="4" w:space="0" w:color="auto"/>
              <w:left w:val="nil"/>
              <w:bottom w:val="single" w:sz="4" w:space="0" w:color="auto"/>
              <w:right w:val="single" w:sz="4" w:space="0" w:color="auto"/>
            </w:tcBorders>
            <w:shd w:val="clear" w:color="auto" w:fill="auto"/>
            <w:hideMark/>
          </w:tcPr>
          <w:p w14:paraId="623755E9" w14:textId="77777777" w:rsidR="007B7C65" w:rsidRPr="00164102" w:rsidRDefault="007B7C65" w:rsidP="002240D2">
            <w:pPr>
              <w:jc w:val="center"/>
              <w:rPr>
                <w:bCs/>
              </w:rPr>
            </w:pPr>
            <w:r w:rsidRPr="00164102">
              <w:rPr>
                <w:bCs/>
              </w:rPr>
              <w:t> </w:t>
            </w:r>
          </w:p>
        </w:tc>
        <w:tc>
          <w:tcPr>
            <w:tcW w:w="868" w:type="dxa"/>
            <w:gridSpan w:val="3"/>
            <w:tcBorders>
              <w:top w:val="single" w:sz="4" w:space="0" w:color="auto"/>
              <w:left w:val="nil"/>
              <w:bottom w:val="single" w:sz="4" w:space="0" w:color="auto"/>
              <w:right w:val="single" w:sz="4" w:space="0" w:color="auto"/>
            </w:tcBorders>
            <w:shd w:val="clear" w:color="auto" w:fill="auto"/>
            <w:hideMark/>
          </w:tcPr>
          <w:p w14:paraId="7FE7C447" w14:textId="77777777" w:rsidR="007B7C65" w:rsidRPr="00164102" w:rsidRDefault="007B7C65" w:rsidP="002240D2">
            <w:pPr>
              <w:jc w:val="center"/>
              <w:rPr>
                <w:bCs/>
              </w:rPr>
            </w:pPr>
            <w:r w:rsidRPr="00164102">
              <w:rPr>
                <w:bCs/>
              </w:rPr>
              <w:t> </w:t>
            </w:r>
          </w:p>
        </w:tc>
        <w:tc>
          <w:tcPr>
            <w:tcW w:w="1848" w:type="dxa"/>
            <w:gridSpan w:val="6"/>
            <w:vMerge/>
            <w:tcBorders>
              <w:top w:val="single" w:sz="4" w:space="0" w:color="auto"/>
              <w:left w:val="single" w:sz="4" w:space="0" w:color="auto"/>
              <w:bottom w:val="single" w:sz="4" w:space="0" w:color="auto"/>
              <w:right w:val="single" w:sz="4" w:space="0" w:color="auto"/>
            </w:tcBorders>
            <w:vAlign w:val="center"/>
            <w:hideMark/>
          </w:tcPr>
          <w:p w14:paraId="7961C290" w14:textId="77777777" w:rsidR="007B7C65" w:rsidRPr="00164102" w:rsidRDefault="007B7C65" w:rsidP="002240D2"/>
        </w:tc>
        <w:tc>
          <w:tcPr>
            <w:tcW w:w="1678" w:type="dxa"/>
            <w:gridSpan w:val="4"/>
            <w:vMerge/>
            <w:tcBorders>
              <w:top w:val="single" w:sz="4" w:space="0" w:color="auto"/>
              <w:left w:val="single" w:sz="4" w:space="0" w:color="auto"/>
              <w:bottom w:val="single" w:sz="4" w:space="0" w:color="auto"/>
              <w:right w:val="single" w:sz="4" w:space="0" w:color="auto"/>
            </w:tcBorders>
            <w:vAlign w:val="center"/>
            <w:hideMark/>
          </w:tcPr>
          <w:p w14:paraId="3672085F" w14:textId="77777777" w:rsidR="007B7C65" w:rsidRPr="00164102" w:rsidRDefault="007B7C65" w:rsidP="002240D2">
            <w:pPr>
              <w:rPr>
                <w:color w:val="000000"/>
              </w:rPr>
            </w:pPr>
          </w:p>
        </w:tc>
      </w:tr>
      <w:tr w:rsidR="007B7C65" w:rsidRPr="00947B19" w14:paraId="3B2E46FD" w14:textId="77777777" w:rsidTr="004601CD">
        <w:trPr>
          <w:gridAfter w:val="2"/>
          <w:wAfter w:w="4009" w:type="dxa"/>
          <w:trHeight w:val="315"/>
        </w:trPr>
        <w:tc>
          <w:tcPr>
            <w:tcW w:w="2949" w:type="dxa"/>
            <w:gridSpan w:val="3"/>
            <w:vMerge/>
            <w:tcBorders>
              <w:top w:val="nil"/>
              <w:left w:val="single" w:sz="4" w:space="0" w:color="auto"/>
              <w:bottom w:val="single" w:sz="4" w:space="0" w:color="000000"/>
              <w:right w:val="single" w:sz="4" w:space="0" w:color="auto"/>
            </w:tcBorders>
            <w:vAlign w:val="center"/>
            <w:hideMark/>
          </w:tcPr>
          <w:p w14:paraId="600A5B59" w14:textId="77777777" w:rsidR="007B7C65" w:rsidRPr="00164102" w:rsidRDefault="007B7C65" w:rsidP="002240D2">
            <w:pPr>
              <w:rPr>
                <w:bCs/>
              </w:rPr>
            </w:pPr>
          </w:p>
        </w:tc>
        <w:tc>
          <w:tcPr>
            <w:tcW w:w="1715" w:type="dxa"/>
            <w:gridSpan w:val="4"/>
            <w:tcBorders>
              <w:top w:val="single" w:sz="4" w:space="0" w:color="auto"/>
              <w:left w:val="nil"/>
              <w:bottom w:val="single" w:sz="4" w:space="0" w:color="auto"/>
              <w:right w:val="single" w:sz="4" w:space="0" w:color="auto"/>
            </w:tcBorders>
            <w:shd w:val="clear" w:color="auto" w:fill="auto"/>
            <w:hideMark/>
          </w:tcPr>
          <w:p w14:paraId="085F5D72" w14:textId="77777777" w:rsidR="007B7C65" w:rsidRPr="00164102" w:rsidRDefault="007B7C65" w:rsidP="002240D2">
            <w:pPr>
              <w:jc w:val="both"/>
            </w:pPr>
            <w:r w:rsidRPr="00164102">
              <w:t>ОБ</w:t>
            </w:r>
          </w:p>
        </w:tc>
        <w:tc>
          <w:tcPr>
            <w:tcW w:w="1178" w:type="dxa"/>
            <w:gridSpan w:val="3"/>
            <w:tcBorders>
              <w:top w:val="single" w:sz="4" w:space="0" w:color="auto"/>
              <w:left w:val="nil"/>
              <w:bottom w:val="single" w:sz="4" w:space="0" w:color="auto"/>
              <w:right w:val="single" w:sz="4" w:space="0" w:color="auto"/>
            </w:tcBorders>
            <w:shd w:val="clear" w:color="auto" w:fill="auto"/>
            <w:hideMark/>
          </w:tcPr>
          <w:p w14:paraId="4D909868" w14:textId="77777777" w:rsidR="007B7C65" w:rsidRPr="00164102" w:rsidRDefault="007B7C65" w:rsidP="002240D2">
            <w:pPr>
              <w:jc w:val="center"/>
            </w:pPr>
            <w:proofErr w:type="spellStart"/>
            <w:r w:rsidRPr="00164102">
              <w:t>тыс.руб</w:t>
            </w:r>
            <w:proofErr w:type="spellEnd"/>
            <w:r w:rsidRPr="00164102">
              <w:t>.</w:t>
            </w:r>
          </w:p>
        </w:tc>
        <w:tc>
          <w:tcPr>
            <w:tcW w:w="1199" w:type="dxa"/>
            <w:gridSpan w:val="2"/>
            <w:tcBorders>
              <w:top w:val="single" w:sz="4" w:space="0" w:color="auto"/>
              <w:left w:val="nil"/>
              <w:bottom w:val="single" w:sz="4" w:space="0" w:color="auto"/>
              <w:right w:val="single" w:sz="4" w:space="0" w:color="auto"/>
            </w:tcBorders>
            <w:shd w:val="clear" w:color="auto" w:fill="auto"/>
            <w:hideMark/>
          </w:tcPr>
          <w:p w14:paraId="3F33BE40" w14:textId="77777777" w:rsidR="007B7C65" w:rsidRPr="00164102" w:rsidRDefault="007B7C65" w:rsidP="002240D2">
            <w:pPr>
              <w:jc w:val="center"/>
              <w:rPr>
                <w:bCs/>
              </w:rPr>
            </w:pPr>
            <w:r w:rsidRPr="00164102">
              <w:rPr>
                <w:bCs/>
              </w:rPr>
              <w:t> </w:t>
            </w:r>
          </w:p>
        </w:tc>
        <w:tc>
          <w:tcPr>
            <w:tcW w:w="1178" w:type="dxa"/>
            <w:gridSpan w:val="3"/>
            <w:tcBorders>
              <w:top w:val="single" w:sz="4" w:space="0" w:color="auto"/>
              <w:left w:val="nil"/>
              <w:bottom w:val="single" w:sz="4" w:space="0" w:color="auto"/>
              <w:right w:val="single" w:sz="4" w:space="0" w:color="auto"/>
            </w:tcBorders>
            <w:shd w:val="clear" w:color="auto" w:fill="auto"/>
            <w:hideMark/>
          </w:tcPr>
          <w:p w14:paraId="3F166961" w14:textId="77777777" w:rsidR="007B7C65" w:rsidRPr="00164102" w:rsidRDefault="007B7C65" w:rsidP="002240D2">
            <w:pPr>
              <w:jc w:val="center"/>
              <w:rPr>
                <w:bCs/>
              </w:rPr>
            </w:pPr>
            <w:r w:rsidRPr="00164102">
              <w:rPr>
                <w:bCs/>
              </w:rPr>
              <w:t> </w:t>
            </w:r>
          </w:p>
        </w:tc>
        <w:tc>
          <w:tcPr>
            <w:tcW w:w="1134" w:type="dxa"/>
            <w:gridSpan w:val="3"/>
            <w:tcBorders>
              <w:top w:val="single" w:sz="4" w:space="0" w:color="auto"/>
              <w:left w:val="nil"/>
              <w:bottom w:val="single" w:sz="4" w:space="0" w:color="auto"/>
              <w:right w:val="single" w:sz="4" w:space="0" w:color="auto"/>
            </w:tcBorders>
            <w:shd w:val="clear" w:color="auto" w:fill="auto"/>
            <w:hideMark/>
          </w:tcPr>
          <w:p w14:paraId="59D576B1" w14:textId="77777777" w:rsidR="007B7C65" w:rsidRPr="00164102" w:rsidRDefault="007B7C65" w:rsidP="002240D2">
            <w:pPr>
              <w:jc w:val="center"/>
              <w:rPr>
                <w:bCs/>
              </w:rPr>
            </w:pPr>
            <w:r w:rsidRPr="00164102">
              <w:rPr>
                <w:bCs/>
              </w:rPr>
              <w:t> </w:t>
            </w:r>
          </w:p>
        </w:tc>
        <w:tc>
          <w:tcPr>
            <w:tcW w:w="1294" w:type="dxa"/>
            <w:gridSpan w:val="3"/>
            <w:tcBorders>
              <w:top w:val="single" w:sz="4" w:space="0" w:color="auto"/>
              <w:left w:val="nil"/>
              <w:bottom w:val="single" w:sz="4" w:space="0" w:color="auto"/>
              <w:right w:val="single" w:sz="4" w:space="0" w:color="auto"/>
            </w:tcBorders>
            <w:shd w:val="clear" w:color="auto" w:fill="auto"/>
            <w:hideMark/>
          </w:tcPr>
          <w:p w14:paraId="6D3756F0" w14:textId="77777777" w:rsidR="007B7C65" w:rsidRPr="00164102" w:rsidRDefault="007B7C65" w:rsidP="002240D2">
            <w:pPr>
              <w:jc w:val="center"/>
              <w:rPr>
                <w:bCs/>
              </w:rPr>
            </w:pPr>
            <w:r w:rsidRPr="00164102">
              <w:rPr>
                <w:bCs/>
              </w:rPr>
              <w:t> </w:t>
            </w:r>
          </w:p>
        </w:tc>
        <w:tc>
          <w:tcPr>
            <w:tcW w:w="868" w:type="dxa"/>
            <w:gridSpan w:val="3"/>
            <w:tcBorders>
              <w:top w:val="single" w:sz="4" w:space="0" w:color="auto"/>
              <w:left w:val="nil"/>
              <w:bottom w:val="single" w:sz="4" w:space="0" w:color="auto"/>
              <w:right w:val="single" w:sz="4" w:space="0" w:color="auto"/>
            </w:tcBorders>
            <w:shd w:val="clear" w:color="auto" w:fill="auto"/>
            <w:hideMark/>
          </w:tcPr>
          <w:p w14:paraId="7F0F31F1" w14:textId="77777777" w:rsidR="007B7C65" w:rsidRPr="00164102" w:rsidRDefault="007B7C65" w:rsidP="002240D2">
            <w:pPr>
              <w:jc w:val="center"/>
              <w:rPr>
                <w:bCs/>
              </w:rPr>
            </w:pPr>
            <w:r w:rsidRPr="00164102">
              <w:rPr>
                <w:bCs/>
              </w:rPr>
              <w:t> </w:t>
            </w:r>
          </w:p>
        </w:tc>
        <w:tc>
          <w:tcPr>
            <w:tcW w:w="1848" w:type="dxa"/>
            <w:gridSpan w:val="6"/>
            <w:vMerge/>
            <w:tcBorders>
              <w:top w:val="single" w:sz="4" w:space="0" w:color="auto"/>
              <w:left w:val="single" w:sz="4" w:space="0" w:color="auto"/>
              <w:bottom w:val="single" w:sz="4" w:space="0" w:color="auto"/>
              <w:right w:val="single" w:sz="4" w:space="0" w:color="auto"/>
            </w:tcBorders>
            <w:vAlign w:val="center"/>
            <w:hideMark/>
          </w:tcPr>
          <w:p w14:paraId="04FBD507" w14:textId="77777777" w:rsidR="007B7C65" w:rsidRPr="00164102" w:rsidRDefault="007B7C65" w:rsidP="002240D2"/>
        </w:tc>
        <w:tc>
          <w:tcPr>
            <w:tcW w:w="1678" w:type="dxa"/>
            <w:gridSpan w:val="4"/>
            <w:vMerge/>
            <w:tcBorders>
              <w:top w:val="single" w:sz="4" w:space="0" w:color="auto"/>
              <w:left w:val="single" w:sz="4" w:space="0" w:color="auto"/>
              <w:bottom w:val="single" w:sz="4" w:space="0" w:color="auto"/>
              <w:right w:val="single" w:sz="4" w:space="0" w:color="auto"/>
            </w:tcBorders>
            <w:vAlign w:val="center"/>
            <w:hideMark/>
          </w:tcPr>
          <w:p w14:paraId="4C28255D" w14:textId="77777777" w:rsidR="007B7C65" w:rsidRPr="00164102" w:rsidRDefault="007B7C65" w:rsidP="002240D2">
            <w:pPr>
              <w:rPr>
                <w:color w:val="000000"/>
              </w:rPr>
            </w:pPr>
          </w:p>
        </w:tc>
      </w:tr>
      <w:tr w:rsidR="007B7C65" w:rsidRPr="00947B19" w14:paraId="6F07E453" w14:textId="77777777" w:rsidTr="004601CD">
        <w:trPr>
          <w:gridAfter w:val="2"/>
          <w:wAfter w:w="4009" w:type="dxa"/>
          <w:trHeight w:val="315"/>
        </w:trPr>
        <w:tc>
          <w:tcPr>
            <w:tcW w:w="2949" w:type="dxa"/>
            <w:gridSpan w:val="3"/>
            <w:vMerge/>
            <w:tcBorders>
              <w:top w:val="nil"/>
              <w:left w:val="single" w:sz="4" w:space="0" w:color="auto"/>
              <w:bottom w:val="single" w:sz="4" w:space="0" w:color="000000"/>
              <w:right w:val="single" w:sz="4" w:space="0" w:color="auto"/>
            </w:tcBorders>
            <w:vAlign w:val="center"/>
            <w:hideMark/>
          </w:tcPr>
          <w:p w14:paraId="79662874" w14:textId="77777777" w:rsidR="007B7C65" w:rsidRPr="00164102" w:rsidRDefault="007B7C65" w:rsidP="002240D2">
            <w:pPr>
              <w:rPr>
                <w:bCs/>
              </w:rPr>
            </w:pPr>
          </w:p>
        </w:tc>
        <w:tc>
          <w:tcPr>
            <w:tcW w:w="1715" w:type="dxa"/>
            <w:gridSpan w:val="4"/>
            <w:tcBorders>
              <w:top w:val="single" w:sz="4" w:space="0" w:color="auto"/>
              <w:left w:val="nil"/>
              <w:bottom w:val="single" w:sz="4" w:space="0" w:color="auto"/>
              <w:right w:val="single" w:sz="4" w:space="0" w:color="auto"/>
            </w:tcBorders>
            <w:shd w:val="clear" w:color="auto" w:fill="auto"/>
            <w:hideMark/>
          </w:tcPr>
          <w:p w14:paraId="5F2AF475" w14:textId="77777777" w:rsidR="007B7C65" w:rsidRPr="00164102" w:rsidRDefault="007B7C65" w:rsidP="002240D2">
            <w:pPr>
              <w:jc w:val="both"/>
            </w:pPr>
            <w:r w:rsidRPr="00164102">
              <w:t>МБ</w:t>
            </w:r>
          </w:p>
        </w:tc>
        <w:tc>
          <w:tcPr>
            <w:tcW w:w="1178" w:type="dxa"/>
            <w:gridSpan w:val="3"/>
            <w:tcBorders>
              <w:top w:val="single" w:sz="4" w:space="0" w:color="auto"/>
              <w:left w:val="nil"/>
              <w:bottom w:val="single" w:sz="4" w:space="0" w:color="auto"/>
              <w:right w:val="single" w:sz="4" w:space="0" w:color="auto"/>
            </w:tcBorders>
            <w:shd w:val="clear" w:color="auto" w:fill="auto"/>
            <w:hideMark/>
          </w:tcPr>
          <w:p w14:paraId="0DF11256" w14:textId="77777777" w:rsidR="007B7C65" w:rsidRPr="00164102" w:rsidRDefault="007B7C65" w:rsidP="002240D2">
            <w:pPr>
              <w:jc w:val="center"/>
            </w:pPr>
            <w:proofErr w:type="spellStart"/>
            <w:r w:rsidRPr="00164102">
              <w:t>тыс.руб</w:t>
            </w:r>
            <w:proofErr w:type="spellEnd"/>
            <w:r w:rsidRPr="00164102">
              <w:t>.</w:t>
            </w:r>
          </w:p>
        </w:tc>
        <w:tc>
          <w:tcPr>
            <w:tcW w:w="1199" w:type="dxa"/>
            <w:gridSpan w:val="2"/>
            <w:tcBorders>
              <w:top w:val="single" w:sz="4" w:space="0" w:color="auto"/>
              <w:left w:val="nil"/>
              <w:bottom w:val="single" w:sz="4" w:space="0" w:color="auto"/>
              <w:right w:val="single" w:sz="4" w:space="0" w:color="auto"/>
            </w:tcBorders>
            <w:shd w:val="clear" w:color="auto" w:fill="auto"/>
            <w:hideMark/>
          </w:tcPr>
          <w:p w14:paraId="74591AF2" w14:textId="77777777" w:rsidR="007B7C65" w:rsidRPr="00164102" w:rsidRDefault="007B7C65" w:rsidP="002240D2">
            <w:pPr>
              <w:jc w:val="center"/>
              <w:rPr>
                <w:bCs/>
              </w:rPr>
            </w:pPr>
            <w:r w:rsidRPr="00164102">
              <w:rPr>
                <w:bCs/>
              </w:rPr>
              <w:t> </w:t>
            </w:r>
          </w:p>
        </w:tc>
        <w:tc>
          <w:tcPr>
            <w:tcW w:w="1178" w:type="dxa"/>
            <w:gridSpan w:val="3"/>
            <w:tcBorders>
              <w:top w:val="single" w:sz="4" w:space="0" w:color="auto"/>
              <w:left w:val="nil"/>
              <w:bottom w:val="single" w:sz="4" w:space="0" w:color="auto"/>
              <w:right w:val="single" w:sz="4" w:space="0" w:color="auto"/>
            </w:tcBorders>
            <w:shd w:val="clear" w:color="auto" w:fill="auto"/>
            <w:hideMark/>
          </w:tcPr>
          <w:p w14:paraId="196BAE7A" w14:textId="77777777" w:rsidR="007B7C65" w:rsidRPr="00164102" w:rsidRDefault="007B7C65" w:rsidP="002240D2">
            <w:pPr>
              <w:jc w:val="center"/>
              <w:rPr>
                <w:bCs/>
              </w:rPr>
            </w:pPr>
            <w:r w:rsidRPr="00164102">
              <w:rPr>
                <w:bCs/>
              </w:rPr>
              <w:t> </w:t>
            </w:r>
          </w:p>
        </w:tc>
        <w:tc>
          <w:tcPr>
            <w:tcW w:w="1134" w:type="dxa"/>
            <w:gridSpan w:val="3"/>
            <w:tcBorders>
              <w:top w:val="single" w:sz="4" w:space="0" w:color="auto"/>
              <w:left w:val="nil"/>
              <w:bottom w:val="single" w:sz="4" w:space="0" w:color="auto"/>
              <w:right w:val="single" w:sz="4" w:space="0" w:color="auto"/>
            </w:tcBorders>
            <w:shd w:val="clear" w:color="auto" w:fill="auto"/>
            <w:hideMark/>
          </w:tcPr>
          <w:p w14:paraId="53113BD6" w14:textId="77777777" w:rsidR="007B7C65" w:rsidRPr="00164102" w:rsidRDefault="007B7C65" w:rsidP="002240D2">
            <w:pPr>
              <w:jc w:val="center"/>
              <w:rPr>
                <w:bCs/>
              </w:rPr>
            </w:pPr>
            <w:r w:rsidRPr="00164102">
              <w:rPr>
                <w:bCs/>
              </w:rPr>
              <w:t> </w:t>
            </w:r>
          </w:p>
        </w:tc>
        <w:tc>
          <w:tcPr>
            <w:tcW w:w="1294" w:type="dxa"/>
            <w:gridSpan w:val="3"/>
            <w:tcBorders>
              <w:top w:val="single" w:sz="4" w:space="0" w:color="auto"/>
              <w:left w:val="nil"/>
              <w:bottom w:val="single" w:sz="4" w:space="0" w:color="auto"/>
              <w:right w:val="single" w:sz="4" w:space="0" w:color="auto"/>
            </w:tcBorders>
            <w:shd w:val="clear" w:color="auto" w:fill="auto"/>
            <w:hideMark/>
          </w:tcPr>
          <w:p w14:paraId="57315F73" w14:textId="77777777" w:rsidR="007B7C65" w:rsidRPr="00164102" w:rsidRDefault="007B7C65" w:rsidP="002240D2">
            <w:pPr>
              <w:jc w:val="center"/>
              <w:rPr>
                <w:bCs/>
              </w:rPr>
            </w:pPr>
            <w:r w:rsidRPr="00164102">
              <w:rPr>
                <w:bCs/>
              </w:rPr>
              <w:t> </w:t>
            </w:r>
          </w:p>
        </w:tc>
        <w:tc>
          <w:tcPr>
            <w:tcW w:w="868" w:type="dxa"/>
            <w:gridSpan w:val="3"/>
            <w:tcBorders>
              <w:top w:val="single" w:sz="4" w:space="0" w:color="auto"/>
              <w:left w:val="nil"/>
              <w:bottom w:val="single" w:sz="4" w:space="0" w:color="auto"/>
              <w:right w:val="single" w:sz="4" w:space="0" w:color="auto"/>
            </w:tcBorders>
            <w:shd w:val="clear" w:color="auto" w:fill="auto"/>
            <w:hideMark/>
          </w:tcPr>
          <w:p w14:paraId="1C27AF66" w14:textId="77777777" w:rsidR="007B7C65" w:rsidRPr="00164102" w:rsidRDefault="007B7C65" w:rsidP="002240D2">
            <w:pPr>
              <w:jc w:val="center"/>
              <w:rPr>
                <w:bCs/>
              </w:rPr>
            </w:pPr>
            <w:r w:rsidRPr="00164102">
              <w:rPr>
                <w:bCs/>
              </w:rPr>
              <w:t>1680,0</w:t>
            </w:r>
          </w:p>
        </w:tc>
        <w:tc>
          <w:tcPr>
            <w:tcW w:w="1848" w:type="dxa"/>
            <w:gridSpan w:val="6"/>
            <w:vMerge/>
            <w:tcBorders>
              <w:top w:val="single" w:sz="4" w:space="0" w:color="auto"/>
              <w:left w:val="single" w:sz="4" w:space="0" w:color="auto"/>
              <w:bottom w:val="single" w:sz="4" w:space="0" w:color="000000"/>
              <w:right w:val="single" w:sz="4" w:space="0" w:color="auto"/>
            </w:tcBorders>
            <w:vAlign w:val="center"/>
            <w:hideMark/>
          </w:tcPr>
          <w:p w14:paraId="39808FC2" w14:textId="77777777" w:rsidR="007B7C65" w:rsidRPr="00164102" w:rsidRDefault="007B7C65" w:rsidP="002240D2"/>
        </w:tc>
        <w:tc>
          <w:tcPr>
            <w:tcW w:w="1678" w:type="dxa"/>
            <w:gridSpan w:val="4"/>
            <w:vMerge/>
            <w:tcBorders>
              <w:top w:val="single" w:sz="4" w:space="0" w:color="auto"/>
              <w:left w:val="single" w:sz="4" w:space="0" w:color="auto"/>
              <w:bottom w:val="single" w:sz="4" w:space="0" w:color="000000"/>
              <w:right w:val="single" w:sz="4" w:space="0" w:color="auto"/>
            </w:tcBorders>
            <w:vAlign w:val="center"/>
            <w:hideMark/>
          </w:tcPr>
          <w:p w14:paraId="1417C5B1" w14:textId="77777777" w:rsidR="007B7C65" w:rsidRPr="00164102" w:rsidRDefault="007B7C65" w:rsidP="002240D2">
            <w:pPr>
              <w:rPr>
                <w:color w:val="000000"/>
              </w:rPr>
            </w:pPr>
          </w:p>
        </w:tc>
      </w:tr>
      <w:tr w:rsidR="007B7C65" w:rsidRPr="00947B19" w14:paraId="3D6C94EE" w14:textId="77777777" w:rsidTr="004601CD">
        <w:trPr>
          <w:gridAfter w:val="2"/>
          <w:wAfter w:w="4009" w:type="dxa"/>
          <w:trHeight w:val="315"/>
        </w:trPr>
        <w:tc>
          <w:tcPr>
            <w:tcW w:w="2949" w:type="dxa"/>
            <w:gridSpan w:val="3"/>
            <w:vMerge/>
            <w:tcBorders>
              <w:top w:val="nil"/>
              <w:left w:val="single" w:sz="4" w:space="0" w:color="auto"/>
              <w:bottom w:val="single" w:sz="4" w:space="0" w:color="000000"/>
              <w:right w:val="single" w:sz="4" w:space="0" w:color="auto"/>
            </w:tcBorders>
            <w:vAlign w:val="center"/>
            <w:hideMark/>
          </w:tcPr>
          <w:p w14:paraId="1CCF39DE" w14:textId="77777777" w:rsidR="007B7C65" w:rsidRPr="00164102" w:rsidRDefault="007B7C65" w:rsidP="002240D2">
            <w:pPr>
              <w:rPr>
                <w:bCs/>
              </w:rPr>
            </w:pPr>
          </w:p>
        </w:tc>
        <w:tc>
          <w:tcPr>
            <w:tcW w:w="1715" w:type="dxa"/>
            <w:gridSpan w:val="4"/>
            <w:tcBorders>
              <w:top w:val="nil"/>
              <w:left w:val="nil"/>
              <w:bottom w:val="single" w:sz="4" w:space="0" w:color="auto"/>
              <w:right w:val="single" w:sz="4" w:space="0" w:color="auto"/>
            </w:tcBorders>
            <w:shd w:val="clear" w:color="auto" w:fill="auto"/>
            <w:hideMark/>
          </w:tcPr>
          <w:p w14:paraId="54EBBAE9" w14:textId="77777777" w:rsidR="007B7C65" w:rsidRPr="00164102" w:rsidRDefault="007B7C65" w:rsidP="002240D2">
            <w:pPr>
              <w:jc w:val="both"/>
            </w:pPr>
            <w:r w:rsidRPr="00164102">
              <w:t>ВБ</w:t>
            </w:r>
          </w:p>
        </w:tc>
        <w:tc>
          <w:tcPr>
            <w:tcW w:w="1178" w:type="dxa"/>
            <w:gridSpan w:val="3"/>
            <w:tcBorders>
              <w:top w:val="nil"/>
              <w:left w:val="nil"/>
              <w:bottom w:val="single" w:sz="4" w:space="0" w:color="auto"/>
              <w:right w:val="single" w:sz="4" w:space="0" w:color="auto"/>
            </w:tcBorders>
            <w:shd w:val="clear" w:color="auto" w:fill="auto"/>
            <w:hideMark/>
          </w:tcPr>
          <w:p w14:paraId="726E5E80" w14:textId="77777777" w:rsidR="007B7C65" w:rsidRPr="00164102" w:rsidRDefault="007B7C65" w:rsidP="002240D2">
            <w:pPr>
              <w:jc w:val="center"/>
            </w:pPr>
            <w:proofErr w:type="spellStart"/>
            <w:r w:rsidRPr="00164102">
              <w:t>тыс.руб</w:t>
            </w:r>
            <w:proofErr w:type="spellEnd"/>
            <w:r w:rsidRPr="00164102">
              <w:t>.</w:t>
            </w:r>
          </w:p>
        </w:tc>
        <w:tc>
          <w:tcPr>
            <w:tcW w:w="1199" w:type="dxa"/>
            <w:gridSpan w:val="2"/>
            <w:tcBorders>
              <w:top w:val="nil"/>
              <w:left w:val="nil"/>
              <w:bottom w:val="single" w:sz="4" w:space="0" w:color="auto"/>
              <w:right w:val="single" w:sz="4" w:space="0" w:color="auto"/>
            </w:tcBorders>
            <w:shd w:val="clear" w:color="auto" w:fill="auto"/>
            <w:hideMark/>
          </w:tcPr>
          <w:p w14:paraId="0F2C36E2" w14:textId="77777777" w:rsidR="007B7C65" w:rsidRPr="00164102" w:rsidRDefault="007B7C65" w:rsidP="002240D2">
            <w:pPr>
              <w:jc w:val="center"/>
              <w:rPr>
                <w:bCs/>
              </w:rPr>
            </w:pPr>
            <w:r w:rsidRPr="00164102">
              <w:rPr>
                <w:bCs/>
              </w:rPr>
              <w:t> </w:t>
            </w:r>
          </w:p>
        </w:tc>
        <w:tc>
          <w:tcPr>
            <w:tcW w:w="1178" w:type="dxa"/>
            <w:gridSpan w:val="3"/>
            <w:tcBorders>
              <w:top w:val="nil"/>
              <w:left w:val="nil"/>
              <w:bottom w:val="single" w:sz="4" w:space="0" w:color="auto"/>
              <w:right w:val="single" w:sz="4" w:space="0" w:color="auto"/>
            </w:tcBorders>
            <w:shd w:val="clear" w:color="auto" w:fill="auto"/>
            <w:hideMark/>
          </w:tcPr>
          <w:p w14:paraId="2E42429C" w14:textId="77777777" w:rsidR="007B7C65" w:rsidRPr="00164102" w:rsidRDefault="007B7C65" w:rsidP="002240D2">
            <w:pPr>
              <w:jc w:val="center"/>
              <w:rPr>
                <w:bCs/>
              </w:rPr>
            </w:pPr>
            <w:r w:rsidRPr="00164102">
              <w:rPr>
                <w:bCs/>
              </w:rPr>
              <w:t> </w:t>
            </w:r>
          </w:p>
        </w:tc>
        <w:tc>
          <w:tcPr>
            <w:tcW w:w="1134" w:type="dxa"/>
            <w:gridSpan w:val="3"/>
            <w:tcBorders>
              <w:top w:val="nil"/>
              <w:left w:val="nil"/>
              <w:bottom w:val="single" w:sz="4" w:space="0" w:color="auto"/>
              <w:right w:val="single" w:sz="4" w:space="0" w:color="auto"/>
            </w:tcBorders>
            <w:shd w:val="clear" w:color="auto" w:fill="auto"/>
            <w:hideMark/>
          </w:tcPr>
          <w:p w14:paraId="3F023197" w14:textId="77777777" w:rsidR="007B7C65" w:rsidRPr="00164102" w:rsidRDefault="007B7C65" w:rsidP="002240D2">
            <w:pPr>
              <w:jc w:val="center"/>
              <w:rPr>
                <w:bCs/>
              </w:rPr>
            </w:pPr>
            <w:r w:rsidRPr="00164102">
              <w:rPr>
                <w:bCs/>
              </w:rPr>
              <w:t> </w:t>
            </w:r>
          </w:p>
        </w:tc>
        <w:tc>
          <w:tcPr>
            <w:tcW w:w="1294" w:type="dxa"/>
            <w:gridSpan w:val="3"/>
            <w:tcBorders>
              <w:top w:val="nil"/>
              <w:left w:val="nil"/>
              <w:bottom w:val="single" w:sz="4" w:space="0" w:color="auto"/>
              <w:right w:val="single" w:sz="4" w:space="0" w:color="auto"/>
            </w:tcBorders>
            <w:shd w:val="clear" w:color="auto" w:fill="auto"/>
            <w:hideMark/>
          </w:tcPr>
          <w:p w14:paraId="52353C4E" w14:textId="77777777" w:rsidR="007B7C65" w:rsidRPr="00164102" w:rsidRDefault="007B7C65" w:rsidP="002240D2">
            <w:pPr>
              <w:jc w:val="center"/>
              <w:rPr>
                <w:bCs/>
              </w:rPr>
            </w:pPr>
            <w:r w:rsidRPr="00164102">
              <w:rPr>
                <w:bCs/>
              </w:rPr>
              <w:t> </w:t>
            </w:r>
          </w:p>
        </w:tc>
        <w:tc>
          <w:tcPr>
            <w:tcW w:w="868" w:type="dxa"/>
            <w:gridSpan w:val="3"/>
            <w:tcBorders>
              <w:top w:val="nil"/>
              <w:left w:val="nil"/>
              <w:bottom w:val="single" w:sz="4" w:space="0" w:color="auto"/>
              <w:right w:val="single" w:sz="4" w:space="0" w:color="auto"/>
            </w:tcBorders>
            <w:shd w:val="clear" w:color="auto" w:fill="auto"/>
            <w:hideMark/>
          </w:tcPr>
          <w:p w14:paraId="5F575CFE" w14:textId="77777777" w:rsidR="007B7C65" w:rsidRPr="00164102" w:rsidRDefault="007B7C65" w:rsidP="002240D2">
            <w:pPr>
              <w:jc w:val="center"/>
              <w:rPr>
                <w:bCs/>
              </w:rPr>
            </w:pPr>
            <w:r w:rsidRPr="00164102">
              <w:rPr>
                <w:bCs/>
              </w:rPr>
              <w:t> </w:t>
            </w:r>
          </w:p>
        </w:tc>
        <w:tc>
          <w:tcPr>
            <w:tcW w:w="1848" w:type="dxa"/>
            <w:gridSpan w:val="6"/>
            <w:vMerge/>
            <w:tcBorders>
              <w:top w:val="single" w:sz="4" w:space="0" w:color="auto"/>
              <w:left w:val="single" w:sz="4" w:space="0" w:color="auto"/>
              <w:bottom w:val="single" w:sz="4" w:space="0" w:color="000000"/>
              <w:right w:val="single" w:sz="4" w:space="0" w:color="auto"/>
            </w:tcBorders>
            <w:vAlign w:val="center"/>
            <w:hideMark/>
          </w:tcPr>
          <w:p w14:paraId="35976240" w14:textId="77777777" w:rsidR="007B7C65" w:rsidRPr="00164102" w:rsidRDefault="007B7C65" w:rsidP="002240D2"/>
        </w:tc>
        <w:tc>
          <w:tcPr>
            <w:tcW w:w="1678" w:type="dxa"/>
            <w:gridSpan w:val="4"/>
            <w:vMerge/>
            <w:tcBorders>
              <w:top w:val="single" w:sz="4" w:space="0" w:color="auto"/>
              <w:left w:val="single" w:sz="4" w:space="0" w:color="auto"/>
              <w:bottom w:val="single" w:sz="4" w:space="0" w:color="000000"/>
              <w:right w:val="single" w:sz="4" w:space="0" w:color="auto"/>
            </w:tcBorders>
            <w:vAlign w:val="center"/>
            <w:hideMark/>
          </w:tcPr>
          <w:p w14:paraId="0BA11342" w14:textId="77777777" w:rsidR="007B7C65" w:rsidRPr="00164102" w:rsidRDefault="007B7C65" w:rsidP="002240D2">
            <w:pPr>
              <w:rPr>
                <w:color w:val="000000"/>
              </w:rPr>
            </w:pPr>
          </w:p>
        </w:tc>
      </w:tr>
      <w:tr w:rsidR="007B7C65" w:rsidRPr="00947B19" w14:paraId="2D5998EE" w14:textId="77777777" w:rsidTr="004601CD">
        <w:trPr>
          <w:gridAfter w:val="2"/>
          <w:wAfter w:w="4009" w:type="dxa"/>
          <w:trHeight w:val="315"/>
        </w:trPr>
        <w:tc>
          <w:tcPr>
            <w:tcW w:w="2949"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14:paraId="099A5305" w14:textId="59039E15" w:rsidR="007B7C65" w:rsidRPr="00164102" w:rsidRDefault="007B7C65" w:rsidP="006C5B6E">
            <w:pPr>
              <w:rPr>
                <w:bCs/>
              </w:rPr>
            </w:pPr>
            <w:r w:rsidRPr="00164102">
              <w:rPr>
                <w:bCs/>
              </w:rPr>
              <w:t>3.</w:t>
            </w:r>
            <w:r w:rsidR="00667953" w:rsidRPr="00164102">
              <w:rPr>
                <w:bCs/>
              </w:rPr>
              <w:t>8</w:t>
            </w:r>
            <w:r w:rsidRPr="00164102">
              <w:rPr>
                <w:bCs/>
              </w:rPr>
              <w:t>. Замена ламп накаливания и люмин</w:t>
            </w:r>
            <w:r w:rsidR="006C5B6E" w:rsidRPr="00164102">
              <w:rPr>
                <w:bCs/>
              </w:rPr>
              <w:t>е</w:t>
            </w:r>
            <w:r w:rsidRPr="00164102">
              <w:rPr>
                <w:bCs/>
              </w:rPr>
              <w:t xml:space="preserve">сцентных ламп на светодиодные в помещении  </w:t>
            </w:r>
            <w:r w:rsidR="0060076A">
              <w:rPr>
                <w:bCs/>
              </w:rPr>
              <w:t xml:space="preserve">МБУ </w:t>
            </w:r>
            <w:r w:rsidRPr="00164102">
              <w:rPr>
                <w:bCs/>
              </w:rPr>
              <w:t>ДК "Крылья Сибири"</w:t>
            </w:r>
          </w:p>
        </w:tc>
        <w:tc>
          <w:tcPr>
            <w:tcW w:w="1715" w:type="dxa"/>
            <w:gridSpan w:val="4"/>
            <w:tcBorders>
              <w:top w:val="nil"/>
              <w:left w:val="nil"/>
              <w:bottom w:val="single" w:sz="4" w:space="0" w:color="auto"/>
              <w:right w:val="single" w:sz="4" w:space="0" w:color="auto"/>
            </w:tcBorders>
            <w:shd w:val="clear" w:color="auto" w:fill="auto"/>
            <w:hideMark/>
          </w:tcPr>
          <w:p w14:paraId="006F9128" w14:textId="77777777" w:rsidR="007B7C65" w:rsidRPr="00164102" w:rsidRDefault="007B7C65" w:rsidP="002240D2">
            <w:r w:rsidRPr="00164102">
              <w:t>Количество</w:t>
            </w:r>
          </w:p>
        </w:tc>
        <w:tc>
          <w:tcPr>
            <w:tcW w:w="1178" w:type="dxa"/>
            <w:gridSpan w:val="3"/>
            <w:tcBorders>
              <w:top w:val="nil"/>
              <w:left w:val="nil"/>
              <w:bottom w:val="single" w:sz="4" w:space="0" w:color="auto"/>
              <w:right w:val="single" w:sz="4" w:space="0" w:color="auto"/>
            </w:tcBorders>
            <w:shd w:val="clear" w:color="auto" w:fill="auto"/>
            <w:hideMark/>
          </w:tcPr>
          <w:p w14:paraId="532050B2" w14:textId="77777777" w:rsidR="007B7C65" w:rsidRPr="00164102" w:rsidRDefault="007B7C65" w:rsidP="002240D2">
            <w:pPr>
              <w:jc w:val="center"/>
            </w:pPr>
            <w:proofErr w:type="spellStart"/>
            <w:r w:rsidRPr="00164102">
              <w:t>шт</w:t>
            </w:r>
            <w:proofErr w:type="spellEnd"/>
          </w:p>
        </w:tc>
        <w:tc>
          <w:tcPr>
            <w:tcW w:w="1199" w:type="dxa"/>
            <w:gridSpan w:val="2"/>
            <w:tcBorders>
              <w:top w:val="nil"/>
              <w:left w:val="nil"/>
              <w:bottom w:val="single" w:sz="4" w:space="0" w:color="auto"/>
              <w:right w:val="single" w:sz="4" w:space="0" w:color="auto"/>
            </w:tcBorders>
            <w:shd w:val="clear" w:color="auto" w:fill="auto"/>
            <w:hideMark/>
          </w:tcPr>
          <w:p w14:paraId="19C49A1A" w14:textId="77777777" w:rsidR="007B7C65" w:rsidRPr="00164102" w:rsidRDefault="007B7C65" w:rsidP="002240D2">
            <w:pPr>
              <w:jc w:val="center"/>
              <w:rPr>
                <w:bCs/>
              </w:rPr>
            </w:pPr>
            <w:r w:rsidRPr="00164102">
              <w:rPr>
                <w:bCs/>
              </w:rPr>
              <w:t> </w:t>
            </w:r>
          </w:p>
        </w:tc>
        <w:tc>
          <w:tcPr>
            <w:tcW w:w="1178" w:type="dxa"/>
            <w:gridSpan w:val="3"/>
            <w:tcBorders>
              <w:top w:val="nil"/>
              <w:left w:val="nil"/>
              <w:bottom w:val="single" w:sz="4" w:space="0" w:color="auto"/>
              <w:right w:val="single" w:sz="4" w:space="0" w:color="auto"/>
            </w:tcBorders>
            <w:shd w:val="clear" w:color="auto" w:fill="auto"/>
            <w:hideMark/>
          </w:tcPr>
          <w:p w14:paraId="2658A9CB" w14:textId="77777777" w:rsidR="007B7C65" w:rsidRPr="00164102" w:rsidRDefault="007B7C65" w:rsidP="002240D2">
            <w:pPr>
              <w:jc w:val="center"/>
              <w:rPr>
                <w:bCs/>
              </w:rPr>
            </w:pPr>
            <w:r w:rsidRPr="00164102">
              <w:rPr>
                <w:bCs/>
              </w:rPr>
              <w:t> </w:t>
            </w:r>
          </w:p>
        </w:tc>
        <w:tc>
          <w:tcPr>
            <w:tcW w:w="1134" w:type="dxa"/>
            <w:gridSpan w:val="3"/>
            <w:tcBorders>
              <w:top w:val="nil"/>
              <w:left w:val="nil"/>
              <w:bottom w:val="single" w:sz="4" w:space="0" w:color="auto"/>
              <w:right w:val="single" w:sz="4" w:space="0" w:color="auto"/>
            </w:tcBorders>
            <w:shd w:val="clear" w:color="auto" w:fill="auto"/>
            <w:hideMark/>
          </w:tcPr>
          <w:p w14:paraId="32769C20" w14:textId="77777777" w:rsidR="007B7C65" w:rsidRPr="00164102" w:rsidRDefault="007B7C65" w:rsidP="002240D2">
            <w:pPr>
              <w:jc w:val="center"/>
              <w:rPr>
                <w:bCs/>
              </w:rPr>
            </w:pPr>
            <w:r w:rsidRPr="00164102">
              <w:rPr>
                <w:bCs/>
              </w:rPr>
              <w:t> </w:t>
            </w:r>
          </w:p>
        </w:tc>
        <w:tc>
          <w:tcPr>
            <w:tcW w:w="1294" w:type="dxa"/>
            <w:gridSpan w:val="3"/>
            <w:tcBorders>
              <w:top w:val="nil"/>
              <w:left w:val="nil"/>
              <w:bottom w:val="single" w:sz="4" w:space="0" w:color="auto"/>
              <w:right w:val="single" w:sz="4" w:space="0" w:color="auto"/>
            </w:tcBorders>
            <w:shd w:val="clear" w:color="auto" w:fill="auto"/>
            <w:hideMark/>
          </w:tcPr>
          <w:p w14:paraId="0B504721" w14:textId="77777777" w:rsidR="007B7C65" w:rsidRPr="00164102" w:rsidRDefault="007B7C65" w:rsidP="002240D2">
            <w:pPr>
              <w:jc w:val="center"/>
              <w:rPr>
                <w:bCs/>
              </w:rPr>
            </w:pPr>
            <w:r w:rsidRPr="00164102">
              <w:rPr>
                <w:bCs/>
              </w:rPr>
              <w:t>135</w:t>
            </w:r>
          </w:p>
        </w:tc>
        <w:tc>
          <w:tcPr>
            <w:tcW w:w="868" w:type="dxa"/>
            <w:gridSpan w:val="3"/>
            <w:tcBorders>
              <w:top w:val="nil"/>
              <w:left w:val="nil"/>
              <w:bottom w:val="single" w:sz="4" w:space="0" w:color="auto"/>
              <w:right w:val="single" w:sz="4" w:space="0" w:color="auto"/>
            </w:tcBorders>
            <w:shd w:val="clear" w:color="auto" w:fill="auto"/>
            <w:hideMark/>
          </w:tcPr>
          <w:p w14:paraId="21C565C0" w14:textId="77777777" w:rsidR="007B7C65" w:rsidRPr="00164102" w:rsidRDefault="007B7C65" w:rsidP="002240D2">
            <w:pPr>
              <w:jc w:val="center"/>
              <w:rPr>
                <w:bCs/>
              </w:rPr>
            </w:pPr>
            <w:r w:rsidRPr="00164102">
              <w:rPr>
                <w:bCs/>
              </w:rPr>
              <w:t> </w:t>
            </w:r>
          </w:p>
        </w:tc>
        <w:tc>
          <w:tcPr>
            <w:tcW w:w="1848" w:type="dxa"/>
            <w:gridSpan w:val="6"/>
            <w:vMerge w:val="restart"/>
            <w:tcBorders>
              <w:top w:val="nil"/>
              <w:left w:val="single" w:sz="4" w:space="0" w:color="auto"/>
              <w:bottom w:val="single" w:sz="4" w:space="0" w:color="000000"/>
              <w:right w:val="single" w:sz="4" w:space="0" w:color="auto"/>
            </w:tcBorders>
            <w:shd w:val="clear" w:color="auto" w:fill="auto"/>
            <w:vAlign w:val="center"/>
            <w:hideMark/>
          </w:tcPr>
          <w:p w14:paraId="2CDD4966" w14:textId="77777777" w:rsidR="007B7C65" w:rsidRPr="00164102" w:rsidRDefault="007B7C65" w:rsidP="002240D2">
            <w:pPr>
              <w:jc w:val="center"/>
            </w:pPr>
            <w:r w:rsidRPr="00164102">
              <w:t>администрация, Управление культуры</w:t>
            </w:r>
          </w:p>
        </w:tc>
        <w:tc>
          <w:tcPr>
            <w:tcW w:w="1678" w:type="dxa"/>
            <w:gridSpan w:val="4"/>
            <w:vMerge w:val="restart"/>
            <w:tcBorders>
              <w:top w:val="nil"/>
              <w:left w:val="single" w:sz="4" w:space="0" w:color="auto"/>
              <w:bottom w:val="single" w:sz="4" w:space="0" w:color="000000"/>
              <w:right w:val="single" w:sz="4" w:space="0" w:color="auto"/>
            </w:tcBorders>
            <w:shd w:val="clear" w:color="auto" w:fill="auto"/>
            <w:vAlign w:val="center"/>
            <w:hideMark/>
          </w:tcPr>
          <w:p w14:paraId="40558EF1" w14:textId="77777777" w:rsidR="007B7C65" w:rsidRPr="00164102" w:rsidRDefault="007B7C65" w:rsidP="002240D2">
            <w:pPr>
              <w:jc w:val="center"/>
              <w:rPr>
                <w:color w:val="000000"/>
              </w:rPr>
            </w:pPr>
            <w:r w:rsidRPr="00164102">
              <w:rPr>
                <w:color w:val="000000"/>
              </w:rPr>
              <w:t>улучшение качества эл/энергии, экономия эл/энергии</w:t>
            </w:r>
          </w:p>
        </w:tc>
      </w:tr>
      <w:tr w:rsidR="007B7C65" w:rsidRPr="00947B19" w14:paraId="1EE5D9BE" w14:textId="77777777" w:rsidTr="004601CD">
        <w:trPr>
          <w:gridAfter w:val="2"/>
          <w:wAfter w:w="4009" w:type="dxa"/>
          <w:trHeight w:val="630"/>
        </w:trPr>
        <w:tc>
          <w:tcPr>
            <w:tcW w:w="2949" w:type="dxa"/>
            <w:gridSpan w:val="3"/>
            <w:vMerge/>
            <w:tcBorders>
              <w:top w:val="nil"/>
              <w:left w:val="single" w:sz="4" w:space="0" w:color="auto"/>
              <w:bottom w:val="single" w:sz="4" w:space="0" w:color="auto"/>
              <w:right w:val="single" w:sz="4" w:space="0" w:color="auto"/>
            </w:tcBorders>
            <w:vAlign w:val="center"/>
            <w:hideMark/>
          </w:tcPr>
          <w:p w14:paraId="614CB315" w14:textId="77777777" w:rsidR="007B7C65" w:rsidRPr="00164102" w:rsidRDefault="007B7C65" w:rsidP="002240D2">
            <w:pPr>
              <w:rPr>
                <w:bCs/>
              </w:rPr>
            </w:pPr>
          </w:p>
        </w:tc>
        <w:tc>
          <w:tcPr>
            <w:tcW w:w="1715" w:type="dxa"/>
            <w:gridSpan w:val="4"/>
            <w:tcBorders>
              <w:top w:val="nil"/>
              <w:left w:val="nil"/>
              <w:bottom w:val="single" w:sz="4" w:space="0" w:color="auto"/>
              <w:right w:val="single" w:sz="4" w:space="0" w:color="auto"/>
            </w:tcBorders>
            <w:shd w:val="clear" w:color="auto" w:fill="auto"/>
            <w:hideMark/>
          </w:tcPr>
          <w:p w14:paraId="567F178D" w14:textId="77777777" w:rsidR="007B7C65" w:rsidRPr="00164102" w:rsidRDefault="007B7C65" w:rsidP="002240D2">
            <w:r w:rsidRPr="00164102">
              <w:t>Стоимость единицы</w:t>
            </w:r>
          </w:p>
        </w:tc>
        <w:tc>
          <w:tcPr>
            <w:tcW w:w="1178" w:type="dxa"/>
            <w:gridSpan w:val="3"/>
            <w:tcBorders>
              <w:top w:val="nil"/>
              <w:left w:val="nil"/>
              <w:bottom w:val="single" w:sz="4" w:space="0" w:color="auto"/>
              <w:right w:val="single" w:sz="4" w:space="0" w:color="auto"/>
            </w:tcBorders>
            <w:shd w:val="clear" w:color="auto" w:fill="auto"/>
            <w:hideMark/>
          </w:tcPr>
          <w:p w14:paraId="64B75DC7" w14:textId="77777777" w:rsidR="007B7C65" w:rsidRPr="00164102" w:rsidRDefault="007B7C65" w:rsidP="002240D2">
            <w:pPr>
              <w:jc w:val="center"/>
            </w:pPr>
            <w:proofErr w:type="spellStart"/>
            <w:r w:rsidRPr="00164102">
              <w:t>тыс.руб</w:t>
            </w:r>
            <w:proofErr w:type="spellEnd"/>
            <w:r w:rsidRPr="00164102">
              <w:t>.</w:t>
            </w:r>
          </w:p>
        </w:tc>
        <w:tc>
          <w:tcPr>
            <w:tcW w:w="1199" w:type="dxa"/>
            <w:gridSpan w:val="2"/>
            <w:tcBorders>
              <w:top w:val="nil"/>
              <w:left w:val="nil"/>
              <w:bottom w:val="single" w:sz="4" w:space="0" w:color="auto"/>
              <w:right w:val="single" w:sz="4" w:space="0" w:color="auto"/>
            </w:tcBorders>
            <w:shd w:val="clear" w:color="auto" w:fill="auto"/>
            <w:hideMark/>
          </w:tcPr>
          <w:p w14:paraId="69958829" w14:textId="77777777" w:rsidR="007B7C65" w:rsidRPr="00164102" w:rsidRDefault="007B7C65" w:rsidP="002240D2">
            <w:pPr>
              <w:jc w:val="center"/>
              <w:rPr>
                <w:bCs/>
              </w:rPr>
            </w:pPr>
            <w:r w:rsidRPr="00164102">
              <w:rPr>
                <w:bCs/>
              </w:rPr>
              <w:t> </w:t>
            </w:r>
          </w:p>
        </w:tc>
        <w:tc>
          <w:tcPr>
            <w:tcW w:w="1178" w:type="dxa"/>
            <w:gridSpan w:val="3"/>
            <w:tcBorders>
              <w:top w:val="nil"/>
              <w:left w:val="nil"/>
              <w:bottom w:val="single" w:sz="4" w:space="0" w:color="auto"/>
              <w:right w:val="single" w:sz="4" w:space="0" w:color="auto"/>
            </w:tcBorders>
            <w:shd w:val="clear" w:color="auto" w:fill="auto"/>
            <w:hideMark/>
          </w:tcPr>
          <w:p w14:paraId="28958A2D" w14:textId="77777777" w:rsidR="007B7C65" w:rsidRPr="00164102" w:rsidRDefault="007B7C65" w:rsidP="002240D2">
            <w:pPr>
              <w:jc w:val="center"/>
              <w:rPr>
                <w:bCs/>
              </w:rPr>
            </w:pPr>
            <w:r w:rsidRPr="00164102">
              <w:rPr>
                <w:bCs/>
              </w:rPr>
              <w:t> </w:t>
            </w:r>
          </w:p>
        </w:tc>
        <w:tc>
          <w:tcPr>
            <w:tcW w:w="1134" w:type="dxa"/>
            <w:gridSpan w:val="3"/>
            <w:tcBorders>
              <w:top w:val="nil"/>
              <w:left w:val="nil"/>
              <w:bottom w:val="single" w:sz="4" w:space="0" w:color="auto"/>
              <w:right w:val="single" w:sz="4" w:space="0" w:color="auto"/>
            </w:tcBorders>
            <w:shd w:val="clear" w:color="auto" w:fill="auto"/>
            <w:hideMark/>
          </w:tcPr>
          <w:p w14:paraId="0BE2AECD" w14:textId="77777777" w:rsidR="007B7C65" w:rsidRPr="00164102" w:rsidRDefault="007B7C65" w:rsidP="002240D2">
            <w:pPr>
              <w:jc w:val="center"/>
              <w:rPr>
                <w:bCs/>
              </w:rPr>
            </w:pPr>
            <w:r w:rsidRPr="00164102">
              <w:rPr>
                <w:bCs/>
              </w:rPr>
              <w:t> </w:t>
            </w:r>
          </w:p>
        </w:tc>
        <w:tc>
          <w:tcPr>
            <w:tcW w:w="1294" w:type="dxa"/>
            <w:gridSpan w:val="3"/>
            <w:tcBorders>
              <w:top w:val="nil"/>
              <w:left w:val="nil"/>
              <w:bottom w:val="single" w:sz="4" w:space="0" w:color="auto"/>
              <w:right w:val="single" w:sz="4" w:space="0" w:color="auto"/>
            </w:tcBorders>
            <w:shd w:val="clear" w:color="auto" w:fill="auto"/>
            <w:hideMark/>
          </w:tcPr>
          <w:p w14:paraId="1258A8C5" w14:textId="77777777" w:rsidR="007B7C65" w:rsidRPr="00164102" w:rsidRDefault="007B7C65" w:rsidP="002240D2">
            <w:pPr>
              <w:jc w:val="center"/>
              <w:rPr>
                <w:bCs/>
              </w:rPr>
            </w:pPr>
            <w:r w:rsidRPr="00164102">
              <w:rPr>
                <w:bCs/>
              </w:rPr>
              <w:t>3,7</w:t>
            </w:r>
          </w:p>
        </w:tc>
        <w:tc>
          <w:tcPr>
            <w:tcW w:w="868" w:type="dxa"/>
            <w:gridSpan w:val="3"/>
            <w:tcBorders>
              <w:top w:val="nil"/>
              <w:left w:val="nil"/>
              <w:bottom w:val="single" w:sz="4" w:space="0" w:color="auto"/>
              <w:right w:val="single" w:sz="4" w:space="0" w:color="auto"/>
            </w:tcBorders>
            <w:shd w:val="clear" w:color="auto" w:fill="auto"/>
            <w:hideMark/>
          </w:tcPr>
          <w:p w14:paraId="6E4F4D2E" w14:textId="77777777" w:rsidR="007B7C65" w:rsidRPr="00164102" w:rsidRDefault="007B7C65" w:rsidP="002240D2">
            <w:pPr>
              <w:jc w:val="center"/>
              <w:rPr>
                <w:bCs/>
              </w:rPr>
            </w:pPr>
            <w:r w:rsidRPr="00164102">
              <w:rPr>
                <w:bCs/>
              </w:rPr>
              <w:t> </w:t>
            </w:r>
          </w:p>
        </w:tc>
        <w:tc>
          <w:tcPr>
            <w:tcW w:w="1848" w:type="dxa"/>
            <w:gridSpan w:val="6"/>
            <w:vMerge/>
            <w:tcBorders>
              <w:top w:val="nil"/>
              <w:left w:val="single" w:sz="4" w:space="0" w:color="auto"/>
              <w:bottom w:val="single" w:sz="4" w:space="0" w:color="000000"/>
              <w:right w:val="single" w:sz="4" w:space="0" w:color="auto"/>
            </w:tcBorders>
            <w:vAlign w:val="center"/>
            <w:hideMark/>
          </w:tcPr>
          <w:p w14:paraId="7350BFB7" w14:textId="77777777" w:rsidR="007B7C65" w:rsidRPr="00164102" w:rsidRDefault="007B7C65" w:rsidP="002240D2"/>
        </w:tc>
        <w:tc>
          <w:tcPr>
            <w:tcW w:w="1678" w:type="dxa"/>
            <w:gridSpan w:val="4"/>
            <w:vMerge/>
            <w:tcBorders>
              <w:top w:val="nil"/>
              <w:left w:val="single" w:sz="4" w:space="0" w:color="auto"/>
              <w:bottom w:val="single" w:sz="4" w:space="0" w:color="000000"/>
              <w:right w:val="single" w:sz="4" w:space="0" w:color="auto"/>
            </w:tcBorders>
            <w:vAlign w:val="center"/>
            <w:hideMark/>
          </w:tcPr>
          <w:p w14:paraId="7BD7BFCB" w14:textId="77777777" w:rsidR="007B7C65" w:rsidRPr="00164102" w:rsidRDefault="007B7C65" w:rsidP="002240D2">
            <w:pPr>
              <w:rPr>
                <w:color w:val="000000"/>
              </w:rPr>
            </w:pPr>
          </w:p>
        </w:tc>
      </w:tr>
      <w:tr w:rsidR="007B7C65" w:rsidRPr="00947B19" w14:paraId="2CF98EBA" w14:textId="77777777" w:rsidTr="004601CD">
        <w:trPr>
          <w:gridAfter w:val="2"/>
          <w:wAfter w:w="4009" w:type="dxa"/>
          <w:trHeight w:val="630"/>
        </w:trPr>
        <w:tc>
          <w:tcPr>
            <w:tcW w:w="2949" w:type="dxa"/>
            <w:gridSpan w:val="3"/>
            <w:vMerge/>
            <w:tcBorders>
              <w:top w:val="nil"/>
              <w:left w:val="single" w:sz="4" w:space="0" w:color="auto"/>
              <w:bottom w:val="single" w:sz="4" w:space="0" w:color="auto"/>
              <w:right w:val="single" w:sz="4" w:space="0" w:color="auto"/>
            </w:tcBorders>
            <w:vAlign w:val="center"/>
            <w:hideMark/>
          </w:tcPr>
          <w:p w14:paraId="72DEFF66" w14:textId="77777777" w:rsidR="007B7C65" w:rsidRPr="00164102" w:rsidRDefault="007B7C65" w:rsidP="002240D2">
            <w:pPr>
              <w:rPr>
                <w:bCs/>
              </w:rPr>
            </w:pPr>
          </w:p>
        </w:tc>
        <w:tc>
          <w:tcPr>
            <w:tcW w:w="1715" w:type="dxa"/>
            <w:gridSpan w:val="4"/>
            <w:tcBorders>
              <w:top w:val="nil"/>
              <w:left w:val="nil"/>
              <w:bottom w:val="single" w:sz="4" w:space="0" w:color="auto"/>
              <w:right w:val="single" w:sz="4" w:space="0" w:color="auto"/>
            </w:tcBorders>
            <w:shd w:val="clear" w:color="auto" w:fill="auto"/>
            <w:hideMark/>
          </w:tcPr>
          <w:p w14:paraId="6FF8E0CA" w14:textId="77777777" w:rsidR="007B7C65" w:rsidRPr="00164102" w:rsidRDefault="007B7C65" w:rsidP="002240D2">
            <w:pPr>
              <w:jc w:val="both"/>
            </w:pPr>
            <w:r w:rsidRPr="00164102">
              <w:t xml:space="preserve">Сумма затрат, в </w:t>
            </w:r>
            <w:proofErr w:type="spellStart"/>
            <w:r w:rsidRPr="00164102">
              <w:t>т.ч</w:t>
            </w:r>
            <w:proofErr w:type="spellEnd"/>
            <w:r w:rsidRPr="00164102">
              <w:t>.:</w:t>
            </w:r>
          </w:p>
        </w:tc>
        <w:tc>
          <w:tcPr>
            <w:tcW w:w="1178" w:type="dxa"/>
            <w:gridSpan w:val="3"/>
            <w:tcBorders>
              <w:top w:val="nil"/>
              <w:left w:val="nil"/>
              <w:bottom w:val="single" w:sz="4" w:space="0" w:color="auto"/>
              <w:right w:val="single" w:sz="4" w:space="0" w:color="auto"/>
            </w:tcBorders>
            <w:shd w:val="clear" w:color="auto" w:fill="auto"/>
            <w:hideMark/>
          </w:tcPr>
          <w:p w14:paraId="39D4A596" w14:textId="77777777" w:rsidR="007B7C65" w:rsidRPr="00164102" w:rsidRDefault="007B7C65" w:rsidP="002240D2">
            <w:pPr>
              <w:jc w:val="center"/>
            </w:pPr>
            <w:proofErr w:type="spellStart"/>
            <w:r w:rsidRPr="00164102">
              <w:t>тыс.руб</w:t>
            </w:r>
            <w:proofErr w:type="spellEnd"/>
            <w:r w:rsidRPr="00164102">
              <w:t>.</w:t>
            </w:r>
          </w:p>
        </w:tc>
        <w:tc>
          <w:tcPr>
            <w:tcW w:w="1199" w:type="dxa"/>
            <w:gridSpan w:val="2"/>
            <w:tcBorders>
              <w:top w:val="nil"/>
              <w:left w:val="nil"/>
              <w:bottom w:val="single" w:sz="4" w:space="0" w:color="auto"/>
              <w:right w:val="single" w:sz="4" w:space="0" w:color="auto"/>
            </w:tcBorders>
            <w:shd w:val="clear" w:color="auto" w:fill="auto"/>
            <w:hideMark/>
          </w:tcPr>
          <w:p w14:paraId="2DE13D3E" w14:textId="77777777" w:rsidR="007B7C65" w:rsidRPr="00164102" w:rsidRDefault="007B7C65" w:rsidP="002240D2">
            <w:pPr>
              <w:jc w:val="center"/>
              <w:rPr>
                <w:bCs/>
              </w:rPr>
            </w:pPr>
            <w:r w:rsidRPr="00164102">
              <w:rPr>
                <w:bCs/>
              </w:rPr>
              <w:t> </w:t>
            </w:r>
          </w:p>
        </w:tc>
        <w:tc>
          <w:tcPr>
            <w:tcW w:w="1178" w:type="dxa"/>
            <w:gridSpan w:val="3"/>
            <w:tcBorders>
              <w:top w:val="nil"/>
              <w:left w:val="nil"/>
              <w:bottom w:val="single" w:sz="4" w:space="0" w:color="auto"/>
              <w:right w:val="single" w:sz="4" w:space="0" w:color="auto"/>
            </w:tcBorders>
            <w:shd w:val="clear" w:color="auto" w:fill="auto"/>
            <w:hideMark/>
          </w:tcPr>
          <w:p w14:paraId="34F72D85" w14:textId="77777777" w:rsidR="007B7C65" w:rsidRPr="00164102" w:rsidRDefault="007B7C65" w:rsidP="002240D2">
            <w:pPr>
              <w:jc w:val="center"/>
              <w:rPr>
                <w:bCs/>
              </w:rPr>
            </w:pPr>
            <w:r w:rsidRPr="00164102">
              <w:rPr>
                <w:bCs/>
              </w:rPr>
              <w:t> </w:t>
            </w:r>
          </w:p>
        </w:tc>
        <w:tc>
          <w:tcPr>
            <w:tcW w:w="1134" w:type="dxa"/>
            <w:gridSpan w:val="3"/>
            <w:tcBorders>
              <w:top w:val="nil"/>
              <w:left w:val="nil"/>
              <w:bottom w:val="single" w:sz="4" w:space="0" w:color="auto"/>
              <w:right w:val="single" w:sz="4" w:space="0" w:color="auto"/>
            </w:tcBorders>
            <w:shd w:val="clear" w:color="auto" w:fill="auto"/>
            <w:hideMark/>
          </w:tcPr>
          <w:p w14:paraId="099A116D" w14:textId="77777777" w:rsidR="007B7C65" w:rsidRPr="00164102" w:rsidRDefault="007B7C65" w:rsidP="002240D2">
            <w:pPr>
              <w:jc w:val="center"/>
              <w:rPr>
                <w:bCs/>
              </w:rPr>
            </w:pPr>
            <w:r w:rsidRPr="00164102">
              <w:rPr>
                <w:bCs/>
              </w:rPr>
              <w:t> </w:t>
            </w:r>
          </w:p>
        </w:tc>
        <w:tc>
          <w:tcPr>
            <w:tcW w:w="1294" w:type="dxa"/>
            <w:gridSpan w:val="3"/>
            <w:tcBorders>
              <w:top w:val="nil"/>
              <w:left w:val="nil"/>
              <w:bottom w:val="single" w:sz="4" w:space="0" w:color="auto"/>
              <w:right w:val="single" w:sz="4" w:space="0" w:color="auto"/>
            </w:tcBorders>
            <w:shd w:val="clear" w:color="auto" w:fill="auto"/>
            <w:hideMark/>
          </w:tcPr>
          <w:p w14:paraId="769B285C" w14:textId="77777777" w:rsidR="007B7C65" w:rsidRPr="00164102" w:rsidRDefault="007B7C65" w:rsidP="002240D2">
            <w:pPr>
              <w:jc w:val="center"/>
              <w:rPr>
                <w:bCs/>
              </w:rPr>
            </w:pPr>
            <w:r w:rsidRPr="00164102">
              <w:rPr>
                <w:bCs/>
              </w:rPr>
              <w:t>499,5</w:t>
            </w:r>
          </w:p>
        </w:tc>
        <w:tc>
          <w:tcPr>
            <w:tcW w:w="868" w:type="dxa"/>
            <w:gridSpan w:val="3"/>
            <w:tcBorders>
              <w:top w:val="nil"/>
              <w:left w:val="nil"/>
              <w:bottom w:val="single" w:sz="4" w:space="0" w:color="auto"/>
              <w:right w:val="single" w:sz="4" w:space="0" w:color="auto"/>
            </w:tcBorders>
            <w:shd w:val="clear" w:color="auto" w:fill="auto"/>
            <w:hideMark/>
          </w:tcPr>
          <w:p w14:paraId="3968403E" w14:textId="77777777" w:rsidR="007B7C65" w:rsidRPr="00164102" w:rsidRDefault="007B7C65" w:rsidP="002240D2">
            <w:pPr>
              <w:jc w:val="center"/>
              <w:rPr>
                <w:bCs/>
              </w:rPr>
            </w:pPr>
            <w:r w:rsidRPr="00164102">
              <w:rPr>
                <w:bCs/>
              </w:rPr>
              <w:t> </w:t>
            </w:r>
          </w:p>
        </w:tc>
        <w:tc>
          <w:tcPr>
            <w:tcW w:w="1848" w:type="dxa"/>
            <w:gridSpan w:val="6"/>
            <w:vMerge/>
            <w:tcBorders>
              <w:top w:val="nil"/>
              <w:left w:val="single" w:sz="4" w:space="0" w:color="auto"/>
              <w:bottom w:val="single" w:sz="4" w:space="0" w:color="000000"/>
              <w:right w:val="single" w:sz="4" w:space="0" w:color="auto"/>
            </w:tcBorders>
            <w:vAlign w:val="center"/>
            <w:hideMark/>
          </w:tcPr>
          <w:p w14:paraId="6F7556DF" w14:textId="77777777" w:rsidR="007B7C65" w:rsidRPr="00164102" w:rsidRDefault="007B7C65" w:rsidP="002240D2"/>
        </w:tc>
        <w:tc>
          <w:tcPr>
            <w:tcW w:w="1678" w:type="dxa"/>
            <w:gridSpan w:val="4"/>
            <w:vMerge/>
            <w:tcBorders>
              <w:top w:val="nil"/>
              <w:left w:val="single" w:sz="4" w:space="0" w:color="auto"/>
              <w:bottom w:val="single" w:sz="4" w:space="0" w:color="000000"/>
              <w:right w:val="single" w:sz="4" w:space="0" w:color="auto"/>
            </w:tcBorders>
            <w:vAlign w:val="center"/>
            <w:hideMark/>
          </w:tcPr>
          <w:p w14:paraId="0392ACBD" w14:textId="77777777" w:rsidR="007B7C65" w:rsidRPr="00164102" w:rsidRDefault="007B7C65" w:rsidP="002240D2">
            <w:pPr>
              <w:rPr>
                <w:color w:val="000000"/>
              </w:rPr>
            </w:pPr>
          </w:p>
        </w:tc>
      </w:tr>
      <w:tr w:rsidR="007B7C65" w:rsidRPr="00947B19" w14:paraId="33BE4C09" w14:textId="77777777" w:rsidTr="004601CD">
        <w:trPr>
          <w:gridAfter w:val="2"/>
          <w:wAfter w:w="4009" w:type="dxa"/>
          <w:trHeight w:val="315"/>
        </w:trPr>
        <w:tc>
          <w:tcPr>
            <w:tcW w:w="2949" w:type="dxa"/>
            <w:gridSpan w:val="3"/>
            <w:vMerge/>
            <w:tcBorders>
              <w:top w:val="nil"/>
              <w:left w:val="single" w:sz="4" w:space="0" w:color="auto"/>
              <w:bottom w:val="single" w:sz="4" w:space="0" w:color="auto"/>
              <w:right w:val="single" w:sz="4" w:space="0" w:color="auto"/>
            </w:tcBorders>
            <w:vAlign w:val="center"/>
            <w:hideMark/>
          </w:tcPr>
          <w:p w14:paraId="7CE534A8" w14:textId="77777777" w:rsidR="007B7C65" w:rsidRPr="00164102" w:rsidRDefault="007B7C65" w:rsidP="002240D2">
            <w:pPr>
              <w:rPr>
                <w:bCs/>
              </w:rPr>
            </w:pPr>
          </w:p>
        </w:tc>
        <w:tc>
          <w:tcPr>
            <w:tcW w:w="1715" w:type="dxa"/>
            <w:gridSpan w:val="4"/>
            <w:tcBorders>
              <w:top w:val="nil"/>
              <w:left w:val="nil"/>
              <w:bottom w:val="single" w:sz="4" w:space="0" w:color="auto"/>
              <w:right w:val="single" w:sz="4" w:space="0" w:color="auto"/>
            </w:tcBorders>
            <w:shd w:val="clear" w:color="auto" w:fill="auto"/>
            <w:hideMark/>
          </w:tcPr>
          <w:p w14:paraId="00220EFD" w14:textId="77777777" w:rsidR="007B7C65" w:rsidRPr="00164102" w:rsidRDefault="007B7C65" w:rsidP="002240D2">
            <w:pPr>
              <w:jc w:val="both"/>
            </w:pPr>
            <w:r w:rsidRPr="00164102">
              <w:t>ФБ</w:t>
            </w:r>
          </w:p>
        </w:tc>
        <w:tc>
          <w:tcPr>
            <w:tcW w:w="1178" w:type="dxa"/>
            <w:gridSpan w:val="3"/>
            <w:tcBorders>
              <w:top w:val="nil"/>
              <w:left w:val="nil"/>
              <w:bottom w:val="single" w:sz="4" w:space="0" w:color="auto"/>
              <w:right w:val="single" w:sz="4" w:space="0" w:color="auto"/>
            </w:tcBorders>
            <w:shd w:val="clear" w:color="auto" w:fill="auto"/>
            <w:hideMark/>
          </w:tcPr>
          <w:p w14:paraId="35A5C06D" w14:textId="77777777" w:rsidR="007B7C65" w:rsidRPr="00164102" w:rsidRDefault="007B7C65" w:rsidP="002240D2">
            <w:pPr>
              <w:jc w:val="center"/>
            </w:pPr>
            <w:proofErr w:type="spellStart"/>
            <w:r w:rsidRPr="00164102">
              <w:t>тыс.руб</w:t>
            </w:r>
            <w:proofErr w:type="spellEnd"/>
            <w:r w:rsidRPr="00164102">
              <w:t>.</w:t>
            </w:r>
          </w:p>
        </w:tc>
        <w:tc>
          <w:tcPr>
            <w:tcW w:w="1199" w:type="dxa"/>
            <w:gridSpan w:val="2"/>
            <w:tcBorders>
              <w:top w:val="nil"/>
              <w:left w:val="nil"/>
              <w:bottom w:val="single" w:sz="4" w:space="0" w:color="auto"/>
              <w:right w:val="single" w:sz="4" w:space="0" w:color="auto"/>
            </w:tcBorders>
            <w:shd w:val="clear" w:color="auto" w:fill="auto"/>
            <w:hideMark/>
          </w:tcPr>
          <w:p w14:paraId="32D3D823" w14:textId="77777777" w:rsidR="007B7C65" w:rsidRPr="00164102" w:rsidRDefault="007B7C65" w:rsidP="002240D2">
            <w:pPr>
              <w:jc w:val="center"/>
              <w:rPr>
                <w:bCs/>
              </w:rPr>
            </w:pPr>
            <w:r w:rsidRPr="00164102">
              <w:rPr>
                <w:bCs/>
              </w:rPr>
              <w:t> </w:t>
            </w:r>
          </w:p>
        </w:tc>
        <w:tc>
          <w:tcPr>
            <w:tcW w:w="1178" w:type="dxa"/>
            <w:gridSpan w:val="3"/>
            <w:tcBorders>
              <w:top w:val="nil"/>
              <w:left w:val="nil"/>
              <w:bottom w:val="single" w:sz="4" w:space="0" w:color="auto"/>
              <w:right w:val="single" w:sz="4" w:space="0" w:color="auto"/>
            </w:tcBorders>
            <w:shd w:val="clear" w:color="auto" w:fill="auto"/>
            <w:hideMark/>
          </w:tcPr>
          <w:p w14:paraId="041783F8" w14:textId="77777777" w:rsidR="007B7C65" w:rsidRPr="00164102" w:rsidRDefault="007B7C65" w:rsidP="002240D2">
            <w:pPr>
              <w:jc w:val="center"/>
              <w:rPr>
                <w:bCs/>
              </w:rPr>
            </w:pPr>
            <w:r w:rsidRPr="00164102">
              <w:rPr>
                <w:bCs/>
              </w:rPr>
              <w:t> </w:t>
            </w:r>
          </w:p>
        </w:tc>
        <w:tc>
          <w:tcPr>
            <w:tcW w:w="1134" w:type="dxa"/>
            <w:gridSpan w:val="3"/>
            <w:tcBorders>
              <w:top w:val="nil"/>
              <w:left w:val="nil"/>
              <w:bottom w:val="single" w:sz="4" w:space="0" w:color="auto"/>
              <w:right w:val="single" w:sz="4" w:space="0" w:color="auto"/>
            </w:tcBorders>
            <w:shd w:val="clear" w:color="auto" w:fill="auto"/>
            <w:hideMark/>
          </w:tcPr>
          <w:p w14:paraId="152E7EFD" w14:textId="77777777" w:rsidR="007B7C65" w:rsidRPr="00164102" w:rsidRDefault="007B7C65" w:rsidP="002240D2">
            <w:pPr>
              <w:jc w:val="center"/>
              <w:rPr>
                <w:bCs/>
              </w:rPr>
            </w:pPr>
            <w:r w:rsidRPr="00164102">
              <w:rPr>
                <w:bCs/>
              </w:rPr>
              <w:t> </w:t>
            </w:r>
          </w:p>
        </w:tc>
        <w:tc>
          <w:tcPr>
            <w:tcW w:w="1294" w:type="dxa"/>
            <w:gridSpan w:val="3"/>
            <w:tcBorders>
              <w:top w:val="nil"/>
              <w:left w:val="nil"/>
              <w:bottom w:val="single" w:sz="4" w:space="0" w:color="auto"/>
              <w:right w:val="single" w:sz="4" w:space="0" w:color="auto"/>
            </w:tcBorders>
            <w:shd w:val="clear" w:color="auto" w:fill="auto"/>
            <w:hideMark/>
          </w:tcPr>
          <w:p w14:paraId="33CA64BC" w14:textId="77777777" w:rsidR="007B7C65" w:rsidRPr="00164102" w:rsidRDefault="007B7C65" w:rsidP="002240D2">
            <w:pPr>
              <w:jc w:val="center"/>
              <w:rPr>
                <w:bCs/>
              </w:rPr>
            </w:pPr>
            <w:r w:rsidRPr="00164102">
              <w:rPr>
                <w:bCs/>
              </w:rPr>
              <w:t> </w:t>
            </w:r>
          </w:p>
        </w:tc>
        <w:tc>
          <w:tcPr>
            <w:tcW w:w="868" w:type="dxa"/>
            <w:gridSpan w:val="3"/>
            <w:tcBorders>
              <w:top w:val="nil"/>
              <w:left w:val="nil"/>
              <w:bottom w:val="single" w:sz="4" w:space="0" w:color="auto"/>
              <w:right w:val="single" w:sz="4" w:space="0" w:color="auto"/>
            </w:tcBorders>
            <w:shd w:val="clear" w:color="auto" w:fill="auto"/>
            <w:hideMark/>
          </w:tcPr>
          <w:p w14:paraId="76875C4E" w14:textId="77777777" w:rsidR="007B7C65" w:rsidRPr="00164102" w:rsidRDefault="007B7C65" w:rsidP="002240D2">
            <w:pPr>
              <w:jc w:val="center"/>
              <w:rPr>
                <w:bCs/>
              </w:rPr>
            </w:pPr>
            <w:r w:rsidRPr="00164102">
              <w:rPr>
                <w:bCs/>
              </w:rPr>
              <w:t> </w:t>
            </w:r>
          </w:p>
        </w:tc>
        <w:tc>
          <w:tcPr>
            <w:tcW w:w="1848" w:type="dxa"/>
            <w:gridSpan w:val="6"/>
            <w:vMerge/>
            <w:tcBorders>
              <w:top w:val="nil"/>
              <w:left w:val="single" w:sz="4" w:space="0" w:color="auto"/>
              <w:bottom w:val="single" w:sz="4" w:space="0" w:color="000000"/>
              <w:right w:val="single" w:sz="4" w:space="0" w:color="auto"/>
            </w:tcBorders>
            <w:vAlign w:val="center"/>
            <w:hideMark/>
          </w:tcPr>
          <w:p w14:paraId="41ED1EA3" w14:textId="77777777" w:rsidR="007B7C65" w:rsidRPr="00164102" w:rsidRDefault="007B7C65" w:rsidP="002240D2"/>
        </w:tc>
        <w:tc>
          <w:tcPr>
            <w:tcW w:w="1678" w:type="dxa"/>
            <w:gridSpan w:val="4"/>
            <w:vMerge/>
            <w:tcBorders>
              <w:top w:val="nil"/>
              <w:left w:val="single" w:sz="4" w:space="0" w:color="auto"/>
              <w:bottom w:val="single" w:sz="4" w:space="0" w:color="000000"/>
              <w:right w:val="single" w:sz="4" w:space="0" w:color="auto"/>
            </w:tcBorders>
            <w:vAlign w:val="center"/>
            <w:hideMark/>
          </w:tcPr>
          <w:p w14:paraId="40BD2842" w14:textId="77777777" w:rsidR="007B7C65" w:rsidRPr="00164102" w:rsidRDefault="007B7C65" w:rsidP="002240D2">
            <w:pPr>
              <w:rPr>
                <w:color w:val="000000"/>
              </w:rPr>
            </w:pPr>
          </w:p>
        </w:tc>
      </w:tr>
      <w:tr w:rsidR="007B7C65" w:rsidRPr="00947B19" w14:paraId="21F75AD7" w14:textId="77777777" w:rsidTr="004601CD">
        <w:trPr>
          <w:gridAfter w:val="2"/>
          <w:wAfter w:w="4009" w:type="dxa"/>
          <w:trHeight w:val="315"/>
        </w:trPr>
        <w:tc>
          <w:tcPr>
            <w:tcW w:w="2949" w:type="dxa"/>
            <w:gridSpan w:val="3"/>
            <w:vMerge/>
            <w:tcBorders>
              <w:top w:val="nil"/>
              <w:left w:val="single" w:sz="4" w:space="0" w:color="auto"/>
              <w:bottom w:val="single" w:sz="4" w:space="0" w:color="auto"/>
              <w:right w:val="single" w:sz="4" w:space="0" w:color="auto"/>
            </w:tcBorders>
            <w:vAlign w:val="center"/>
            <w:hideMark/>
          </w:tcPr>
          <w:p w14:paraId="2677C9DE" w14:textId="77777777" w:rsidR="007B7C65" w:rsidRPr="00164102" w:rsidRDefault="007B7C65" w:rsidP="002240D2">
            <w:pPr>
              <w:rPr>
                <w:bCs/>
              </w:rPr>
            </w:pPr>
          </w:p>
        </w:tc>
        <w:tc>
          <w:tcPr>
            <w:tcW w:w="1715" w:type="dxa"/>
            <w:gridSpan w:val="4"/>
            <w:tcBorders>
              <w:top w:val="nil"/>
              <w:left w:val="nil"/>
              <w:bottom w:val="single" w:sz="4" w:space="0" w:color="auto"/>
              <w:right w:val="single" w:sz="4" w:space="0" w:color="auto"/>
            </w:tcBorders>
            <w:shd w:val="clear" w:color="auto" w:fill="auto"/>
            <w:hideMark/>
          </w:tcPr>
          <w:p w14:paraId="5C87FFE5" w14:textId="77777777" w:rsidR="007B7C65" w:rsidRPr="00164102" w:rsidRDefault="007B7C65" w:rsidP="002240D2">
            <w:pPr>
              <w:jc w:val="both"/>
            </w:pPr>
            <w:r w:rsidRPr="00164102">
              <w:t>ОБ</w:t>
            </w:r>
          </w:p>
        </w:tc>
        <w:tc>
          <w:tcPr>
            <w:tcW w:w="1178" w:type="dxa"/>
            <w:gridSpan w:val="3"/>
            <w:tcBorders>
              <w:top w:val="nil"/>
              <w:left w:val="nil"/>
              <w:bottom w:val="single" w:sz="4" w:space="0" w:color="auto"/>
              <w:right w:val="single" w:sz="4" w:space="0" w:color="auto"/>
            </w:tcBorders>
            <w:shd w:val="clear" w:color="auto" w:fill="auto"/>
            <w:hideMark/>
          </w:tcPr>
          <w:p w14:paraId="6870E182" w14:textId="77777777" w:rsidR="007B7C65" w:rsidRPr="00164102" w:rsidRDefault="007B7C65" w:rsidP="002240D2">
            <w:pPr>
              <w:jc w:val="center"/>
            </w:pPr>
            <w:proofErr w:type="spellStart"/>
            <w:r w:rsidRPr="00164102">
              <w:t>тыс.руб</w:t>
            </w:r>
            <w:proofErr w:type="spellEnd"/>
            <w:r w:rsidRPr="00164102">
              <w:t>.</w:t>
            </w:r>
          </w:p>
        </w:tc>
        <w:tc>
          <w:tcPr>
            <w:tcW w:w="1199" w:type="dxa"/>
            <w:gridSpan w:val="2"/>
            <w:tcBorders>
              <w:top w:val="nil"/>
              <w:left w:val="nil"/>
              <w:bottom w:val="single" w:sz="4" w:space="0" w:color="auto"/>
              <w:right w:val="single" w:sz="4" w:space="0" w:color="auto"/>
            </w:tcBorders>
            <w:shd w:val="clear" w:color="auto" w:fill="auto"/>
            <w:hideMark/>
          </w:tcPr>
          <w:p w14:paraId="4D8838F4" w14:textId="77777777" w:rsidR="007B7C65" w:rsidRPr="00164102" w:rsidRDefault="007B7C65" w:rsidP="002240D2">
            <w:pPr>
              <w:jc w:val="center"/>
              <w:rPr>
                <w:bCs/>
              </w:rPr>
            </w:pPr>
            <w:r w:rsidRPr="00164102">
              <w:rPr>
                <w:bCs/>
              </w:rPr>
              <w:t> </w:t>
            </w:r>
          </w:p>
        </w:tc>
        <w:tc>
          <w:tcPr>
            <w:tcW w:w="1178" w:type="dxa"/>
            <w:gridSpan w:val="3"/>
            <w:tcBorders>
              <w:top w:val="nil"/>
              <w:left w:val="nil"/>
              <w:bottom w:val="single" w:sz="4" w:space="0" w:color="auto"/>
              <w:right w:val="single" w:sz="4" w:space="0" w:color="auto"/>
            </w:tcBorders>
            <w:shd w:val="clear" w:color="auto" w:fill="auto"/>
            <w:hideMark/>
          </w:tcPr>
          <w:p w14:paraId="7DFDC4B9" w14:textId="77777777" w:rsidR="007B7C65" w:rsidRPr="00164102" w:rsidRDefault="007B7C65" w:rsidP="002240D2">
            <w:pPr>
              <w:jc w:val="center"/>
              <w:rPr>
                <w:bCs/>
              </w:rPr>
            </w:pPr>
            <w:r w:rsidRPr="00164102">
              <w:rPr>
                <w:bCs/>
              </w:rPr>
              <w:t> </w:t>
            </w:r>
          </w:p>
        </w:tc>
        <w:tc>
          <w:tcPr>
            <w:tcW w:w="1134" w:type="dxa"/>
            <w:gridSpan w:val="3"/>
            <w:tcBorders>
              <w:top w:val="nil"/>
              <w:left w:val="nil"/>
              <w:bottom w:val="single" w:sz="4" w:space="0" w:color="auto"/>
              <w:right w:val="single" w:sz="4" w:space="0" w:color="auto"/>
            </w:tcBorders>
            <w:shd w:val="clear" w:color="auto" w:fill="auto"/>
            <w:hideMark/>
          </w:tcPr>
          <w:p w14:paraId="0B70F67B" w14:textId="77777777" w:rsidR="007B7C65" w:rsidRPr="00164102" w:rsidRDefault="007B7C65" w:rsidP="002240D2">
            <w:pPr>
              <w:jc w:val="center"/>
              <w:rPr>
                <w:bCs/>
              </w:rPr>
            </w:pPr>
            <w:r w:rsidRPr="00164102">
              <w:rPr>
                <w:bCs/>
              </w:rPr>
              <w:t> </w:t>
            </w:r>
          </w:p>
        </w:tc>
        <w:tc>
          <w:tcPr>
            <w:tcW w:w="1294" w:type="dxa"/>
            <w:gridSpan w:val="3"/>
            <w:tcBorders>
              <w:top w:val="nil"/>
              <w:left w:val="nil"/>
              <w:bottom w:val="single" w:sz="4" w:space="0" w:color="auto"/>
              <w:right w:val="single" w:sz="4" w:space="0" w:color="auto"/>
            </w:tcBorders>
            <w:shd w:val="clear" w:color="auto" w:fill="auto"/>
            <w:hideMark/>
          </w:tcPr>
          <w:p w14:paraId="07AC772C" w14:textId="77777777" w:rsidR="007B7C65" w:rsidRPr="00164102" w:rsidRDefault="007B7C65" w:rsidP="002240D2">
            <w:pPr>
              <w:jc w:val="center"/>
              <w:rPr>
                <w:bCs/>
              </w:rPr>
            </w:pPr>
            <w:r w:rsidRPr="00164102">
              <w:rPr>
                <w:bCs/>
              </w:rPr>
              <w:t> </w:t>
            </w:r>
          </w:p>
        </w:tc>
        <w:tc>
          <w:tcPr>
            <w:tcW w:w="868" w:type="dxa"/>
            <w:gridSpan w:val="3"/>
            <w:tcBorders>
              <w:top w:val="nil"/>
              <w:left w:val="nil"/>
              <w:bottom w:val="single" w:sz="4" w:space="0" w:color="auto"/>
              <w:right w:val="single" w:sz="4" w:space="0" w:color="auto"/>
            </w:tcBorders>
            <w:shd w:val="clear" w:color="auto" w:fill="auto"/>
            <w:hideMark/>
          </w:tcPr>
          <w:p w14:paraId="7E648615" w14:textId="77777777" w:rsidR="007B7C65" w:rsidRPr="00164102" w:rsidRDefault="007B7C65" w:rsidP="002240D2">
            <w:pPr>
              <w:jc w:val="center"/>
              <w:rPr>
                <w:bCs/>
              </w:rPr>
            </w:pPr>
            <w:r w:rsidRPr="00164102">
              <w:rPr>
                <w:bCs/>
              </w:rPr>
              <w:t> </w:t>
            </w:r>
          </w:p>
        </w:tc>
        <w:tc>
          <w:tcPr>
            <w:tcW w:w="1848" w:type="dxa"/>
            <w:gridSpan w:val="6"/>
            <w:vMerge/>
            <w:tcBorders>
              <w:top w:val="nil"/>
              <w:left w:val="single" w:sz="4" w:space="0" w:color="auto"/>
              <w:bottom w:val="single" w:sz="4" w:space="0" w:color="000000"/>
              <w:right w:val="single" w:sz="4" w:space="0" w:color="auto"/>
            </w:tcBorders>
            <w:vAlign w:val="center"/>
            <w:hideMark/>
          </w:tcPr>
          <w:p w14:paraId="7178CF2F" w14:textId="77777777" w:rsidR="007B7C65" w:rsidRPr="00164102" w:rsidRDefault="007B7C65" w:rsidP="002240D2"/>
        </w:tc>
        <w:tc>
          <w:tcPr>
            <w:tcW w:w="1678" w:type="dxa"/>
            <w:gridSpan w:val="4"/>
            <w:vMerge/>
            <w:tcBorders>
              <w:top w:val="nil"/>
              <w:left w:val="single" w:sz="4" w:space="0" w:color="auto"/>
              <w:bottom w:val="single" w:sz="4" w:space="0" w:color="000000"/>
              <w:right w:val="single" w:sz="4" w:space="0" w:color="auto"/>
            </w:tcBorders>
            <w:vAlign w:val="center"/>
            <w:hideMark/>
          </w:tcPr>
          <w:p w14:paraId="42B12C25" w14:textId="77777777" w:rsidR="007B7C65" w:rsidRPr="00164102" w:rsidRDefault="007B7C65" w:rsidP="002240D2">
            <w:pPr>
              <w:rPr>
                <w:color w:val="000000"/>
              </w:rPr>
            </w:pPr>
          </w:p>
        </w:tc>
      </w:tr>
      <w:tr w:rsidR="007B7C65" w:rsidRPr="00947B19" w14:paraId="5E47535C" w14:textId="77777777" w:rsidTr="004601CD">
        <w:trPr>
          <w:gridAfter w:val="2"/>
          <w:wAfter w:w="4009" w:type="dxa"/>
          <w:trHeight w:val="315"/>
        </w:trPr>
        <w:tc>
          <w:tcPr>
            <w:tcW w:w="2949" w:type="dxa"/>
            <w:gridSpan w:val="3"/>
            <w:vMerge/>
            <w:tcBorders>
              <w:top w:val="nil"/>
              <w:left w:val="single" w:sz="4" w:space="0" w:color="auto"/>
              <w:bottom w:val="single" w:sz="4" w:space="0" w:color="auto"/>
              <w:right w:val="single" w:sz="4" w:space="0" w:color="auto"/>
            </w:tcBorders>
            <w:vAlign w:val="center"/>
            <w:hideMark/>
          </w:tcPr>
          <w:p w14:paraId="2964A3F4" w14:textId="77777777" w:rsidR="007B7C65" w:rsidRPr="00164102" w:rsidRDefault="007B7C65" w:rsidP="002240D2">
            <w:pPr>
              <w:rPr>
                <w:bCs/>
              </w:rPr>
            </w:pPr>
          </w:p>
        </w:tc>
        <w:tc>
          <w:tcPr>
            <w:tcW w:w="1715" w:type="dxa"/>
            <w:gridSpan w:val="4"/>
            <w:tcBorders>
              <w:top w:val="nil"/>
              <w:left w:val="nil"/>
              <w:bottom w:val="single" w:sz="4" w:space="0" w:color="auto"/>
              <w:right w:val="single" w:sz="4" w:space="0" w:color="auto"/>
            </w:tcBorders>
            <w:shd w:val="clear" w:color="auto" w:fill="auto"/>
            <w:hideMark/>
          </w:tcPr>
          <w:p w14:paraId="14F283D0" w14:textId="77777777" w:rsidR="007B7C65" w:rsidRPr="00164102" w:rsidRDefault="007B7C65" w:rsidP="002240D2">
            <w:pPr>
              <w:jc w:val="both"/>
            </w:pPr>
            <w:r w:rsidRPr="00164102">
              <w:t>МБ</w:t>
            </w:r>
          </w:p>
        </w:tc>
        <w:tc>
          <w:tcPr>
            <w:tcW w:w="1178" w:type="dxa"/>
            <w:gridSpan w:val="3"/>
            <w:tcBorders>
              <w:top w:val="nil"/>
              <w:left w:val="nil"/>
              <w:bottom w:val="single" w:sz="4" w:space="0" w:color="auto"/>
              <w:right w:val="single" w:sz="4" w:space="0" w:color="auto"/>
            </w:tcBorders>
            <w:shd w:val="clear" w:color="auto" w:fill="auto"/>
            <w:hideMark/>
          </w:tcPr>
          <w:p w14:paraId="36B77092" w14:textId="77777777" w:rsidR="007B7C65" w:rsidRPr="00164102" w:rsidRDefault="007B7C65" w:rsidP="002240D2">
            <w:pPr>
              <w:jc w:val="center"/>
            </w:pPr>
            <w:proofErr w:type="spellStart"/>
            <w:r w:rsidRPr="00164102">
              <w:t>тыс.руб</w:t>
            </w:r>
            <w:proofErr w:type="spellEnd"/>
            <w:r w:rsidRPr="00164102">
              <w:t>.</w:t>
            </w:r>
          </w:p>
        </w:tc>
        <w:tc>
          <w:tcPr>
            <w:tcW w:w="1199" w:type="dxa"/>
            <w:gridSpan w:val="2"/>
            <w:tcBorders>
              <w:top w:val="nil"/>
              <w:left w:val="nil"/>
              <w:bottom w:val="single" w:sz="4" w:space="0" w:color="auto"/>
              <w:right w:val="single" w:sz="4" w:space="0" w:color="auto"/>
            </w:tcBorders>
            <w:shd w:val="clear" w:color="auto" w:fill="auto"/>
            <w:hideMark/>
          </w:tcPr>
          <w:p w14:paraId="366658BF" w14:textId="77777777" w:rsidR="007B7C65" w:rsidRPr="00164102" w:rsidRDefault="007B7C65" w:rsidP="002240D2">
            <w:pPr>
              <w:jc w:val="center"/>
              <w:rPr>
                <w:bCs/>
              </w:rPr>
            </w:pPr>
            <w:r w:rsidRPr="00164102">
              <w:rPr>
                <w:bCs/>
              </w:rPr>
              <w:t> </w:t>
            </w:r>
          </w:p>
        </w:tc>
        <w:tc>
          <w:tcPr>
            <w:tcW w:w="1178" w:type="dxa"/>
            <w:gridSpan w:val="3"/>
            <w:tcBorders>
              <w:top w:val="nil"/>
              <w:left w:val="nil"/>
              <w:bottom w:val="single" w:sz="4" w:space="0" w:color="auto"/>
              <w:right w:val="single" w:sz="4" w:space="0" w:color="auto"/>
            </w:tcBorders>
            <w:shd w:val="clear" w:color="auto" w:fill="auto"/>
            <w:hideMark/>
          </w:tcPr>
          <w:p w14:paraId="0F676AB6" w14:textId="77777777" w:rsidR="007B7C65" w:rsidRPr="00164102" w:rsidRDefault="007B7C65" w:rsidP="002240D2">
            <w:pPr>
              <w:jc w:val="center"/>
              <w:rPr>
                <w:bCs/>
              </w:rPr>
            </w:pPr>
            <w:r w:rsidRPr="00164102">
              <w:rPr>
                <w:bCs/>
              </w:rPr>
              <w:t> </w:t>
            </w:r>
          </w:p>
        </w:tc>
        <w:tc>
          <w:tcPr>
            <w:tcW w:w="1134" w:type="dxa"/>
            <w:gridSpan w:val="3"/>
            <w:tcBorders>
              <w:top w:val="nil"/>
              <w:left w:val="nil"/>
              <w:bottom w:val="single" w:sz="4" w:space="0" w:color="auto"/>
              <w:right w:val="single" w:sz="4" w:space="0" w:color="auto"/>
            </w:tcBorders>
            <w:shd w:val="clear" w:color="auto" w:fill="auto"/>
            <w:hideMark/>
          </w:tcPr>
          <w:p w14:paraId="0D757AFF" w14:textId="77777777" w:rsidR="007B7C65" w:rsidRPr="00164102" w:rsidRDefault="007B7C65" w:rsidP="002240D2">
            <w:pPr>
              <w:jc w:val="center"/>
              <w:rPr>
                <w:bCs/>
              </w:rPr>
            </w:pPr>
            <w:r w:rsidRPr="00164102">
              <w:rPr>
                <w:bCs/>
              </w:rPr>
              <w:t> </w:t>
            </w:r>
          </w:p>
        </w:tc>
        <w:tc>
          <w:tcPr>
            <w:tcW w:w="1294" w:type="dxa"/>
            <w:gridSpan w:val="3"/>
            <w:tcBorders>
              <w:top w:val="nil"/>
              <w:left w:val="nil"/>
              <w:bottom w:val="single" w:sz="4" w:space="0" w:color="auto"/>
              <w:right w:val="single" w:sz="4" w:space="0" w:color="auto"/>
            </w:tcBorders>
            <w:shd w:val="clear" w:color="auto" w:fill="auto"/>
            <w:hideMark/>
          </w:tcPr>
          <w:p w14:paraId="6EFC48EC" w14:textId="77777777" w:rsidR="007B7C65" w:rsidRPr="00164102" w:rsidRDefault="007B7C65" w:rsidP="002240D2">
            <w:pPr>
              <w:jc w:val="center"/>
              <w:rPr>
                <w:bCs/>
              </w:rPr>
            </w:pPr>
            <w:r w:rsidRPr="00164102">
              <w:rPr>
                <w:bCs/>
              </w:rPr>
              <w:t>499,5</w:t>
            </w:r>
          </w:p>
        </w:tc>
        <w:tc>
          <w:tcPr>
            <w:tcW w:w="868" w:type="dxa"/>
            <w:gridSpan w:val="3"/>
            <w:tcBorders>
              <w:top w:val="nil"/>
              <w:left w:val="nil"/>
              <w:bottom w:val="single" w:sz="4" w:space="0" w:color="auto"/>
              <w:right w:val="single" w:sz="4" w:space="0" w:color="auto"/>
            </w:tcBorders>
            <w:shd w:val="clear" w:color="auto" w:fill="auto"/>
            <w:hideMark/>
          </w:tcPr>
          <w:p w14:paraId="5F868017" w14:textId="77777777" w:rsidR="007B7C65" w:rsidRPr="00164102" w:rsidRDefault="007B7C65" w:rsidP="002240D2">
            <w:pPr>
              <w:jc w:val="center"/>
              <w:rPr>
                <w:bCs/>
              </w:rPr>
            </w:pPr>
            <w:r w:rsidRPr="00164102">
              <w:rPr>
                <w:bCs/>
              </w:rPr>
              <w:t> </w:t>
            </w:r>
          </w:p>
        </w:tc>
        <w:tc>
          <w:tcPr>
            <w:tcW w:w="1848" w:type="dxa"/>
            <w:gridSpan w:val="6"/>
            <w:vMerge/>
            <w:tcBorders>
              <w:top w:val="nil"/>
              <w:left w:val="single" w:sz="4" w:space="0" w:color="auto"/>
              <w:bottom w:val="single" w:sz="4" w:space="0" w:color="000000"/>
              <w:right w:val="single" w:sz="4" w:space="0" w:color="auto"/>
            </w:tcBorders>
            <w:vAlign w:val="center"/>
            <w:hideMark/>
          </w:tcPr>
          <w:p w14:paraId="45ECE406" w14:textId="77777777" w:rsidR="007B7C65" w:rsidRPr="00164102" w:rsidRDefault="007B7C65" w:rsidP="002240D2"/>
        </w:tc>
        <w:tc>
          <w:tcPr>
            <w:tcW w:w="1678" w:type="dxa"/>
            <w:gridSpan w:val="4"/>
            <w:vMerge/>
            <w:tcBorders>
              <w:top w:val="nil"/>
              <w:left w:val="single" w:sz="4" w:space="0" w:color="auto"/>
              <w:bottom w:val="single" w:sz="4" w:space="0" w:color="000000"/>
              <w:right w:val="single" w:sz="4" w:space="0" w:color="auto"/>
            </w:tcBorders>
            <w:vAlign w:val="center"/>
            <w:hideMark/>
          </w:tcPr>
          <w:p w14:paraId="2BF482B6" w14:textId="77777777" w:rsidR="007B7C65" w:rsidRPr="00164102" w:rsidRDefault="007B7C65" w:rsidP="002240D2">
            <w:pPr>
              <w:rPr>
                <w:color w:val="000000"/>
              </w:rPr>
            </w:pPr>
          </w:p>
        </w:tc>
      </w:tr>
      <w:tr w:rsidR="007B7C65" w:rsidRPr="00947B19" w14:paraId="59A75360" w14:textId="77777777" w:rsidTr="004601CD">
        <w:trPr>
          <w:gridAfter w:val="2"/>
          <w:wAfter w:w="4009" w:type="dxa"/>
          <w:trHeight w:val="315"/>
        </w:trPr>
        <w:tc>
          <w:tcPr>
            <w:tcW w:w="2949" w:type="dxa"/>
            <w:gridSpan w:val="3"/>
            <w:vMerge/>
            <w:tcBorders>
              <w:top w:val="nil"/>
              <w:left w:val="single" w:sz="4" w:space="0" w:color="auto"/>
              <w:bottom w:val="single" w:sz="4" w:space="0" w:color="auto"/>
              <w:right w:val="single" w:sz="4" w:space="0" w:color="auto"/>
            </w:tcBorders>
            <w:vAlign w:val="center"/>
            <w:hideMark/>
          </w:tcPr>
          <w:p w14:paraId="7155E90E" w14:textId="77777777" w:rsidR="007B7C65" w:rsidRPr="00164102" w:rsidRDefault="007B7C65" w:rsidP="002240D2">
            <w:pPr>
              <w:rPr>
                <w:bCs/>
              </w:rPr>
            </w:pPr>
          </w:p>
        </w:tc>
        <w:tc>
          <w:tcPr>
            <w:tcW w:w="1715" w:type="dxa"/>
            <w:gridSpan w:val="4"/>
            <w:tcBorders>
              <w:top w:val="nil"/>
              <w:left w:val="nil"/>
              <w:bottom w:val="single" w:sz="4" w:space="0" w:color="auto"/>
              <w:right w:val="single" w:sz="4" w:space="0" w:color="auto"/>
            </w:tcBorders>
            <w:shd w:val="clear" w:color="auto" w:fill="auto"/>
            <w:hideMark/>
          </w:tcPr>
          <w:p w14:paraId="07DAA8DD" w14:textId="77777777" w:rsidR="007B7C65" w:rsidRPr="00164102" w:rsidRDefault="007B7C65" w:rsidP="002240D2">
            <w:pPr>
              <w:jc w:val="both"/>
            </w:pPr>
            <w:r w:rsidRPr="00164102">
              <w:t>ВБ</w:t>
            </w:r>
          </w:p>
        </w:tc>
        <w:tc>
          <w:tcPr>
            <w:tcW w:w="1178" w:type="dxa"/>
            <w:gridSpan w:val="3"/>
            <w:tcBorders>
              <w:top w:val="nil"/>
              <w:left w:val="nil"/>
              <w:bottom w:val="single" w:sz="4" w:space="0" w:color="auto"/>
              <w:right w:val="single" w:sz="4" w:space="0" w:color="auto"/>
            </w:tcBorders>
            <w:shd w:val="clear" w:color="auto" w:fill="auto"/>
            <w:hideMark/>
          </w:tcPr>
          <w:p w14:paraId="6A8CD39D" w14:textId="77777777" w:rsidR="007B7C65" w:rsidRPr="00164102" w:rsidRDefault="007B7C65" w:rsidP="002240D2">
            <w:pPr>
              <w:jc w:val="center"/>
            </w:pPr>
            <w:proofErr w:type="spellStart"/>
            <w:r w:rsidRPr="00164102">
              <w:t>тыс.руб</w:t>
            </w:r>
            <w:proofErr w:type="spellEnd"/>
            <w:r w:rsidRPr="00164102">
              <w:t>.</w:t>
            </w:r>
          </w:p>
        </w:tc>
        <w:tc>
          <w:tcPr>
            <w:tcW w:w="1199" w:type="dxa"/>
            <w:gridSpan w:val="2"/>
            <w:tcBorders>
              <w:top w:val="nil"/>
              <w:left w:val="nil"/>
              <w:bottom w:val="single" w:sz="4" w:space="0" w:color="auto"/>
              <w:right w:val="single" w:sz="4" w:space="0" w:color="auto"/>
            </w:tcBorders>
            <w:shd w:val="clear" w:color="auto" w:fill="auto"/>
            <w:hideMark/>
          </w:tcPr>
          <w:p w14:paraId="379F2A1E" w14:textId="77777777" w:rsidR="007B7C65" w:rsidRPr="00164102" w:rsidRDefault="007B7C65" w:rsidP="002240D2">
            <w:pPr>
              <w:jc w:val="center"/>
              <w:rPr>
                <w:bCs/>
              </w:rPr>
            </w:pPr>
            <w:r w:rsidRPr="00164102">
              <w:rPr>
                <w:bCs/>
              </w:rPr>
              <w:t> </w:t>
            </w:r>
          </w:p>
        </w:tc>
        <w:tc>
          <w:tcPr>
            <w:tcW w:w="1178" w:type="dxa"/>
            <w:gridSpan w:val="3"/>
            <w:tcBorders>
              <w:top w:val="nil"/>
              <w:left w:val="nil"/>
              <w:bottom w:val="single" w:sz="4" w:space="0" w:color="auto"/>
              <w:right w:val="single" w:sz="4" w:space="0" w:color="auto"/>
            </w:tcBorders>
            <w:shd w:val="clear" w:color="auto" w:fill="auto"/>
            <w:hideMark/>
          </w:tcPr>
          <w:p w14:paraId="701F92F1" w14:textId="77777777" w:rsidR="007B7C65" w:rsidRPr="00164102" w:rsidRDefault="007B7C65" w:rsidP="002240D2">
            <w:pPr>
              <w:jc w:val="center"/>
              <w:rPr>
                <w:bCs/>
              </w:rPr>
            </w:pPr>
            <w:r w:rsidRPr="00164102">
              <w:rPr>
                <w:bCs/>
              </w:rPr>
              <w:t> </w:t>
            </w:r>
          </w:p>
        </w:tc>
        <w:tc>
          <w:tcPr>
            <w:tcW w:w="1134" w:type="dxa"/>
            <w:gridSpan w:val="3"/>
            <w:tcBorders>
              <w:top w:val="nil"/>
              <w:left w:val="nil"/>
              <w:bottom w:val="single" w:sz="4" w:space="0" w:color="auto"/>
              <w:right w:val="single" w:sz="4" w:space="0" w:color="auto"/>
            </w:tcBorders>
            <w:shd w:val="clear" w:color="auto" w:fill="auto"/>
            <w:hideMark/>
          </w:tcPr>
          <w:p w14:paraId="065523C9" w14:textId="77777777" w:rsidR="007B7C65" w:rsidRPr="00164102" w:rsidRDefault="007B7C65" w:rsidP="002240D2">
            <w:pPr>
              <w:jc w:val="center"/>
              <w:rPr>
                <w:bCs/>
              </w:rPr>
            </w:pPr>
            <w:r w:rsidRPr="00164102">
              <w:rPr>
                <w:bCs/>
              </w:rPr>
              <w:t> </w:t>
            </w:r>
          </w:p>
        </w:tc>
        <w:tc>
          <w:tcPr>
            <w:tcW w:w="1294" w:type="dxa"/>
            <w:gridSpan w:val="3"/>
            <w:tcBorders>
              <w:top w:val="nil"/>
              <w:left w:val="nil"/>
              <w:bottom w:val="single" w:sz="4" w:space="0" w:color="auto"/>
              <w:right w:val="single" w:sz="4" w:space="0" w:color="auto"/>
            </w:tcBorders>
            <w:shd w:val="clear" w:color="auto" w:fill="auto"/>
            <w:hideMark/>
          </w:tcPr>
          <w:p w14:paraId="0B4A8FCB" w14:textId="77777777" w:rsidR="007B7C65" w:rsidRPr="00164102" w:rsidRDefault="007B7C65" w:rsidP="002240D2">
            <w:pPr>
              <w:jc w:val="center"/>
              <w:rPr>
                <w:bCs/>
              </w:rPr>
            </w:pPr>
            <w:r w:rsidRPr="00164102">
              <w:rPr>
                <w:bCs/>
              </w:rPr>
              <w:t> </w:t>
            </w:r>
          </w:p>
        </w:tc>
        <w:tc>
          <w:tcPr>
            <w:tcW w:w="868" w:type="dxa"/>
            <w:gridSpan w:val="3"/>
            <w:tcBorders>
              <w:top w:val="nil"/>
              <w:left w:val="nil"/>
              <w:bottom w:val="single" w:sz="4" w:space="0" w:color="auto"/>
              <w:right w:val="single" w:sz="4" w:space="0" w:color="auto"/>
            </w:tcBorders>
            <w:shd w:val="clear" w:color="auto" w:fill="auto"/>
            <w:hideMark/>
          </w:tcPr>
          <w:p w14:paraId="467B13F2" w14:textId="77777777" w:rsidR="007B7C65" w:rsidRPr="00164102" w:rsidRDefault="007B7C65" w:rsidP="002240D2">
            <w:pPr>
              <w:jc w:val="center"/>
              <w:rPr>
                <w:bCs/>
              </w:rPr>
            </w:pPr>
            <w:r w:rsidRPr="00164102">
              <w:rPr>
                <w:bCs/>
              </w:rPr>
              <w:t> </w:t>
            </w:r>
          </w:p>
        </w:tc>
        <w:tc>
          <w:tcPr>
            <w:tcW w:w="1848" w:type="dxa"/>
            <w:gridSpan w:val="6"/>
            <w:vMerge/>
            <w:tcBorders>
              <w:top w:val="nil"/>
              <w:left w:val="single" w:sz="4" w:space="0" w:color="auto"/>
              <w:bottom w:val="single" w:sz="4" w:space="0" w:color="000000"/>
              <w:right w:val="single" w:sz="4" w:space="0" w:color="auto"/>
            </w:tcBorders>
            <w:vAlign w:val="center"/>
            <w:hideMark/>
          </w:tcPr>
          <w:p w14:paraId="7AB90367" w14:textId="77777777" w:rsidR="007B7C65" w:rsidRPr="00164102" w:rsidRDefault="007B7C65" w:rsidP="002240D2"/>
        </w:tc>
        <w:tc>
          <w:tcPr>
            <w:tcW w:w="1678" w:type="dxa"/>
            <w:gridSpan w:val="4"/>
            <w:vMerge/>
            <w:tcBorders>
              <w:top w:val="nil"/>
              <w:left w:val="single" w:sz="4" w:space="0" w:color="auto"/>
              <w:bottom w:val="single" w:sz="4" w:space="0" w:color="000000"/>
              <w:right w:val="single" w:sz="4" w:space="0" w:color="auto"/>
            </w:tcBorders>
            <w:vAlign w:val="center"/>
            <w:hideMark/>
          </w:tcPr>
          <w:p w14:paraId="26C4741D" w14:textId="77777777" w:rsidR="007B7C65" w:rsidRPr="00164102" w:rsidRDefault="007B7C65" w:rsidP="002240D2">
            <w:pPr>
              <w:rPr>
                <w:color w:val="000000"/>
              </w:rPr>
            </w:pPr>
          </w:p>
        </w:tc>
      </w:tr>
      <w:tr w:rsidR="007B7C65" w:rsidRPr="00947B19" w14:paraId="6CEBE532" w14:textId="77777777" w:rsidTr="004601CD">
        <w:trPr>
          <w:gridAfter w:val="2"/>
          <w:wAfter w:w="4009" w:type="dxa"/>
          <w:trHeight w:val="690"/>
        </w:trPr>
        <w:tc>
          <w:tcPr>
            <w:tcW w:w="4664"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14:paraId="033677B9" w14:textId="77777777" w:rsidR="007B7C65" w:rsidRPr="00164102" w:rsidRDefault="007B7C65" w:rsidP="002240D2">
            <w:pPr>
              <w:rPr>
                <w:bCs/>
              </w:rPr>
            </w:pPr>
            <w:r w:rsidRPr="00164102">
              <w:rPr>
                <w:bCs/>
              </w:rPr>
              <w:t>Итого затрат на решение задачи №3,                в том числе:</w:t>
            </w:r>
          </w:p>
        </w:tc>
        <w:tc>
          <w:tcPr>
            <w:tcW w:w="1178" w:type="dxa"/>
            <w:gridSpan w:val="3"/>
            <w:tcBorders>
              <w:top w:val="nil"/>
              <w:left w:val="nil"/>
              <w:bottom w:val="single" w:sz="4" w:space="0" w:color="auto"/>
              <w:right w:val="single" w:sz="4" w:space="0" w:color="auto"/>
            </w:tcBorders>
            <w:shd w:val="clear" w:color="auto" w:fill="auto"/>
            <w:hideMark/>
          </w:tcPr>
          <w:p w14:paraId="5B9BB29F" w14:textId="77777777" w:rsidR="007B7C65" w:rsidRPr="00164102" w:rsidRDefault="007B7C65" w:rsidP="002240D2">
            <w:pPr>
              <w:jc w:val="center"/>
            </w:pPr>
            <w:proofErr w:type="spellStart"/>
            <w:r w:rsidRPr="00164102">
              <w:t>тыс.руб</w:t>
            </w:r>
            <w:proofErr w:type="spellEnd"/>
            <w:r w:rsidRPr="00164102">
              <w:t>.</w:t>
            </w:r>
          </w:p>
        </w:tc>
        <w:tc>
          <w:tcPr>
            <w:tcW w:w="1199" w:type="dxa"/>
            <w:gridSpan w:val="2"/>
            <w:tcBorders>
              <w:top w:val="nil"/>
              <w:left w:val="nil"/>
              <w:bottom w:val="single" w:sz="4" w:space="0" w:color="auto"/>
              <w:right w:val="single" w:sz="4" w:space="0" w:color="auto"/>
            </w:tcBorders>
            <w:shd w:val="clear" w:color="auto" w:fill="auto"/>
            <w:hideMark/>
          </w:tcPr>
          <w:p w14:paraId="7F20635D" w14:textId="29ED9945" w:rsidR="007B7C65" w:rsidRPr="00164102" w:rsidRDefault="00667953" w:rsidP="002240D2">
            <w:pPr>
              <w:jc w:val="center"/>
              <w:rPr>
                <w:bCs/>
              </w:rPr>
            </w:pPr>
            <w:r w:rsidRPr="00164102">
              <w:rPr>
                <w:bCs/>
              </w:rPr>
              <w:t>1115,4</w:t>
            </w:r>
          </w:p>
        </w:tc>
        <w:tc>
          <w:tcPr>
            <w:tcW w:w="1178" w:type="dxa"/>
            <w:gridSpan w:val="3"/>
            <w:tcBorders>
              <w:top w:val="nil"/>
              <w:left w:val="nil"/>
              <w:bottom w:val="single" w:sz="4" w:space="0" w:color="auto"/>
              <w:right w:val="single" w:sz="4" w:space="0" w:color="auto"/>
            </w:tcBorders>
            <w:shd w:val="clear" w:color="auto" w:fill="auto"/>
            <w:hideMark/>
          </w:tcPr>
          <w:p w14:paraId="1890E352" w14:textId="77777777" w:rsidR="007B7C65" w:rsidRPr="00164102" w:rsidRDefault="007B7C65" w:rsidP="002240D2">
            <w:pPr>
              <w:jc w:val="center"/>
              <w:rPr>
                <w:bCs/>
              </w:rPr>
            </w:pPr>
            <w:r w:rsidRPr="00164102">
              <w:rPr>
                <w:bCs/>
              </w:rPr>
              <w:t>1161,0</w:t>
            </w:r>
          </w:p>
        </w:tc>
        <w:tc>
          <w:tcPr>
            <w:tcW w:w="1134" w:type="dxa"/>
            <w:gridSpan w:val="3"/>
            <w:tcBorders>
              <w:top w:val="nil"/>
              <w:left w:val="nil"/>
              <w:bottom w:val="single" w:sz="4" w:space="0" w:color="auto"/>
              <w:right w:val="single" w:sz="4" w:space="0" w:color="auto"/>
            </w:tcBorders>
            <w:shd w:val="clear" w:color="auto" w:fill="auto"/>
            <w:hideMark/>
          </w:tcPr>
          <w:p w14:paraId="096D7013" w14:textId="77777777" w:rsidR="007B7C65" w:rsidRPr="00164102" w:rsidRDefault="007B7C65" w:rsidP="002240D2">
            <w:pPr>
              <w:jc w:val="center"/>
              <w:rPr>
                <w:bCs/>
              </w:rPr>
            </w:pPr>
            <w:r w:rsidRPr="00164102">
              <w:rPr>
                <w:bCs/>
              </w:rPr>
              <w:t>350,6</w:t>
            </w:r>
          </w:p>
        </w:tc>
        <w:tc>
          <w:tcPr>
            <w:tcW w:w="1294" w:type="dxa"/>
            <w:gridSpan w:val="3"/>
            <w:tcBorders>
              <w:top w:val="nil"/>
              <w:left w:val="nil"/>
              <w:bottom w:val="single" w:sz="4" w:space="0" w:color="auto"/>
              <w:right w:val="single" w:sz="4" w:space="0" w:color="auto"/>
            </w:tcBorders>
            <w:shd w:val="clear" w:color="auto" w:fill="auto"/>
            <w:hideMark/>
          </w:tcPr>
          <w:p w14:paraId="46712D9E" w14:textId="77777777" w:rsidR="007B7C65" w:rsidRPr="00164102" w:rsidRDefault="007B7C65" w:rsidP="002240D2">
            <w:pPr>
              <w:jc w:val="center"/>
              <w:rPr>
                <w:bCs/>
              </w:rPr>
            </w:pPr>
            <w:r w:rsidRPr="00164102">
              <w:rPr>
                <w:bCs/>
              </w:rPr>
              <w:t>576,5</w:t>
            </w:r>
          </w:p>
        </w:tc>
        <w:tc>
          <w:tcPr>
            <w:tcW w:w="868" w:type="dxa"/>
            <w:gridSpan w:val="3"/>
            <w:tcBorders>
              <w:top w:val="nil"/>
              <w:left w:val="nil"/>
              <w:bottom w:val="single" w:sz="4" w:space="0" w:color="auto"/>
              <w:right w:val="single" w:sz="4" w:space="0" w:color="auto"/>
            </w:tcBorders>
            <w:shd w:val="clear" w:color="auto" w:fill="auto"/>
            <w:hideMark/>
          </w:tcPr>
          <w:p w14:paraId="7EEFE062" w14:textId="77777777" w:rsidR="007B7C65" w:rsidRPr="00164102" w:rsidRDefault="007B7C65" w:rsidP="002240D2">
            <w:pPr>
              <w:jc w:val="center"/>
              <w:rPr>
                <w:bCs/>
              </w:rPr>
            </w:pPr>
            <w:r w:rsidRPr="00164102">
              <w:rPr>
                <w:bCs/>
              </w:rPr>
              <w:t>1680,0</w:t>
            </w:r>
          </w:p>
        </w:tc>
        <w:tc>
          <w:tcPr>
            <w:tcW w:w="1848" w:type="dxa"/>
            <w:gridSpan w:val="6"/>
            <w:vMerge w:val="restart"/>
            <w:tcBorders>
              <w:top w:val="nil"/>
              <w:left w:val="single" w:sz="4" w:space="0" w:color="auto"/>
              <w:bottom w:val="single" w:sz="4" w:space="0" w:color="000000"/>
              <w:right w:val="single" w:sz="4" w:space="0" w:color="auto"/>
            </w:tcBorders>
            <w:shd w:val="clear" w:color="auto" w:fill="auto"/>
            <w:vAlign w:val="center"/>
            <w:hideMark/>
          </w:tcPr>
          <w:p w14:paraId="53801593" w14:textId="77777777" w:rsidR="007B7C65" w:rsidRPr="00164102" w:rsidRDefault="007B7C65" w:rsidP="002240D2">
            <w:pPr>
              <w:jc w:val="center"/>
            </w:pPr>
            <w:r w:rsidRPr="00164102">
              <w:t> </w:t>
            </w:r>
          </w:p>
        </w:tc>
        <w:tc>
          <w:tcPr>
            <w:tcW w:w="1678" w:type="dxa"/>
            <w:gridSpan w:val="4"/>
            <w:vMerge w:val="restart"/>
            <w:tcBorders>
              <w:top w:val="nil"/>
              <w:left w:val="single" w:sz="4" w:space="0" w:color="auto"/>
              <w:bottom w:val="single" w:sz="4" w:space="0" w:color="000000"/>
              <w:right w:val="single" w:sz="4" w:space="0" w:color="auto"/>
            </w:tcBorders>
            <w:shd w:val="clear" w:color="auto" w:fill="auto"/>
            <w:vAlign w:val="center"/>
            <w:hideMark/>
          </w:tcPr>
          <w:p w14:paraId="73C8798C" w14:textId="77777777" w:rsidR="007B7C65" w:rsidRPr="00164102" w:rsidRDefault="007B7C65" w:rsidP="002240D2">
            <w:pPr>
              <w:jc w:val="center"/>
              <w:rPr>
                <w:color w:val="000000"/>
              </w:rPr>
            </w:pPr>
            <w:r w:rsidRPr="00164102">
              <w:rPr>
                <w:color w:val="000000"/>
              </w:rPr>
              <w:t> </w:t>
            </w:r>
          </w:p>
        </w:tc>
      </w:tr>
      <w:tr w:rsidR="007B7C65" w:rsidRPr="00947B19" w14:paraId="68E502F1" w14:textId="77777777" w:rsidTr="004601CD">
        <w:trPr>
          <w:gridAfter w:val="2"/>
          <w:wAfter w:w="4009" w:type="dxa"/>
          <w:trHeight w:val="315"/>
        </w:trPr>
        <w:tc>
          <w:tcPr>
            <w:tcW w:w="4664" w:type="dxa"/>
            <w:gridSpan w:val="7"/>
            <w:tcBorders>
              <w:top w:val="single" w:sz="4" w:space="0" w:color="auto"/>
              <w:left w:val="single" w:sz="4" w:space="0" w:color="auto"/>
              <w:bottom w:val="single" w:sz="4" w:space="0" w:color="auto"/>
              <w:right w:val="single" w:sz="4" w:space="0" w:color="000000"/>
            </w:tcBorders>
            <w:shd w:val="clear" w:color="auto" w:fill="auto"/>
            <w:hideMark/>
          </w:tcPr>
          <w:p w14:paraId="30C49A63" w14:textId="77777777" w:rsidR="007B7C65" w:rsidRPr="00164102" w:rsidRDefault="007B7C65" w:rsidP="002240D2">
            <w:r w:rsidRPr="00164102">
              <w:t>ФБ</w:t>
            </w:r>
          </w:p>
        </w:tc>
        <w:tc>
          <w:tcPr>
            <w:tcW w:w="1178" w:type="dxa"/>
            <w:gridSpan w:val="3"/>
            <w:tcBorders>
              <w:top w:val="nil"/>
              <w:left w:val="nil"/>
              <w:bottom w:val="single" w:sz="4" w:space="0" w:color="auto"/>
              <w:right w:val="single" w:sz="4" w:space="0" w:color="auto"/>
            </w:tcBorders>
            <w:shd w:val="clear" w:color="auto" w:fill="auto"/>
            <w:hideMark/>
          </w:tcPr>
          <w:p w14:paraId="01639F1C" w14:textId="77777777" w:rsidR="007B7C65" w:rsidRPr="00164102" w:rsidRDefault="007B7C65" w:rsidP="002240D2">
            <w:pPr>
              <w:jc w:val="center"/>
            </w:pPr>
            <w:proofErr w:type="spellStart"/>
            <w:r w:rsidRPr="00164102">
              <w:t>тыс.руб</w:t>
            </w:r>
            <w:proofErr w:type="spellEnd"/>
            <w:r w:rsidRPr="00164102">
              <w:t>.</w:t>
            </w:r>
          </w:p>
        </w:tc>
        <w:tc>
          <w:tcPr>
            <w:tcW w:w="1199" w:type="dxa"/>
            <w:gridSpan w:val="2"/>
            <w:tcBorders>
              <w:top w:val="nil"/>
              <w:left w:val="nil"/>
              <w:bottom w:val="single" w:sz="4" w:space="0" w:color="auto"/>
              <w:right w:val="single" w:sz="4" w:space="0" w:color="auto"/>
            </w:tcBorders>
            <w:shd w:val="clear" w:color="auto" w:fill="auto"/>
            <w:hideMark/>
          </w:tcPr>
          <w:p w14:paraId="65DBB229" w14:textId="77777777" w:rsidR="007B7C65" w:rsidRPr="00164102" w:rsidRDefault="007B7C65" w:rsidP="002240D2">
            <w:pPr>
              <w:jc w:val="center"/>
              <w:rPr>
                <w:bCs/>
              </w:rPr>
            </w:pPr>
            <w:r w:rsidRPr="00164102">
              <w:rPr>
                <w:bCs/>
              </w:rPr>
              <w:t>0,0</w:t>
            </w:r>
          </w:p>
        </w:tc>
        <w:tc>
          <w:tcPr>
            <w:tcW w:w="1178" w:type="dxa"/>
            <w:gridSpan w:val="3"/>
            <w:tcBorders>
              <w:top w:val="nil"/>
              <w:left w:val="nil"/>
              <w:bottom w:val="single" w:sz="4" w:space="0" w:color="auto"/>
              <w:right w:val="single" w:sz="4" w:space="0" w:color="auto"/>
            </w:tcBorders>
            <w:shd w:val="clear" w:color="auto" w:fill="auto"/>
            <w:hideMark/>
          </w:tcPr>
          <w:p w14:paraId="384EC98E" w14:textId="77777777" w:rsidR="007B7C65" w:rsidRPr="00164102" w:rsidRDefault="007B7C65" w:rsidP="002240D2">
            <w:pPr>
              <w:jc w:val="center"/>
              <w:rPr>
                <w:bCs/>
              </w:rPr>
            </w:pPr>
            <w:r w:rsidRPr="00164102">
              <w:rPr>
                <w:bCs/>
              </w:rPr>
              <w:t>0,0</w:t>
            </w:r>
          </w:p>
        </w:tc>
        <w:tc>
          <w:tcPr>
            <w:tcW w:w="1134" w:type="dxa"/>
            <w:gridSpan w:val="3"/>
            <w:tcBorders>
              <w:top w:val="nil"/>
              <w:left w:val="nil"/>
              <w:bottom w:val="single" w:sz="4" w:space="0" w:color="auto"/>
              <w:right w:val="single" w:sz="4" w:space="0" w:color="auto"/>
            </w:tcBorders>
            <w:shd w:val="clear" w:color="auto" w:fill="auto"/>
            <w:hideMark/>
          </w:tcPr>
          <w:p w14:paraId="419718CA" w14:textId="77777777" w:rsidR="007B7C65" w:rsidRPr="00164102" w:rsidRDefault="007B7C65" w:rsidP="002240D2">
            <w:pPr>
              <w:jc w:val="center"/>
              <w:rPr>
                <w:bCs/>
              </w:rPr>
            </w:pPr>
            <w:r w:rsidRPr="00164102">
              <w:rPr>
                <w:bCs/>
              </w:rPr>
              <w:t>0,0</w:t>
            </w:r>
          </w:p>
        </w:tc>
        <w:tc>
          <w:tcPr>
            <w:tcW w:w="1294" w:type="dxa"/>
            <w:gridSpan w:val="3"/>
            <w:tcBorders>
              <w:top w:val="nil"/>
              <w:left w:val="nil"/>
              <w:bottom w:val="single" w:sz="4" w:space="0" w:color="auto"/>
              <w:right w:val="single" w:sz="4" w:space="0" w:color="auto"/>
            </w:tcBorders>
            <w:shd w:val="clear" w:color="auto" w:fill="auto"/>
            <w:hideMark/>
          </w:tcPr>
          <w:p w14:paraId="5C9ECCCE" w14:textId="77777777" w:rsidR="007B7C65" w:rsidRPr="00164102" w:rsidRDefault="007B7C65" w:rsidP="002240D2">
            <w:pPr>
              <w:jc w:val="center"/>
              <w:rPr>
                <w:bCs/>
              </w:rPr>
            </w:pPr>
            <w:r w:rsidRPr="00164102">
              <w:rPr>
                <w:bCs/>
              </w:rPr>
              <w:t>0,0</w:t>
            </w:r>
          </w:p>
        </w:tc>
        <w:tc>
          <w:tcPr>
            <w:tcW w:w="868" w:type="dxa"/>
            <w:gridSpan w:val="3"/>
            <w:tcBorders>
              <w:top w:val="nil"/>
              <w:left w:val="nil"/>
              <w:bottom w:val="single" w:sz="4" w:space="0" w:color="auto"/>
              <w:right w:val="single" w:sz="4" w:space="0" w:color="auto"/>
            </w:tcBorders>
            <w:shd w:val="clear" w:color="auto" w:fill="auto"/>
            <w:hideMark/>
          </w:tcPr>
          <w:p w14:paraId="5323E95B" w14:textId="77777777" w:rsidR="007B7C65" w:rsidRPr="00164102" w:rsidRDefault="007B7C65" w:rsidP="002240D2">
            <w:pPr>
              <w:jc w:val="center"/>
              <w:rPr>
                <w:bCs/>
              </w:rPr>
            </w:pPr>
            <w:r w:rsidRPr="00164102">
              <w:rPr>
                <w:bCs/>
              </w:rPr>
              <w:t>0,0</w:t>
            </w:r>
          </w:p>
        </w:tc>
        <w:tc>
          <w:tcPr>
            <w:tcW w:w="1848" w:type="dxa"/>
            <w:gridSpan w:val="6"/>
            <w:vMerge/>
            <w:tcBorders>
              <w:top w:val="nil"/>
              <w:left w:val="single" w:sz="4" w:space="0" w:color="auto"/>
              <w:bottom w:val="single" w:sz="4" w:space="0" w:color="000000"/>
              <w:right w:val="single" w:sz="4" w:space="0" w:color="auto"/>
            </w:tcBorders>
            <w:vAlign w:val="center"/>
            <w:hideMark/>
          </w:tcPr>
          <w:p w14:paraId="23BC1ED4" w14:textId="77777777" w:rsidR="007B7C65" w:rsidRPr="00164102" w:rsidRDefault="007B7C65" w:rsidP="002240D2"/>
        </w:tc>
        <w:tc>
          <w:tcPr>
            <w:tcW w:w="1678" w:type="dxa"/>
            <w:gridSpan w:val="4"/>
            <w:vMerge/>
            <w:tcBorders>
              <w:top w:val="nil"/>
              <w:left w:val="single" w:sz="4" w:space="0" w:color="auto"/>
              <w:bottom w:val="single" w:sz="4" w:space="0" w:color="000000"/>
              <w:right w:val="single" w:sz="4" w:space="0" w:color="auto"/>
            </w:tcBorders>
            <w:vAlign w:val="center"/>
            <w:hideMark/>
          </w:tcPr>
          <w:p w14:paraId="02F76B88" w14:textId="77777777" w:rsidR="007B7C65" w:rsidRPr="00164102" w:rsidRDefault="007B7C65" w:rsidP="002240D2">
            <w:pPr>
              <w:rPr>
                <w:color w:val="000000"/>
              </w:rPr>
            </w:pPr>
          </w:p>
        </w:tc>
      </w:tr>
      <w:tr w:rsidR="007B7C65" w:rsidRPr="00947B19" w14:paraId="5FFD48D8" w14:textId="77777777" w:rsidTr="004601CD">
        <w:trPr>
          <w:gridAfter w:val="2"/>
          <w:wAfter w:w="4009" w:type="dxa"/>
          <w:trHeight w:val="315"/>
        </w:trPr>
        <w:tc>
          <w:tcPr>
            <w:tcW w:w="4664" w:type="dxa"/>
            <w:gridSpan w:val="7"/>
            <w:tcBorders>
              <w:top w:val="single" w:sz="4" w:space="0" w:color="auto"/>
              <w:left w:val="single" w:sz="4" w:space="0" w:color="auto"/>
              <w:bottom w:val="single" w:sz="4" w:space="0" w:color="auto"/>
              <w:right w:val="single" w:sz="4" w:space="0" w:color="000000"/>
            </w:tcBorders>
            <w:shd w:val="clear" w:color="auto" w:fill="auto"/>
            <w:hideMark/>
          </w:tcPr>
          <w:p w14:paraId="34AEBCC8" w14:textId="77777777" w:rsidR="007B7C65" w:rsidRPr="00164102" w:rsidRDefault="007B7C65" w:rsidP="002240D2">
            <w:r w:rsidRPr="00164102">
              <w:t>ОБ</w:t>
            </w:r>
          </w:p>
        </w:tc>
        <w:tc>
          <w:tcPr>
            <w:tcW w:w="1178" w:type="dxa"/>
            <w:gridSpan w:val="3"/>
            <w:tcBorders>
              <w:top w:val="nil"/>
              <w:left w:val="nil"/>
              <w:bottom w:val="single" w:sz="4" w:space="0" w:color="auto"/>
              <w:right w:val="single" w:sz="4" w:space="0" w:color="auto"/>
            </w:tcBorders>
            <w:shd w:val="clear" w:color="auto" w:fill="auto"/>
            <w:hideMark/>
          </w:tcPr>
          <w:p w14:paraId="2E8D1E59" w14:textId="77777777" w:rsidR="007B7C65" w:rsidRPr="00164102" w:rsidRDefault="007B7C65" w:rsidP="002240D2">
            <w:pPr>
              <w:jc w:val="center"/>
            </w:pPr>
            <w:proofErr w:type="spellStart"/>
            <w:r w:rsidRPr="00164102">
              <w:t>тыс.руб</w:t>
            </w:r>
            <w:proofErr w:type="spellEnd"/>
            <w:r w:rsidRPr="00164102">
              <w:t>.</w:t>
            </w:r>
          </w:p>
        </w:tc>
        <w:tc>
          <w:tcPr>
            <w:tcW w:w="1199" w:type="dxa"/>
            <w:gridSpan w:val="2"/>
            <w:tcBorders>
              <w:top w:val="nil"/>
              <w:left w:val="nil"/>
              <w:bottom w:val="single" w:sz="4" w:space="0" w:color="auto"/>
              <w:right w:val="single" w:sz="4" w:space="0" w:color="auto"/>
            </w:tcBorders>
            <w:shd w:val="clear" w:color="auto" w:fill="auto"/>
            <w:hideMark/>
          </w:tcPr>
          <w:p w14:paraId="76D20010" w14:textId="77777777" w:rsidR="007B7C65" w:rsidRPr="00164102" w:rsidRDefault="007B7C65" w:rsidP="002240D2">
            <w:pPr>
              <w:jc w:val="center"/>
              <w:rPr>
                <w:bCs/>
              </w:rPr>
            </w:pPr>
            <w:r w:rsidRPr="00164102">
              <w:rPr>
                <w:bCs/>
              </w:rPr>
              <w:t>0,0</w:t>
            </w:r>
          </w:p>
        </w:tc>
        <w:tc>
          <w:tcPr>
            <w:tcW w:w="1178" w:type="dxa"/>
            <w:gridSpan w:val="3"/>
            <w:tcBorders>
              <w:top w:val="nil"/>
              <w:left w:val="nil"/>
              <w:bottom w:val="single" w:sz="4" w:space="0" w:color="auto"/>
              <w:right w:val="single" w:sz="4" w:space="0" w:color="auto"/>
            </w:tcBorders>
            <w:shd w:val="clear" w:color="auto" w:fill="auto"/>
            <w:hideMark/>
          </w:tcPr>
          <w:p w14:paraId="71596DCE" w14:textId="77777777" w:rsidR="007B7C65" w:rsidRPr="00164102" w:rsidRDefault="007B7C65" w:rsidP="002240D2">
            <w:pPr>
              <w:jc w:val="center"/>
              <w:rPr>
                <w:bCs/>
              </w:rPr>
            </w:pPr>
            <w:r w:rsidRPr="00164102">
              <w:rPr>
                <w:bCs/>
              </w:rPr>
              <w:t>0,0</w:t>
            </w:r>
          </w:p>
        </w:tc>
        <w:tc>
          <w:tcPr>
            <w:tcW w:w="1134" w:type="dxa"/>
            <w:gridSpan w:val="3"/>
            <w:tcBorders>
              <w:top w:val="nil"/>
              <w:left w:val="nil"/>
              <w:bottom w:val="single" w:sz="4" w:space="0" w:color="auto"/>
              <w:right w:val="single" w:sz="4" w:space="0" w:color="auto"/>
            </w:tcBorders>
            <w:shd w:val="clear" w:color="auto" w:fill="auto"/>
            <w:hideMark/>
          </w:tcPr>
          <w:p w14:paraId="0ED66BC1" w14:textId="77777777" w:rsidR="007B7C65" w:rsidRPr="00164102" w:rsidRDefault="007B7C65" w:rsidP="002240D2">
            <w:pPr>
              <w:jc w:val="center"/>
              <w:rPr>
                <w:bCs/>
              </w:rPr>
            </w:pPr>
            <w:r w:rsidRPr="00164102">
              <w:rPr>
                <w:bCs/>
              </w:rPr>
              <w:t>0,0</w:t>
            </w:r>
          </w:p>
        </w:tc>
        <w:tc>
          <w:tcPr>
            <w:tcW w:w="1294" w:type="dxa"/>
            <w:gridSpan w:val="3"/>
            <w:tcBorders>
              <w:top w:val="nil"/>
              <w:left w:val="nil"/>
              <w:bottom w:val="single" w:sz="4" w:space="0" w:color="auto"/>
              <w:right w:val="single" w:sz="4" w:space="0" w:color="auto"/>
            </w:tcBorders>
            <w:shd w:val="clear" w:color="auto" w:fill="auto"/>
            <w:hideMark/>
          </w:tcPr>
          <w:p w14:paraId="52F07E97" w14:textId="77777777" w:rsidR="007B7C65" w:rsidRPr="00164102" w:rsidRDefault="007B7C65" w:rsidP="002240D2">
            <w:pPr>
              <w:jc w:val="center"/>
              <w:rPr>
                <w:bCs/>
              </w:rPr>
            </w:pPr>
            <w:r w:rsidRPr="00164102">
              <w:rPr>
                <w:bCs/>
              </w:rPr>
              <w:t>0,0</w:t>
            </w:r>
          </w:p>
        </w:tc>
        <w:tc>
          <w:tcPr>
            <w:tcW w:w="868" w:type="dxa"/>
            <w:gridSpan w:val="3"/>
            <w:tcBorders>
              <w:top w:val="nil"/>
              <w:left w:val="nil"/>
              <w:bottom w:val="single" w:sz="4" w:space="0" w:color="auto"/>
              <w:right w:val="single" w:sz="4" w:space="0" w:color="auto"/>
            </w:tcBorders>
            <w:shd w:val="clear" w:color="auto" w:fill="auto"/>
            <w:hideMark/>
          </w:tcPr>
          <w:p w14:paraId="6F353886" w14:textId="77777777" w:rsidR="007B7C65" w:rsidRPr="00164102" w:rsidRDefault="007B7C65" w:rsidP="002240D2">
            <w:pPr>
              <w:jc w:val="center"/>
              <w:rPr>
                <w:bCs/>
              </w:rPr>
            </w:pPr>
            <w:r w:rsidRPr="00164102">
              <w:rPr>
                <w:bCs/>
              </w:rPr>
              <w:t>0,0</w:t>
            </w:r>
          </w:p>
        </w:tc>
        <w:tc>
          <w:tcPr>
            <w:tcW w:w="1848" w:type="dxa"/>
            <w:gridSpan w:val="6"/>
            <w:vMerge/>
            <w:tcBorders>
              <w:top w:val="nil"/>
              <w:left w:val="single" w:sz="4" w:space="0" w:color="auto"/>
              <w:bottom w:val="single" w:sz="4" w:space="0" w:color="000000"/>
              <w:right w:val="single" w:sz="4" w:space="0" w:color="auto"/>
            </w:tcBorders>
            <w:vAlign w:val="center"/>
            <w:hideMark/>
          </w:tcPr>
          <w:p w14:paraId="67C66C6E" w14:textId="77777777" w:rsidR="007B7C65" w:rsidRPr="00164102" w:rsidRDefault="007B7C65" w:rsidP="002240D2"/>
        </w:tc>
        <w:tc>
          <w:tcPr>
            <w:tcW w:w="1678" w:type="dxa"/>
            <w:gridSpan w:val="4"/>
            <w:vMerge/>
            <w:tcBorders>
              <w:top w:val="nil"/>
              <w:left w:val="single" w:sz="4" w:space="0" w:color="auto"/>
              <w:bottom w:val="single" w:sz="4" w:space="0" w:color="000000"/>
              <w:right w:val="single" w:sz="4" w:space="0" w:color="auto"/>
            </w:tcBorders>
            <w:vAlign w:val="center"/>
            <w:hideMark/>
          </w:tcPr>
          <w:p w14:paraId="423AACA0" w14:textId="77777777" w:rsidR="007B7C65" w:rsidRPr="00164102" w:rsidRDefault="007B7C65" w:rsidP="002240D2">
            <w:pPr>
              <w:rPr>
                <w:color w:val="000000"/>
              </w:rPr>
            </w:pPr>
          </w:p>
        </w:tc>
      </w:tr>
      <w:tr w:rsidR="007B7C65" w:rsidRPr="00947B19" w14:paraId="34A324F8" w14:textId="77777777" w:rsidTr="004601CD">
        <w:trPr>
          <w:gridAfter w:val="2"/>
          <w:wAfter w:w="4009" w:type="dxa"/>
          <w:trHeight w:val="315"/>
        </w:trPr>
        <w:tc>
          <w:tcPr>
            <w:tcW w:w="4664" w:type="dxa"/>
            <w:gridSpan w:val="7"/>
            <w:tcBorders>
              <w:top w:val="single" w:sz="4" w:space="0" w:color="auto"/>
              <w:left w:val="single" w:sz="4" w:space="0" w:color="auto"/>
              <w:bottom w:val="single" w:sz="4" w:space="0" w:color="auto"/>
              <w:right w:val="single" w:sz="4" w:space="0" w:color="000000"/>
            </w:tcBorders>
            <w:shd w:val="clear" w:color="auto" w:fill="auto"/>
            <w:hideMark/>
          </w:tcPr>
          <w:p w14:paraId="12E074B1" w14:textId="77777777" w:rsidR="007B7C65" w:rsidRPr="00164102" w:rsidRDefault="007B7C65" w:rsidP="002240D2">
            <w:r w:rsidRPr="00164102">
              <w:t>МБ</w:t>
            </w:r>
          </w:p>
        </w:tc>
        <w:tc>
          <w:tcPr>
            <w:tcW w:w="1178" w:type="dxa"/>
            <w:gridSpan w:val="3"/>
            <w:tcBorders>
              <w:top w:val="nil"/>
              <w:left w:val="nil"/>
              <w:bottom w:val="single" w:sz="4" w:space="0" w:color="auto"/>
              <w:right w:val="single" w:sz="4" w:space="0" w:color="auto"/>
            </w:tcBorders>
            <w:shd w:val="clear" w:color="auto" w:fill="auto"/>
            <w:hideMark/>
          </w:tcPr>
          <w:p w14:paraId="47E96532" w14:textId="77777777" w:rsidR="007B7C65" w:rsidRPr="00164102" w:rsidRDefault="007B7C65" w:rsidP="002240D2">
            <w:pPr>
              <w:jc w:val="center"/>
            </w:pPr>
            <w:proofErr w:type="spellStart"/>
            <w:r w:rsidRPr="00164102">
              <w:t>тыс.руб</w:t>
            </w:r>
            <w:proofErr w:type="spellEnd"/>
            <w:r w:rsidRPr="00164102">
              <w:t>.</w:t>
            </w:r>
          </w:p>
        </w:tc>
        <w:tc>
          <w:tcPr>
            <w:tcW w:w="1199" w:type="dxa"/>
            <w:gridSpan w:val="2"/>
            <w:tcBorders>
              <w:top w:val="nil"/>
              <w:left w:val="nil"/>
              <w:bottom w:val="single" w:sz="4" w:space="0" w:color="auto"/>
              <w:right w:val="single" w:sz="4" w:space="0" w:color="auto"/>
            </w:tcBorders>
            <w:shd w:val="clear" w:color="auto" w:fill="auto"/>
            <w:hideMark/>
          </w:tcPr>
          <w:p w14:paraId="5FDC0029" w14:textId="5C34A233" w:rsidR="007B7C65" w:rsidRPr="00164102" w:rsidRDefault="00667953" w:rsidP="002240D2">
            <w:pPr>
              <w:jc w:val="center"/>
              <w:rPr>
                <w:bCs/>
              </w:rPr>
            </w:pPr>
            <w:r w:rsidRPr="00164102">
              <w:rPr>
                <w:bCs/>
              </w:rPr>
              <w:t>1115,4</w:t>
            </w:r>
          </w:p>
        </w:tc>
        <w:tc>
          <w:tcPr>
            <w:tcW w:w="1178" w:type="dxa"/>
            <w:gridSpan w:val="3"/>
            <w:tcBorders>
              <w:top w:val="nil"/>
              <w:left w:val="nil"/>
              <w:bottom w:val="single" w:sz="4" w:space="0" w:color="auto"/>
              <w:right w:val="single" w:sz="4" w:space="0" w:color="auto"/>
            </w:tcBorders>
            <w:shd w:val="clear" w:color="auto" w:fill="auto"/>
            <w:hideMark/>
          </w:tcPr>
          <w:p w14:paraId="15FF0C4C" w14:textId="77777777" w:rsidR="007B7C65" w:rsidRPr="00164102" w:rsidRDefault="007B7C65" w:rsidP="002240D2">
            <w:pPr>
              <w:jc w:val="center"/>
              <w:rPr>
                <w:bCs/>
              </w:rPr>
            </w:pPr>
            <w:r w:rsidRPr="00164102">
              <w:rPr>
                <w:bCs/>
              </w:rPr>
              <w:t>1161,0</w:t>
            </w:r>
          </w:p>
        </w:tc>
        <w:tc>
          <w:tcPr>
            <w:tcW w:w="1134" w:type="dxa"/>
            <w:gridSpan w:val="3"/>
            <w:tcBorders>
              <w:top w:val="nil"/>
              <w:left w:val="nil"/>
              <w:bottom w:val="single" w:sz="4" w:space="0" w:color="auto"/>
              <w:right w:val="single" w:sz="4" w:space="0" w:color="auto"/>
            </w:tcBorders>
            <w:shd w:val="clear" w:color="auto" w:fill="auto"/>
            <w:hideMark/>
          </w:tcPr>
          <w:p w14:paraId="74878C8F" w14:textId="77777777" w:rsidR="007B7C65" w:rsidRPr="00164102" w:rsidRDefault="007B7C65" w:rsidP="002240D2">
            <w:pPr>
              <w:jc w:val="center"/>
              <w:rPr>
                <w:bCs/>
              </w:rPr>
            </w:pPr>
            <w:r w:rsidRPr="00164102">
              <w:rPr>
                <w:bCs/>
              </w:rPr>
              <w:t>350,6</w:t>
            </w:r>
          </w:p>
        </w:tc>
        <w:tc>
          <w:tcPr>
            <w:tcW w:w="1294" w:type="dxa"/>
            <w:gridSpan w:val="3"/>
            <w:tcBorders>
              <w:top w:val="nil"/>
              <w:left w:val="nil"/>
              <w:bottom w:val="single" w:sz="4" w:space="0" w:color="auto"/>
              <w:right w:val="single" w:sz="4" w:space="0" w:color="auto"/>
            </w:tcBorders>
            <w:shd w:val="clear" w:color="auto" w:fill="auto"/>
            <w:hideMark/>
          </w:tcPr>
          <w:p w14:paraId="0F2838B2" w14:textId="77777777" w:rsidR="007B7C65" w:rsidRPr="00164102" w:rsidRDefault="007B7C65" w:rsidP="002240D2">
            <w:pPr>
              <w:jc w:val="center"/>
              <w:rPr>
                <w:bCs/>
              </w:rPr>
            </w:pPr>
            <w:r w:rsidRPr="00164102">
              <w:rPr>
                <w:bCs/>
              </w:rPr>
              <w:t>576,5</w:t>
            </w:r>
          </w:p>
        </w:tc>
        <w:tc>
          <w:tcPr>
            <w:tcW w:w="868" w:type="dxa"/>
            <w:gridSpan w:val="3"/>
            <w:tcBorders>
              <w:top w:val="nil"/>
              <w:left w:val="nil"/>
              <w:bottom w:val="single" w:sz="4" w:space="0" w:color="auto"/>
              <w:right w:val="single" w:sz="4" w:space="0" w:color="auto"/>
            </w:tcBorders>
            <w:shd w:val="clear" w:color="auto" w:fill="auto"/>
            <w:hideMark/>
          </w:tcPr>
          <w:p w14:paraId="1513CA20" w14:textId="77777777" w:rsidR="007B7C65" w:rsidRPr="00164102" w:rsidRDefault="007B7C65" w:rsidP="002240D2">
            <w:pPr>
              <w:jc w:val="center"/>
              <w:rPr>
                <w:bCs/>
              </w:rPr>
            </w:pPr>
            <w:r w:rsidRPr="00164102">
              <w:rPr>
                <w:bCs/>
              </w:rPr>
              <w:t>1680,0</w:t>
            </w:r>
          </w:p>
        </w:tc>
        <w:tc>
          <w:tcPr>
            <w:tcW w:w="1848" w:type="dxa"/>
            <w:gridSpan w:val="6"/>
            <w:vMerge/>
            <w:tcBorders>
              <w:top w:val="nil"/>
              <w:left w:val="single" w:sz="4" w:space="0" w:color="auto"/>
              <w:bottom w:val="single" w:sz="4" w:space="0" w:color="000000"/>
              <w:right w:val="single" w:sz="4" w:space="0" w:color="auto"/>
            </w:tcBorders>
            <w:vAlign w:val="center"/>
            <w:hideMark/>
          </w:tcPr>
          <w:p w14:paraId="333DEFB6" w14:textId="77777777" w:rsidR="007B7C65" w:rsidRPr="00164102" w:rsidRDefault="007B7C65" w:rsidP="002240D2"/>
        </w:tc>
        <w:tc>
          <w:tcPr>
            <w:tcW w:w="1678" w:type="dxa"/>
            <w:gridSpan w:val="4"/>
            <w:vMerge/>
            <w:tcBorders>
              <w:top w:val="nil"/>
              <w:left w:val="single" w:sz="4" w:space="0" w:color="auto"/>
              <w:bottom w:val="single" w:sz="4" w:space="0" w:color="000000"/>
              <w:right w:val="single" w:sz="4" w:space="0" w:color="auto"/>
            </w:tcBorders>
            <w:vAlign w:val="center"/>
            <w:hideMark/>
          </w:tcPr>
          <w:p w14:paraId="6A21FAE5" w14:textId="77777777" w:rsidR="007B7C65" w:rsidRPr="00164102" w:rsidRDefault="007B7C65" w:rsidP="002240D2">
            <w:pPr>
              <w:rPr>
                <w:color w:val="000000"/>
              </w:rPr>
            </w:pPr>
          </w:p>
        </w:tc>
      </w:tr>
      <w:tr w:rsidR="007B7C65" w:rsidRPr="00947B19" w14:paraId="633FDB0C" w14:textId="77777777" w:rsidTr="004601CD">
        <w:trPr>
          <w:gridAfter w:val="2"/>
          <w:wAfter w:w="4009" w:type="dxa"/>
          <w:trHeight w:val="315"/>
        </w:trPr>
        <w:tc>
          <w:tcPr>
            <w:tcW w:w="4664" w:type="dxa"/>
            <w:gridSpan w:val="7"/>
            <w:tcBorders>
              <w:top w:val="single" w:sz="4" w:space="0" w:color="auto"/>
              <w:left w:val="single" w:sz="4" w:space="0" w:color="auto"/>
              <w:bottom w:val="single" w:sz="4" w:space="0" w:color="auto"/>
              <w:right w:val="single" w:sz="4" w:space="0" w:color="000000"/>
            </w:tcBorders>
            <w:shd w:val="clear" w:color="auto" w:fill="auto"/>
            <w:hideMark/>
          </w:tcPr>
          <w:p w14:paraId="71CE08A5" w14:textId="77777777" w:rsidR="007B7C65" w:rsidRPr="00164102" w:rsidRDefault="007B7C65" w:rsidP="002240D2">
            <w:r w:rsidRPr="00164102">
              <w:t>ВБ</w:t>
            </w:r>
          </w:p>
        </w:tc>
        <w:tc>
          <w:tcPr>
            <w:tcW w:w="1178" w:type="dxa"/>
            <w:gridSpan w:val="3"/>
            <w:tcBorders>
              <w:top w:val="nil"/>
              <w:left w:val="nil"/>
              <w:bottom w:val="single" w:sz="4" w:space="0" w:color="auto"/>
              <w:right w:val="single" w:sz="4" w:space="0" w:color="auto"/>
            </w:tcBorders>
            <w:shd w:val="clear" w:color="auto" w:fill="auto"/>
            <w:hideMark/>
          </w:tcPr>
          <w:p w14:paraId="082E97E2" w14:textId="77777777" w:rsidR="007B7C65" w:rsidRPr="00164102" w:rsidRDefault="007B7C65" w:rsidP="002240D2">
            <w:pPr>
              <w:jc w:val="center"/>
            </w:pPr>
            <w:proofErr w:type="spellStart"/>
            <w:r w:rsidRPr="00164102">
              <w:t>тыс.руб</w:t>
            </w:r>
            <w:proofErr w:type="spellEnd"/>
            <w:r w:rsidRPr="00164102">
              <w:t>.</w:t>
            </w:r>
          </w:p>
        </w:tc>
        <w:tc>
          <w:tcPr>
            <w:tcW w:w="1199" w:type="dxa"/>
            <w:gridSpan w:val="2"/>
            <w:tcBorders>
              <w:top w:val="nil"/>
              <w:left w:val="nil"/>
              <w:bottom w:val="single" w:sz="4" w:space="0" w:color="auto"/>
              <w:right w:val="single" w:sz="4" w:space="0" w:color="auto"/>
            </w:tcBorders>
            <w:shd w:val="clear" w:color="auto" w:fill="auto"/>
            <w:hideMark/>
          </w:tcPr>
          <w:p w14:paraId="7E8568FA" w14:textId="77777777" w:rsidR="007B7C65" w:rsidRPr="00164102" w:rsidRDefault="007B7C65" w:rsidP="002240D2">
            <w:pPr>
              <w:jc w:val="center"/>
              <w:rPr>
                <w:bCs/>
              </w:rPr>
            </w:pPr>
            <w:r w:rsidRPr="00164102">
              <w:rPr>
                <w:bCs/>
              </w:rPr>
              <w:t>0,0</w:t>
            </w:r>
          </w:p>
        </w:tc>
        <w:tc>
          <w:tcPr>
            <w:tcW w:w="1178" w:type="dxa"/>
            <w:gridSpan w:val="3"/>
            <w:tcBorders>
              <w:top w:val="nil"/>
              <w:left w:val="nil"/>
              <w:bottom w:val="single" w:sz="4" w:space="0" w:color="auto"/>
              <w:right w:val="single" w:sz="4" w:space="0" w:color="auto"/>
            </w:tcBorders>
            <w:shd w:val="clear" w:color="auto" w:fill="auto"/>
            <w:hideMark/>
          </w:tcPr>
          <w:p w14:paraId="5F1941A5" w14:textId="77777777" w:rsidR="007B7C65" w:rsidRPr="00164102" w:rsidRDefault="007B7C65" w:rsidP="002240D2">
            <w:pPr>
              <w:jc w:val="center"/>
              <w:rPr>
                <w:bCs/>
              </w:rPr>
            </w:pPr>
            <w:r w:rsidRPr="00164102">
              <w:rPr>
                <w:bCs/>
              </w:rPr>
              <w:t>0,0</w:t>
            </w:r>
          </w:p>
        </w:tc>
        <w:tc>
          <w:tcPr>
            <w:tcW w:w="1134" w:type="dxa"/>
            <w:gridSpan w:val="3"/>
            <w:tcBorders>
              <w:top w:val="nil"/>
              <w:left w:val="nil"/>
              <w:bottom w:val="single" w:sz="4" w:space="0" w:color="auto"/>
              <w:right w:val="single" w:sz="4" w:space="0" w:color="auto"/>
            </w:tcBorders>
            <w:shd w:val="clear" w:color="auto" w:fill="auto"/>
            <w:hideMark/>
          </w:tcPr>
          <w:p w14:paraId="66F83679" w14:textId="77777777" w:rsidR="007B7C65" w:rsidRPr="00164102" w:rsidRDefault="007B7C65" w:rsidP="002240D2">
            <w:pPr>
              <w:jc w:val="center"/>
              <w:rPr>
                <w:bCs/>
              </w:rPr>
            </w:pPr>
            <w:r w:rsidRPr="00164102">
              <w:rPr>
                <w:bCs/>
              </w:rPr>
              <w:t>0,0</w:t>
            </w:r>
          </w:p>
        </w:tc>
        <w:tc>
          <w:tcPr>
            <w:tcW w:w="1294" w:type="dxa"/>
            <w:gridSpan w:val="3"/>
            <w:tcBorders>
              <w:top w:val="nil"/>
              <w:left w:val="nil"/>
              <w:bottom w:val="single" w:sz="4" w:space="0" w:color="auto"/>
              <w:right w:val="single" w:sz="4" w:space="0" w:color="auto"/>
            </w:tcBorders>
            <w:shd w:val="clear" w:color="auto" w:fill="auto"/>
            <w:hideMark/>
          </w:tcPr>
          <w:p w14:paraId="5B4EB07F" w14:textId="77777777" w:rsidR="007B7C65" w:rsidRPr="00164102" w:rsidRDefault="007B7C65" w:rsidP="002240D2">
            <w:pPr>
              <w:jc w:val="center"/>
              <w:rPr>
                <w:bCs/>
              </w:rPr>
            </w:pPr>
            <w:r w:rsidRPr="00164102">
              <w:rPr>
                <w:bCs/>
              </w:rPr>
              <w:t>0,0</w:t>
            </w:r>
          </w:p>
        </w:tc>
        <w:tc>
          <w:tcPr>
            <w:tcW w:w="868" w:type="dxa"/>
            <w:gridSpan w:val="3"/>
            <w:tcBorders>
              <w:top w:val="nil"/>
              <w:left w:val="nil"/>
              <w:bottom w:val="single" w:sz="4" w:space="0" w:color="auto"/>
              <w:right w:val="single" w:sz="4" w:space="0" w:color="auto"/>
            </w:tcBorders>
            <w:shd w:val="clear" w:color="auto" w:fill="auto"/>
            <w:hideMark/>
          </w:tcPr>
          <w:p w14:paraId="74D5F198" w14:textId="77777777" w:rsidR="007B7C65" w:rsidRPr="00164102" w:rsidRDefault="007B7C65" w:rsidP="002240D2">
            <w:pPr>
              <w:jc w:val="center"/>
              <w:rPr>
                <w:bCs/>
              </w:rPr>
            </w:pPr>
            <w:r w:rsidRPr="00164102">
              <w:rPr>
                <w:bCs/>
              </w:rPr>
              <w:t>0,0</w:t>
            </w:r>
          </w:p>
        </w:tc>
        <w:tc>
          <w:tcPr>
            <w:tcW w:w="1848" w:type="dxa"/>
            <w:gridSpan w:val="6"/>
            <w:vMerge/>
            <w:tcBorders>
              <w:top w:val="nil"/>
              <w:left w:val="single" w:sz="4" w:space="0" w:color="auto"/>
              <w:bottom w:val="single" w:sz="4" w:space="0" w:color="000000"/>
              <w:right w:val="single" w:sz="4" w:space="0" w:color="auto"/>
            </w:tcBorders>
            <w:vAlign w:val="center"/>
            <w:hideMark/>
          </w:tcPr>
          <w:p w14:paraId="4EA23EEB" w14:textId="77777777" w:rsidR="007B7C65" w:rsidRPr="00164102" w:rsidRDefault="007B7C65" w:rsidP="002240D2"/>
        </w:tc>
        <w:tc>
          <w:tcPr>
            <w:tcW w:w="1678" w:type="dxa"/>
            <w:gridSpan w:val="4"/>
            <w:vMerge/>
            <w:tcBorders>
              <w:top w:val="nil"/>
              <w:left w:val="single" w:sz="4" w:space="0" w:color="auto"/>
              <w:bottom w:val="single" w:sz="4" w:space="0" w:color="000000"/>
              <w:right w:val="single" w:sz="4" w:space="0" w:color="auto"/>
            </w:tcBorders>
            <w:vAlign w:val="center"/>
            <w:hideMark/>
          </w:tcPr>
          <w:p w14:paraId="41548A06" w14:textId="77777777" w:rsidR="007B7C65" w:rsidRPr="00164102" w:rsidRDefault="007B7C65" w:rsidP="002240D2">
            <w:pPr>
              <w:rPr>
                <w:color w:val="000000"/>
              </w:rPr>
            </w:pPr>
          </w:p>
        </w:tc>
      </w:tr>
      <w:tr w:rsidR="007B7C65" w:rsidRPr="00947B19" w14:paraId="0D218262" w14:textId="77777777" w:rsidTr="004601CD">
        <w:trPr>
          <w:gridAfter w:val="2"/>
          <w:wAfter w:w="4009" w:type="dxa"/>
          <w:trHeight w:val="630"/>
        </w:trPr>
        <w:tc>
          <w:tcPr>
            <w:tcW w:w="4664"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14:paraId="23C35785" w14:textId="77777777" w:rsidR="007B7C65" w:rsidRPr="00164102" w:rsidRDefault="007B7C65" w:rsidP="002240D2">
            <w:pPr>
              <w:rPr>
                <w:bCs/>
              </w:rPr>
            </w:pPr>
            <w:r w:rsidRPr="00164102">
              <w:rPr>
                <w:bCs/>
              </w:rPr>
              <w:lastRenderedPageBreak/>
              <w:t>ИТОГО ЗАТРАТ ПО ПРОГРАММЕ,                                                         в том числе</w:t>
            </w:r>
          </w:p>
        </w:tc>
        <w:tc>
          <w:tcPr>
            <w:tcW w:w="1178" w:type="dxa"/>
            <w:gridSpan w:val="3"/>
            <w:tcBorders>
              <w:top w:val="nil"/>
              <w:left w:val="nil"/>
              <w:bottom w:val="single" w:sz="4" w:space="0" w:color="auto"/>
              <w:right w:val="single" w:sz="4" w:space="0" w:color="auto"/>
            </w:tcBorders>
            <w:shd w:val="clear" w:color="auto" w:fill="auto"/>
            <w:hideMark/>
          </w:tcPr>
          <w:p w14:paraId="18013BF8" w14:textId="77777777" w:rsidR="007B7C65" w:rsidRPr="00164102" w:rsidRDefault="007B7C65" w:rsidP="002240D2">
            <w:pPr>
              <w:jc w:val="center"/>
            </w:pPr>
            <w:proofErr w:type="spellStart"/>
            <w:r w:rsidRPr="00164102">
              <w:t>тыс.руб</w:t>
            </w:r>
            <w:proofErr w:type="spellEnd"/>
            <w:r w:rsidRPr="00164102">
              <w:t>.</w:t>
            </w:r>
          </w:p>
        </w:tc>
        <w:tc>
          <w:tcPr>
            <w:tcW w:w="1199" w:type="dxa"/>
            <w:gridSpan w:val="2"/>
            <w:tcBorders>
              <w:top w:val="nil"/>
              <w:left w:val="nil"/>
              <w:bottom w:val="single" w:sz="4" w:space="0" w:color="auto"/>
              <w:right w:val="single" w:sz="4" w:space="0" w:color="auto"/>
            </w:tcBorders>
            <w:shd w:val="clear" w:color="auto" w:fill="auto"/>
            <w:hideMark/>
          </w:tcPr>
          <w:p w14:paraId="02666AD8" w14:textId="12D96549" w:rsidR="007B7C65" w:rsidRPr="00164102" w:rsidRDefault="00667953" w:rsidP="002240D2">
            <w:pPr>
              <w:jc w:val="center"/>
              <w:rPr>
                <w:bCs/>
              </w:rPr>
            </w:pPr>
            <w:r w:rsidRPr="00164102">
              <w:rPr>
                <w:bCs/>
              </w:rPr>
              <w:t>1355,4</w:t>
            </w:r>
          </w:p>
        </w:tc>
        <w:tc>
          <w:tcPr>
            <w:tcW w:w="1178" w:type="dxa"/>
            <w:gridSpan w:val="3"/>
            <w:tcBorders>
              <w:top w:val="nil"/>
              <w:left w:val="nil"/>
              <w:bottom w:val="single" w:sz="4" w:space="0" w:color="auto"/>
              <w:right w:val="single" w:sz="4" w:space="0" w:color="auto"/>
            </w:tcBorders>
            <w:shd w:val="clear" w:color="auto" w:fill="auto"/>
            <w:hideMark/>
          </w:tcPr>
          <w:p w14:paraId="2E1D9A77" w14:textId="77777777" w:rsidR="007B7C65" w:rsidRPr="00164102" w:rsidRDefault="007B7C65" w:rsidP="002240D2">
            <w:pPr>
              <w:jc w:val="center"/>
              <w:rPr>
                <w:bCs/>
              </w:rPr>
            </w:pPr>
            <w:r w:rsidRPr="00164102">
              <w:rPr>
                <w:bCs/>
              </w:rPr>
              <w:t>1781,0</w:t>
            </w:r>
          </w:p>
        </w:tc>
        <w:tc>
          <w:tcPr>
            <w:tcW w:w="1134" w:type="dxa"/>
            <w:gridSpan w:val="3"/>
            <w:tcBorders>
              <w:top w:val="nil"/>
              <w:left w:val="nil"/>
              <w:bottom w:val="single" w:sz="4" w:space="0" w:color="auto"/>
              <w:right w:val="single" w:sz="4" w:space="0" w:color="auto"/>
            </w:tcBorders>
            <w:shd w:val="clear" w:color="auto" w:fill="auto"/>
            <w:hideMark/>
          </w:tcPr>
          <w:p w14:paraId="40BB9156" w14:textId="77777777" w:rsidR="007B7C65" w:rsidRPr="00164102" w:rsidRDefault="007B7C65" w:rsidP="002240D2">
            <w:pPr>
              <w:jc w:val="center"/>
              <w:rPr>
                <w:bCs/>
              </w:rPr>
            </w:pPr>
            <w:r w:rsidRPr="00164102">
              <w:rPr>
                <w:bCs/>
              </w:rPr>
              <w:t>1170,6</w:t>
            </w:r>
          </w:p>
        </w:tc>
        <w:tc>
          <w:tcPr>
            <w:tcW w:w="1294" w:type="dxa"/>
            <w:gridSpan w:val="3"/>
            <w:tcBorders>
              <w:top w:val="nil"/>
              <w:left w:val="nil"/>
              <w:bottom w:val="single" w:sz="4" w:space="0" w:color="auto"/>
              <w:right w:val="single" w:sz="4" w:space="0" w:color="auto"/>
            </w:tcBorders>
            <w:shd w:val="clear" w:color="auto" w:fill="auto"/>
            <w:hideMark/>
          </w:tcPr>
          <w:p w14:paraId="76C3735F" w14:textId="77777777" w:rsidR="007B7C65" w:rsidRPr="00164102" w:rsidRDefault="007B7C65" w:rsidP="002240D2">
            <w:pPr>
              <w:jc w:val="center"/>
              <w:rPr>
                <w:bCs/>
              </w:rPr>
            </w:pPr>
            <w:r w:rsidRPr="00164102">
              <w:rPr>
                <w:bCs/>
              </w:rPr>
              <w:t>1056,5</w:t>
            </w:r>
          </w:p>
        </w:tc>
        <w:tc>
          <w:tcPr>
            <w:tcW w:w="868" w:type="dxa"/>
            <w:gridSpan w:val="3"/>
            <w:tcBorders>
              <w:top w:val="nil"/>
              <w:left w:val="nil"/>
              <w:bottom w:val="single" w:sz="4" w:space="0" w:color="auto"/>
              <w:right w:val="single" w:sz="4" w:space="0" w:color="auto"/>
            </w:tcBorders>
            <w:shd w:val="clear" w:color="auto" w:fill="auto"/>
            <w:hideMark/>
          </w:tcPr>
          <w:p w14:paraId="432DE944" w14:textId="77777777" w:rsidR="007B7C65" w:rsidRPr="00164102" w:rsidRDefault="007B7C65" w:rsidP="002240D2">
            <w:pPr>
              <w:jc w:val="center"/>
              <w:rPr>
                <w:bCs/>
              </w:rPr>
            </w:pPr>
            <w:r w:rsidRPr="00164102">
              <w:rPr>
                <w:bCs/>
              </w:rPr>
              <w:t>2160,0</w:t>
            </w:r>
          </w:p>
        </w:tc>
        <w:tc>
          <w:tcPr>
            <w:tcW w:w="1848" w:type="dxa"/>
            <w:gridSpan w:val="6"/>
            <w:vMerge w:val="restart"/>
            <w:tcBorders>
              <w:top w:val="nil"/>
              <w:left w:val="single" w:sz="4" w:space="0" w:color="auto"/>
              <w:bottom w:val="single" w:sz="4" w:space="0" w:color="000000"/>
              <w:right w:val="single" w:sz="4" w:space="0" w:color="auto"/>
            </w:tcBorders>
            <w:shd w:val="clear" w:color="auto" w:fill="auto"/>
            <w:vAlign w:val="center"/>
            <w:hideMark/>
          </w:tcPr>
          <w:p w14:paraId="535AA2F4" w14:textId="77777777" w:rsidR="007B7C65" w:rsidRPr="00164102" w:rsidRDefault="007B7C65" w:rsidP="002240D2">
            <w:pPr>
              <w:jc w:val="center"/>
            </w:pPr>
            <w:r w:rsidRPr="00164102">
              <w:t> </w:t>
            </w:r>
          </w:p>
        </w:tc>
        <w:tc>
          <w:tcPr>
            <w:tcW w:w="1678" w:type="dxa"/>
            <w:gridSpan w:val="4"/>
            <w:vMerge w:val="restart"/>
            <w:tcBorders>
              <w:top w:val="nil"/>
              <w:left w:val="single" w:sz="4" w:space="0" w:color="auto"/>
              <w:bottom w:val="single" w:sz="4" w:space="0" w:color="000000"/>
              <w:right w:val="single" w:sz="4" w:space="0" w:color="auto"/>
            </w:tcBorders>
            <w:shd w:val="clear" w:color="auto" w:fill="auto"/>
            <w:noWrap/>
            <w:vAlign w:val="center"/>
            <w:hideMark/>
          </w:tcPr>
          <w:p w14:paraId="572A4EE5" w14:textId="77777777" w:rsidR="007B7C65" w:rsidRPr="00164102" w:rsidRDefault="007B7C65" w:rsidP="002240D2">
            <w:pPr>
              <w:jc w:val="center"/>
              <w:rPr>
                <w:color w:val="000000"/>
              </w:rPr>
            </w:pPr>
            <w:r w:rsidRPr="00164102">
              <w:rPr>
                <w:color w:val="000000"/>
              </w:rPr>
              <w:t> </w:t>
            </w:r>
          </w:p>
        </w:tc>
      </w:tr>
      <w:tr w:rsidR="007B7C65" w:rsidRPr="00947B19" w14:paraId="3F9D8075" w14:textId="77777777" w:rsidTr="004601CD">
        <w:trPr>
          <w:gridAfter w:val="2"/>
          <w:wAfter w:w="4009" w:type="dxa"/>
          <w:trHeight w:val="315"/>
        </w:trPr>
        <w:tc>
          <w:tcPr>
            <w:tcW w:w="2949" w:type="dxa"/>
            <w:gridSpan w:val="3"/>
            <w:tcBorders>
              <w:top w:val="nil"/>
              <w:left w:val="single" w:sz="4" w:space="0" w:color="auto"/>
              <w:bottom w:val="single" w:sz="4" w:space="0" w:color="auto"/>
              <w:right w:val="nil"/>
            </w:tcBorders>
            <w:shd w:val="clear" w:color="auto" w:fill="auto"/>
            <w:vAlign w:val="center"/>
            <w:hideMark/>
          </w:tcPr>
          <w:p w14:paraId="59939F40" w14:textId="77777777" w:rsidR="007B7C65" w:rsidRPr="00164102" w:rsidRDefault="007B7C65" w:rsidP="002240D2">
            <w:pPr>
              <w:rPr>
                <w:bCs/>
              </w:rPr>
            </w:pPr>
            <w:r w:rsidRPr="00164102">
              <w:rPr>
                <w:bCs/>
              </w:rPr>
              <w:t>федеральный бюджет</w:t>
            </w:r>
          </w:p>
        </w:tc>
        <w:tc>
          <w:tcPr>
            <w:tcW w:w="1715" w:type="dxa"/>
            <w:gridSpan w:val="4"/>
            <w:tcBorders>
              <w:top w:val="nil"/>
              <w:left w:val="nil"/>
              <w:bottom w:val="single" w:sz="4" w:space="0" w:color="auto"/>
              <w:right w:val="single" w:sz="4" w:space="0" w:color="auto"/>
            </w:tcBorders>
            <w:shd w:val="clear" w:color="auto" w:fill="auto"/>
            <w:vAlign w:val="center"/>
            <w:hideMark/>
          </w:tcPr>
          <w:p w14:paraId="0F513631" w14:textId="77777777" w:rsidR="007B7C65" w:rsidRPr="00164102" w:rsidRDefault="007B7C65" w:rsidP="002240D2">
            <w:pPr>
              <w:rPr>
                <w:bCs/>
              </w:rPr>
            </w:pPr>
            <w:r w:rsidRPr="00164102">
              <w:rPr>
                <w:bCs/>
              </w:rPr>
              <w:t> </w:t>
            </w:r>
          </w:p>
        </w:tc>
        <w:tc>
          <w:tcPr>
            <w:tcW w:w="1178" w:type="dxa"/>
            <w:gridSpan w:val="3"/>
            <w:tcBorders>
              <w:top w:val="nil"/>
              <w:left w:val="nil"/>
              <w:bottom w:val="single" w:sz="4" w:space="0" w:color="auto"/>
              <w:right w:val="single" w:sz="4" w:space="0" w:color="auto"/>
            </w:tcBorders>
            <w:shd w:val="clear" w:color="auto" w:fill="auto"/>
            <w:hideMark/>
          </w:tcPr>
          <w:p w14:paraId="3998A468" w14:textId="77777777" w:rsidR="007B7C65" w:rsidRPr="00164102" w:rsidRDefault="007B7C65" w:rsidP="002240D2">
            <w:pPr>
              <w:jc w:val="center"/>
            </w:pPr>
            <w:proofErr w:type="spellStart"/>
            <w:r w:rsidRPr="00164102">
              <w:t>тыс.руб</w:t>
            </w:r>
            <w:proofErr w:type="spellEnd"/>
            <w:r w:rsidRPr="00164102">
              <w:t>.</w:t>
            </w:r>
          </w:p>
        </w:tc>
        <w:tc>
          <w:tcPr>
            <w:tcW w:w="1199" w:type="dxa"/>
            <w:gridSpan w:val="2"/>
            <w:tcBorders>
              <w:top w:val="nil"/>
              <w:left w:val="nil"/>
              <w:bottom w:val="single" w:sz="4" w:space="0" w:color="auto"/>
              <w:right w:val="single" w:sz="4" w:space="0" w:color="auto"/>
            </w:tcBorders>
            <w:shd w:val="clear" w:color="auto" w:fill="auto"/>
            <w:hideMark/>
          </w:tcPr>
          <w:p w14:paraId="2FE802DF" w14:textId="77777777" w:rsidR="007B7C65" w:rsidRPr="00164102" w:rsidRDefault="007B7C65" w:rsidP="002240D2">
            <w:pPr>
              <w:jc w:val="center"/>
              <w:rPr>
                <w:bCs/>
              </w:rPr>
            </w:pPr>
            <w:r w:rsidRPr="00164102">
              <w:rPr>
                <w:bCs/>
              </w:rPr>
              <w:t>0,0</w:t>
            </w:r>
          </w:p>
        </w:tc>
        <w:tc>
          <w:tcPr>
            <w:tcW w:w="1178" w:type="dxa"/>
            <w:gridSpan w:val="3"/>
            <w:tcBorders>
              <w:top w:val="nil"/>
              <w:left w:val="nil"/>
              <w:bottom w:val="single" w:sz="4" w:space="0" w:color="auto"/>
              <w:right w:val="single" w:sz="4" w:space="0" w:color="auto"/>
            </w:tcBorders>
            <w:shd w:val="clear" w:color="auto" w:fill="auto"/>
            <w:hideMark/>
          </w:tcPr>
          <w:p w14:paraId="72C2FDB9" w14:textId="77777777" w:rsidR="007B7C65" w:rsidRPr="00164102" w:rsidRDefault="007B7C65" w:rsidP="002240D2">
            <w:pPr>
              <w:jc w:val="center"/>
              <w:rPr>
                <w:bCs/>
              </w:rPr>
            </w:pPr>
            <w:r w:rsidRPr="00164102">
              <w:rPr>
                <w:bCs/>
              </w:rPr>
              <w:t>0,0</w:t>
            </w:r>
          </w:p>
        </w:tc>
        <w:tc>
          <w:tcPr>
            <w:tcW w:w="1134" w:type="dxa"/>
            <w:gridSpan w:val="3"/>
            <w:tcBorders>
              <w:top w:val="nil"/>
              <w:left w:val="nil"/>
              <w:bottom w:val="single" w:sz="4" w:space="0" w:color="auto"/>
              <w:right w:val="single" w:sz="4" w:space="0" w:color="auto"/>
            </w:tcBorders>
            <w:shd w:val="clear" w:color="auto" w:fill="auto"/>
            <w:hideMark/>
          </w:tcPr>
          <w:p w14:paraId="3D8CA4CF" w14:textId="77777777" w:rsidR="007B7C65" w:rsidRPr="00164102" w:rsidRDefault="007B7C65" w:rsidP="002240D2">
            <w:pPr>
              <w:jc w:val="center"/>
              <w:rPr>
                <w:bCs/>
              </w:rPr>
            </w:pPr>
            <w:r w:rsidRPr="00164102">
              <w:rPr>
                <w:bCs/>
              </w:rPr>
              <w:t>0,0</w:t>
            </w:r>
          </w:p>
        </w:tc>
        <w:tc>
          <w:tcPr>
            <w:tcW w:w="1294" w:type="dxa"/>
            <w:gridSpan w:val="3"/>
            <w:tcBorders>
              <w:top w:val="nil"/>
              <w:left w:val="nil"/>
              <w:bottom w:val="single" w:sz="4" w:space="0" w:color="auto"/>
              <w:right w:val="single" w:sz="4" w:space="0" w:color="auto"/>
            </w:tcBorders>
            <w:shd w:val="clear" w:color="auto" w:fill="auto"/>
            <w:hideMark/>
          </w:tcPr>
          <w:p w14:paraId="579B63C0" w14:textId="77777777" w:rsidR="007B7C65" w:rsidRPr="00164102" w:rsidRDefault="007B7C65" w:rsidP="002240D2">
            <w:pPr>
              <w:jc w:val="center"/>
              <w:rPr>
                <w:bCs/>
              </w:rPr>
            </w:pPr>
            <w:r w:rsidRPr="00164102">
              <w:rPr>
                <w:bCs/>
              </w:rPr>
              <w:t>0,0</w:t>
            </w:r>
          </w:p>
        </w:tc>
        <w:tc>
          <w:tcPr>
            <w:tcW w:w="868" w:type="dxa"/>
            <w:gridSpan w:val="3"/>
            <w:tcBorders>
              <w:top w:val="nil"/>
              <w:left w:val="nil"/>
              <w:bottom w:val="single" w:sz="4" w:space="0" w:color="auto"/>
              <w:right w:val="single" w:sz="4" w:space="0" w:color="auto"/>
            </w:tcBorders>
            <w:shd w:val="clear" w:color="auto" w:fill="auto"/>
            <w:hideMark/>
          </w:tcPr>
          <w:p w14:paraId="7F4EB2AF" w14:textId="77777777" w:rsidR="007B7C65" w:rsidRPr="00164102" w:rsidRDefault="007B7C65" w:rsidP="002240D2">
            <w:pPr>
              <w:jc w:val="center"/>
              <w:rPr>
                <w:bCs/>
              </w:rPr>
            </w:pPr>
            <w:r w:rsidRPr="00164102">
              <w:rPr>
                <w:bCs/>
              </w:rPr>
              <w:t>0,0</w:t>
            </w:r>
          </w:p>
        </w:tc>
        <w:tc>
          <w:tcPr>
            <w:tcW w:w="1848" w:type="dxa"/>
            <w:gridSpan w:val="6"/>
            <w:vMerge/>
            <w:tcBorders>
              <w:top w:val="nil"/>
              <w:left w:val="single" w:sz="4" w:space="0" w:color="auto"/>
              <w:bottom w:val="single" w:sz="4" w:space="0" w:color="000000"/>
              <w:right w:val="single" w:sz="4" w:space="0" w:color="auto"/>
            </w:tcBorders>
            <w:vAlign w:val="center"/>
            <w:hideMark/>
          </w:tcPr>
          <w:p w14:paraId="0929E009" w14:textId="77777777" w:rsidR="007B7C65" w:rsidRPr="00164102" w:rsidRDefault="007B7C65" w:rsidP="002240D2"/>
        </w:tc>
        <w:tc>
          <w:tcPr>
            <w:tcW w:w="1678" w:type="dxa"/>
            <w:gridSpan w:val="4"/>
            <w:vMerge/>
            <w:tcBorders>
              <w:top w:val="nil"/>
              <w:left w:val="single" w:sz="4" w:space="0" w:color="auto"/>
              <w:bottom w:val="single" w:sz="4" w:space="0" w:color="000000"/>
              <w:right w:val="single" w:sz="4" w:space="0" w:color="auto"/>
            </w:tcBorders>
            <w:vAlign w:val="center"/>
            <w:hideMark/>
          </w:tcPr>
          <w:p w14:paraId="26846182" w14:textId="77777777" w:rsidR="007B7C65" w:rsidRPr="00164102" w:rsidRDefault="007B7C65" w:rsidP="002240D2">
            <w:pPr>
              <w:rPr>
                <w:color w:val="000000"/>
              </w:rPr>
            </w:pPr>
          </w:p>
        </w:tc>
      </w:tr>
      <w:tr w:rsidR="007B7C65" w:rsidRPr="00947B19" w14:paraId="6ADFA25D" w14:textId="77777777" w:rsidTr="004601CD">
        <w:trPr>
          <w:gridAfter w:val="2"/>
          <w:wAfter w:w="4009" w:type="dxa"/>
          <w:trHeight w:val="315"/>
        </w:trPr>
        <w:tc>
          <w:tcPr>
            <w:tcW w:w="4664" w:type="dxa"/>
            <w:gridSpan w:val="7"/>
            <w:tcBorders>
              <w:top w:val="single" w:sz="4" w:space="0" w:color="auto"/>
              <w:left w:val="single" w:sz="4" w:space="0" w:color="auto"/>
              <w:bottom w:val="single" w:sz="4" w:space="0" w:color="auto"/>
              <w:right w:val="single" w:sz="4" w:space="0" w:color="000000"/>
            </w:tcBorders>
            <w:shd w:val="clear" w:color="auto" w:fill="auto"/>
            <w:hideMark/>
          </w:tcPr>
          <w:p w14:paraId="1855E63E" w14:textId="77777777" w:rsidR="007B7C65" w:rsidRPr="00164102" w:rsidRDefault="007B7C65" w:rsidP="002240D2">
            <w:pPr>
              <w:rPr>
                <w:bCs/>
              </w:rPr>
            </w:pPr>
            <w:r w:rsidRPr="00164102">
              <w:rPr>
                <w:bCs/>
              </w:rPr>
              <w:t>областной бюджет</w:t>
            </w:r>
          </w:p>
        </w:tc>
        <w:tc>
          <w:tcPr>
            <w:tcW w:w="1178" w:type="dxa"/>
            <w:gridSpan w:val="3"/>
            <w:tcBorders>
              <w:top w:val="nil"/>
              <w:left w:val="nil"/>
              <w:bottom w:val="single" w:sz="4" w:space="0" w:color="auto"/>
              <w:right w:val="single" w:sz="4" w:space="0" w:color="auto"/>
            </w:tcBorders>
            <w:shd w:val="clear" w:color="auto" w:fill="auto"/>
            <w:hideMark/>
          </w:tcPr>
          <w:p w14:paraId="326E94EB" w14:textId="77777777" w:rsidR="007B7C65" w:rsidRPr="00164102" w:rsidRDefault="007B7C65" w:rsidP="002240D2">
            <w:pPr>
              <w:jc w:val="center"/>
            </w:pPr>
            <w:proofErr w:type="spellStart"/>
            <w:r w:rsidRPr="00164102">
              <w:t>тыс.руб</w:t>
            </w:r>
            <w:proofErr w:type="spellEnd"/>
            <w:r w:rsidRPr="00164102">
              <w:t>.</w:t>
            </w:r>
          </w:p>
        </w:tc>
        <w:tc>
          <w:tcPr>
            <w:tcW w:w="1199" w:type="dxa"/>
            <w:gridSpan w:val="2"/>
            <w:tcBorders>
              <w:top w:val="nil"/>
              <w:left w:val="nil"/>
              <w:bottom w:val="single" w:sz="4" w:space="0" w:color="auto"/>
              <w:right w:val="single" w:sz="4" w:space="0" w:color="auto"/>
            </w:tcBorders>
            <w:shd w:val="clear" w:color="auto" w:fill="auto"/>
            <w:hideMark/>
          </w:tcPr>
          <w:p w14:paraId="5753BE48" w14:textId="77777777" w:rsidR="007B7C65" w:rsidRPr="00164102" w:rsidRDefault="007B7C65" w:rsidP="002240D2">
            <w:pPr>
              <w:jc w:val="center"/>
              <w:rPr>
                <w:bCs/>
              </w:rPr>
            </w:pPr>
            <w:r w:rsidRPr="00164102">
              <w:rPr>
                <w:bCs/>
              </w:rPr>
              <w:t>0,0</w:t>
            </w:r>
          </w:p>
        </w:tc>
        <w:tc>
          <w:tcPr>
            <w:tcW w:w="1178" w:type="dxa"/>
            <w:gridSpan w:val="3"/>
            <w:tcBorders>
              <w:top w:val="nil"/>
              <w:left w:val="nil"/>
              <w:bottom w:val="single" w:sz="4" w:space="0" w:color="auto"/>
              <w:right w:val="single" w:sz="4" w:space="0" w:color="auto"/>
            </w:tcBorders>
            <w:shd w:val="clear" w:color="auto" w:fill="auto"/>
            <w:hideMark/>
          </w:tcPr>
          <w:p w14:paraId="42B7B1DD" w14:textId="77777777" w:rsidR="007B7C65" w:rsidRPr="00164102" w:rsidRDefault="007B7C65" w:rsidP="002240D2">
            <w:pPr>
              <w:jc w:val="center"/>
              <w:rPr>
                <w:bCs/>
              </w:rPr>
            </w:pPr>
            <w:r w:rsidRPr="00164102">
              <w:rPr>
                <w:bCs/>
              </w:rPr>
              <w:t>0,0</w:t>
            </w:r>
          </w:p>
        </w:tc>
        <w:tc>
          <w:tcPr>
            <w:tcW w:w="1134" w:type="dxa"/>
            <w:gridSpan w:val="3"/>
            <w:tcBorders>
              <w:top w:val="nil"/>
              <w:left w:val="nil"/>
              <w:bottom w:val="single" w:sz="4" w:space="0" w:color="auto"/>
              <w:right w:val="single" w:sz="4" w:space="0" w:color="auto"/>
            </w:tcBorders>
            <w:shd w:val="clear" w:color="auto" w:fill="auto"/>
            <w:hideMark/>
          </w:tcPr>
          <w:p w14:paraId="1C2F3FBB" w14:textId="77777777" w:rsidR="007B7C65" w:rsidRPr="00164102" w:rsidRDefault="007B7C65" w:rsidP="002240D2">
            <w:pPr>
              <w:jc w:val="center"/>
              <w:rPr>
                <w:bCs/>
              </w:rPr>
            </w:pPr>
            <w:r w:rsidRPr="00164102">
              <w:rPr>
                <w:bCs/>
              </w:rPr>
              <w:t>0,0</w:t>
            </w:r>
          </w:p>
        </w:tc>
        <w:tc>
          <w:tcPr>
            <w:tcW w:w="1294" w:type="dxa"/>
            <w:gridSpan w:val="3"/>
            <w:tcBorders>
              <w:top w:val="nil"/>
              <w:left w:val="nil"/>
              <w:bottom w:val="single" w:sz="4" w:space="0" w:color="auto"/>
              <w:right w:val="single" w:sz="4" w:space="0" w:color="auto"/>
            </w:tcBorders>
            <w:shd w:val="clear" w:color="auto" w:fill="auto"/>
            <w:hideMark/>
          </w:tcPr>
          <w:p w14:paraId="5BACB79B" w14:textId="77777777" w:rsidR="007B7C65" w:rsidRPr="00164102" w:rsidRDefault="007B7C65" w:rsidP="002240D2">
            <w:pPr>
              <w:jc w:val="center"/>
              <w:rPr>
                <w:bCs/>
              </w:rPr>
            </w:pPr>
            <w:r w:rsidRPr="00164102">
              <w:rPr>
                <w:bCs/>
              </w:rPr>
              <w:t>0,0</w:t>
            </w:r>
          </w:p>
        </w:tc>
        <w:tc>
          <w:tcPr>
            <w:tcW w:w="868" w:type="dxa"/>
            <w:gridSpan w:val="3"/>
            <w:tcBorders>
              <w:top w:val="nil"/>
              <w:left w:val="nil"/>
              <w:bottom w:val="single" w:sz="4" w:space="0" w:color="auto"/>
              <w:right w:val="single" w:sz="4" w:space="0" w:color="auto"/>
            </w:tcBorders>
            <w:shd w:val="clear" w:color="auto" w:fill="auto"/>
            <w:hideMark/>
          </w:tcPr>
          <w:p w14:paraId="0C0CAAE0" w14:textId="77777777" w:rsidR="007B7C65" w:rsidRPr="00164102" w:rsidRDefault="007B7C65" w:rsidP="002240D2">
            <w:pPr>
              <w:jc w:val="center"/>
              <w:rPr>
                <w:bCs/>
              </w:rPr>
            </w:pPr>
            <w:r w:rsidRPr="00164102">
              <w:rPr>
                <w:bCs/>
              </w:rPr>
              <w:t>0,0</w:t>
            </w:r>
          </w:p>
        </w:tc>
        <w:tc>
          <w:tcPr>
            <w:tcW w:w="1848" w:type="dxa"/>
            <w:gridSpan w:val="6"/>
            <w:vMerge/>
            <w:tcBorders>
              <w:top w:val="nil"/>
              <w:left w:val="single" w:sz="4" w:space="0" w:color="auto"/>
              <w:bottom w:val="single" w:sz="4" w:space="0" w:color="000000"/>
              <w:right w:val="single" w:sz="4" w:space="0" w:color="auto"/>
            </w:tcBorders>
            <w:vAlign w:val="center"/>
            <w:hideMark/>
          </w:tcPr>
          <w:p w14:paraId="5D0406A0" w14:textId="77777777" w:rsidR="007B7C65" w:rsidRPr="00164102" w:rsidRDefault="007B7C65" w:rsidP="002240D2"/>
        </w:tc>
        <w:tc>
          <w:tcPr>
            <w:tcW w:w="1678" w:type="dxa"/>
            <w:gridSpan w:val="4"/>
            <w:vMerge/>
            <w:tcBorders>
              <w:top w:val="nil"/>
              <w:left w:val="single" w:sz="4" w:space="0" w:color="auto"/>
              <w:bottom w:val="single" w:sz="4" w:space="0" w:color="000000"/>
              <w:right w:val="single" w:sz="4" w:space="0" w:color="auto"/>
            </w:tcBorders>
            <w:vAlign w:val="center"/>
            <w:hideMark/>
          </w:tcPr>
          <w:p w14:paraId="7E7F0B40" w14:textId="77777777" w:rsidR="007B7C65" w:rsidRPr="00164102" w:rsidRDefault="007B7C65" w:rsidP="002240D2">
            <w:pPr>
              <w:rPr>
                <w:color w:val="000000"/>
              </w:rPr>
            </w:pPr>
          </w:p>
        </w:tc>
      </w:tr>
      <w:tr w:rsidR="007B7C65" w:rsidRPr="00947B19" w14:paraId="3067260C" w14:textId="77777777" w:rsidTr="004601CD">
        <w:trPr>
          <w:gridAfter w:val="2"/>
          <w:wAfter w:w="4009" w:type="dxa"/>
          <w:trHeight w:val="315"/>
        </w:trPr>
        <w:tc>
          <w:tcPr>
            <w:tcW w:w="4664" w:type="dxa"/>
            <w:gridSpan w:val="7"/>
            <w:tcBorders>
              <w:top w:val="single" w:sz="4" w:space="0" w:color="auto"/>
              <w:left w:val="single" w:sz="4" w:space="0" w:color="auto"/>
              <w:bottom w:val="single" w:sz="4" w:space="0" w:color="auto"/>
              <w:right w:val="single" w:sz="4" w:space="0" w:color="000000"/>
            </w:tcBorders>
            <w:shd w:val="clear" w:color="auto" w:fill="auto"/>
            <w:hideMark/>
          </w:tcPr>
          <w:p w14:paraId="2064BD67" w14:textId="77777777" w:rsidR="007B7C65" w:rsidRPr="00164102" w:rsidRDefault="007B7C65" w:rsidP="002240D2">
            <w:pPr>
              <w:rPr>
                <w:bCs/>
              </w:rPr>
            </w:pPr>
            <w:r w:rsidRPr="00164102">
              <w:rPr>
                <w:bCs/>
              </w:rPr>
              <w:t>местный бюджет</w:t>
            </w:r>
          </w:p>
        </w:tc>
        <w:tc>
          <w:tcPr>
            <w:tcW w:w="1178" w:type="dxa"/>
            <w:gridSpan w:val="3"/>
            <w:tcBorders>
              <w:top w:val="nil"/>
              <w:left w:val="nil"/>
              <w:bottom w:val="single" w:sz="4" w:space="0" w:color="auto"/>
              <w:right w:val="single" w:sz="4" w:space="0" w:color="auto"/>
            </w:tcBorders>
            <w:shd w:val="clear" w:color="auto" w:fill="auto"/>
            <w:hideMark/>
          </w:tcPr>
          <w:p w14:paraId="53C2D662" w14:textId="77777777" w:rsidR="007B7C65" w:rsidRPr="00164102" w:rsidRDefault="007B7C65" w:rsidP="002240D2">
            <w:pPr>
              <w:jc w:val="center"/>
            </w:pPr>
            <w:proofErr w:type="spellStart"/>
            <w:r w:rsidRPr="00164102">
              <w:t>тыс.руб</w:t>
            </w:r>
            <w:proofErr w:type="spellEnd"/>
            <w:r w:rsidRPr="00164102">
              <w:t>.</w:t>
            </w:r>
          </w:p>
        </w:tc>
        <w:tc>
          <w:tcPr>
            <w:tcW w:w="1199" w:type="dxa"/>
            <w:gridSpan w:val="2"/>
            <w:tcBorders>
              <w:top w:val="nil"/>
              <w:left w:val="nil"/>
              <w:bottom w:val="single" w:sz="4" w:space="0" w:color="auto"/>
              <w:right w:val="single" w:sz="4" w:space="0" w:color="auto"/>
            </w:tcBorders>
            <w:shd w:val="clear" w:color="auto" w:fill="auto"/>
            <w:hideMark/>
          </w:tcPr>
          <w:p w14:paraId="74A74FC1" w14:textId="66BC1F28" w:rsidR="007B7C65" w:rsidRPr="00164102" w:rsidRDefault="00667953" w:rsidP="002240D2">
            <w:pPr>
              <w:jc w:val="center"/>
              <w:rPr>
                <w:bCs/>
              </w:rPr>
            </w:pPr>
            <w:r w:rsidRPr="00164102">
              <w:rPr>
                <w:bCs/>
              </w:rPr>
              <w:t>1355,4</w:t>
            </w:r>
          </w:p>
        </w:tc>
        <w:tc>
          <w:tcPr>
            <w:tcW w:w="1178" w:type="dxa"/>
            <w:gridSpan w:val="3"/>
            <w:tcBorders>
              <w:top w:val="nil"/>
              <w:left w:val="nil"/>
              <w:bottom w:val="single" w:sz="4" w:space="0" w:color="auto"/>
              <w:right w:val="single" w:sz="4" w:space="0" w:color="auto"/>
            </w:tcBorders>
            <w:shd w:val="clear" w:color="auto" w:fill="auto"/>
            <w:hideMark/>
          </w:tcPr>
          <w:p w14:paraId="51AB9D5E" w14:textId="77777777" w:rsidR="007B7C65" w:rsidRPr="00164102" w:rsidRDefault="007B7C65" w:rsidP="002240D2">
            <w:pPr>
              <w:jc w:val="center"/>
              <w:rPr>
                <w:bCs/>
              </w:rPr>
            </w:pPr>
            <w:r w:rsidRPr="00164102">
              <w:rPr>
                <w:bCs/>
              </w:rPr>
              <w:t>1401,0</w:t>
            </w:r>
          </w:p>
        </w:tc>
        <w:tc>
          <w:tcPr>
            <w:tcW w:w="1134" w:type="dxa"/>
            <w:gridSpan w:val="3"/>
            <w:tcBorders>
              <w:top w:val="nil"/>
              <w:left w:val="nil"/>
              <w:bottom w:val="single" w:sz="4" w:space="0" w:color="auto"/>
              <w:right w:val="single" w:sz="4" w:space="0" w:color="auto"/>
            </w:tcBorders>
            <w:shd w:val="clear" w:color="auto" w:fill="auto"/>
            <w:hideMark/>
          </w:tcPr>
          <w:p w14:paraId="3FC0FB89" w14:textId="77777777" w:rsidR="007B7C65" w:rsidRPr="00164102" w:rsidRDefault="007B7C65" w:rsidP="002240D2">
            <w:pPr>
              <w:jc w:val="center"/>
              <w:rPr>
                <w:bCs/>
              </w:rPr>
            </w:pPr>
            <w:r w:rsidRPr="00164102">
              <w:rPr>
                <w:bCs/>
              </w:rPr>
              <w:t>830,6</w:t>
            </w:r>
          </w:p>
        </w:tc>
        <w:tc>
          <w:tcPr>
            <w:tcW w:w="1294" w:type="dxa"/>
            <w:gridSpan w:val="3"/>
            <w:tcBorders>
              <w:top w:val="nil"/>
              <w:left w:val="nil"/>
              <w:bottom w:val="single" w:sz="4" w:space="0" w:color="auto"/>
              <w:right w:val="single" w:sz="4" w:space="0" w:color="auto"/>
            </w:tcBorders>
            <w:shd w:val="clear" w:color="auto" w:fill="auto"/>
            <w:hideMark/>
          </w:tcPr>
          <w:p w14:paraId="697E8F2F" w14:textId="77777777" w:rsidR="007B7C65" w:rsidRPr="00164102" w:rsidRDefault="007B7C65" w:rsidP="002240D2">
            <w:pPr>
              <w:jc w:val="center"/>
              <w:rPr>
                <w:bCs/>
              </w:rPr>
            </w:pPr>
            <w:r w:rsidRPr="00164102">
              <w:rPr>
                <w:bCs/>
              </w:rPr>
              <w:t>816,5</w:t>
            </w:r>
          </w:p>
        </w:tc>
        <w:tc>
          <w:tcPr>
            <w:tcW w:w="868" w:type="dxa"/>
            <w:gridSpan w:val="3"/>
            <w:tcBorders>
              <w:top w:val="nil"/>
              <w:left w:val="nil"/>
              <w:bottom w:val="single" w:sz="4" w:space="0" w:color="auto"/>
              <w:right w:val="single" w:sz="4" w:space="0" w:color="auto"/>
            </w:tcBorders>
            <w:shd w:val="clear" w:color="auto" w:fill="auto"/>
            <w:hideMark/>
          </w:tcPr>
          <w:p w14:paraId="3747E4CD" w14:textId="77777777" w:rsidR="007B7C65" w:rsidRPr="00164102" w:rsidRDefault="007B7C65" w:rsidP="002240D2">
            <w:pPr>
              <w:jc w:val="center"/>
              <w:rPr>
                <w:bCs/>
              </w:rPr>
            </w:pPr>
            <w:r w:rsidRPr="00164102">
              <w:rPr>
                <w:bCs/>
              </w:rPr>
              <w:t>1920,0</w:t>
            </w:r>
          </w:p>
        </w:tc>
        <w:tc>
          <w:tcPr>
            <w:tcW w:w="1848" w:type="dxa"/>
            <w:gridSpan w:val="6"/>
            <w:vMerge/>
            <w:tcBorders>
              <w:top w:val="nil"/>
              <w:left w:val="single" w:sz="4" w:space="0" w:color="auto"/>
              <w:bottom w:val="single" w:sz="4" w:space="0" w:color="000000"/>
              <w:right w:val="single" w:sz="4" w:space="0" w:color="auto"/>
            </w:tcBorders>
            <w:vAlign w:val="center"/>
            <w:hideMark/>
          </w:tcPr>
          <w:p w14:paraId="5C21676F" w14:textId="77777777" w:rsidR="007B7C65" w:rsidRPr="00164102" w:rsidRDefault="007B7C65" w:rsidP="002240D2"/>
        </w:tc>
        <w:tc>
          <w:tcPr>
            <w:tcW w:w="1678" w:type="dxa"/>
            <w:gridSpan w:val="4"/>
            <w:vMerge/>
            <w:tcBorders>
              <w:top w:val="nil"/>
              <w:left w:val="single" w:sz="4" w:space="0" w:color="auto"/>
              <w:bottom w:val="single" w:sz="4" w:space="0" w:color="000000"/>
              <w:right w:val="single" w:sz="4" w:space="0" w:color="auto"/>
            </w:tcBorders>
            <w:vAlign w:val="center"/>
            <w:hideMark/>
          </w:tcPr>
          <w:p w14:paraId="0889FACC" w14:textId="77777777" w:rsidR="007B7C65" w:rsidRPr="00164102" w:rsidRDefault="007B7C65" w:rsidP="002240D2">
            <w:pPr>
              <w:rPr>
                <w:color w:val="000000"/>
              </w:rPr>
            </w:pPr>
          </w:p>
        </w:tc>
      </w:tr>
      <w:tr w:rsidR="007B7C65" w:rsidRPr="00947B19" w14:paraId="0DD33C81" w14:textId="77777777" w:rsidTr="004601CD">
        <w:trPr>
          <w:gridAfter w:val="2"/>
          <w:wAfter w:w="4009" w:type="dxa"/>
          <w:trHeight w:val="315"/>
        </w:trPr>
        <w:tc>
          <w:tcPr>
            <w:tcW w:w="4664" w:type="dxa"/>
            <w:gridSpan w:val="7"/>
            <w:tcBorders>
              <w:top w:val="single" w:sz="4" w:space="0" w:color="auto"/>
              <w:left w:val="single" w:sz="4" w:space="0" w:color="auto"/>
              <w:bottom w:val="single" w:sz="4" w:space="0" w:color="auto"/>
              <w:right w:val="single" w:sz="4" w:space="0" w:color="000000"/>
            </w:tcBorders>
            <w:shd w:val="clear" w:color="auto" w:fill="auto"/>
            <w:hideMark/>
          </w:tcPr>
          <w:p w14:paraId="002B6E35" w14:textId="77777777" w:rsidR="007B7C65" w:rsidRPr="00164102" w:rsidRDefault="007B7C65" w:rsidP="002240D2">
            <w:pPr>
              <w:rPr>
                <w:bCs/>
              </w:rPr>
            </w:pPr>
            <w:r w:rsidRPr="00164102">
              <w:rPr>
                <w:bCs/>
              </w:rPr>
              <w:t>внебюджетные средства</w:t>
            </w:r>
          </w:p>
        </w:tc>
        <w:tc>
          <w:tcPr>
            <w:tcW w:w="1178" w:type="dxa"/>
            <w:gridSpan w:val="3"/>
            <w:tcBorders>
              <w:top w:val="nil"/>
              <w:left w:val="nil"/>
              <w:bottom w:val="single" w:sz="4" w:space="0" w:color="auto"/>
              <w:right w:val="single" w:sz="4" w:space="0" w:color="auto"/>
            </w:tcBorders>
            <w:shd w:val="clear" w:color="auto" w:fill="auto"/>
            <w:hideMark/>
          </w:tcPr>
          <w:p w14:paraId="1D2FA48C" w14:textId="77777777" w:rsidR="007B7C65" w:rsidRPr="00164102" w:rsidRDefault="007B7C65" w:rsidP="002240D2">
            <w:pPr>
              <w:jc w:val="center"/>
            </w:pPr>
            <w:proofErr w:type="spellStart"/>
            <w:r w:rsidRPr="00164102">
              <w:t>тыс.руб</w:t>
            </w:r>
            <w:proofErr w:type="spellEnd"/>
            <w:r w:rsidRPr="00164102">
              <w:t>.</w:t>
            </w:r>
          </w:p>
        </w:tc>
        <w:tc>
          <w:tcPr>
            <w:tcW w:w="1199" w:type="dxa"/>
            <w:gridSpan w:val="2"/>
            <w:tcBorders>
              <w:top w:val="nil"/>
              <w:left w:val="nil"/>
              <w:bottom w:val="single" w:sz="4" w:space="0" w:color="auto"/>
              <w:right w:val="single" w:sz="4" w:space="0" w:color="auto"/>
            </w:tcBorders>
            <w:shd w:val="clear" w:color="auto" w:fill="auto"/>
            <w:hideMark/>
          </w:tcPr>
          <w:p w14:paraId="47C858AA" w14:textId="77777777" w:rsidR="007B7C65" w:rsidRPr="00164102" w:rsidRDefault="007B7C65" w:rsidP="002240D2">
            <w:pPr>
              <w:jc w:val="center"/>
              <w:rPr>
                <w:bCs/>
              </w:rPr>
            </w:pPr>
            <w:r w:rsidRPr="00164102">
              <w:rPr>
                <w:bCs/>
              </w:rPr>
              <w:t>0,0</w:t>
            </w:r>
          </w:p>
        </w:tc>
        <w:tc>
          <w:tcPr>
            <w:tcW w:w="1178" w:type="dxa"/>
            <w:gridSpan w:val="3"/>
            <w:tcBorders>
              <w:top w:val="nil"/>
              <w:left w:val="nil"/>
              <w:bottom w:val="single" w:sz="4" w:space="0" w:color="auto"/>
              <w:right w:val="single" w:sz="4" w:space="0" w:color="auto"/>
            </w:tcBorders>
            <w:shd w:val="clear" w:color="auto" w:fill="auto"/>
            <w:hideMark/>
          </w:tcPr>
          <w:p w14:paraId="6BFE56C2" w14:textId="77777777" w:rsidR="007B7C65" w:rsidRPr="00164102" w:rsidRDefault="007B7C65" w:rsidP="002240D2">
            <w:pPr>
              <w:jc w:val="center"/>
              <w:rPr>
                <w:bCs/>
              </w:rPr>
            </w:pPr>
            <w:r w:rsidRPr="00164102">
              <w:rPr>
                <w:bCs/>
              </w:rPr>
              <w:t>380,0</w:t>
            </w:r>
          </w:p>
        </w:tc>
        <w:tc>
          <w:tcPr>
            <w:tcW w:w="1134" w:type="dxa"/>
            <w:gridSpan w:val="3"/>
            <w:tcBorders>
              <w:top w:val="nil"/>
              <w:left w:val="nil"/>
              <w:bottom w:val="single" w:sz="4" w:space="0" w:color="auto"/>
              <w:right w:val="single" w:sz="4" w:space="0" w:color="auto"/>
            </w:tcBorders>
            <w:shd w:val="clear" w:color="auto" w:fill="auto"/>
            <w:hideMark/>
          </w:tcPr>
          <w:p w14:paraId="17534AFD" w14:textId="77777777" w:rsidR="007B7C65" w:rsidRPr="00164102" w:rsidRDefault="007B7C65" w:rsidP="002240D2">
            <w:pPr>
              <w:jc w:val="center"/>
              <w:rPr>
                <w:bCs/>
              </w:rPr>
            </w:pPr>
            <w:r w:rsidRPr="00164102">
              <w:rPr>
                <w:bCs/>
              </w:rPr>
              <w:t>340,0</w:t>
            </w:r>
          </w:p>
        </w:tc>
        <w:tc>
          <w:tcPr>
            <w:tcW w:w="1294" w:type="dxa"/>
            <w:gridSpan w:val="3"/>
            <w:tcBorders>
              <w:top w:val="nil"/>
              <w:left w:val="nil"/>
              <w:bottom w:val="single" w:sz="4" w:space="0" w:color="auto"/>
              <w:right w:val="single" w:sz="4" w:space="0" w:color="auto"/>
            </w:tcBorders>
            <w:shd w:val="clear" w:color="auto" w:fill="auto"/>
            <w:hideMark/>
          </w:tcPr>
          <w:p w14:paraId="71707EC9" w14:textId="77777777" w:rsidR="007B7C65" w:rsidRPr="00164102" w:rsidRDefault="007B7C65" w:rsidP="002240D2">
            <w:pPr>
              <w:jc w:val="center"/>
              <w:rPr>
                <w:bCs/>
              </w:rPr>
            </w:pPr>
            <w:r w:rsidRPr="00164102">
              <w:rPr>
                <w:bCs/>
              </w:rPr>
              <w:t>240,0</w:t>
            </w:r>
          </w:p>
        </w:tc>
        <w:tc>
          <w:tcPr>
            <w:tcW w:w="868" w:type="dxa"/>
            <w:gridSpan w:val="3"/>
            <w:tcBorders>
              <w:top w:val="nil"/>
              <w:left w:val="nil"/>
              <w:bottom w:val="single" w:sz="4" w:space="0" w:color="auto"/>
              <w:right w:val="single" w:sz="4" w:space="0" w:color="auto"/>
            </w:tcBorders>
            <w:shd w:val="clear" w:color="auto" w:fill="auto"/>
            <w:hideMark/>
          </w:tcPr>
          <w:p w14:paraId="03BCCBAD" w14:textId="77777777" w:rsidR="007B7C65" w:rsidRPr="00164102" w:rsidRDefault="007B7C65" w:rsidP="002240D2">
            <w:pPr>
              <w:jc w:val="center"/>
              <w:rPr>
                <w:bCs/>
              </w:rPr>
            </w:pPr>
            <w:r w:rsidRPr="00164102">
              <w:rPr>
                <w:bCs/>
              </w:rPr>
              <w:t>240,0</w:t>
            </w:r>
          </w:p>
        </w:tc>
        <w:tc>
          <w:tcPr>
            <w:tcW w:w="1848" w:type="dxa"/>
            <w:gridSpan w:val="6"/>
            <w:vMerge/>
            <w:tcBorders>
              <w:top w:val="nil"/>
              <w:left w:val="single" w:sz="4" w:space="0" w:color="auto"/>
              <w:bottom w:val="single" w:sz="4" w:space="0" w:color="000000"/>
              <w:right w:val="single" w:sz="4" w:space="0" w:color="auto"/>
            </w:tcBorders>
            <w:vAlign w:val="center"/>
            <w:hideMark/>
          </w:tcPr>
          <w:p w14:paraId="7CDE59A0" w14:textId="77777777" w:rsidR="007B7C65" w:rsidRPr="00164102" w:rsidRDefault="007B7C65" w:rsidP="002240D2"/>
        </w:tc>
        <w:tc>
          <w:tcPr>
            <w:tcW w:w="1678" w:type="dxa"/>
            <w:gridSpan w:val="4"/>
            <w:vMerge/>
            <w:tcBorders>
              <w:top w:val="nil"/>
              <w:left w:val="single" w:sz="4" w:space="0" w:color="auto"/>
              <w:bottom w:val="single" w:sz="4" w:space="0" w:color="000000"/>
              <w:right w:val="single" w:sz="4" w:space="0" w:color="auto"/>
            </w:tcBorders>
            <w:vAlign w:val="center"/>
            <w:hideMark/>
          </w:tcPr>
          <w:p w14:paraId="79214EA6" w14:textId="77777777" w:rsidR="007B7C65" w:rsidRPr="00164102" w:rsidRDefault="007B7C65" w:rsidP="002240D2">
            <w:pPr>
              <w:rPr>
                <w:color w:val="000000"/>
              </w:rPr>
            </w:pPr>
          </w:p>
        </w:tc>
      </w:tr>
      <w:tr w:rsidR="007B7C65" w:rsidRPr="00947B19" w14:paraId="4A39030B" w14:textId="77777777" w:rsidTr="004601CD">
        <w:trPr>
          <w:gridAfter w:val="2"/>
          <w:wAfter w:w="4009" w:type="dxa"/>
          <w:trHeight w:val="315"/>
        </w:trPr>
        <w:tc>
          <w:tcPr>
            <w:tcW w:w="4664"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14:paraId="7BC4E0A0" w14:textId="77777777" w:rsidR="007B7C65" w:rsidRPr="00164102" w:rsidRDefault="007B7C65" w:rsidP="002240D2">
            <w:pPr>
              <w:rPr>
                <w:bCs/>
              </w:rPr>
            </w:pPr>
            <w:r w:rsidRPr="00164102">
              <w:rPr>
                <w:bCs/>
              </w:rPr>
              <w:t xml:space="preserve">в </w:t>
            </w:r>
            <w:proofErr w:type="spellStart"/>
            <w:r w:rsidRPr="00164102">
              <w:rPr>
                <w:bCs/>
              </w:rPr>
              <w:t>т.ч</w:t>
            </w:r>
            <w:proofErr w:type="spellEnd"/>
            <w:r w:rsidRPr="00164102">
              <w:rPr>
                <w:bCs/>
              </w:rPr>
              <w:t>. в муниципальном секторе</w:t>
            </w:r>
          </w:p>
        </w:tc>
        <w:tc>
          <w:tcPr>
            <w:tcW w:w="1178" w:type="dxa"/>
            <w:gridSpan w:val="3"/>
            <w:tcBorders>
              <w:top w:val="nil"/>
              <w:left w:val="nil"/>
              <w:bottom w:val="single" w:sz="4" w:space="0" w:color="auto"/>
              <w:right w:val="single" w:sz="4" w:space="0" w:color="auto"/>
            </w:tcBorders>
            <w:shd w:val="clear" w:color="auto" w:fill="auto"/>
            <w:hideMark/>
          </w:tcPr>
          <w:p w14:paraId="4AEA4A11" w14:textId="77777777" w:rsidR="007B7C65" w:rsidRPr="00164102" w:rsidRDefault="007B7C65" w:rsidP="002240D2">
            <w:pPr>
              <w:jc w:val="center"/>
            </w:pPr>
            <w:r w:rsidRPr="00164102">
              <w:t> </w:t>
            </w:r>
          </w:p>
        </w:tc>
        <w:tc>
          <w:tcPr>
            <w:tcW w:w="1199" w:type="dxa"/>
            <w:gridSpan w:val="2"/>
            <w:tcBorders>
              <w:top w:val="nil"/>
              <w:left w:val="nil"/>
              <w:bottom w:val="single" w:sz="4" w:space="0" w:color="auto"/>
              <w:right w:val="single" w:sz="4" w:space="0" w:color="auto"/>
            </w:tcBorders>
            <w:shd w:val="clear" w:color="auto" w:fill="auto"/>
            <w:noWrap/>
            <w:vAlign w:val="bottom"/>
            <w:hideMark/>
          </w:tcPr>
          <w:p w14:paraId="19285667" w14:textId="403E19DC" w:rsidR="007B7C65" w:rsidRPr="00164102" w:rsidRDefault="00667953" w:rsidP="002240D2">
            <w:pPr>
              <w:jc w:val="center"/>
              <w:rPr>
                <w:bCs/>
                <w:color w:val="000000"/>
              </w:rPr>
            </w:pPr>
            <w:r w:rsidRPr="00164102">
              <w:rPr>
                <w:bCs/>
                <w:color w:val="000000"/>
              </w:rPr>
              <w:t>1115,4</w:t>
            </w:r>
          </w:p>
        </w:tc>
        <w:tc>
          <w:tcPr>
            <w:tcW w:w="1178" w:type="dxa"/>
            <w:gridSpan w:val="3"/>
            <w:tcBorders>
              <w:top w:val="nil"/>
              <w:left w:val="nil"/>
              <w:bottom w:val="single" w:sz="4" w:space="0" w:color="auto"/>
              <w:right w:val="single" w:sz="4" w:space="0" w:color="auto"/>
            </w:tcBorders>
            <w:shd w:val="clear" w:color="auto" w:fill="auto"/>
            <w:noWrap/>
            <w:vAlign w:val="bottom"/>
            <w:hideMark/>
          </w:tcPr>
          <w:p w14:paraId="3B877A4C" w14:textId="77777777" w:rsidR="007B7C65" w:rsidRPr="00164102" w:rsidRDefault="007B7C65" w:rsidP="002240D2">
            <w:pPr>
              <w:jc w:val="center"/>
              <w:rPr>
                <w:bCs/>
                <w:color w:val="000000"/>
              </w:rPr>
            </w:pPr>
            <w:r w:rsidRPr="00164102">
              <w:rPr>
                <w:bCs/>
                <w:color w:val="000000"/>
              </w:rPr>
              <w:t>1161,0</w:t>
            </w:r>
          </w:p>
        </w:tc>
        <w:tc>
          <w:tcPr>
            <w:tcW w:w="1134" w:type="dxa"/>
            <w:gridSpan w:val="3"/>
            <w:tcBorders>
              <w:top w:val="nil"/>
              <w:left w:val="nil"/>
              <w:bottom w:val="single" w:sz="4" w:space="0" w:color="auto"/>
              <w:right w:val="single" w:sz="4" w:space="0" w:color="auto"/>
            </w:tcBorders>
            <w:shd w:val="clear" w:color="auto" w:fill="auto"/>
            <w:noWrap/>
            <w:vAlign w:val="bottom"/>
            <w:hideMark/>
          </w:tcPr>
          <w:p w14:paraId="576B7705" w14:textId="77777777" w:rsidR="007B7C65" w:rsidRPr="00164102" w:rsidRDefault="007B7C65" w:rsidP="002240D2">
            <w:pPr>
              <w:jc w:val="center"/>
              <w:rPr>
                <w:bCs/>
                <w:color w:val="000000"/>
              </w:rPr>
            </w:pPr>
            <w:r w:rsidRPr="00164102">
              <w:rPr>
                <w:bCs/>
                <w:color w:val="000000"/>
              </w:rPr>
              <w:t>350,6</w:t>
            </w:r>
          </w:p>
        </w:tc>
        <w:tc>
          <w:tcPr>
            <w:tcW w:w="1294" w:type="dxa"/>
            <w:gridSpan w:val="3"/>
            <w:tcBorders>
              <w:top w:val="nil"/>
              <w:left w:val="nil"/>
              <w:bottom w:val="single" w:sz="4" w:space="0" w:color="auto"/>
              <w:right w:val="single" w:sz="4" w:space="0" w:color="auto"/>
            </w:tcBorders>
            <w:shd w:val="clear" w:color="auto" w:fill="auto"/>
            <w:noWrap/>
            <w:vAlign w:val="bottom"/>
            <w:hideMark/>
          </w:tcPr>
          <w:p w14:paraId="50C1EA9C" w14:textId="77777777" w:rsidR="007B7C65" w:rsidRPr="00164102" w:rsidRDefault="007B7C65" w:rsidP="002240D2">
            <w:pPr>
              <w:jc w:val="center"/>
              <w:rPr>
                <w:bCs/>
                <w:color w:val="000000"/>
              </w:rPr>
            </w:pPr>
            <w:r w:rsidRPr="00164102">
              <w:rPr>
                <w:bCs/>
                <w:color w:val="000000"/>
              </w:rPr>
              <w:t>576,5</w:t>
            </w:r>
          </w:p>
        </w:tc>
        <w:tc>
          <w:tcPr>
            <w:tcW w:w="868" w:type="dxa"/>
            <w:gridSpan w:val="3"/>
            <w:tcBorders>
              <w:top w:val="nil"/>
              <w:left w:val="nil"/>
              <w:bottom w:val="single" w:sz="4" w:space="0" w:color="auto"/>
              <w:right w:val="single" w:sz="4" w:space="0" w:color="auto"/>
            </w:tcBorders>
            <w:shd w:val="clear" w:color="auto" w:fill="auto"/>
            <w:noWrap/>
            <w:vAlign w:val="bottom"/>
            <w:hideMark/>
          </w:tcPr>
          <w:p w14:paraId="3A523CD0" w14:textId="77777777" w:rsidR="007B7C65" w:rsidRPr="00164102" w:rsidRDefault="007B7C65" w:rsidP="002240D2">
            <w:pPr>
              <w:jc w:val="center"/>
              <w:rPr>
                <w:bCs/>
                <w:color w:val="000000"/>
              </w:rPr>
            </w:pPr>
            <w:r w:rsidRPr="00164102">
              <w:rPr>
                <w:bCs/>
                <w:color w:val="000000"/>
              </w:rPr>
              <w:t>1680,0</w:t>
            </w:r>
          </w:p>
        </w:tc>
        <w:tc>
          <w:tcPr>
            <w:tcW w:w="1848" w:type="dxa"/>
            <w:gridSpan w:val="6"/>
            <w:vMerge/>
            <w:tcBorders>
              <w:top w:val="nil"/>
              <w:left w:val="single" w:sz="4" w:space="0" w:color="auto"/>
              <w:bottom w:val="single" w:sz="4" w:space="0" w:color="000000"/>
              <w:right w:val="single" w:sz="4" w:space="0" w:color="auto"/>
            </w:tcBorders>
            <w:vAlign w:val="center"/>
            <w:hideMark/>
          </w:tcPr>
          <w:p w14:paraId="7FF3BEBE" w14:textId="77777777" w:rsidR="007B7C65" w:rsidRPr="00164102" w:rsidRDefault="007B7C65" w:rsidP="002240D2"/>
        </w:tc>
        <w:tc>
          <w:tcPr>
            <w:tcW w:w="1678" w:type="dxa"/>
            <w:gridSpan w:val="4"/>
            <w:vMerge/>
            <w:tcBorders>
              <w:top w:val="nil"/>
              <w:left w:val="single" w:sz="4" w:space="0" w:color="auto"/>
              <w:bottom w:val="single" w:sz="4" w:space="0" w:color="000000"/>
              <w:right w:val="single" w:sz="4" w:space="0" w:color="auto"/>
            </w:tcBorders>
            <w:vAlign w:val="center"/>
            <w:hideMark/>
          </w:tcPr>
          <w:p w14:paraId="44E96E4B" w14:textId="77777777" w:rsidR="007B7C65" w:rsidRPr="00164102" w:rsidRDefault="007B7C65" w:rsidP="002240D2">
            <w:pPr>
              <w:rPr>
                <w:color w:val="000000"/>
              </w:rPr>
            </w:pPr>
          </w:p>
        </w:tc>
      </w:tr>
      <w:tr w:rsidR="007B7C65" w:rsidRPr="00947B19" w14:paraId="69ADEC13" w14:textId="77777777" w:rsidTr="004601CD">
        <w:trPr>
          <w:gridAfter w:val="2"/>
          <w:wAfter w:w="4009" w:type="dxa"/>
          <w:trHeight w:val="315"/>
        </w:trPr>
        <w:tc>
          <w:tcPr>
            <w:tcW w:w="2949" w:type="dxa"/>
            <w:gridSpan w:val="3"/>
            <w:tcBorders>
              <w:top w:val="nil"/>
              <w:left w:val="nil"/>
              <w:bottom w:val="nil"/>
              <w:right w:val="nil"/>
            </w:tcBorders>
            <w:shd w:val="clear" w:color="auto" w:fill="auto"/>
            <w:noWrap/>
            <w:vAlign w:val="bottom"/>
            <w:hideMark/>
          </w:tcPr>
          <w:p w14:paraId="0836A7FF" w14:textId="77777777" w:rsidR="007B7C65" w:rsidRPr="004601CD" w:rsidRDefault="007B7C65" w:rsidP="002240D2">
            <w:pPr>
              <w:rPr>
                <w:bCs/>
                <w:color w:val="000000"/>
                <w:sz w:val="28"/>
              </w:rPr>
            </w:pPr>
            <w:r w:rsidRPr="004601CD">
              <w:rPr>
                <w:bCs/>
                <w:color w:val="000000"/>
                <w:sz w:val="28"/>
              </w:rPr>
              <w:t>Примечание:</w:t>
            </w:r>
          </w:p>
        </w:tc>
        <w:tc>
          <w:tcPr>
            <w:tcW w:w="1715" w:type="dxa"/>
            <w:gridSpan w:val="4"/>
            <w:tcBorders>
              <w:top w:val="nil"/>
              <w:left w:val="nil"/>
              <w:bottom w:val="nil"/>
              <w:right w:val="nil"/>
            </w:tcBorders>
            <w:shd w:val="clear" w:color="auto" w:fill="auto"/>
            <w:noWrap/>
            <w:vAlign w:val="bottom"/>
            <w:hideMark/>
          </w:tcPr>
          <w:p w14:paraId="33D7A3CD" w14:textId="77777777" w:rsidR="007B7C65" w:rsidRPr="00164102" w:rsidRDefault="007B7C65" w:rsidP="002240D2">
            <w:pPr>
              <w:rPr>
                <w:color w:val="000000"/>
              </w:rPr>
            </w:pPr>
          </w:p>
        </w:tc>
        <w:tc>
          <w:tcPr>
            <w:tcW w:w="1178" w:type="dxa"/>
            <w:gridSpan w:val="3"/>
            <w:tcBorders>
              <w:top w:val="nil"/>
              <w:left w:val="nil"/>
              <w:bottom w:val="nil"/>
              <w:right w:val="nil"/>
            </w:tcBorders>
            <w:shd w:val="clear" w:color="auto" w:fill="auto"/>
            <w:noWrap/>
            <w:vAlign w:val="bottom"/>
            <w:hideMark/>
          </w:tcPr>
          <w:p w14:paraId="72B3B1DB" w14:textId="77777777" w:rsidR="007B7C65" w:rsidRPr="00164102" w:rsidRDefault="007B7C65" w:rsidP="002240D2">
            <w:pPr>
              <w:rPr>
                <w:color w:val="000000"/>
              </w:rPr>
            </w:pPr>
          </w:p>
        </w:tc>
        <w:tc>
          <w:tcPr>
            <w:tcW w:w="1199" w:type="dxa"/>
            <w:gridSpan w:val="2"/>
            <w:tcBorders>
              <w:top w:val="nil"/>
              <w:left w:val="nil"/>
              <w:bottom w:val="nil"/>
              <w:right w:val="nil"/>
            </w:tcBorders>
            <w:shd w:val="clear" w:color="auto" w:fill="auto"/>
            <w:noWrap/>
            <w:vAlign w:val="bottom"/>
            <w:hideMark/>
          </w:tcPr>
          <w:p w14:paraId="72BB1C36" w14:textId="77777777" w:rsidR="007B7C65" w:rsidRPr="00164102" w:rsidRDefault="007B7C65" w:rsidP="002240D2">
            <w:pPr>
              <w:rPr>
                <w:color w:val="000000"/>
              </w:rPr>
            </w:pPr>
          </w:p>
        </w:tc>
        <w:tc>
          <w:tcPr>
            <w:tcW w:w="1178" w:type="dxa"/>
            <w:gridSpan w:val="3"/>
            <w:tcBorders>
              <w:top w:val="nil"/>
              <w:left w:val="nil"/>
              <w:bottom w:val="nil"/>
              <w:right w:val="nil"/>
            </w:tcBorders>
            <w:shd w:val="clear" w:color="auto" w:fill="auto"/>
            <w:noWrap/>
            <w:vAlign w:val="bottom"/>
            <w:hideMark/>
          </w:tcPr>
          <w:p w14:paraId="0F3634FD" w14:textId="77777777" w:rsidR="007B7C65" w:rsidRPr="00164102" w:rsidRDefault="007B7C65" w:rsidP="002240D2">
            <w:pPr>
              <w:rPr>
                <w:color w:val="000000"/>
              </w:rPr>
            </w:pPr>
          </w:p>
        </w:tc>
        <w:tc>
          <w:tcPr>
            <w:tcW w:w="1134" w:type="dxa"/>
            <w:gridSpan w:val="3"/>
            <w:tcBorders>
              <w:top w:val="nil"/>
              <w:left w:val="nil"/>
              <w:bottom w:val="nil"/>
              <w:right w:val="nil"/>
            </w:tcBorders>
            <w:shd w:val="clear" w:color="auto" w:fill="auto"/>
            <w:noWrap/>
            <w:vAlign w:val="bottom"/>
            <w:hideMark/>
          </w:tcPr>
          <w:p w14:paraId="2D9B7AA5" w14:textId="77777777" w:rsidR="007B7C65" w:rsidRPr="00164102" w:rsidRDefault="007B7C65" w:rsidP="002240D2">
            <w:pPr>
              <w:rPr>
                <w:color w:val="000000"/>
              </w:rPr>
            </w:pPr>
          </w:p>
        </w:tc>
        <w:tc>
          <w:tcPr>
            <w:tcW w:w="1294" w:type="dxa"/>
            <w:gridSpan w:val="3"/>
            <w:tcBorders>
              <w:top w:val="nil"/>
              <w:left w:val="nil"/>
              <w:bottom w:val="nil"/>
              <w:right w:val="nil"/>
            </w:tcBorders>
            <w:shd w:val="clear" w:color="auto" w:fill="auto"/>
            <w:noWrap/>
            <w:vAlign w:val="bottom"/>
            <w:hideMark/>
          </w:tcPr>
          <w:p w14:paraId="40BCD047" w14:textId="77777777" w:rsidR="007B7C65" w:rsidRPr="00164102" w:rsidRDefault="007B7C65" w:rsidP="002240D2">
            <w:pPr>
              <w:rPr>
                <w:color w:val="000000"/>
              </w:rPr>
            </w:pPr>
          </w:p>
        </w:tc>
        <w:tc>
          <w:tcPr>
            <w:tcW w:w="868" w:type="dxa"/>
            <w:gridSpan w:val="3"/>
            <w:tcBorders>
              <w:top w:val="nil"/>
              <w:left w:val="nil"/>
              <w:bottom w:val="nil"/>
              <w:right w:val="nil"/>
            </w:tcBorders>
            <w:shd w:val="clear" w:color="auto" w:fill="auto"/>
            <w:noWrap/>
            <w:vAlign w:val="bottom"/>
            <w:hideMark/>
          </w:tcPr>
          <w:p w14:paraId="268F0072" w14:textId="77777777" w:rsidR="007B7C65" w:rsidRPr="00164102" w:rsidRDefault="007B7C65" w:rsidP="002240D2">
            <w:pPr>
              <w:rPr>
                <w:color w:val="000000"/>
              </w:rPr>
            </w:pPr>
          </w:p>
        </w:tc>
        <w:tc>
          <w:tcPr>
            <w:tcW w:w="1848" w:type="dxa"/>
            <w:gridSpan w:val="6"/>
            <w:tcBorders>
              <w:top w:val="nil"/>
              <w:left w:val="nil"/>
              <w:bottom w:val="nil"/>
              <w:right w:val="nil"/>
            </w:tcBorders>
            <w:shd w:val="clear" w:color="auto" w:fill="auto"/>
            <w:noWrap/>
            <w:vAlign w:val="bottom"/>
            <w:hideMark/>
          </w:tcPr>
          <w:p w14:paraId="5710E849" w14:textId="77777777" w:rsidR="007B7C65" w:rsidRPr="00164102" w:rsidRDefault="007B7C65" w:rsidP="002240D2">
            <w:pPr>
              <w:rPr>
                <w:color w:val="000000"/>
              </w:rPr>
            </w:pPr>
          </w:p>
        </w:tc>
        <w:tc>
          <w:tcPr>
            <w:tcW w:w="1678" w:type="dxa"/>
            <w:gridSpan w:val="4"/>
            <w:tcBorders>
              <w:top w:val="nil"/>
              <w:left w:val="nil"/>
              <w:bottom w:val="nil"/>
              <w:right w:val="nil"/>
            </w:tcBorders>
            <w:shd w:val="clear" w:color="auto" w:fill="auto"/>
            <w:noWrap/>
            <w:vAlign w:val="center"/>
            <w:hideMark/>
          </w:tcPr>
          <w:p w14:paraId="3EAC0E50" w14:textId="77777777" w:rsidR="007B7C65" w:rsidRPr="00164102" w:rsidRDefault="007B7C65" w:rsidP="002240D2">
            <w:pPr>
              <w:jc w:val="center"/>
              <w:rPr>
                <w:color w:val="000000"/>
              </w:rPr>
            </w:pPr>
          </w:p>
        </w:tc>
      </w:tr>
      <w:tr w:rsidR="007B7C65" w:rsidRPr="00947B19" w14:paraId="21C215DC" w14:textId="77777777" w:rsidTr="004601CD">
        <w:trPr>
          <w:gridAfter w:val="2"/>
          <w:wAfter w:w="4009" w:type="dxa"/>
          <w:trHeight w:val="315"/>
        </w:trPr>
        <w:tc>
          <w:tcPr>
            <w:tcW w:w="2949" w:type="dxa"/>
            <w:gridSpan w:val="3"/>
            <w:tcBorders>
              <w:top w:val="nil"/>
              <w:left w:val="nil"/>
              <w:bottom w:val="nil"/>
              <w:right w:val="nil"/>
            </w:tcBorders>
            <w:shd w:val="clear" w:color="auto" w:fill="auto"/>
            <w:noWrap/>
            <w:vAlign w:val="bottom"/>
            <w:hideMark/>
          </w:tcPr>
          <w:p w14:paraId="50468D03" w14:textId="77777777" w:rsidR="007B7C65" w:rsidRPr="004601CD" w:rsidRDefault="007B7C65" w:rsidP="002240D2">
            <w:pPr>
              <w:rPr>
                <w:bCs/>
                <w:color w:val="000000"/>
                <w:sz w:val="28"/>
              </w:rPr>
            </w:pPr>
          </w:p>
        </w:tc>
        <w:tc>
          <w:tcPr>
            <w:tcW w:w="1715" w:type="dxa"/>
            <w:gridSpan w:val="4"/>
            <w:tcBorders>
              <w:top w:val="nil"/>
              <w:left w:val="nil"/>
              <w:bottom w:val="nil"/>
              <w:right w:val="nil"/>
            </w:tcBorders>
            <w:shd w:val="clear" w:color="auto" w:fill="auto"/>
            <w:noWrap/>
            <w:vAlign w:val="bottom"/>
            <w:hideMark/>
          </w:tcPr>
          <w:p w14:paraId="3D9C8C73" w14:textId="77777777" w:rsidR="007B7C65" w:rsidRPr="00164102" w:rsidRDefault="007B7C65" w:rsidP="002240D2">
            <w:pPr>
              <w:rPr>
                <w:color w:val="000000"/>
              </w:rPr>
            </w:pPr>
          </w:p>
        </w:tc>
        <w:tc>
          <w:tcPr>
            <w:tcW w:w="1178" w:type="dxa"/>
            <w:gridSpan w:val="3"/>
            <w:tcBorders>
              <w:top w:val="nil"/>
              <w:left w:val="nil"/>
              <w:bottom w:val="nil"/>
              <w:right w:val="nil"/>
            </w:tcBorders>
            <w:shd w:val="clear" w:color="auto" w:fill="auto"/>
            <w:noWrap/>
            <w:vAlign w:val="bottom"/>
            <w:hideMark/>
          </w:tcPr>
          <w:p w14:paraId="39C4E1E2" w14:textId="77777777" w:rsidR="007B7C65" w:rsidRPr="00164102" w:rsidRDefault="007B7C65" w:rsidP="002240D2">
            <w:pPr>
              <w:rPr>
                <w:color w:val="000000"/>
              </w:rPr>
            </w:pPr>
          </w:p>
        </w:tc>
        <w:tc>
          <w:tcPr>
            <w:tcW w:w="1199" w:type="dxa"/>
            <w:gridSpan w:val="2"/>
            <w:tcBorders>
              <w:top w:val="nil"/>
              <w:left w:val="nil"/>
              <w:bottom w:val="nil"/>
              <w:right w:val="nil"/>
            </w:tcBorders>
            <w:shd w:val="clear" w:color="auto" w:fill="auto"/>
            <w:noWrap/>
            <w:vAlign w:val="bottom"/>
            <w:hideMark/>
          </w:tcPr>
          <w:p w14:paraId="511A673A" w14:textId="77777777" w:rsidR="007B7C65" w:rsidRPr="00164102" w:rsidRDefault="007B7C65" w:rsidP="002240D2">
            <w:pPr>
              <w:rPr>
                <w:color w:val="000000"/>
              </w:rPr>
            </w:pPr>
          </w:p>
        </w:tc>
        <w:tc>
          <w:tcPr>
            <w:tcW w:w="1178" w:type="dxa"/>
            <w:gridSpan w:val="3"/>
            <w:tcBorders>
              <w:top w:val="nil"/>
              <w:left w:val="nil"/>
              <w:bottom w:val="nil"/>
              <w:right w:val="nil"/>
            </w:tcBorders>
            <w:shd w:val="clear" w:color="auto" w:fill="auto"/>
            <w:noWrap/>
            <w:vAlign w:val="bottom"/>
            <w:hideMark/>
          </w:tcPr>
          <w:p w14:paraId="7CF70AE3" w14:textId="77777777" w:rsidR="007B7C65" w:rsidRPr="00164102" w:rsidRDefault="007B7C65" w:rsidP="002240D2">
            <w:pPr>
              <w:rPr>
                <w:color w:val="000000"/>
              </w:rPr>
            </w:pPr>
          </w:p>
        </w:tc>
        <w:tc>
          <w:tcPr>
            <w:tcW w:w="1134" w:type="dxa"/>
            <w:gridSpan w:val="3"/>
            <w:tcBorders>
              <w:top w:val="nil"/>
              <w:left w:val="nil"/>
              <w:bottom w:val="nil"/>
              <w:right w:val="nil"/>
            </w:tcBorders>
            <w:shd w:val="clear" w:color="auto" w:fill="auto"/>
            <w:noWrap/>
            <w:vAlign w:val="bottom"/>
            <w:hideMark/>
          </w:tcPr>
          <w:p w14:paraId="2C69991B" w14:textId="77777777" w:rsidR="007B7C65" w:rsidRPr="00164102" w:rsidRDefault="007B7C65" w:rsidP="002240D2">
            <w:pPr>
              <w:rPr>
                <w:color w:val="000000"/>
              </w:rPr>
            </w:pPr>
          </w:p>
        </w:tc>
        <w:tc>
          <w:tcPr>
            <w:tcW w:w="1294" w:type="dxa"/>
            <w:gridSpan w:val="3"/>
            <w:tcBorders>
              <w:top w:val="nil"/>
              <w:left w:val="nil"/>
              <w:bottom w:val="nil"/>
              <w:right w:val="nil"/>
            </w:tcBorders>
            <w:shd w:val="clear" w:color="auto" w:fill="auto"/>
            <w:noWrap/>
            <w:vAlign w:val="bottom"/>
            <w:hideMark/>
          </w:tcPr>
          <w:p w14:paraId="6A237759" w14:textId="77777777" w:rsidR="007B7C65" w:rsidRPr="00164102" w:rsidRDefault="007B7C65" w:rsidP="002240D2">
            <w:pPr>
              <w:rPr>
                <w:color w:val="000000"/>
              </w:rPr>
            </w:pPr>
          </w:p>
        </w:tc>
        <w:tc>
          <w:tcPr>
            <w:tcW w:w="868" w:type="dxa"/>
            <w:gridSpan w:val="3"/>
            <w:tcBorders>
              <w:top w:val="nil"/>
              <w:left w:val="nil"/>
              <w:bottom w:val="nil"/>
              <w:right w:val="nil"/>
            </w:tcBorders>
            <w:shd w:val="clear" w:color="auto" w:fill="auto"/>
            <w:noWrap/>
            <w:vAlign w:val="bottom"/>
            <w:hideMark/>
          </w:tcPr>
          <w:p w14:paraId="6DA689AA" w14:textId="77777777" w:rsidR="007B7C65" w:rsidRPr="00164102" w:rsidRDefault="007B7C65" w:rsidP="002240D2">
            <w:pPr>
              <w:rPr>
                <w:color w:val="000000"/>
              </w:rPr>
            </w:pPr>
          </w:p>
        </w:tc>
        <w:tc>
          <w:tcPr>
            <w:tcW w:w="1848" w:type="dxa"/>
            <w:gridSpan w:val="6"/>
            <w:tcBorders>
              <w:top w:val="nil"/>
              <w:left w:val="nil"/>
              <w:bottom w:val="nil"/>
              <w:right w:val="nil"/>
            </w:tcBorders>
            <w:shd w:val="clear" w:color="auto" w:fill="auto"/>
            <w:noWrap/>
            <w:vAlign w:val="bottom"/>
            <w:hideMark/>
          </w:tcPr>
          <w:p w14:paraId="28FC3406" w14:textId="77777777" w:rsidR="007B7C65" w:rsidRPr="00164102" w:rsidRDefault="007B7C65" w:rsidP="002240D2">
            <w:pPr>
              <w:rPr>
                <w:color w:val="000000"/>
              </w:rPr>
            </w:pPr>
          </w:p>
        </w:tc>
        <w:tc>
          <w:tcPr>
            <w:tcW w:w="1678" w:type="dxa"/>
            <w:gridSpan w:val="4"/>
            <w:tcBorders>
              <w:top w:val="nil"/>
              <w:left w:val="nil"/>
              <w:bottom w:val="nil"/>
              <w:right w:val="nil"/>
            </w:tcBorders>
            <w:shd w:val="clear" w:color="auto" w:fill="auto"/>
            <w:noWrap/>
            <w:vAlign w:val="center"/>
            <w:hideMark/>
          </w:tcPr>
          <w:p w14:paraId="6E6487FE" w14:textId="77777777" w:rsidR="007B7C65" w:rsidRPr="00164102" w:rsidRDefault="007B7C65" w:rsidP="002240D2">
            <w:pPr>
              <w:jc w:val="center"/>
              <w:rPr>
                <w:color w:val="000000"/>
              </w:rPr>
            </w:pPr>
          </w:p>
        </w:tc>
      </w:tr>
      <w:tr w:rsidR="007B7C65" w:rsidRPr="00947B19" w14:paraId="0EC61335" w14:textId="77777777" w:rsidTr="004601CD">
        <w:trPr>
          <w:gridAfter w:val="2"/>
          <w:wAfter w:w="4009" w:type="dxa"/>
          <w:trHeight w:val="315"/>
        </w:trPr>
        <w:tc>
          <w:tcPr>
            <w:tcW w:w="7041" w:type="dxa"/>
            <w:gridSpan w:val="12"/>
            <w:tcBorders>
              <w:top w:val="nil"/>
              <w:left w:val="nil"/>
              <w:bottom w:val="nil"/>
              <w:right w:val="nil"/>
            </w:tcBorders>
            <w:shd w:val="clear" w:color="auto" w:fill="auto"/>
            <w:noWrap/>
            <w:vAlign w:val="bottom"/>
            <w:hideMark/>
          </w:tcPr>
          <w:p w14:paraId="2DCD52B1" w14:textId="77777777" w:rsidR="007B7C65" w:rsidRPr="004601CD" w:rsidRDefault="007B7C65" w:rsidP="002240D2">
            <w:pPr>
              <w:rPr>
                <w:color w:val="000000"/>
                <w:sz w:val="28"/>
              </w:rPr>
            </w:pPr>
            <w:r w:rsidRPr="004601CD">
              <w:rPr>
                <w:color w:val="000000"/>
                <w:sz w:val="28"/>
              </w:rPr>
              <w:t>ФБ - финансовые средства федерального бюджета</w:t>
            </w:r>
          </w:p>
        </w:tc>
        <w:tc>
          <w:tcPr>
            <w:tcW w:w="1178" w:type="dxa"/>
            <w:gridSpan w:val="3"/>
            <w:tcBorders>
              <w:top w:val="nil"/>
              <w:left w:val="nil"/>
              <w:bottom w:val="nil"/>
              <w:right w:val="nil"/>
            </w:tcBorders>
            <w:shd w:val="clear" w:color="auto" w:fill="auto"/>
            <w:noWrap/>
            <w:vAlign w:val="bottom"/>
            <w:hideMark/>
          </w:tcPr>
          <w:p w14:paraId="38EA2BDD" w14:textId="77777777" w:rsidR="007B7C65" w:rsidRPr="00164102" w:rsidRDefault="007B7C65" w:rsidP="002240D2">
            <w:pPr>
              <w:rPr>
                <w:color w:val="000000"/>
              </w:rPr>
            </w:pPr>
          </w:p>
        </w:tc>
        <w:tc>
          <w:tcPr>
            <w:tcW w:w="1134" w:type="dxa"/>
            <w:gridSpan w:val="3"/>
            <w:tcBorders>
              <w:top w:val="nil"/>
              <w:left w:val="nil"/>
              <w:bottom w:val="nil"/>
              <w:right w:val="nil"/>
            </w:tcBorders>
            <w:shd w:val="clear" w:color="auto" w:fill="auto"/>
            <w:noWrap/>
            <w:vAlign w:val="bottom"/>
            <w:hideMark/>
          </w:tcPr>
          <w:p w14:paraId="0AA195C7" w14:textId="77777777" w:rsidR="007B7C65" w:rsidRPr="00164102" w:rsidRDefault="007B7C65" w:rsidP="002240D2">
            <w:pPr>
              <w:rPr>
                <w:color w:val="000000"/>
              </w:rPr>
            </w:pPr>
          </w:p>
        </w:tc>
        <w:tc>
          <w:tcPr>
            <w:tcW w:w="1294" w:type="dxa"/>
            <w:gridSpan w:val="3"/>
            <w:tcBorders>
              <w:top w:val="nil"/>
              <w:left w:val="nil"/>
              <w:bottom w:val="nil"/>
              <w:right w:val="nil"/>
            </w:tcBorders>
            <w:shd w:val="clear" w:color="auto" w:fill="auto"/>
            <w:noWrap/>
            <w:vAlign w:val="bottom"/>
            <w:hideMark/>
          </w:tcPr>
          <w:p w14:paraId="73FBBA9F" w14:textId="77777777" w:rsidR="007B7C65" w:rsidRPr="00164102" w:rsidRDefault="007B7C65" w:rsidP="002240D2">
            <w:pPr>
              <w:rPr>
                <w:color w:val="000000"/>
              </w:rPr>
            </w:pPr>
          </w:p>
        </w:tc>
        <w:tc>
          <w:tcPr>
            <w:tcW w:w="868" w:type="dxa"/>
            <w:gridSpan w:val="3"/>
            <w:tcBorders>
              <w:top w:val="nil"/>
              <w:left w:val="nil"/>
              <w:bottom w:val="nil"/>
              <w:right w:val="nil"/>
            </w:tcBorders>
            <w:shd w:val="clear" w:color="auto" w:fill="auto"/>
            <w:noWrap/>
            <w:vAlign w:val="bottom"/>
            <w:hideMark/>
          </w:tcPr>
          <w:p w14:paraId="1B3362F8" w14:textId="77777777" w:rsidR="007B7C65" w:rsidRPr="00164102" w:rsidRDefault="007B7C65" w:rsidP="002240D2">
            <w:pPr>
              <w:rPr>
                <w:color w:val="000000"/>
              </w:rPr>
            </w:pPr>
          </w:p>
        </w:tc>
        <w:tc>
          <w:tcPr>
            <w:tcW w:w="1848" w:type="dxa"/>
            <w:gridSpan w:val="6"/>
            <w:tcBorders>
              <w:top w:val="nil"/>
              <w:left w:val="nil"/>
              <w:bottom w:val="nil"/>
              <w:right w:val="nil"/>
            </w:tcBorders>
            <w:shd w:val="clear" w:color="auto" w:fill="auto"/>
            <w:noWrap/>
            <w:vAlign w:val="bottom"/>
            <w:hideMark/>
          </w:tcPr>
          <w:p w14:paraId="1D688BA7" w14:textId="77777777" w:rsidR="007B7C65" w:rsidRPr="00164102" w:rsidRDefault="007B7C65" w:rsidP="002240D2">
            <w:pPr>
              <w:rPr>
                <w:color w:val="000000"/>
              </w:rPr>
            </w:pPr>
          </w:p>
        </w:tc>
        <w:tc>
          <w:tcPr>
            <w:tcW w:w="1678" w:type="dxa"/>
            <w:gridSpan w:val="4"/>
            <w:tcBorders>
              <w:top w:val="nil"/>
              <w:left w:val="nil"/>
              <w:bottom w:val="nil"/>
              <w:right w:val="nil"/>
            </w:tcBorders>
            <w:shd w:val="clear" w:color="auto" w:fill="auto"/>
            <w:noWrap/>
            <w:vAlign w:val="center"/>
            <w:hideMark/>
          </w:tcPr>
          <w:p w14:paraId="4EC24B0D" w14:textId="77777777" w:rsidR="007B7C65" w:rsidRPr="00164102" w:rsidRDefault="007B7C65" w:rsidP="002240D2">
            <w:pPr>
              <w:jc w:val="center"/>
              <w:rPr>
                <w:color w:val="000000"/>
              </w:rPr>
            </w:pPr>
          </w:p>
        </w:tc>
      </w:tr>
      <w:tr w:rsidR="007B7C65" w:rsidRPr="00947B19" w14:paraId="0713C9DA" w14:textId="77777777" w:rsidTr="004601CD">
        <w:trPr>
          <w:gridAfter w:val="2"/>
          <w:wAfter w:w="4009" w:type="dxa"/>
          <w:trHeight w:val="315"/>
        </w:trPr>
        <w:tc>
          <w:tcPr>
            <w:tcW w:w="5842" w:type="dxa"/>
            <w:gridSpan w:val="10"/>
            <w:tcBorders>
              <w:top w:val="nil"/>
              <w:left w:val="nil"/>
              <w:bottom w:val="nil"/>
              <w:right w:val="nil"/>
            </w:tcBorders>
            <w:shd w:val="clear" w:color="auto" w:fill="auto"/>
            <w:noWrap/>
            <w:vAlign w:val="bottom"/>
            <w:hideMark/>
          </w:tcPr>
          <w:p w14:paraId="5FDB97CB" w14:textId="77777777" w:rsidR="007B7C65" w:rsidRPr="004601CD" w:rsidRDefault="007B7C65" w:rsidP="002240D2">
            <w:pPr>
              <w:rPr>
                <w:color w:val="000000"/>
                <w:sz w:val="28"/>
              </w:rPr>
            </w:pPr>
            <w:r w:rsidRPr="004601CD">
              <w:rPr>
                <w:color w:val="000000"/>
                <w:sz w:val="28"/>
              </w:rPr>
              <w:t>МБ- финансовые средства местного бюджета</w:t>
            </w:r>
          </w:p>
        </w:tc>
        <w:tc>
          <w:tcPr>
            <w:tcW w:w="1199" w:type="dxa"/>
            <w:gridSpan w:val="2"/>
            <w:tcBorders>
              <w:top w:val="nil"/>
              <w:left w:val="nil"/>
              <w:bottom w:val="nil"/>
              <w:right w:val="nil"/>
            </w:tcBorders>
            <w:shd w:val="clear" w:color="auto" w:fill="auto"/>
            <w:noWrap/>
            <w:vAlign w:val="bottom"/>
            <w:hideMark/>
          </w:tcPr>
          <w:p w14:paraId="065B21CA" w14:textId="77777777" w:rsidR="007B7C65" w:rsidRPr="00164102" w:rsidRDefault="007B7C65" w:rsidP="002240D2">
            <w:pPr>
              <w:rPr>
                <w:color w:val="000000"/>
              </w:rPr>
            </w:pPr>
          </w:p>
        </w:tc>
        <w:tc>
          <w:tcPr>
            <w:tcW w:w="1178" w:type="dxa"/>
            <w:gridSpan w:val="3"/>
            <w:tcBorders>
              <w:top w:val="nil"/>
              <w:left w:val="nil"/>
              <w:bottom w:val="nil"/>
              <w:right w:val="nil"/>
            </w:tcBorders>
            <w:shd w:val="clear" w:color="auto" w:fill="auto"/>
            <w:noWrap/>
            <w:vAlign w:val="bottom"/>
            <w:hideMark/>
          </w:tcPr>
          <w:p w14:paraId="712BEA18" w14:textId="77777777" w:rsidR="007B7C65" w:rsidRPr="00164102" w:rsidRDefault="007B7C65" w:rsidP="002240D2">
            <w:pPr>
              <w:rPr>
                <w:color w:val="000000"/>
              </w:rPr>
            </w:pPr>
          </w:p>
        </w:tc>
        <w:tc>
          <w:tcPr>
            <w:tcW w:w="1134" w:type="dxa"/>
            <w:gridSpan w:val="3"/>
            <w:tcBorders>
              <w:top w:val="nil"/>
              <w:left w:val="nil"/>
              <w:bottom w:val="nil"/>
              <w:right w:val="nil"/>
            </w:tcBorders>
            <w:shd w:val="clear" w:color="auto" w:fill="auto"/>
            <w:noWrap/>
            <w:vAlign w:val="bottom"/>
            <w:hideMark/>
          </w:tcPr>
          <w:p w14:paraId="3CC07EE6" w14:textId="77777777" w:rsidR="007B7C65" w:rsidRPr="00164102" w:rsidRDefault="007B7C65" w:rsidP="002240D2">
            <w:pPr>
              <w:rPr>
                <w:color w:val="000000"/>
              </w:rPr>
            </w:pPr>
          </w:p>
        </w:tc>
        <w:tc>
          <w:tcPr>
            <w:tcW w:w="1294" w:type="dxa"/>
            <w:gridSpan w:val="3"/>
            <w:tcBorders>
              <w:top w:val="nil"/>
              <w:left w:val="nil"/>
              <w:bottom w:val="nil"/>
              <w:right w:val="nil"/>
            </w:tcBorders>
            <w:shd w:val="clear" w:color="auto" w:fill="auto"/>
            <w:noWrap/>
            <w:vAlign w:val="bottom"/>
            <w:hideMark/>
          </w:tcPr>
          <w:p w14:paraId="3FD111D9" w14:textId="77777777" w:rsidR="007B7C65" w:rsidRPr="00164102" w:rsidRDefault="007B7C65" w:rsidP="002240D2">
            <w:pPr>
              <w:rPr>
                <w:color w:val="000000"/>
              </w:rPr>
            </w:pPr>
          </w:p>
        </w:tc>
        <w:tc>
          <w:tcPr>
            <w:tcW w:w="868" w:type="dxa"/>
            <w:gridSpan w:val="3"/>
            <w:tcBorders>
              <w:top w:val="nil"/>
              <w:left w:val="nil"/>
              <w:bottom w:val="nil"/>
              <w:right w:val="nil"/>
            </w:tcBorders>
            <w:shd w:val="clear" w:color="auto" w:fill="auto"/>
            <w:noWrap/>
            <w:vAlign w:val="bottom"/>
            <w:hideMark/>
          </w:tcPr>
          <w:p w14:paraId="52A698EF" w14:textId="77777777" w:rsidR="007B7C65" w:rsidRPr="00164102" w:rsidRDefault="007B7C65" w:rsidP="002240D2">
            <w:pPr>
              <w:rPr>
                <w:color w:val="000000"/>
              </w:rPr>
            </w:pPr>
          </w:p>
        </w:tc>
        <w:tc>
          <w:tcPr>
            <w:tcW w:w="1848" w:type="dxa"/>
            <w:gridSpan w:val="6"/>
            <w:tcBorders>
              <w:top w:val="nil"/>
              <w:left w:val="nil"/>
              <w:bottom w:val="nil"/>
              <w:right w:val="nil"/>
            </w:tcBorders>
            <w:shd w:val="clear" w:color="auto" w:fill="auto"/>
            <w:noWrap/>
            <w:vAlign w:val="bottom"/>
            <w:hideMark/>
          </w:tcPr>
          <w:p w14:paraId="5C45E044" w14:textId="77777777" w:rsidR="007B7C65" w:rsidRPr="00164102" w:rsidRDefault="007B7C65" w:rsidP="002240D2">
            <w:pPr>
              <w:rPr>
                <w:color w:val="000000"/>
              </w:rPr>
            </w:pPr>
          </w:p>
        </w:tc>
        <w:tc>
          <w:tcPr>
            <w:tcW w:w="1678" w:type="dxa"/>
            <w:gridSpan w:val="4"/>
            <w:tcBorders>
              <w:top w:val="nil"/>
              <w:left w:val="nil"/>
              <w:bottom w:val="nil"/>
              <w:right w:val="nil"/>
            </w:tcBorders>
            <w:shd w:val="clear" w:color="auto" w:fill="auto"/>
            <w:noWrap/>
            <w:vAlign w:val="center"/>
            <w:hideMark/>
          </w:tcPr>
          <w:p w14:paraId="7FB96991" w14:textId="77777777" w:rsidR="007B7C65" w:rsidRPr="00164102" w:rsidRDefault="007B7C65" w:rsidP="002240D2">
            <w:pPr>
              <w:jc w:val="center"/>
              <w:rPr>
                <w:color w:val="000000"/>
              </w:rPr>
            </w:pPr>
          </w:p>
        </w:tc>
      </w:tr>
      <w:tr w:rsidR="007B7C65" w:rsidRPr="00947B19" w14:paraId="7A1B4F90" w14:textId="77777777" w:rsidTr="004601CD">
        <w:trPr>
          <w:gridAfter w:val="2"/>
          <w:wAfter w:w="4009" w:type="dxa"/>
          <w:trHeight w:val="315"/>
        </w:trPr>
        <w:tc>
          <w:tcPr>
            <w:tcW w:w="5842" w:type="dxa"/>
            <w:gridSpan w:val="10"/>
            <w:tcBorders>
              <w:top w:val="nil"/>
              <w:left w:val="nil"/>
              <w:bottom w:val="nil"/>
              <w:right w:val="nil"/>
            </w:tcBorders>
            <w:shd w:val="clear" w:color="auto" w:fill="auto"/>
            <w:noWrap/>
            <w:vAlign w:val="bottom"/>
            <w:hideMark/>
          </w:tcPr>
          <w:p w14:paraId="1D337282" w14:textId="77777777" w:rsidR="007B7C65" w:rsidRPr="004601CD" w:rsidRDefault="007B7C65" w:rsidP="002240D2">
            <w:pPr>
              <w:rPr>
                <w:color w:val="000000"/>
                <w:sz w:val="28"/>
              </w:rPr>
            </w:pPr>
            <w:r w:rsidRPr="004601CD">
              <w:rPr>
                <w:color w:val="000000"/>
                <w:sz w:val="28"/>
              </w:rPr>
              <w:t>ОБ- финансовые средства областного бюджета</w:t>
            </w:r>
          </w:p>
        </w:tc>
        <w:tc>
          <w:tcPr>
            <w:tcW w:w="1199" w:type="dxa"/>
            <w:gridSpan w:val="2"/>
            <w:tcBorders>
              <w:top w:val="nil"/>
              <w:left w:val="nil"/>
              <w:bottom w:val="nil"/>
              <w:right w:val="nil"/>
            </w:tcBorders>
            <w:shd w:val="clear" w:color="auto" w:fill="auto"/>
            <w:noWrap/>
            <w:vAlign w:val="bottom"/>
            <w:hideMark/>
          </w:tcPr>
          <w:p w14:paraId="59BCB58C" w14:textId="77777777" w:rsidR="007B7C65" w:rsidRPr="00164102" w:rsidRDefault="007B7C65" w:rsidP="002240D2">
            <w:pPr>
              <w:rPr>
                <w:color w:val="000000"/>
              </w:rPr>
            </w:pPr>
          </w:p>
        </w:tc>
        <w:tc>
          <w:tcPr>
            <w:tcW w:w="1178" w:type="dxa"/>
            <w:gridSpan w:val="3"/>
            <w:tcBorders>
              <w:top w:val="nil"/>
              <w:left w:val="nil"/>
              <w:bottom w:val="nil"/>
              <w:right w:val="nil"/>
            </w:tcBorders>
            <w:shd w:val="clear" w:color="auto" w:fill="auto"/>
            <w:noWrap/>
            <w:vAlign w:val="bottom"/>
            <w:hideMark/>
          </w:tcPr>
          <w:p w14:paraId="378DB146" w14:textId="77777777" w:rsidR="007B7C65" w:rsidRPr="00164102" w:rsidRDefault="007B7C65" w:rsidP="002240D2">
            <w:pPr>
              <w:rPr>
                <w:color w:val="000000"/>
              </w:rPr>
            </w:pPr>
          </w:p>
        </w:tc>
        <w:tc>
          <w:tcPr>
            <w:tcW w:w="1134" w:type="dxa"/>
            <w:gridSpan w:val="3"/>
            <w:tcBorders>
              <w:top w:val="nil"/>
              <w:left w:val="nil"/>
              <w:bottom w:val="nil"/>
              <w:right w:val="nil"/>
            </w:tcBorders>
            <w:shd w:val="clear" w:color="auto" w:fill="auto"/>
            <w:noWrap/>
            <w:vAlign w:val="bottom"/>
            <w:hideMark/>
          </w:tcPr>
          <w:p w14:paraId="51D6961B" w14:textId="77777777" w:rsidR="007B7C65" w:rsidRPr="00164102" w:rsidRDefault="007B7C65" w:rsidP="002240D2">
            <w:pPr>
              <w:rPr>
                <w:color w:val="000000"/>
              </w:rPr>
            </w:pPr>
          </w:p>
        </w:tc>
        <w:tc>
          <w:tcPr>
            <w:tcW w:w="1294" w:type="dxa"/>
            <w:gridSpan w:val="3"/>
            <w:tcBorders>
              <w:top w:val="nil"/>
              <w:left w:val="nil"/>
              <w:bottom w:val="nil"/>
              <w:right w:val="nil"/>
            </w:tcBorders>
            <w:shd w:val="clear" w:color="auto" w:fill="auto"/>
            <w:noWrap/>
            <w:vAlign w:val="bottom"/>
            <w:hideMark/>
          </w:tcPr>
          <w:p w14:paraId="3049752F" w14:textId="77777777" w:rsidR="007B7C65" w:rsidRPr="00164102" w:rsidRDefault="007B7C65" w:rsidP="002240D2">
            <w:pPr>
              <w:rPr>
                <w:color w:val="000000"/>
              </w:rPr>
            </w:pPr>
          </w:p>
        </w:tc>
        <w:tc>
          <w:tcPr>
            <w:tcW w:w="868" w:type="dxa"/>
            <w:gridSpan w:val="3"/>
            <w:tcBorders>
              <w:top w:val="nil"/>
              <w:left w:val="nil"/>
              <w:bottom w:val="nil"/>
              <w:right w:val="nil"/>
            </w:tcBorders>
            <w:shd w:val="clear" w:color="auto" w:fill="auto"/>
            <w:noWrap/>
            <w:vAlign w:val="bottom"/>
            <w:hideMark/>
          </w:tcPr>
          <w:p w14:paraId="0D214AB8" w14:textId="77777777" w:rsidR="007B7C65" w:rsidRPr="00164102" w:rsidRDefault="007B7C65" w:rsidP="002240D2">
            <w:pPr>
              <w:rPr>
                <w:color w:val="000000"/>
              </w:rPr>
            </w:pPr>
          </w:p>
        </w:tc>
        <w:tc>
          <w:tcPr>
            <w:tcW w:w="1848" w:type="dxa"/>
            <w:gridSpan w:val="6"/>
            <w:tcBorders>
              <w:top w:val="nil"/>
              <w:left w:val="nil"/>
              <w:bottom w:val="nil"/>
              <w:right w:val="nil"/>
            </w:tcBorders>
            <w:shd w:val="clear" w:color="auto" w:fill="auto"/>
            <w:noWrap/>
            <w:vAlign w:val="bottom"/>
            <w:hideMark/>
          </w:tcPr>
          <w:p w14:paraId="513C22A0" w14:textId="77777777" w:rsidR="007B7C65" w:rsidRPr="00164102" w:rsidRDefault="007B7C65" w:rsidP="002240D2">
            <w:pPr>
              <w:rPr>
                <w:color w:val="000000"/>
              </w:rPr>
            </w:pPr>
          </w:p>
        </w:tc>
        <w:tc>
          <w:tcPr>
            <w:tcW w:w="1678" w:type="dxa"/>
            <w:gridSpan w:val="4"/>
            <w:tcBorders>
              <w:top w:val="nil"/>
              <w:left w:val="nil"/>
              <w:bottom w:val="nil"/>
              <w:right w:val="nil"/>
            </w:tcBorders>
            <w:shd w:val="clear" w:color="auto" w:fill="auto"/>
            <w:noWrap/>
            <w:vAlign w:val="center"/>
            <w:hideMark/>
          </w:tcPr>
          <w:p w14:paraId="0B092D4B" w14:textId="77777777" w:rsidR="007B7C65" w:rsidRPr="00164102" w:rsidRDefault="007B7C65" w:rsidP="002240D2">
            <w:pPr>
              <w:jc w:val="center"/>
              <w:rPr>
                <w:color w:val="000000"/>
              </w:rPr>
            </w:pPr>
          </w:p>
        </w:tc>
      </w:tr>
      <w:tr w:rsidR="007B7C65" w:rsidRPr="00947B19" w14:paraId="122A479A" w14:textId="77777777" w:rsidTr="00667953">
        <w:trPr>
          <w:gridAfter w:val="2"/>
          <w:wAfter w:w="4009" w:type="dxa"/>
          <w:trHeight w:val="315"/>
        </w:trPr>
        <w:tc>
          <w:tcPr>
            <w:tcW w:w="15041" w:type="dxa"/>
            <w:gridSpan w:val="34"/>
            <w:tcBorders>
              <w:top w:val="nil"/>
              <w:left w:val="nil"/>
              <w:bottom w:val="nil"/>
              <w:right w:val="nil"/>
            </w:tcBorders>
            <w:shd w:val="clear" w:color="auto" w:fill="auto"/>
            <w:noWrap/>
            <w:vAlign w:val="bottom"/>
            <w:hideMark/>
          </w:tcPr>
          <w:p w14:paraId="04C845CC" w14:textId="77777777" w:rsidR="007B7C65" w:rsidRPr="004601CD" w:rsidRDefault="007B7C65" w:rsidP="002240D2">
            <w:pPr>
              <w:rPr>
                <w:color w:val="000000"/>
                <w:sz w:val="28"/>
              </w:rPr>
            </w:pPr>
            <w:r w:rsidRPr="004601CD">
              <w:rPr>
                <w:color w:val="000000"/>
                <w:sz w:val="28"/>
              </w:rPr>
              <w:t>ВБ - финансовые средства ресурсоснабжающих организаций, управляющих компаний и собственников  общего имущества МКД</w:t>
            </w:r>
          </w:p>
        </w:tc>
      </w:tr>
      <w:tr w:rsidR="007B7C65" w:rsidRPr="00947B19" w14:paraId="3B140E39" w14:textId="77777777" w:rsidTr="00667953">
        <w:trPr>
          <w:gridAfter w:val="2"/>
          <w:wAfter w:w="4009" w:type="dxa"/>
          <w:trHeight w:val="315"/>
        </w:trPr>
        <w:tc>
          <w:tcPr>
            <w:tcW w:w="15041" w:type="dxa"/>
            <w:gridSpan w:val="34"/>
            <w:tcBorders>
              <w:top w:val="nil"/>
              <w:left w:val="nil"/>
              <w:bottom w:val="nil"/>
              <w:right w:val="nil"/>
            </w:tcBorders>
            <w:shd w:val="clear" w:color="auto" w:fill="auto"/>
            <w:noWrap/>
            <w:vAlign w:val="bottom"/>
            <w:hideMark/>
          </w:tcPr>
          <w:p w14:paraId="03A79122" w14:textId="77777777" w:rsidR="007B7C65" w:rsidRDefault="007B7C65" w:rsidP="004601CD">
            <w:pPr>
              <w:jc w:val="both"/>
              <w:rPr>
                <w:color w:val="000000"/>
                <w:sz w:val="28"/>
              </w:rPr>
            </w:pPr>
            <w:r w:rsidRPr="004601CD">
              <w:rPr>
                <w:color w:val="000000"/>
                <w:sz w:val="28"/>
              </w:rPr>
              <w:t>Сумма денежных средств и перечень мероприятий ежегодно корректируются в зависимости от финансовых средств, предусмотренных в бюджете</w:t>
            </w:r>
            <w:r w:rsidR="00B95EEA" w:rsidRPr="004601CD">
              <w:rPr>
                <w:color w:val="000000"/>
                <w:sz w:val="28"/>
              </w:rPr>
              <w:t xml:space="preserve"> города Оби</w:t>
            </w:r>
          </w:p>
          <w:p w14:paraId="4E778869" w14:textId="77777777" w:rsidR="004601CD" w:rsidRDefault="004601CD" w:rsidP="004601CD">
            <w:pPr>
              <w:jc w:val="both"/>
              <w:rPr>
                <w:color w:val="000000"/>
                <w:sz w:val="28"/>
              </w:rPr>
            </w:pPr>
          </w:p>
          <w:p w14:paraId="5AB913C9" w14:textId="77777777" w:rsidR="004601CD" w:rsidRDefault="004601CD" w:rsidP="004601CD">
            <w:pPr>
              <w:jc w:val="both"/>
              <w:rPr>
                <w:color w:val="000000"/>
                <w:sz w:val="28"/>
              </w:rPr>
            </w:pPr>
          </w:p>
          <w:p w14:paraId="0938F897" w14:textId="69A561EA" w:rsidR="004601CD" w:rsidRDefault="004601CD" w:rsidP="004601CD">
            <w:pPr>
              <w:jc w:val="center"/>
              <w:rPr>
                <w:color w:val="000000"/>
                <w:sz w:val="28"/>
              </w:rPr>
            </w:pPr>
            <w:r>
              <w:rPr>
                <w:color w:val="000000"/>
                <w:sz w:val="28"/>
              </w:rPr>
              <w:t>_________</w:t>
            </w:r>
          </w:p>
          <w:p w14:paraId="1A013327" w14:textId="082F3813" w:rsidR="004601CD" w:rsidRPr="004601CD" w:rsidRDefault="004601CD" w:rsidP="002240D2">
            <w:pPr>
              <w:rPr>
                <w:color w:val="000000"/>
                <w:sz w:val="28"/>
              </w:rPr>
            </w:pPr>
          </w:p>
        </w:tc>
      </w:tr>
      <w:tr w:rsidR="0017683C" w:rsidRPr="00947B19" w14:paraId="66BEC6EA" w14:textId="77777777" w:rsidTr="00667953">
        <w:trPr>
          <w:trHeight w:val="315"/>
        </w:trPr>
        <w:tc>
          <w:tcPr>
            <w:tcW w:w="1820" w:type="dxa"/>
            <w:tcBorders>
              <w:top w:val="nil"/>
              <w:left w:val="nil"/>
              <w:bottom w:val="nil"/>
              <w:right w:val="nil"/>
            </w:tcBorders>
            <w:shd w:val="clear" w:color="auto" w:fill="auto"/>
            <w:noWrap/>
            <w:vAlign w:val="bottom"/>
            <w:hideMark/>
          </w:tcPr>
          <w:p w14:paraId="3DFD1877" w14:textId="77777777" w:rsidR="0017683C" w:rsidRPr="00947B19" w:rsidRDefault="0017683C" w:rsidP="002240D2">
            <w:pPr>
              <w:rPr>
                <w:color w:val="000000"/>
              </w:rPr>
            </w:pPr>
          </w:p>
        </w:tc>
        <w:tc>
          <w:tcPr>
            <w:tcW w:w="1137" w:type="dxa"/>
            <w:gridSpan w:val="3"/>
            <w:tcBorders>
              <w:top w:val="nil"/>
              <w:left w:val="nil"/>
              <w:bottom w:val="nil"/>
              <w:right w:val="nil"/>
            </w:tcBorders>
            <w:shd w:val="clear" w:color="auto" w:fill="auto"/>
            <w:noWrap/>
            <w:vAlign w:val="bottom"/>
            <w:hideMark/>
          </w:tcPr>
          <w:p w14:paraId="31A06413" w14:textId="77777777" w:rsidR="0017683C" w:rsidRPr="00947B19" w:rsidRDefault="0017683C" w:rsidP="002240D2">
            <w:pPr>
              <w:rPr>
                <w:color w:val="000000"/>
              </w:rPr>
            </w:pPr>
          </w:p>
        </w:tc>
        <w:tc>
          <w:tcPr>
            <w:tcW w:w="5138" w:type="dxa"/>
            <w:gridSpan w:val="10"/>
            <w:tcBorders>
              <w:top w:val="nil"/>
              <w:left w:val="nil"/>
              <w:bottom w:val="nil"/>
              <w:right w:val="nil"/>
            </w:tcBorders>
            <w:shd w:val="clear" w:color="auto" w:fill="auto"/>
            <w:noWrap/>
            <w:vAlign w:val="bottom"/>
            <w:hideMark/>
          </w:tcPr>
          <w:p w14:paraId="712BF462" w14:textId="77777777" w:rsidR="0017683C" w:rsidRPr="00947B19" w:rsidRDefault="0017683C" w:rsidP="002240D2">
            <w:pPr>
              <w:rPr>
                <w:color w:val="000000"/>
              </w:rPr>
            </w:pPr>
          </w:p>
        </w:tc>
        <w:tc>
          <w:tcPr>
            <w:tcW w:w="10955" w:type="dxa"/>
            <w:gridSpan w:val="22"/>
            <w:tcBorders>
              <w:top w:val="nil"/>
              <w:left w:val="nil"/>
              <w:bottom w:val="nil"/>
              <w:right w:val="nil"/>
            </w:tcBorders>
            <w:shd w:val="clear" w:color="auto" w:fill="auto"/>
            <w:noWrap/>
            <w:vAlign w:val="bottom"/>
            <w:hideMark/>
          </w:tcPr>
          <w:p w14:paraId="3EBACD71" w14:textId="77777777" w:rsidR="004601CD" w:rsidRPr="004601CD" w:rsidRDefault="004601CD" w:rsidP="004601CD">
            <w:pPr>
              <w:ind w:right="3901"/>
              <w:jc w:val="right"/>
              <w:rPr>
                <w:color w:val="000000"/>
                <w:sz w:val="28"/>
              </w:rPr>
            </w:pPr>
          </w:p>
          <w:p w14:paraId="1F6839CD" w14:textId="77777777" w:rsidR="004601CD" w:rsidRPr="004601CD" w:rsidRDefault="004601CD" w:rsidP="004601CD">
            <w:pPr>
              <w:ind w:right="3901"/>
              <w:jc w:val="right"/>
              <w:rPr>
                <w:color w:val="000000"/>
                <w:sz w:val="28"/>
              </w:rPr>
            </w:pPr>
          </w:p>
          <w:p w14:paraId="7C7E2777" w14:textId="77777777" w:rsidR="004601CD" w:rsidRPr="004601CD" w:rsidRDefault="004601CD" w:rsidP="004601CD">
            <w:pPr>
              <w:ind w:right="3901"/>
              <w:jc w:val="right"/>
              <w:rPr>
                <w:color w:val="000000"/>
                <w:sz w:val="28"/>
              </w:rPr>
            </w:pPr>
          </w:p>
          <w:p w14:paraId="0EBCF0B4" w14:textId="77777777" w:rsidR="004601CD" w:rsidRPr="004601CD" w:rsidRDefault="004601CD" w:rsidP="004601CD">
            <w:pPr>
              <w:ind w:right="3901"/>
              <w:jc w:val="right"/>
              <w:rPr>
                <w:color w:val="000000"/>
                <w:sz w:val="28"/>
              </w:rPr>
            </w:pPr>
          </w:p>
          <w:p w14:paraId="016ACF3C" w14:textId="77777777" w:rsidR="004601CD" w:rsidRPr="004601CD" w:rsidRDefault="004601CD" w:rsidP="004601CD">
            <w:pPr>
              <w:ind w:right="3901"/>
              <w:jc w:val="right"/>
              <w:rPr>
                <w:color w:val="000000"/>
                <w:sz w:val="28"/>
              </w:rPr>
            </w:pPr>
          </w:p>
          <w:p w14:paraId="799CD9DB" w14:textId="77777777" w:rsidR="004601CD" w:rsidRPr="004601CD" w:rsidRDefault="004601CD" w:rsidP="004601CD">
            <w:pPr>
              <w:ind w:right="3901"/>
              <w:jc w:val="right"/>
              <w:rPr>
                <w:color w:val="000000"/>
                <w:sz w:val="28"/>
              </w:rPr>
            </w:pPr>
          </w:p>
          <w:p w14:paraId="0E4F57B4" w14:textId="77777777" w:rsidR="004601CD" w:rsidRPr="0081212E" w:rsidRDefault="004601CD" w:rsidP="004601CD">
            <w:pPr>
              <w:ind w:right="3901"/>
              <w:jc w:val="right"/>
              <w:rPr>
                <w:color w:val="000000"/>
                <w:sz w:val="28"/>
              </w:rPr>
            </w:pPr>
            <w:r w:rsidRPr="0081212E">
              <w:rPr>
                <w:color w:val="000000"/>
                <w:sz w:val="28"/>
              </w:rPr>
              <w:lastRenderedPageBreak/>
              <w:t>ПРИЛОЖЕНИЕ 3</w:t>
            </w:r>
          </w:p>
          <w:p w14:paraId="3E4B3861" w14:textId="1F282381" w:rsidR="0017683C" w:rsidRPr="00947B19" w:rsidRDefault="004601CD" w:rsidP="004601CD">
            <w:pPr>
              <w:ind w:right="3901"/>
              <w:jc w:val="right"/>
              <w:rPr>
                <w:color w:val="000000"/>
              </w:rPr>
            </w:pPr>
            <w:r w:rsidRPr="004601CD">
              <w:rPr>
                <w:color w:val="000000"/>
                <w:sz w:val="28"/>
                <w:szCs w:val="28"/>
              </w:rPr>
              <w:t>к программе «Энергосбережение и повышение</w:t>
            </w:r>
          </w:p>
        </w:tc>
      </w:tr>
      <w:tr w:rsidR="0017683C" w:rsidRPr="00947B19" w14:paraId="780721BC" w14:textId="77777777" w:rsidTr="00667953">
        <w:trPr>
          <w:trHeight w:val="315"/>
        </w:trPr>
        <w:tc>
          <w:tcPr>
            <w:tcW w:w="1820" w:type="dxa"/>
            <w:tcBorders>
              <w:top w:val="nil"/>
              <w:left w:val="nil"/>
              <w:bottom w:val="nil"/>
              <w:right w:val="nil"/>
            </w:tcBorders>
            <w:shd w:val="clear" w:color="auto" w:fill="auto"/>
            <w:noWrap/>
            <w:vAlign w:val="bottom"/>
            <w:hideMark/>
          </w:tcPr>
          <w:p w14:paraId="3FE1EB81" w14:textId="14E45715" w:rsidR="0017683C" w:rsidRPr="00947B19" w:rsidRDefault="0017683C" w:rsidP="002240D2">
            <w:pPr>
              <w:rPr>
                <w:color w:val="000000"/>
              </w:rPr>
            </w:pPr>
          </w:p>
        </w:tc>
        <w:tc>
          <w:tcPr>
            <w:tcW w:w="1137" w:type="dxa"/>
            <w:gridSpan w:val="3"/>
            <w:tcBorders>
              <w:top w:val="nil"/>
              <w:left w:val="nil"/>
              <w:bottom w:val="nil"/>
              <w:right w:val="nil"/>
            </w:tcBorders>
            <w:shd w:val="clear" w:color="auto" w:fill="auto"/>
            <w:noWrap/>
            <w:vAlign w:val="bottom"/>
            <w:hideMark/>
          </w:tcPr>
          <w:p w14:paraId="59148E4D" w14:textId="77777777" w:rsidR="0017683C" w:rsidRPr="00947B19" w:rsidRDefault="0017683C" w:rsidP="002240D2">
            <w:pPr>
              <w:rPr>
                <w:color w:val="000000"/>
              </w:rPr>
            </w:pPr>
          </w:p>
        </w:tc>
        <w:tc>
          <w:tcPr>
            <w:tcW w:w="5138" w:type="dxa"/>
            <w:gridSpan w:val="10"/>
            <w:tcBorders>
              <w:top w:val="nil"/>
              <w:left w:val="nil"/>
              <w:bottom w:val="nil"/>
              <w:right w:val="nil"/>
            </w:tcBorders>
            <w:shd w:val="clear" w:color="auto" w:fill="auto"/>
            <w:noWrap/>
            <w:vAlign w:val="bottom"/>
            <w:hideMark/>
          </w:tcPr>
          <w:p w14:paraId="04A40308" w14:textId="77777777" w:rsidR="0017683C" w:rsidRPr="00947B19" w:rsidRDefault="0017683C" w:rsidP="002240D2">
            <w:pPr>
              <w:rPr>
                <w:color w:val="000000"/>
              </w:rPr>
            </w:pPr>
          </w:p>
        </w:tc>
        <w:tc>
          <w:tcPr>
            <w:tcW w:w="10955" w:type="dxa"/>
            <w:gridSpan w:val="22"/>
            <w:tcBorders>
              <w:top w:val="nil"/>
              <w:left w:val="nil"/>
              <w:bottom w:val="nil"/>
              <w:right w:val="nil"/>
            </w:tcBorders>
            <w:shd w:val="clear" w:color="auto" w:fill="auto"/>
            <w:noWrap/>
            <w:vAlign w:val="bottom"/>
            <w:hideMark/>
          </w:tcPr>
          <w:p w14:paraId="77F0A796" w14:textId="12E62605" w:rsidR="0017683C" w:rsidRDefault="000005E1" w:rsidP="000005E1">
            <w:pPr>
              <w:ind w:right="3901"/>
              <w:jc w:val="center"/>
              <w:rPr>
                <w:color w:val="000000"/>
                <w:sz w:val="28"/>
                <w:szCs w:val="28"/>
              </w:rPr>
            </w:pPr>
            <w:r>
              <w:rPr>
                <w:color w:val="000000"/>
                <w:sz w:val="28"/>
                <w:szCs w:val="28"/>
              </w:rPr>
              <w:t xml:space="preserve">               </w:t>
            </w:r>
            <w:r w:rsidR="004601CD" w:rsidRPr="004601CD">
              <w:rPr>
                <w:color w:val="000000"/>
                <w:sz w:val="28"/>
                <w:szCs w:val="28"/>
              </w:rPr>
              <w:t>энергетической эффективности в городе Оби</w:t>
            </w:r>
          </w:p>
          <w:p w14:paraId="23150254" w14:textId="224D5526" w:rsidR="004601CD" w:rsidRPr="00947B19" w:rsidRDefault="000005E1" w:rsidP="000005E1">
            <w:pPr>
              <w:ind w:right="3901"/>
              <w:jc w:val="center"/>
              <w:rPr>
                <w:color w:val="000000"/>
              </w:rPr>
            </w:pPr>
            <w:r>
              <w:rPr>
                <w:color w:val="000000"/>
                <w:sz w:val="28"/>
                <w:szCs w:val="28"/>
              </w:rPr>
              <w:t xml:space="preserve">                 </w:t>
            </w:r>
            <w:r w:rsidR="004601CD" w:rsidRPr="00B7550B">
              <w:rPr>
                <w:color w:val="000000"/>
                <w:sz w:val="28"/>
                <w:szCs w:val="28"/>
              </w:rPr>
              <w:t>Новосибирской области на 2021 – 2025 годы»</w:t>
            </w:r>
          </w:p>
        </w:tc>
      </w:tr>
      <w:tr w:rsidR="004601CD" w:rsidRPr="00947B19" w14:paraId="2FD86F27" w14:textId="77777777" w:rsidTr="00667953">
        <w:trPr>
          <w:gridAfter w:val="9"/>
          <w:wAfter w:w="6181" w:type="dxa"/>
          <w:trHeight w:val="315"/>
        </w:trPr>
        <w:tc>
          <w:tcPr>
            <w:tcW w:w="1820" w:type="dxa"/>
            <w:tcBorders>
              <w:top w:val="nil"/>
              <w:left w:val="nil"/>
              <w:bottom w:val="nil"/>
              <w:right w:val="nil"/>
            </w:tcBorders>
            <w:shd w:val="clear" w:color="auto" w:fill="auto"/>
            <w:noWrap/>
            <w:vAlign w:val="bottom"/>
            <w:hideMark/>
          </w:tcPr>
          <w:p w14:paraId="44A6259A" w14:textId="77777777" w:rsidR="004601CD" w:rsidRPr="00947B19" w:rsidRDefault="004601CD" w:rsidP="002240D2">
            <w:pPr>
              <w:rPr>
                <w:color w:val="000000"/>
              </w:rPr>
            </w:pPr>
          </w:p>
        </w:tc>
        <w:tc>
          <w:tcPr>
            <w:tcW w:w="1137" w:type="dxa"/>
            <w:gridSpan w:val="3"/>
            <w:tcBorders>
              <w:top w:val="nil"/>
              <w:left w:val="nil"/>
              <w:bottom w:val="nil"/>
              <w:right w:val="nil"/>
            </w:tcBorders>
            <w:shd w:val="clear" w:color="auto" w:fill="auto"/>
            <w:noWrap/>
            <w:vAlign w:val="bottom"/>
            <w:hideMark/>
          </w:tcPr>
          <w:p w14:paraId="34FD6BF9" w14:textId="77777777" w:rsidR="004601CD" w:rsidRPr="00947B19" w:rsidRDefault="004601CD" w:rsidP="002240D2">
            <w:pPr>
              <w:rPr>
                <w:color w:val="000000"/>
              </w:rPr>
            </w:pPr>
          </w:p>
        </w:tc>
        <w:tc>
          <w:tcPr>
            <w:tcW w:w="5138" w:type="dxa"/>
            <w:gridSpan w:val="10"/>
            <w:tcBorders>
              <w:top w:val="nil"/>
              <w:left w:val="nil"/>
              <w:bottom w:val="nil"/>
              <w:right w:val="nil"/>
            </w:tcBorders>
            <w:shd w:val="clear" w:color="auto" w:fill="auto"/>
            <w:noWrap/>
            <w:vAlign w:val="bottom"/>
            <w:hideMark/>
          </w:tcPr>
          <w:p w14:paraId="7923FFED" w14:textId="77777777" w:rsidR="004601CD" w:rsidRPr="00947B19" w:rsidRDefault="004601CD" w:rsidP="002240D2">
            <w:pPr>
              <w:rPr>
                <w:color w:val="000000"/>
              </w:rPr>
            </w:pPr>
          </w:p>
        </w:tc>
        <w:tc>
          <w:tcPr>
            <w:tcW w:w="4535" w:type="dxa"/>
            <w:gridSpan w:val="12"/>
            <w:tcBorders>
              <w:top w:val="nil"/>
              <w:left w:val="nil"/>
              <w:bottom w:val="nil"/>
              <w:right w:val="nil"/>
            </w:tcBorders>
            <w:shd w:val="clear" w:color="auto" w:fill="auto"/>
            <w:noWrap/>
            <w:vAlign w:val="bottom"/>
            <w:hideMark/>
          </w:tcPr>
          <w:p w14:paraId="788880AE" w14:textId="77777777" w:rsidR="004601CD" w:rsidRPr="00947B19" w:rsidRDefault="004601CD" w:rsidP="004601CD">
            <w:pPr>
              <w:ind w:right="3901"/>
              <w:jc w:val="right"/>
              <w:rPr>
                <w:color w:val="000000"/>
              </w:rPr>
            </w:pPr>
          </w:p>
        </w:tc>
        <w:tc>
          <w:tcPr>
            <w:tcW w:w="239" w:type="dxa"/>
            <w:tcBorders>
              <w:top w:val="nil"/>
              <w:left w:val="nil"/>
              <w:bottom w:val="nil"/>
              <w:right w:val="nil"/>
            </w:tcBorders>
            <w:shd w:val="clear" w:color="auto" w:fill="auto"/>
            <w:noWrap/>
            <w:vAlign w:val="bottom"/>
            <w:hideMark/>
          </w:tcPr>
          <w:p w14:paraId="27BD9A62" w14:textId="77777777" w:rsidR="004601CD" w:rsidRPr="00947B19" w:rsidRDefault="004601CD" w:rsidP="004601CD">
            <w:pPr>
              <w:ind w:right="3901"/>
              <w:jc w:val="right"/>
              <w:rPr>
                <w:color w:val="000000"/>
              </w:rPr>
            </w:pPr>
          </w:p>
        </w:tc>
      </w:tr>
      <w:tr w:rsidR="0017683C" w:rsidRPr="00947B19" w14:paraId="6ECD2A2D" w14:textId="77777777" w:rsidTr="00667953">
        <w:trPr>
          <w:gridAfter w:val="3"/>
          <w:wAfter w:w="4051" w:type="dxa"/>
          <w:trHeight w:val="375"/>
        </w:trPr>
        <w:tc>
          <w:tcPr>
            <w:tcW w:w="1820" w:type="dxa"/>
            <w:tcBorders>
              <w:top w:val="nil"/>
              <w:left w:val="nil"/>
              <w:bottom w:val="nil"/>
              <w:right w:val="nil"/>
            </w:tcBorders>
            <w:shd w:val="clear" w:color="auto" w:fill="auto"/>
            <w:noWrap/>
            <w:vAlign w:val="bottom"/>
            <w:hideMark/>
          </w:tcPr>
          <w:p w14:paraId="1D2D04EF" w14:textId="77777777" w:rsidR="0017683C" w:rsidRPr="00947B19" w:rsidRDefault="0017683C" w:rsidP="002240D2">
            <w:pPr>
              <w:rPr>
                <w:color w:val="000000"/>
              </w:rPr>
            </w:pPr>
          </w:p>
        </w:tc>
        <w:tc>
          <w:tcPr>
            <w:tcW w:w="1137" w:type="dxa"/>
            <w:gridSpan w:val="3"/>
            <w:tcBorders>
              <w:top w:val="nil"/>
              <w:left w:val="nil"/>
              <w:bottom w:val="nil"/>
              <w:right w:val="nil"/>
            </w:tcBorders>
            <w:shd w:val="clear" w:color="auto" w:fill="auto"/>
            <w:noWrap/>
            <w:vAlign w:val="bottom"/>
            <w:hideMark/>
          </w:tcPr>
          <w:p w14:paraId="63230F87" w14:textId="77777777" w:rsidR="0017683C" w:rsidRPr="00947B19" w:rsidRDefault="0017683C" w:rsidP="002240D2">
            <w:pPr>
              <w:rPr>
                <w:color w:val="000000"/>
              </w:rPr>
            </w:pPr>
          </w:p>
        </w:tc>
        <w:tc>
          <w:tcPr>
            <w:tcW w:w="940" w:type="dxa"/>
            <w:tcBorders>
              <w:top w:val="nil"/>
              <w:left w:val="nil"/>
              <w:bottom w:val="nil"/>
              <w:right w:val="nil"/>
            </w:tcBorders>
            <w:shd w:val="clear" w:color="auto" w:fill="auto"/>
            <w:noWrap/>
            <w:vAlign w:val="bottom"/>
            <w:hideMark/>
          </w:tcPr>
          <w:p w14:paraId="53178B8D" w14:textId="77777777" w:rsidR="0017683C" w:rsidRPr="00947B19" w:rsidRDefault="0017683C" w:rsidP="002240D2">
            <w:pPr>
              <w:rPr>
                <w:color w:val="000000"/>
              </w:rPr>
            </w:pPr>
          </w:p>
        </w:tc>
        <w:tc>
          <w:tcPr>
            <w:tcW w:w="1100" w:type="dxa"/>
            <w:gridSpan w:val="3"/>
            <w:tcBorders>
              <w:top w:val="nil"/>
              <w:left w:val="nil"/>
              <w:bottom w:val="nil"/>
              <w:right w:val="nil"/>
            </w:tcBorders>
            <w:shd w:val="clear" w:color="auto" w:fill="auto"/>
            <w:noWrap/>
            <w:vAlign w:val="bottom"/>
            <w:hideMark/>
          </w:tcPr>
          <w:p w14:paraId="49519470" w14:textId="77777777" w:rsidR="0017683C" w:rsidRPr="00947B19" w:rsidRDefault="0017683C" w:rsidP="002240D2">
            <w:pPr>
              <w:rPr>
                <w:color w:val="000000"/>
              </w:rPr>
            </w:pPr>
          </w:p>
        </w:tc>
        <w:tc>
          <w:tcPr>
            <w:tcW w:w="980" w:type="dxa"/>
            <w:gridSpan w:val="3"/>
            <w:tcBorders>
              <w:top w:val="nil"/>
              <w:left w:val="nil"/>
              <w:bottom w:val="nil"/>
              <w:right w:val="nil"/>
            </w:tcBorders>
            <w:shd w:val="clear" w:color="auto" w:fill="auto"/>
            <w:noWrap/>
            <w:vAlign w:val="bottom"/>
            <w:hideMark/>
          </w:tcPr>
          <w:p w14:paraId="59B85BF6" w14:textId="77777777" w:rsidR="0017683C" w:rsidRPr="00947B19" w:rsidRDefault="0017683C" w:rsidP="002240D2">
            <w:pPr>
              <w:rPr>
                <w:color w:val="000000"/>
              </w:rPr>
            </w:pPr>
          </w:p>
        </w:tc>
        <w:tc>
          <w:tcPr>
            <w:tcW w:w="1409" w:type="dxa"/>
            <w:gridSpan w:val="2"/>
            <w:tcBorders>
              <w:top w:val="nil"/>
              <w:left w:val="nil"/>
              <w:bottom w:val="nil"/>
              <w:right w:val="nil"/>
            </w:tcBorders>
            <w:shd w:val="clear" w:color="auto" w:fill="auto"/>
            <w:noWrap/>
            <w:vAlign w:val="bottom"/>
            <w:hideMark/>
          </w:tcPr>
          <w:p w14:paraId="10ACCCF4" w14:textId="77777777" w:rsidR="0017683C" w:rsidRPr="00947B19" w:rsidRDefault="0017683C" w:rsidP="002240D2">
            <w:pPr>
              <w:rPr>
                <w:color w:val="000000"/>
              </w:rPr>
            </w:pPr>
          </w:p>
        </w:tc>
        <w:tc>
          <w:tcPr>
            <w:tcW w:w="2838" w:type="dxa"/>
            <w:gridSpan w:val="7"/>
            <w:tcBorders>
              <w:top w:val="nil"/>
              <w:left w:val="nil"/>
              <w:bottom w:val="nil"/>
              <w:right w:val="nil"/>
            </w:tcBorders>
            <w:shd w:val="clear" w:color="auto" w:fill="auto"/>
            <w:noWrap/>
            <w:vAlign w:val="bottom"/>
            <w:hideMark/>
          </w:tcPr>
          <w:p w14:paraId="503F6549" w14:textId="77777777" w:rsidR="0017683C" w:rsidRPr="00947B19" w:rsidRDefault="0017683C" w:rsidP="002240D2">
            <w:pPr>
              <w:jc w:val="center"/>
              <w:rPr>
                <w:sz w:val="28"/>
                <w:szCs w:val="28"/>
              </w:rPr>
            </w:pPr>
          </w:p>
        </w:tc>
        <w:tc>
          <w:tcPr>
            <w:tcW w:w="4539" w:type="dxa"/>
            <w:gridSpan w:val="12"/>
            <w:tcBorders>
              <w:top w:val="nil"/>
              <w:left w:val="nil"/>
              <w:bottom w:val="nil"/>
              <w:right w:val="nil"/>
            </w:tcBorders>
            <w:shd w:val="clear" w:color="auto" w:fill="auto"/>
            <w:noWrap/>
            <w:vAlign w:val="bottom"/>
            <w:hideMark/>
          </w:tcPr>
          <w:p w14:paraId="2B1D87A6" w14:textId="77777777" w:rsidR="0017683C" w:rsidRPr="00947B19" w:rsidRDefault="0017683C" w:rsidP="002240D2">
            <w:pPr>
              <w:jc w:val="center"/>
              <w:rPr>
                <w:sz w:val="28"/>
                <w:szCs w:val="28"/>
              </w:rPr>
            </w:pPr>
          </w:p>
        </w:tc>
        <w:tc>
          <w:tcPr>
            <w:tcW w:w="236" w:type="dxa"/>
            <w:tcBorders>
              <w:top w:val="nil"/>
              <w:left w:val="nil"/>
              <w:bottom w:val="nil"/>
              <w:right w:val="nil"/>
            </w:tcBorders>
            <w:shd w:val="clear" w:color="auto" w:fill="auto"/>
            <w:noWrap/>
            <w:vAlign w:val="bottom"/>
            <w:hideMark/>
          </w:tcPr>
          <w:p w14:paraId="26E9B4E3" w14:textId="77777777" w:rsidR="0017683C" w:rsidRPr="00947B19" w:rsidRDefault="0017683C" w:rsidP="002240D2">
            <w:pPr>
              <w:rPr>
                <w:color w:val="000000"/>
              </w:rPr>
            </w:pPr>
          </w:p>
        </w:tc>
      </w:tr>
      <w:tr w:rsidR="004601CD" w:rsidRPr="0081212E" w14:paraId="7C777757" w14:textId="77777777" w:rsidTr="00667953">
        <w:trPr>
          <w:gridAfter w:val="23"/>
          <w:wAfter w:w="11664" w:type="dxa"/>
          <w:trHeight w:val="375"/>
        </w:trPr>
        <w:tc>
          <w:tcPr>
            <w:tcW w:w="7386" w:type="dxa"/>
            <w:gridSpan w:val="13"/>
            <w:tcBorders>
              <w:top w:val="nil"/>
              <w:left w:val="nil"/>
              <w:bottom w:val="nil"/>
              <w:right w:val="nil"/>
            </w:tcBorders>
            <w:shd w:val="clear" w:color="auto" w:fill="auto"/>
            <w:noWrap/>
            <w:vAlign w:val="bottom"/>
            <w:hideMark/>
          </w:tcPr>
          <w:p w14:paraId="4FD7E5A6" w14:textId="204473C4" w:rsidR="004601CD" w:rsidRPr="0081212E" w:rsidRDefault="004601CD" w:rsidP="00DE3D3A">
            <w:pPr>
              <w:ind w:right="-396"/>
              <w:jc w:val="center"/>
              <w:rPr>
                <w:b/>
                <w:bCs/>
                <w:sz w:val="28"/>
                <w:szCs w:val="28"/>
                <w:highlight w:val="yellow"/>
              </w:rPr>
            </w:pPr>
            <w:r w:rsidRPr="00942988">
              <w:rPr>
                <w:b/>
                <w:bCs/>
                <w:sz w:val="28"/>
                <w:szCs w:val="28"/>
              </w:rPr>
              <w:t>Сводные финансовые затраты Программы</w:t>
            </w:r>
          </w:p>
        </w:tc>
      </w:tr>
      <w:tr w:rsidR="004601CD" w:rsidRPr="00942988" w14:paraId="4B729889" w14:textId="77777777" w:rsidTr="00667953">
        <w:trPr>
          <w:gridAfter w:val="16"/>
          <w:wAfter w:w="8826" w:type="dxa"/>
          <w:trHeight w:val="315"/>
        </w:trPr>
        <w:tc>
          <w:tcPr>
            <w:tcW w:w="1996" w:type="dxa"/>
            <w:gridSpan w:val="2"/>
            <w:tcBorders>
              <w:top w:val="nil"/>
              <w:left w:val="nil"/>
              <w:bottom w:val="nil"/>
              <w:right w:val="nil"/>
            </w:tcBorders>
            <w:shd w:val="clear" w:color="auto" w:fill="auto"/>
            <w:noWrap/>
            <w:vAlign w:val="bottom"/>
            <w:hideMark/>
          </w:tcPr>
          <w:p w14:paraId="0E2A3022" w14:textId="77777777" w:rsidR="004601CD" w:rsidRPr="0081212E" w:rsidRDefault="004601CD" w:rsidP="002240D2">
            <w:pPr>
              <w:rPr>
                <w:sz w:val="28"/>
                <w:szCs w:val="28"/>
                <w:highlight w:val="yellow"/>
              </w:rPr>
            </w:pPr>
          </w:p>
        </w:tc>
        <w:tc>
          <w:tcPr>
            <w:tcW w:w="961" w:type="dxa"/>
            <w:gridSpan w:val="2"/>
            <w:tcBorders>
              <w:top w:val="nil"/>
              <w:left w:val="nil"/>
              <w:bottom w:val="nil"/>
              <w:right w:val="nil"/>
            </w:tcBorders>
            <w:shd w:val="clear" w:color="auto" w:fill="auto"/>
            <w:noWrap/>
            <w:vAlign w:val="bottom"/>
            <w:hideMark/>
          </w:tcPr>
          <w:p w14:paraId="03852EA5" w14:textId="77777777" w:rsidR="004601CD" w:rsidRPr="0081212E" w:rsidRDefault="004601CD" w:rsidP="002240D2">
            <w:pPr>
              <w:rPr>
                <w:sz w:val="28"/>
                <w:szCs w:val="28"/>
                <w:highlight w:val="yellow"/>
              </w:rPr>
            </w:pPr>
          </w:p>
        </w:tc>
        <w:tc>
          <w:tcPr>
            <w:tcW w:w="940" w:type="dxa"/>
            <w:tcBorders>
              <w:top w:val="nil"/>
              <w:left w:val="nil"/>
              <w:bottom w:val="nil"/>
              <w:right w:val="nil"/>
            </w:tcBorders>
            <w:shd w:val="clear" w:color="auto" w:fill="auto"/>
            <w:noWrap/>
            <w:vAlign w:val="bottom"/>
            <w:hideMark/>
          </w:tcPr>
          <w:p w14:paraId="275B1C73" w14:textId="77777777" w:rsidR="004601CD" w:rsidRPr="0081212E" w:rsidRDefault="004601CD" w:rsidP="002240D2">
            <w:pPr>
              <w:rPr>
                <w:sz w:val="28"/>
                <w:szCs w:val="28"/>
                <w:highlight w:val="yellow"/>
              </w:rPr>
            </w:pPr>
          </w:p>
        </w:tc>
        <w:tc>
          <w:tcPr>
            <w:tcW w:w="1100" w:type="dxa"/>
            <w:gridSpan w:val="3"/>
            <w:tcBorders>
              <w:top w:val="nil"/>
              <w:left w:val="nil"/>
              <w:bottom w:val="nil"/>
              <w:right w:val="nil"/>
            </w:tcBorders>
            <w:shd w:val="clear" w:color="auto" w:fill="auto"/>
            <w:noWrap/>
            <w:vAlign w:val="bottom"/>
            <w:hideMark/>
          </w:tcPr>
          <w:p w14:paraId="6D5F3D91" w14:textId="77777777" w:rsidR="004601CD" w:rsidRPr="0081212E" w:rsidRDefault="004601CD" w:rsidP="002240D2">
            <w:pPr>
              <w:rPr>
                <w:sz w:val="28"/>
                <w:szCs w:val="28"/>
                <w:highlight w:val="yellow"/>
              </w:rPr>
            </w:pPr>
          </w:p>
        </w:tc>
        <w:tc>
          <w:tcPr>
            <w:tcW w:w="980" w:type="dxa"/>
            <w:gridSpan w:val="3"/>
            <w:tcBorders>
              <w:top w:val="nil"/>
              <w:left w:val="nil"/>
              <w:bottom w:val="nil"/>
              <w:right w:val="nil"/>
            </w:tcBorders>
            <w:shd w:val="clear" w:color="auto" w:fill="auto"/>
            <w:noWrap/>
            <w:vAlign w:val="bottom"/>
            <w:hideMark/>
          </w:tcPr>
          <w:p w14:paraId="79C9E30D" w14:textId="77777777" w:rsidR="004601CD" w:rsidRPr="0081212E" w:rsidRDefault="004601CD" w:rsidP="002240D2">
            <w:pPr>
              <w:rPr>
                <w:sz w:val="28"/>
                <w:szCs w:val="28"/>
                <w:highlight w:val="yellow"/>
              </w:rPr>
            </w:pPr>
          </w:p>
        </w:tc>
        <w:tc>
          <w:tcPr>
            <w:tcW w:w="1409" w:type="dxa"/>
            <w:gridSpan w:val="2"/>
            <w:tcBorders>
              <w:top w:val="nil"/>
              <w:left w:val="nil"/>
              <w:bottom w:val="nil"/>
              <w:right w:val="nil"/>
            </w:tcBorders>
            <w:shd w:val="clear" w:color="auto" w:fill="auto"/>
            <w:noWrap/>
            <w:vAlign w:val="bottom"/>
            <w:hideMark/>
          </w:tcPr>
          <w:p w14:paraId="511861D5" w14:textId="77777777" w:rsidR="004601CD" w:rsidRPr="0081212E" w:rsidRDefault="004601CD" w:rsidP="002240D2">
            <w:pPr>
              <w:rPr>
                <w:color w:val="000000"/>
                <w:highlight w:val="yellow"/>
              </w:rPr>
            </w:pPr>
          </w:p>
        </w:tc>
        <w:tc>
          <w:tcPr>
            <w:tcW w:w="2838" w:type="dxa"/>
            <w:gridSpan w:val="7"/>
            <w:tcBorders>
              <w:top w:val="nil"/>
              <w:left w:val="nil"/>
              <w:bottom w:val="nil"/>
              <w:right w:val="nil"/>
            </w:tcBorders>
            <w:shd w:val="clear" w:color="auto" w:fill="auto"/>
            <w:noWrap/>
            <w:vAlign w:val="bottom"/>
            <w:hideMark/>
          </w:tcPr>
          <w:p w14:paraId="2F6E08D0" w14:textId="35038FD8" w:rsidR="004601CD" w:rsidRPr="00942988" w:rsidRDefault="00096AFA" w:rsidP="00096AFA">
            <w:pPr>
              <w:jc w:val="right"/>
              <w:rPr>
                <w:sz w:val="28"/>
                <w:szCs w:val="28"/>
              </w:rPr>
            </w:pPr>
            <w:r w:rsidRPr="00942988">
              <w:rPr>
                <w:sz w:val="28"/>
                <w:szCs w:val="28"/>
              </w:rPr>
              <w:t xml:space="preserve">Таблица №1 </w:t>
            </w:r>
            <w:r w:rsidR="004601CD" w:rsidRPr="00942988">
              <w:rPr>
                <w:sz w:val="28"/>
                <w:szCs w:val="28"/>
              </w:rPr>
              <w:t xml:space="preserve">                             </w:t>
            </w:r>
          </w:p>
        </w:tc>
      </w:tr>
      <w:tr w:rsidR="0017683C" w:rsidRPr="00947B19" w14:paraId="018067DB" w14:textId="77777777" w:rsidTr="00667953">
        <w:trPr>
          <w:gridAfter w:val="3"/>
          <w:wAfter w:w="4051" w:type="dxa"/>
          <w:trHeight w:val="645"/>
        </w:trPr>
        <w:tc>
          <w:tcPr>
            <w:tcW w:w="1996"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0652AEE4" w14:textId="77777777" w:rsidR="0017683C" w:rsidRPr="00947B19" w:rsidRDefault="0017683C" w:rsidP="002240D2">
            <w:r w:rsidRPr="00947B19">
              <w:t>Источники и объемы расходов по программе</w:t>
            </w:r>
          </w:p>
        </w:tc>
        <w:tc>
          <w:tcPr>
            <w:tcW w:w="10496" w:type="dxa"/>
            <w:gridSpan w:val="23"/>
            <w:tcBorders>
              <w:top w:val="single" w:sz="4" w:space="0" w:color="auto"/>
              <w:left w:val="nil"/>
              <w:bottom w:val="single" w:sz="4" w:space="0" w:color="auto"/>
              <w:right w:val="single" w:sz="4" w:space="0" w:color="auto"/>
            </w:tcBorders>
            <w:shd w:val="clear" w:color="auto" w:fill="auto"/>
            <w:hideMark/>
          </w:tcPr>
          <w:p w14:paraId="2D0C229E" w14:textId="77777777" w:rsidR="0017683C" w:rsidRPr="00947B19" w:rsidRDefault="0017683C" w:rsidP="002240D2">
            <w:pPr>
              <w:jc w:val="center"/>
            </w:pPr>
            <w:r w:rsidRPr="00947B19">
              <w:t>Финансовые затраты (в ценах 2020г)</w:t>
            </w:r>
          </w:p>
        </w:tc>
        <w:tc>
          <w:tcPr>
            <w:tcW w:w="2271" w:type="dxa"/>
            <w:gridSpan w:val="7"/>
            <w:tcBorders>
              <w:top w:val="single" w:sz="4" w:space="0" w:color="auto"/>
              <w:left w:val="nil"/>
              <w:bottom w:val="single" w:sz="4" w:space="0" w:color="auto"/>
              <w:right w:val="single" w:sz="4" w:space="0" w:color="auto"/>
            </w:tcBorders>
            <w:shd w:val="clear" w:color="auto" w:fill="auto"/>
            <w:hideMark/>
          </w:tcPr>
          <w:p w14:paraId="4598CD4E" w14:textId="77777777" w:rsidR="0017683C" w:rsidRPr="00947B19" w:rsidRDefault="0017683C" w:rsidP="002240D2">
            <w:pPr>
              <w:jc w:val="center"/>
            </w:pPr>
            <w:r w:rsidRPr="00947B19">
              <w:t>Примечание</w:t>
            </w:r>
          </w:p>
        </w:tc>
        <w:tc>
          <w:tcPr>
            <w:tcW w:w="236" w:type="dxa"/>
            <w:tcBorders>
              <w:top w:val="nil"/>
              <w:left w:val="nil"/>
              <w:bottom w:val="nil"/>
              <w:right w:val="nil"/>
            </w:tcBorders>
            <w:shd w:val="clear" w:color="auto" w:fill="auto"/>
            <w:noWrap/>
            <w:vAlign w:val="bottom"/>
            <w:hideMark/>
          </w:tcPr>
          <w:p w14:paraId="1209153C" w14:textId="77777777" w:rsidR="0017683C" w:rsidRPr="00947B19" w:rsidRDefault="0017683C" w:rsidP="002240D2">
            <w:pPr>
              <w:rPr>
                <w:color w:val="000000"/>
              </w:rPr>
            </w:pPr>
          </w:p>
        </w:tc>
      </w:tr>
      <w:tr w:rsidR="0017683C" w:rsidRPr="00947B19" w14:paraId="28B0CDEC" w14:textId="77777777" w:rsidTr="00667953">
        <w:trPr>
          <w:gridAfter w:val="3"/>
          <w:wAfter w:w="4051" w:type="dxa"/>
          <w:trHeight w:val="315"/>
        </w:trPr>
        <w:tc>
          <w:tcPr>
            <w:tcW w:w="1996" w:type="dxa"/>
            <w:gridSpan w:val="2"/>
            <w:vMerge/>
            <w:tcBorders>
              <w:top w:val="single" w:sz="4" w:space="0" w:color="auto"/>
              <w:left w:val="single" w:sz="4" w:space="0" w:color="auto"/>
              <w:bottom w:val="single" w:sz="4" w:space="0" w:color="auto"/>
              <w:right w:val="single" w:sz="4" w:space="0" w:color="auto"/>
            </w:tcBorders>
            <w:vAlign w:val="center"/>
            <w:hideMark/>
          </w:tcPr>
          <w:p w14:paraId="361CF3DB" w14:textId="77777777" w:rsidR="0017683C" w:rsidRPr="00947B19" w:rsidRDefault="0017683C" w:rsidP="002240D2"/>
        </w:tc>
        <w:tc>
          <w:tcPr>
            <w:tcW w:w="1986" w:type="dxa"/>
            <w:gridSpan w:val="4"/>
            <w:tcBorders>
              <w:top w:val="nil"/>
              <w:left w:val="nil"/>
              <w:bottom w:val="single" w:sz="4" w:space="0" w:color="auto"/>
              <w:right w:val="single" w:sz="4" w:space="0" w:color="auto"/>
            </w:tcBorders>
            <w:shd w:val="clear" w:color="auto" w:fill="auto"/>
            <w:hideMark/>
          </w:tcPr>
          <w:p w14:paraId="0FC3F45A" w14:textId="77777777" w:rsidR="0017683C" w:rsidRPr="00947B19" w:rsidRDefault="0017683C" w:rsidP="002240D2">
            <w:pPr>
              <w:jc w:val="both"/>
            </w:pPr>
            <w:r w:rsidRPr="00947B19">
              <w:t>Всего</w:t>
            </w:r>
          </w:p>
        </w:tc>
        <w:tc>
          <w:tcPr>
            <w:tcW w:w="1701" w:type="dxa"/>
            <w:gridSpan w:val="3"/>
            <w:tcBorders>
              <w:top w:val="nil"/>
              <w:left w:val="nil"/>
              <w:bottom w:val="single" w:sz="4" w:space="0" w:color="auto"/>
              <w:right w:val="single" w:sz="4" w:space="0" w:color="auto"/>
            </w:tcBorders>
            <w:shd w:val="clear" w:color="auto" w:fill="auto"/>
            <w:hideMark/>
          </w:tcPr>
          <w:p w14:paraId="6B81CCD3" w14:textId="77777777" w:rsidR="0017683C" w:rsidRPr="00164102" w:rsidRDefault="0017683C" w:rsidP="002240D2">
            <w:pPr>
              <w:jc w:val="center"/>
            </w:pPr>
            <w:r w:rsidRPr="00164102">
              <w:t xml:space="preserve">2021 </w:t>
            </w:r>
          </w:p>
        </w:tc>
        <w:tc>
          <w:tcPr>
            <w:tcW w:w="1703" w:type="dxa"/>
            <w:gridSpan w:val="4"/>
            <w:tcBorders>
              <w:top w:val="nil"/>
              <w:left w:val="nil"/>
              <w:bottom w:val="single" w:sz="4" w:space="0" w:color="auto"/>
              <w:right w:val="single" w:sz="4" w:space="0" w:color="auto"/>
            </w:tcBorders>
            <w:shd w:val="clear" w:color="auto" w:fill="auto"/>
            <w:hideMark/>
          </w:tcPr>
          <w:p w14:paraId="6D9BBA54" w14:textId="77777777" w:rsidR="0017683C" w:rsidRPr="00164102" w:rsidRDefault="0017683C" w:rsidP="002240D2">
            <w:pPr>
              <w:jc w:val="center"/>
            </w:pPr>
            <w:r w:rsidRPr="00164102">
              <w:t xml:space="preserve">2022 </w:t>
            </w:r>
          </w:p>
        </w:tc>
        <w:tc>
          <w:tcPr>
            <w:tcW w:w="1704" w:type="dxa"/>
            <w:gridSpan w:val="4"/>
            <w:tcBorders>
              <w:top w:val="nil"/>
              <w:left w:val="nil"/>
              <w:bottom w:val="single" w:sz="4" w:space="0" w:color="auto"/>
              <w:right w:val="single" w:sz="4" w:space="0" w:color="auto"/>
            </w:tcBorders>
            <w:shd w:val="clear" w:color="auto" w:fill="auto"/>
            <w:hideMark/>
          </w:tcPr>
          <w:p w14:paraId="0A481624" w14:textId="77777777" w:rsidR="0017683C" w:rsidRPr="00164102" w:rsidRDefault="0017683C" w:rsidP="002240D2">
            <w:pPr>
              <w:jc w:val="center"/>
            </w:pPr>
            <w:r w:rsidRPr="00164102">
              <w:t>2023</w:t>
            </w:r>
          </w:p>
        </w:tc>
        <w:tc>
          <w:tcPr>
            <w:tcW w:w="1701" w:type="dxa"/>
            <w:gridSpan w:val="5"/>
            <w:tcBorders>
              <w:top w:val="nil"/>
              <w:left w:val="nil"/>
              <w:bottom w:val="single" w:sz="4" w:space="0" w:color="auto"/>
              <w:right w:val="single" w:sz="4" w:space="0" w:color="auto"/>
            </w:tcBorders>
            <w:shd w:val="clear" w:color="auto" w:fill="auto"/>
            <w:hideMark/>
          </w:tcPr>
          <w:p w14:paraId="0A860CAB" w14:textId="77777777" w:rsidR="0017683C" w:rsidRPr="00164102" w:rsidRDefault="0017683C" w:rsidP="002240D2">
            <w:pPr>
              <w:jc w:val="center"/>
            </w:pPr>
            <w:r w:rsidRPr="00164102">
              <w:t>2024</w:t>
            </w:r>
          </w:p>
        </w:tc>
        <w:tc>
          <w:tcPr>
            <w:tcW w:w="1701" w:type="dxa"/>
            <w:gridSpan w:val="3"/>
            <w:tcBorders>
              <w:top w:val="nil"/>
              <w:left w:val="nil"/>
              <w:bottom w:val="single" w:sz="4" w:space="0" w:color="auto"/>
              <w:right w:val="single" w:sz="4" w:space="0" w:color="auto"/>
            </w:tcBorders>
            <w:shd w:val="clear" w:color="auto" w:fill="auto"/>
            <w:hideMark/>
          </w:tcPr>
          <w:p w14:paraId="53A0A854" w14:textId="77777777" w:rsidR="0017683C" w:rsidRPr="00164102" w:rsidRDefault="0017683C" w:rsidP="002240D2">
            <w:pPr>
              <w:jc w:val="center"/>
            </w:pPr>
            <w:r w:rsidRPr="00164102">
              <w:t>2025</w:t>
            </w:r>
          </w:p>
        </w:tc>
        <w:tc>
          <w:tcPr>
            <w:tcW w:w="2271" w:type="dxa"/>
            <w:gridSpan w:val="7"/>
            <w:tcBorders>
              <w:top w:val="nil"/>
              <w:left w:val="nil"/>
              <w:bottom w:val="single" w:sz="4" w:space="0" w:color="auto"/>
              <w:right w:val="single" w:sz="4" w:space="0" w:color="auto"/>
            </w:tcBorders>
            <w:shd w:val="clear" w:color="auto" w:fill="auto"/>
            <w:hideMark/>
          </w:tcPr>
          <w:p w14:paraId="55667ECC" w14:textId="77777777" w:rsidR="0017683C" w:rsidRPr="00947B19" w:rsidRDefault="0017683C" w:rsidP="002240D2">
            <w:pPr>
              <w:jc w:val="both"/>
            </w:pPr>
            <w:r w:rsidRPr="00947B19">
              <w:t> </w:t>
            </w:r>
          </w:p>
        </w:tc>
        <w:tc>
          <w:tcPr>
            <w:tcW w:w="236" w:type="dxa"/>
            <w:tcBorders>
              <w:top w:val="nil"/>
              <w:left w:val="nil"/>
              <w:bottom w:val="nil"/>
              <w:right w:val="nil"/>
            </w:tcBorders>
            <w:shd w:val="clear" w:color="auto" w:fill="auto"/>
            <w:noWrap/>
            <w:vAlign w:val="bottom"/>
            <w:hideMark/>
          </w:tcPr>
          <w:p w14:paraId="581B419B" w14:textId="77777777" w:rsidR="0017683C" w:rsidRPr="00947B19" w:rsidRDefault="0017683C" w:rsidP="002240D2">
            <w:pPr>
              <w:rPr>
                <w:color w:val="000000"/>
              </w:rPr>
            </w:pPr>
          </w:p>
        </w:tc>
      </w:tr>
      <w:tr w:rsidR="0017683C" w:rsidRPr="00947B19" w14:paraId="6E24D7FB" w14:textId="77777777" w:rsidTr="00667953">
        <w:trPr>
          <w:gridAfter w:val="3"/>
          <w:wAfter w:w="4051" w:type="dxa"/>
          <w:trHeight w:val="1260"/>
        </w:trPr>
        <w:tc>
          <w:tcPr>
            <w:tcW w:w="1996" w:type="dxa"/>
            <w:gridSpan w:val="2"/>
            <w:tcBorders>
              <w:top w:val="nil"/>
              <w:left w:val="single" w:sz="4" w:space="0" w:color="auto"/>
              <w:bottom w:val="single" w:sz="4" w:space="0" w:color="auto"/>
              <w:right w:val="single" w:sz="4" w:space="0" w:color="auto"/>
            </w:tcBorders>
            <w:shd w:val="clear" w:color="auto" w:fill="auto"/>
            <w:hideMark/>
          </w:tcPr>
          <w:p w14:paraId="21D89ED1" w14:textId="77777777" w:rsidR="0017683C" w:rsidRPr="00947B19" w:rsidRDefault="0017683C" w:rsidP="002240D2">
            <w:r w:rsidRPr="00947B19">
              <w:t>Всего финансовых затрат, в том числе из:</w:t>
            </w:r>
          </w:p>
        </w:tc>
        <w:tc>
          <w:tcPr>
            <w:tcW w:w="1986" w:type="dxa"/>
            <w:gridSpan w:val="4"/>
            <w:tcBorders>
              <w:top w:val="nil"/>
              <w:left w:val="nil"/>
              <w:bottom w:val="single" w:sz="4" w:space="0" w:color="auto"/>
              <w:right w:val="single" w:sz="4" w:space="0" w:color="auto"/>
            </w:tcBorders>
            <w:shd w:val="clear" w:color="auto" w:fill="auto"/>
            <w:hideMark/>
          </w:tcPr>
          <w:p w14:paraId="0E5187BA" w14:textId="5B3F4474" w:rsidR="0017683C" w:rsidRPr="00947B19" w:rsidRDefault="00667953" w:rsidP="002240D2">
            <w:pPr>
              <w:jc w:val="center"/>
            </w:pPr>
            <w:r w:rsidRPr="00947B19">
              <w:t>7523,5</w:t>
            </w:r>
          </w:p>
        </w:tc>
        <w:tc>
          <w:tcPr>
            <w:tcW w:w="1701" w:type="dxa"/>
            <w:gridSpan w:val="3"/>
            <w:tcBorders>
              <w:top w:val="nil"/>
              <w:left w:val="nil"/>
              <w:bottom w:val="single" w:sz="4" w:space="0" w:color="auto"/>
              <w:right w:val="single" w:sz="4" w:space="0" w:color="auto"/>
            </w:tcBorders>
            <w:shd w:val="clear" w:color="auto" w:fill="auto"/>
            <w:hideMark/>
          </w:tcPr>
          <w:p w14:paraId="68D0AF34" w14:textId="38E7CDD6" w:rsidR="0017683C" w:rsidRPr="00947B19" w:rsidRDefault="00667953" w:rsidP="002240D2">
            <w:pPr>
              <w:jc w:val="center"/>
            </w:pPr>
            <w:r w:rsidRPr="00947B19">
              <w:t>1355,4</w:t>
            </w:r>
          </w:p>
        </w:tc>
        <w:tc>
          <w:tcPr>
            <w:tcW w:w="1703" w:type="dxa"/>
            <w:gridSpan w:val="4"/>
            <w:tcBorders>
              <w:top w:val="nil"/>
              <w:left w:val="nil"/>
              <w:bottom w:val="single" w:sz="4" w:space="0" w:color="auto"/>
              <w:right w:val="single" w:sz="4" w:space="0" w:color="auto"/>
            </w:tcBorders>
            <w:shd w:val="clear" w:color="auto" w:fill="auto"/>
            <w:hideMark/>
          </w:tcPr>
          <w:p w14:paraId="28DE466B" w14:textId="77777777" w:rsidR="0017683C" w:rsidRPr="00947B19" w:rsidRDefault="0017683C" w:rsidP="002240D2">
            <w:pPr>
              <w:jc w:val="center"/>
            </w:pPr>
            <w:r w:rsidRPr="00947B19">
              <w:t>1781,0</w:t>
            </w:r>
          </w:p>
        </w:tc>
        <w:tc>
          <w:tcPr>
            <w:tcW w:w="1704" w:type="dxa"/>
            <w:gridSpan w:val="4"/>
            <w:tcBorders>
              <w:top w:val="nil"/>
              <w:left w:val="nil"/>
              <w:bottom w:val="single" w:sz="4" w:space="0" w:color="auto"/>
              <w:right w:val="single" w:sz="4" w:space="0" w:color="auto"/>
            </w:tcBorders>
            <w:shd w:val="clear" w:color="auto" w:fill="auto"/>
            <w:hideMark/>
          </w:tcPr>
          <w:p w14:paraId="72403941" w14:textId="77777777" w:rsidR="0017683C" w:rsidRPr="00947B19" w:rsidRDefault="0017683C" w:rsidP="002240D2">
            <w:pPr>
              <w:jc w:val="center"/>
            </w:pPr>
            <w:r w:rsidRPr="00947B19">
              <w:t>1170,6</w:t>
            </w:r>
          </w:p>
        </w:tc>
        <w:tc>
          <w:tcPr>
            <w:tcW w:w="1701" w:type="dxa"/>
            <w:gridSpan w:val="5"/>
            <w:tcBorders>
              <w:top w:val="nil"/>
              <w:left w:val="nil"/>
              <w:bottom w:val="single" w:sz="4" w:space="0" w:color="auto"/>
              <w:right w:val="single" w:sz="4" w:space="0" w:color="auto"/>
            </w:tcBorders>
            <w:shd w:val="clear" w:color="auto" w:fill="auto"/>
            <w:hideMark/>
          </w:tcPr>
          <w:p w14:paraId="24E17045" w14:textId="77777777" w:rsidR="0017683C" w:rsidRPr="00947B19" w:rsidRDefault="0017683C" w:rsidP="002240D2">
            <w:pPr>
              <w:jc w:val="center"/>
            </w:pPr>
            <w:r w:rsidRPr="00947B19">
              <w:t>1056,5</w:t>
            </w:r>
          </w:p>
        </w:tc>
        <w:tc>
          <w:tcPr>
            <w:tcW w:w="1701" w:type="dxa"/>
            <w:gridSpan w:val="3"/>
            <w:tcBorders>
              <w:top w:val="nil"/>
              <w:left w:val="nil"/>
              <w:bottom w:val="single" w:sz="4" w:space="0" w:color="auto"/>
              <w:right w:val="single" w:sz="4" w:space="0" w:color="auto"/>
            </w:tcBorders>
            <w:shd w:val="clear" w:color="auto" w:fill="auto"/>
            <w:hideMark/>
          </w:tcPr>
          <w:p w14:paraId="779CD211" w14:textId="77777777" w:rsidR="0017683C" w:rsidRPr="00947B19" w:rsidRDefault="0017683C" w:rsidP="002240D2">
            <w:pPr>
              <w:jc w:val="center"/>
            </w:pPr>
            <w:r w:rsidRPr="00947B19">
              <w:t>2160,0</w:t>
            </w:r>
          </w:p>
        </w:tc>
        <w:tc>
          <w:tcPr>
            <w:tcW w:w="2271" w:type="dxa"/>
            <w:gridSpan w:val="7"/>
            <w:tcBorders>
              <w:top w:val="nil"/>
              <w:left w:val="nil"/>
              <w:bottom w:val="single" w:sz="4" w:space="0" w:color="auto"/>
              <w:right w:val="single" w:sz="4" w:space="0" w:color="auto"/>
            </w:tcBorders>
            <w:shd w:val="clear" w:color="auto" w:fill="auto"/>
            <w:hideMark/>
          </w:tcPr>
          <w:p w14:paraId="5633CF8F" w14:textId="77777777" w:rsidR="0017683C" w:rsidRPr="00947B19" w:rsidRDefault="0017683C" w:rsidP="002240D2">
            <w:pPr>
              <w:jc w:val="both"/>
            </w:pPr>
            <w:r w:rsidRPr="00947B19">
              <w:t> </w:t>
            </w:r>
          </w:p>
        </w:tc>
        <w:tc>
          <w:tcPr>
            <w:tcW w:w="236" w:type="dxa"/>
            <w:tcBorders>
              <w:top w:val="nil"/>
              <w:left w:val="nil"/>
              <w:bottom w:val="nil"/>
              <w:right w:val="nil"/>
            </w:tcBorders>
            <w:shd w:val="clear" w:color="auto" w:fill="auto"/>
            <w:noWrap/>
            <w:vAlign w:val="bottom"/>
            <w:hideMark/>
          </w:tcPr>
          <w:p w14:paraId="1CAE84AE" w14:textId="77777777" w:rsidR="0017683C" w:rsidRPr="00947B19" w:rsidRDefault="0017683C" w:rsidP="002240D2">
            <w:pPr>
              <w:rPr>
                <w:color w:val="000000"/>
              </w:rPr>
            </w:pPr>
          </w:p>
        </w:tc>
      </w:tr>
      <w:tr w:rsidR="0017683C" w:rsidRPr="00947B19" w14:paraId="0A7F146E" w14:textId="77777777" w:rsidTr="00667953">
        <w:trPr>
          <w:gridAfter w:val="3"/>
          <w:wAfter w:w="4051" w:type="dxa"/>
          <w:trHeight w:val="720"/>
        </w:trPr>
        <w:tc>
          <w:tcPr>
            <w:tcW w:w="1996" w:type="dxa"/>
            <w:gridSpan w:val="2"/>
            <w:tcBorders>
              <w:top w:val="nil"/>
              <w:left w:val="single" w:sz="4" w:space="0" w:color="auto"/>
              <w:bottom w:val="single" w:sz="4" w:space="0" w:color="auto"/>
              <w:right w:val="single" w:sz="4" w:space="0" w:color="auto"/>
            </w:tcBorders>
            <w:shd w:val="clear" w:color="auto" w:fill="auto"/>
            <w:hideMark/>
          </w:tcPr>
          <w:p w14:paraId="167EB10C" w14:textId="77777777" w:rsidR="0017683C" w:rsidRPr="00947B19" w:rsidRDefault="0017683C" w:rsidP="002240D2">
            <w:r w:rsidRPr="00947B19">
              <w:t>Федерального бюджета</w:t>
            </w:r>
          </w:p>
        </w:tc>
        <w:tc>
          <w:tcPr>
            <w:tcW w:w="1986" w:type="dxa"/>
            <w:gridSpan w:val="4"/>
            <w:tcBorders>
              <w:top w:val="nil"/>
              <w:left w:val="nil"/>
              <w:bottom w:val="single" w:sz="4" w:space="0" w:color="auto"/>
              <w:right w:val="single" w:sz="4" w:space="0" w:color="auto"/>
            </w:tcBorders>
            <w:shd w:val="clear" w:color="auto" w:fill="auto"/>
            <w:hideMark/>
          </w:tcPr>
          <w:p w14:paraId="155ACC63" w14:textId="77777777" w:rsidR="0017683C" w:rsidRPr="00947B19" w:rsidRDefault="0017683C" w:rsidP="002240D2">
            <w:pPr>
              <w:jc w:val="center"/>
            </w:pPr>
            <w:r w:rsidRPr="00947B19">
              <w:t>0,0</w:t>
            </w:r>
          </w:p>
        </w:tc>
        <w:tc>
          <w:tcPr>
            <w:tcW w:w="1701" w:type="dxa"/>
            <w:gridSpan w:val="3"/>
            <w:tcBorders>
              <w:top w:val="nil"/>
              <w:left w:val="nil"/>
              <w:bottom w:val="single" w:sz="4" w:space="0" w:color="auto"/>
              <w:right w:val="single" w:sz="4" w:space="0" w:color="auto"/>
            </w:tcBorders>
            <w:shd w:val="clear" w:color="auto" w:fill="auto"/>
            <w:hideMark/>
          </w:tcPr>
          <w:p w14:paraId="575FC030" w14:textId="77777777" w:rsidR="0017683C" w:rsidRPr="00947B19" w:rsidRDefault="0017683C" w:rsidP="002240D2">
            <w:pPr>
              <w:jc w:val="center"/>
            </w:pPr>
            <w:r w:rsidRPr="00947B19">
              <w:t>0,0</w:t>
            </w:r>
          </w:p>
        </w:tc>
        <w:tc>
          <w:tcPr>
            <w:tcW w:w="1703" w:type="dxa"/>
            <w:gridSpan w:val="4"/>
            <w:tcBorders>
              <w:top w:val="nil"/>
              <w:left w:val="nil"/>
              <w:bottom w:val="single" w:sz="4" w:space="0" w:color="auto"/>
              <w:right w:val="single" w:sz="4" w:space="0" w:color="auto"/>
            </w:tcBorders>
            <w:shd w:val="clear" w:color="auto" w:fill="auto"/>
            <w:hideMark/>
          </w:tcPr>
          <w:p w14:paraId="0F5CE38E" w14:textId="77777777" w:rsidR="0017683C" w:rsidRPr="00947B19" w:rsidRDefault="0017683C" w:rsidP="002240D2">
            <w:pPr>
              <w:jc w:val="center"/>
            </w:pPr>
            <w:r w:rsidRPr="00947B19">
              <w:t>0,0</w:t>
            </w:r>
          </w:p>
        </w:tc>
        <w:tc>
          <w:tcPr>
            <w:tcW w:w="1704" w:type="dxa"/>
            <w:gridSpan w:val="4"/>
            <w:tcBorders>
              <w:top w:val="nil"/>
              <w:left w:val="nil"/>
              <w:bottom w:val="single" w:sz="4" w:space="0" w:color="auto"/>
              <w:right w:val="single" w:sz="4" w:space="0" w:color="auto"/>
            </w:tcBorders>
            <w:shd w:val="clear" w:color="auto" w:fill="auto"/>
            <w:hideMark/>
          </w:tcPr>
          <w:p w14:paraId="79928A8F" w14:textId="77777777" w:rsidR="0017683C" w:rsidRPr="00947B19" w:rsidRDefault="0017683C" w:rsidP="002240D2">
            <w:pPr>
              <w:jc w:val="center"/>
            </w:pPr>
            <w:r w:rsidRPr="00947B19">
              <w:t>0,0</w:t>
            </w:r>
          </w:p>
        </w:tc>
        <w:tc>
          <w:tcPr>
            <w:tcW w:w="1701" w:type="dxa"/>
            <w:gridSpan w:val="5"/>
            <w:tcBorders>
              <w:top w:val="nil"/>
              <w:left w:val="nil"/>
              <w:bottom w:val="single" w:sz="4" w:space="0" w:color="auto"/>
              <w:right w:val="single" w:sz="4" w:space="0" w:color="auto"/>
            </w:tcBorders>
            <w:shd w:val="clear" w:color="auto" w:fill="auto"/>
            <w:hideMark/>
          </w:tcPr>
          <w:p w14:paraId="05DA9733" w14:textId="77777777" w:rsidR="0017683C" w:rsidRPr="00947B19" w:rsidRDefault="0017683C" w:rsidP="002240D2">
            <w:pPr>
              <w:jc w:val="center"/>
            </w:pPr>
            <w:r w:rsidRPr="00947B19">
              <w:t>0,0</w:t>
            </w:r>
          </w:p>
        </w:tc>
        <w:tc>
          <w:tcPr>
            <w:tcW w:w="1701" w:type="dxa"/>
            <w:gridSpan w:val="3"/>
            <w:tcBorders>
              <w:top w:val="nil"/>
              <w:left w:val="nil"/>
              <w:bottom w:val="single" w:sz="4" w:space="0" w:color="auto"/>
              <w:right w:val="single" w:sz="4" w:space="0" w:color="auto"/>
            </w:tcBorders>
            <w:shd w:val="clear" w:color="auto" w:fill="auto"/>
            <w:hideMark/>
          </w:tcPr>
          <w:p w14:paraId="2DE72DC2" w14:textId="77777777" w:rsidR="0017683C" w:rsidRPr="00947B19" w:rsidRDefault="0017683C" w:rsidP="002240D2">
            <w:pPr>
              <w:jc w:val="center"/>
            </w:pPr>
            <w:r w:rsidRPr="00947B19">
              <w:t>0,0</w:t>
            </w:r>
          </w:p>
        </w:tc>
        <w:tc>
          <w:tcPr>
            <w:tcW w:w="2271" w:type="dxa"/>
            <w:gridSpan w:val="7"/>
            <w:tcBorders>
              <w:top w:val="nil"/>
              <w:left w:val="nil"/>
              <w:bottom w:val="single" w:sz="4" w:space="0" w:color="auto"/>
              <w:right w:val="single" w:sz="4" w:space="0" w:color="auto"/>
            </w:tcBorders>
            <w:shd w:val="clear" w:color="auto" w:fill="auto"/>
            <w:hideMark/>
          </w:tcPr>
          <w:p w14:paraId="18D34817" w14:textId="77777777" w:rsidR="0017683C" w:rsidRPr="00947B19" w:rsidRDefault="0017683C" w:rsidP="002240D2">
            <w:pPr>
              <w:jc w:val="both"/>
            </w:pPr>
            <w:r w:rsidRPr="00947B19">
              <w:t> </w:t>
            </w:r>
          </w:p>
        </w:tc>
        <w:tc>
          <w:tcPr>
            <w:tcW w:w="236" w:type="dxa"/>
            <w:tcBorders>
              <w:top w:val="nil"/>
              <w:left w:val="nil"/>
              <w:bottom w:val="nil"/>
              <w:right w:val="nil"/>
            </w:tcBorders>
            <w:shd w:val="clear" w:color="auto" w:fill="auto"/>
            <w:noWrap/>
            <w:vAlign w:val="bottom"/>
            <w:hideMark/>
          </w:tcPr>
          <w:p w14:paraId="7C81614F" w14:textId="77777777" w:rsidR="0017683C" w:rsidRPr="00947B19" w:rsidRDefault="0017683C" w:rsidP="002240D2">
            <w:pPr>
              <w:rPr>
                <w:color w:val="000000"/>
              </w:rPr>
            </w:pPr>
          </w:p>
        </w:tc>
      </w:tr>
      <w:tr w:rsidR="0017683C" w:rsidRPr="00947B19" w14:paraId="478219AA" w14:textId="77777777" w:rsidTr="00667953">
        <w:trPr>
          <w:gridAfter w:val="3"/>
          <w:wAfter w:w="4051" w:type="dxa"/>
          <w:trHeight w:val="915"/>
        </w:trPr>
        <w:tc>
          <w:tcPr>
            <w:tcW w:w="1996" w:type="dxa"/>
            <w:gridSpan w:val="2"/>
            <w:tcBorders>
              <w:top w:val="nil"/>
              <w:left w:val="single" w:sz="4" w:space="0" w:color="auto"/>
              <w:bottom w:val="single" w:sz="4" w:space="0" w:color="auto"/>
              <w:right w:val="single" w:sz="4" w:space="0" w:color="auto"/>
            </w:tcBorders>
            <w:shd w:val="clear" w:color="auto" w:fill="auto"/>
            <w:hideMark/>
          </w:tcPr>
          <w:p w14:paraId="483F75D6" w14:textId="77777777" w:rsidR="0017683C" w:rsidRPr="00947B19" w:rsidRDefault="0017683C" w:rsidP="002240D2">
            <w:r w:rsidRPr="00947B19">
              <w:t>Областного бюджета</w:t>
            </w:r>
          </w:p>
        </w:tc>
        <w:tc>
          <w:tcPr>
            <w:tcW w:w="1986" w:type="dxa"/>
            <w:gridSpan w:val="4"/>
            <w:tcBorders>
              <w:top w:val="nil"/>
              <w:left w:val="nil"/>
              <w:bottom w:val="single" w:sz="4" w:space="0" w:color="auto"/>
              <w:right w:val="single" w:sz="4" w:space="0" w:color="auto"/>
            </w:tcBorders>
            <w:shd w:val="clear" w:color="auto" w:fill="auto"/>
            <w:hideMark/>
          </w:tcPr>
          <w:p w14:paraId="45985D39" w14:textId="77777777" w:rsidR="0017683C" w:rsidRPr="00947B19" w:rsidRDefault="0017683C" w:rsidP="002240D2">
            <w:pPr>
              <w:jc w:val="center"/>
            </w:pPr>
            <w:r w:rsidRPr="00947B19">
              <w:t>0,0</w:t>
            </w:r>
          </w:p>
        </w:tc>
        <w:tc>
          <w:tcPr>
            <w:tcW w:w="1701" w:type="dxa"/>
            <w:gridSpan w:val="3"/>
            <w:tcBorders>
              <w:top w:val="nil"/>
              <w:left w:val="nil"/>
              <w:bottom w:val="single" w:sz="4" w:space="0" w:color="auto"/>
              <w:right w:val="single" w:sz="4" w:space="0" w:color="auto"/>
            </w:tcBorders>
            <w:shd w:val="clear" w:color="auto" w:fill="auto"/>
            <w:hideMark/>
          </w:tcPr>
          <w:p w14:paraId="013D1C51" w14:textId="77777777" w:rsidR="0017683C" w:rsidRPr="00947B19" w:rsidRDefault="0017683C" w:rsidP="002240D2">
            <w:pPr>
              <w:jc w:val="center"/>
            </w:pPr>
            <w:r w:rsidRPr="00947B19">
              <w:t>0,0</w:t>
            </w:r>
          </w:p>
        </w:tc>
        <w:tc>
          <w:tcPr>
            <w:tcW w:w="1703" w:type="dxa"/>
            <w:gridSpan w:val="4"/>
            <w:tcBorders>
              <w:top w:val="nil"/>
              <w:left w:val="nil"/>
              <w:bottom w:val="single" w:sz="4" w:space="0" w:color="auto"/>
              <w:right w:val="single" w:sz="4" w:space="0" w:color="auto"/>
            </w:tcBorders>
            <w:shd w:val="clear" w:color="auto" w:fill="auto"/>
            <w:hideMark/>
          </w:tcPr>
          <w:p w14:paraId="20740347" w14:textId="77777777" w:rsidR="0017683C" w:rsidRPr="00947B19" w:rsidRDefault="0017683C" w:rsidP="002240D2">
            <w:pPr>
              <w:jc w:val="center"/>
            </w:pPr>
            <w:r w:rsidRPr="00947B19">
              <w:t>0,0</w:t>
            </w:r>
          </w:p>
        </w:tc>
        <w:tc>
          <w:tcPr>
            <w:tcW w:w="1704" w:type="dxa"/>
            <w:gridSpan w:val="4"/>
            <w:tcBorders>
              <w:top w:val="nil"/>
              <w:left w:val="nil"/>
              <w:bottom w:val="single" w:sz="4" w:space="0" w:color="auto"/>
              <w:right w:val="single" w:sz="4" w:space="0" w:color="auto"/>
            </w:tcBorders>
            <w:shd w:val="clear" w:color="auto" w:fill="auto"/>
            <w:hideMark/>
          </w:tcPr>
          <w:p w14:paraId="1DAE88F2" w14:textId="77777777" w:rsidR="0017683C" w:rsidRPr="00947B19" w:rsidRDefault="0017683C" w:rsidP="002240D2">
            <w:pPr>
              <w:jc w:val="center"/>
            </w:pPr>
            <w:r w:rsidRPr="00947B19">
              <w:t>0,0</w:t>
            </w:r>
          </w:p>
        </w:tc>
        <w:tc>
          <w:tcPr>
            <w:tcW w:w="1701" w:type="dxa"/>
            <w:gridSpan w:val="5"/>
            <w:tcBorders>
              <w:top w:val="nil"/>
              <w:left w:val="nil"/>
              <w:bottom w:val="single" w:sz="4" w:space="0" w:color="auto"/>
              <w:right w:val="single" w:sz="4" w:space="0" w:color="auto"/>
            </w:tcBorders>
            <w:shd w:val="clear" w:color="auto" w:fill="auto"/>
            <w:hideMark/>
          </w:tcPr>
          <w:p w14:paraId="4BC87C33" w14:textId="77777777" w:rsidR="0017683C" w:rsidRPr="00947B19" w:rsidRDefault="0017683C" w:rsidP="002240D2">
            <w:pPr>
              <w:jc w:val="center"/>
            </w:pPr>
            <w:r w:rsidRPr="00947B19">
              <w:t>0,0</w:t>
            </w:r>
          </w:p>
        </w:tc>
        <w:tc>
          <w:tcPr>
            <w:tcW w:w="1701" w:type="dxa"/>
            <w:gridSpan w:val="3"/>
            <w:tcBorders>
              <w:top w:val="nil"/>
              <w:left w:val="nil"/>
              <w:bottom w:val="single" w:sz="4" w:space="0" w:color="auto"/>
              <w:right w:val="single" w:sz="4" w:space="0" w:color="auto"/>
            </w:tcBorders>
            <w:shd w:val="clear" w:color="auto" w:fill="auto"/>
            <w:hideMark/>
          </w:tcPr>
          <w:p w14:paraId="65518F46" w14:textId="77777777" w:rsidR="0017683C" w:rsidRPr="00947B19" w:rsidRDefault="0017683C" w:rsidP="002240D2">
            <w:pPr>
              <w:jc w:val="center"/>
            </w:pPr>
            <w:r w:rsidRPr="00947B19">
              <w:t>0,0</w:t>
            </w:r>
          </w:p>
        </w:tc>
        <w:tc>
          <w:tcPr>
            <w:tcW w:w="2271" w:type="dxa"/>
            <w:gridSpan w:val="7"/>
            <w:tcBorders>
              <w:top w:val="nil"/>
              <w:left w:val="nil"/>
              <w:bottom w:val="single" w:sz="4" w:space="0" w:color="auto"/>
              <w:right w:val="single" w:sz="4" w:space="0" w:color="auto"/>
            </w:tcBorders>
            <w:shd w:val="clear" w:color="auto" w:fill="auto"/>
            <w:hideMark/>
          </w:tcPr>
          <w:p w14:paraId="04F25164" w14:textId="77777777" w:rsidR="0017683C" w:rsidRPr="00947B19" w:rsidRDefault="0017683C" w:rsidP="002240D2">
            <w:pPr>
              <w:jc w:val="both"/>
            </w:pPr>
            <w:r w:rsidRPr="00947B19">
              <w:t> </w:t>
            </w:r>
          </w:p>
        </w:tc>
        <w:tc>
          <w:tcPr>
            <w:tcW w:w="236" w:type="dxa"/>
            <w:tcBorders>
              <w:top w:val="nil"/>
              <w:left w:val="nil"/>
              <w:bottom w:val="nil"/>
              <w:right w:val="nil"/>
            </w:tcBorders>
            <w:shd w:val="clear" w:color="auto" w:fill="auto"/>
            <w:noWrap/>
            <w:vAlign w:val="bottom"/>
            <w:hideMark/>
          </w:tcPr>
          <w:p w14:paraId="5F291E73" w14:textId="77777777" w:rsidR="0017683C" w:rsidRPr="00947B19" w:rsidRDefault="0017683C" w:rsidP="002240D2">
            <w:pPr>
              <w:rPr>
                <w:color w:val="000000"/>
              </w:rPr>
            </w:pPr>
          </w:p>
        </w:tc>
      </w:tr>
      <w:tr w:rsidR="0017683C" w:rsidRPr="00947B19" w14:paraId="4D1DA442" w14:textId="77777777" w:rsidTr="00667953">
        <w:trPr>
          <w:gridAfter w:val="3"/>
          <w:wAfter w:w="4051" w:type="dxa"/>
          <w:trHeight w:val="975"/>
        </w:trPr>
        <w:tc>
          <w:tcPr>
            <w:tcW w:w="1996" w:type="dxa"/>
            <w:gridSpan w:val="2"/>
            <w:tcBorders>
              <w:top w:val="nil"/>
              <w:left w:val="single" w:sz="4" w:space="0" w:color="auto"/>
              <w:bottom w:val="single" w:sz="4" w:space="0" w:color="auto"/>
              <w:right w:val="single" w:sz="4" w:space="0" w:color="auto"/>
            </w:tcBorders>
            <w:shd w:val="clear" w:color="auto" w:fill="auto"/>
            <w:hideMark/>
          </w:tcPr>
          <w:p w14:paraId="651F5A35" w14:textId="77777777" w:rsidR="0017683C" w:rsidRPr="00947B19" w:rsidRDefault="0017683C" w:rsidP="002240D2">
            <w:r w:rsidRPr="00947B19">
              <w:t>Местного бюджета</w:t>
            </w:r>
          </w:p>
        </w:tc>
        <w:tc>
          <w:tcPr>
            <w:tcW w:w="1986" w:type="dxa"/>
            <w:gridSpan w:val="4"/>
            <w:tcBorders>
              <w:top w:val="nil"/>
              <w:left w:val="nil"/>
              <w:bottom w:val="single" w:sz="4" w:space="0" w:color="auto"/>
              <w:right w:val="single" w:sz="4" w:space="0" w:color="auto"/>
            </w:tcBorders>
            <w:shd w:val="clear" w:color="auto" w:fill="auto"/>
            <w:hideMark/>
          </w:tcPr>
          <w:p w14:paraId="7ED4A015" w14:textId="4452C511" w:rsidR="0017683C" w:rsidRPr="00947B19" w:rsidRDefault="00667953" w:rsidP="002240D2">
            <w:pPr>
              <w:jc w:val="center"/>
            </w:pPr>
            <w:r w:rsidRPr="00947B19">
              <w:t>6323,5</w:t>
            </w:r>
          </w:p>
        </w:tc>
        <w:tc>
          <w:tcPr>
            <w:tcW w:w="1701" w:type="dxa"/>
            <w:gridSpan w:val="3"/>
            <w:tcBorders>
              <w:top w:val="nil"/>
              <w:left w:val="nil"/>
              <w:bottom w:val="single" w:sz="4" w:space="0" w:color="auto"/>
              <w:right w:val="single" w:sz="4" w:space="0" w:color="auto"/>
            </w:tcBorders>
            <w:shd w:val="clear" w:color="auto" w:fill="auto"/>
            <w:hideMark/>
          </w:tcPr>
          <w:p w14:paraId="3E0E36FF" w14:textId="780B1AAE" w:rsidR="0017683C" w:rsidRPr="00947B19" w:rsidRDefault="00667953" w:rsidP="002240D2">
            <w:pPr>
              <w:jc w:val="center"/>
            </w:pPr>
            <w:r w:rsidRPr="00947B19">
              <w:t>1355,4</w:t>
            </w:r>
          </w:p>
        </w:tc>
        <w:tc>
          <w:tcPr>
            <w:tcW w:w="1703" w:type="dxa"/>
            <w:gridSpan w:val="4"/>
            <w:tcBorders>
              <w:top w:val="nil"/>
              <w:left w:val="nil"/>
              <w:bottom w:val="single" w:sz="4" w:space="0" w:color="auto"/>
              <w:right w:val="single" w:sz="4" w:space="0" w:color="auto"/>
            </w:tcBorders>
            <w:shd w:val="clear" w:color="auto" w:fill="auto"/>
            <w:hideMark/>
          </w:tcPr>
          <w:p w14:paraId="4260A7BB" w14:textId="77777777" w:rsidR="0017683C" w:rsidRPr="00947B19" w:rsidRDefault="0017683C" w:rsidP="002240D2">
            <w:pPr>
              <w:jc w:val="center"/>
            </w:pPr>
            <w:r w:rsidRPr="00947B19">
              <w:t>1401,0</w:t>
            </w:r>
          </w:p>
        </w:tc>
        <w:tc>
          <w:tcPr>
            <w:tcW w:w="1704" w:type="dxa"/>
            <w:gridSpan w:val="4"/>
            <w:tcBorders>
              <w:top w:val="nil"/>
              <w:left w:val="nil"/>
              <w:bottom w:val="single" w:sz="4" w:space="0" w:color="auto"/>
              <w:right w:val="single" w:sz="4" w:space="0" w:color="auto"/>
            </w:tcBorders>
            <w:shd w:val="clear" w:color="auto" w:fill="auto"/>
            <w:hideMark/>
          </w:tcPr>
          <w:p w14:paraId="110F9BA2" w14:textId="77777777" w:rsidR="0017683C" w:rsidRPr="00947B19" w:rsidRDefault="0017683C" w:rsidP="002240D2">
            <w:pPr>
              <w:jc w:val="center"/>
            </w:pPr>
            <w:r w:rsidRPr="00947B19">
              <w:t>830,6</w:t>
            </w:r>
          </w:p>
        </w:tc>
        <w:tc>
          <w:tcPr>
            <w:tcW w:w="1701" w:type="dxa"/>
            <w:gridSpan w:val="5"/>
            <w:tcBorders>
              <w:top w:val="nil"/>
              <w:left w:val="nil"/>
              <w:bottom w:val="single" w:sz="4" w:space="0" w:color="auto"/>
              <w:right w:val="single" w:sz="4" w:space="0" w:color="auto"/>
            </w:tcBorders>
            <w:shd w:val="clear" w:color="auto" w:fill="auto"/>
            <w:hideMark/>
          </w:tcPr>
          <w:p w14:paraId="1ED26281" w14:textId="77777777" w:rsidR="0017683C" w:rsidRPr="00947B19" w:rsidRDefault="0017683C" w:rsidP="002240D2">
            <w:pPr>
              <w:jc w:val="center"/>
            </w:pPr>
            <w:r w:rsidRPr="00947B19">
              <w:t>816,5</w:t>
            </w:r>
          </w:p>
        </w:tc>
        <w:tc>
          <w:tcPr>
            <w:tcW w:w="1701" w:type="dxa"/>
            <w:gridSpan w:val="3"/>
            <w:tcBorders>
              <w:top w:val="nil"/>
              <w:left w:val="nil"/>
              <w:bottom w:val="single" w:sz="4" w:space="0" w:color="auto"/>
              <w:right w:val="single" w:sz="4" w:space="0" w:color="auto"/>
            </w:tcBorders>
            <w:shd w:val="clear" w:color="auto" w:fill="auto"/>
            <w:hideMark/>
          </w:tcPr>
          <w:p w14:paraId="0819C1BD" w14:textId="77777777" w:rsidR="0017683C" w:rsidRPr="00947B19" w:rsidRDefault="0017683C" w:rsidP="002240D2">
            <w:pPr>
              <w:jc w:val="center"/>
            </w:pPr>
            <w:r w:rsidRPr="00947B19">
              <w:t>1920,0</w:t>
            </w:r>
          </w:p>
        </w:tc>
        <w:tc>
          <w:tcPr>
            <w:tcW w:w="2271" w:type="dxa"/>
            <w:gridSpan w:val="7"/>
            <w:tcBorders>
              <w:top w:val="nil"/>
              <w:left w:val="nil"/>
              <w:bottom w:val="single" w:sz="4" w:space="0" w:color="auto"/>
              <w:right w:val="single" w:sz="4" w:space="0" w:color="auto"/>
            </w:tcBorders>
            <w:shd w:val="clear" w:color="auto" w:fill="auto"/>
            <w:hideMark/>
          </w:tcPr>
          <w:p w14:paraId="5F2A1F17" w14:textId="77777777" w:rsidR="0017683C" w:rsidRPr="00947B19" w:rsidRDefault="0017683C" w:rsidP="002240D2">
            <w:pPr>
              <w:jc w:val="both"/>
            </w:pPr>
            <w:r w:rsidRPr="00947B19">
              <w:t> </w:t>
            </w:r>
          </w:p>
        </w:tc>
        <w:tc>
          <w:tcPr>
            <w:tcW w:w="236" w:type="dxa"/>
            <w:tcBorders>
              <w:top w:val="nil"/>
              <w:left w:val="nil"/>
              <w:bottom w:val="nil"/>
              <w:right w:val="nil"/>
            </w:tcBorders>
            <w:shd w:val="clear" w:color="auto" w:fill="auto"/>
            <w:noWrap/>
            <w:vAlign w:val="bottom"/>
            <w:hideMark/>
          </w:tcPr>
          <w:p w14:paraId="6DF78E5E" w14:textId="77777777" w:rsidR="0017683C" w:rsidRPr="00947B19" w:rsidRDefault="0017683C" w:rsidP="002240D2">
            <w:pPr>
              <w:rPr>
                <w:color w:val="000000"/>
              </w:rPr>
            </w:pPr>
          </w:p>
        </w:tc>
      </w:tr>
      <w:tr w:rsidR="0017683C" w:rsidRPr="00947B19" w14:paraId="5C511374" w14:textId="77777777" w:rsidTr="00667953">
        <w:trPr>
          <w:gridAfter w:val="3"/>
          <w:wAfter w:w="4051" w:type="dxa"/>
          <w:trHeight w:val="630"/>
        </w:trPr>
        <w:tc>
          <w:tcPr>
            <w:tcW w:w="1996" w:type="dxa"/>
            <w:gridSpan w:val="2"/>
            <w:tcBorders>
              <w:top w:val="nil"/>
              <w:left w:val="single" w:sz="4" w:space="0" w:color="auto"/>
              <w:bottom w:val="single" w:sz="4" w:space="0" w:color="auto"/>
              <w:right w:val="single" w:sz="4" w:space="0" w:color="auto"/>
            </w:tcBorders>
            <w:shd w:val="clear" w:color="auto" w:fill="auto"/>
            <w:hideMark/>
          </w:tcPr>
          <w:p w14:paraId="0533586A" w14:textId="77777777" w:rsidR="0017683C" w:rsidRPr="00947B19" w:rsidRDefault="0017683C" w:rsidP="002240D2">
            <w:r w:rsidRPr="00947B19">
              <w:t>Внебюджетных источников</w:t>
            </w:r>
          </w:p>
        </w:tc>
        <w:tc>
          <w:tcPr>
            <w:tcW w:w="1986" w:type="dxa"/>
            <w:gridSpan w:val="4"/>
            <w:tcBorders>
              <w:top w:val="nil"/>
              <w:left w:val="nil"/>
              <w:bottom w:val="single" w:sz="4" w:space="0" w:color="auto"/>
              <w:right w:val="single" w:sz="4" w:space="0" w:color="auto"/>
            </w:tcBorders>
            <w:shd w:val="clear" w:color="auto" w:fill="auto"/>
            <w:hideMark/>
          </w:tcPr>
          <w:p w14:paraId="1DD38538" w14:textId="77777777" w:rsidR="0017683C" w:rsidRPr="00947B19" w:rsidRDefault="0017683C" w:rsidP="002240D2">
            <w:pPr>
              <w:jc w:val="center"/>
            </w:pPr>
            <w:r w:rsidRPr="00947B19">
              <w:t>1200,0</w:t>
            </w:r>
          </w:p>
        </w:tc>
        <w:tc>
          <w:tcPr>
            <w:tcW w:w="1701" w:type="dxa"/>
            <w:gridSpan w:val="3"/>
            <w:tcBorders>
              <w:top w:val="nil"/>
              <w:left w:val="nil"/>
              <w:bottom w:val="single" w:sz="4" w:space="0" w:color="auto"/>
              <w:right w:val="single" w:sz="4" w:space="0" w:color="auto"/>
            </w:tcBorders>
            <w:shd w:val="clear" w:color="auto" w:fill="auto"/>
            <w:hideMark/>
          </w:tcPr>
          <w:p w14:paraId="56AA7D59" w14:textId="77777777" w:rsidR="0017683C" w:rsidRPr="00947B19" w:rsidRDefault="0017683C" w:rsidP="002240D2">
            <w:pPr>
              <w:jc w:val="center"/>
            </w:pPr>
            <w:r w:rsidRPr="00947B19">
              <w:t>0,0</w:t>
            </w:r>
          </w:p>
        </w:tc>
        <w:tc>
          <w:tcPr>
            <w:tcW w:w="1703" w:type="dxa"/>
            <w:gridSpan w:val="4"/>
            <w:tcBorders>
              <w:top w:val="nil"/>
              <w:left w:val="nil"/>
              <w:bottom w:val="single" w:sz="4" w:space="0" w:color="auto"/>
              <w:right w:val="single" w:sz="4" w:space="0" w:color="auto"/>
            </w:tcBorders>
            <w:shd w:val="clear" w:color="auto" w:fill="auto"/>
            <w:hideMark/>
          </w:tcPr>
          <w:p w14:paraId="6597AE86" w14:textId="77777777" w:rsidR="0017683C" w:rsidRPr="00947B19" w:rsidRDefault="0017683C" w:rsidP="002240D2">
            <w:pPr>
              <w:jc w:val="center"/>
            </w:pPr>
            <w:r w:rsidRPr="00947B19">
              <w:t>380,0</w:t>
            </w:r>
          </w:p>
        </w:tc>
        <w:tc>
          <w:tcPr>
            <w:tcW w:w="1704" w:type="dxa"/>
            <w:gridSpan w:val="4"/>
            <w:tcBorders>
              <w:top w:val="nil"/>
              <w:left w:val="nil"/>
              <w:bottom w:val="single" w:sz="4" w:space="0" w:color="auto"/>
              <w:right w:val="single" w:sz="4" w:space="0" w:color="auto"/>
            </w:tcBorders>
            <w:shd w:val="clear" w:color="auto" w:fill="auto"/>
            <w:hideMark/>
          </w:tcPr>
          <w:p w14:paraId="070F39CD" w14:textId="77777777" w:rsidR="0017683C" w:rsidRPr="00947B19" w:rsidRDefault="0017683C" w:rsidP="002240D2">
            <w:pPr>
              <w:jc w:val="center"/>
            </w:pPr>
            <w:r w:rsidRPr="00947B19">
              <w:t>340,0</w:t>
            </w:r>
          </w:p>
        </w:tc>
        <w:tc>
          <w:tcPr>
            <w:tcW w:w="1701" w:type="dxa"/>
            <w:gridSpan w:val="5"/>
            <w:tcBorders>
              <w:top w:val="nil"/>
              <w:left w:val="nil"/>
              <w:bottom w:val="single" w:sz="4" w:space="0" w:color="auto"/>
              <w:right w:val="single" w:sz="4" w:space="0" w:color="auto"/>
            </w:tcBorders>
            <w:shd w:val="clear" w:color="auto" w:fill="auto"/>
            <w:hideMark/>
          </w:tcPr>
          <w:p w14:paraId="6E292F42" w14:textId="77777777" w:rsidR="0017683C" w:rsidRPr="00947B19" w:rsidRDefault="0017683C" w:rsidP="002240D2">
            <w:pPr>
              <w:jc w:val="center"/>
            </w:pPr>
            <w:r w:rsidRPr="00947B19">
              <w:t>240,0</w:t>
            </w:r>
          </w:p>
        </w:tc>
        <w:tc>
          <w:tcPr>
            <w:tcW w:w="1701" w:type="dxa"/>
            <w:gridSpan w:val="3"/>
            <w:tcBorders>
              <w:top w:val="nil"/>
              <w:left w:val="nil"/>
              <w:bottom w:val="single" w:sz="4" w:space="0" w:color="auto"/>
              <w:right w:val="single" w:sz="4" w:space="0" w:color="auto"/>
            </w:tcBorders>
            <w:shd w:val="clear" w:color="auto" w:fill="auto"/>
            <w:hideMark/>
          </w:tcPr>
          <w:p w14:paraId="3D06E340" w14:textId="77777777" w:rsidR="0017683C" w:rsidRPr="00947B19" w:rsidRDefault="0017683C" w:rsidP="002240D2">
            <w:pPr>
              <w:jc w:val="center"/>
            </w:pPr>
            <w:r w:rsidRPr="00947B19">
              <w:t>240,0</w:t>
            </w:r>
          </w:p>
        </w:tc>
        <w:tc>
          <w:tcPr>
            <w:tcW w:w="2271" w:type="dxa"/>
            <w:gridSpan w:val="7"/>
            <w:tcBorders>
              <w:top w:val="nil"/>
              <w:left w:val="nil"/>
              <w:bottom w:val="single" w:sz="4" w:space="0" w:color="auto"/>
              <w:right w:val="single" w:sz="4" w:space="0" w:color="auto"/>
            </w:tcBorders>
            <w:shd w:val="clear" w:color="auto" w:fill="auto"/>
            <w:hideMark/>
          </w:tcPr>
          <w:p w14:paraId="4C48D3DC" w14:textId="77777777" w:rsidR="0017683C" w:rsidRPr="00947B19" w:rsidRDefault="0017683C" w:rsidP="002240D2">
            <w:pPr>
              <w:jc w:val="both"/>
            </w:pPr>
            <w:r w:rsidRPr="00947B19">
              <w:t> </w:t>
            </w:r>
          </w:p>
        </w:tc>
        <w:tc>
          <w:tcPr>
            <w:tcW w:w="236" w:type="dxa"/>
            <w:tcBorders>
              <w:top w:val="nil"/>
              <w:left w:val="nil"/>
              <w:bottom w:val="nil"/>
              <w:right w:val="nil"/>
            </w:tcBorders>
            <w:shd w:val="clear" w:color="auto" w:fill="auto"/>
            <w:noWrap/>
            <w:vAlign w:val="bottom"/>
            <w:hideMark/>
          </w:tcPr>
          <w:p w14:paraId="20F46EF3" w14:textId="77777777" w:rsidR="0017683C" w:rsidRPr="00947B19" w:rsidRDefault="0017683C" w:rsidP="002240D2">
            <w:pPr>
              <w:rPr>
                <w:color w:val="000000"/>
              </w:rPr>
            </w:pPr>
          </w:p>
        </w:tc>
      </w:tr>
    </w:tbl>
    <w:p w14:paraId="2D64254E" w14:textId="77777777" w:rsidR="0017683C" w:rsidRPr="00947B19" w:rsidRDefault="0017683C" w:rsidP="0017683C"/>
    <w:p w14:paraId="75F7E4D8" w14:textId="692977E2" w:rsidR="00B87BD5" w:rsidRPr="00947B19" w:rsidRDefault="00942988" w:rsidP="00942988">
      <w:pPr>
        <w:jc w:val="center"/>
        <w:rPr>
          <w:bCs/>
        </w:rPr>
      </w:pPr>
      <w:r>
        <w:rPr>
          <w:bCs/>
        </w:rPr>
        <w:t>__________</w:t>
      </w:r>
    </w:p>
    <w:p w14:paraId="4213258F" w14:textId="77777777" w:rsidR="00A04526" w:rsidRPr="00947B19" w:rsidRDefault="00A04526" w:rsidP="009A04CA">
      <w:pPr>
        <w:jc w:val="right"/>
        <w:rPr>
          <w:bCs/>
        </w:rPr>
      </w:pPr>
    </w:p>
    <w:p w14:paraId="7394B8C9" w14:textId="77777777" w:rsidR="00A04526" w:rsidRPr="00947B19" w:rsidRDefault="00A04526" w:rsidP="009A04CA">
      <w:pPr>
        <w:jc w:val="right"/>
        <w:rPr>
          <w:bCs/>
        </w:rPr>
      </w:pPr>
    </w:p>
    <w:p w14:paraId="2B81EF0E" w14:textId="77777777" w:rsidR="00A04526" w:rsidRPr="00947B19" w:rsidRDefault="00A04526" w:rsidP="009A04CA">
      <w:pPr>
        <w:jc w:val="right"/>
        <w:rPr>
          <w:bCs/>
        </w:rPr>
      </w:pPr>
    </w:p>
    <w:tbl>
      <w:tblPr>
        <w:tblW w:w="14693" w:type="dxa"/>
        <w:tblInd w:w="93" w:type="dxa"/>
        <w:tblLayout w:type="fixed"/>
        <w:tblLook w:val="04A0" w:firstRow="1" w:lastRow="0" w:firstColumn="1" w:lastColumn="0" w:noHBand="0" w:noVBand="1"/>
      </w:tblPr>
      <w:tblGrid>
        <w:gridCol w:w="866"/>
        <w:gridCol w:w="1796"/>
        <w:gridCol w:w="935"/>
        <w:gridCol w:w="1094"/>
        <w:gridCol w:w="975"/>
        <w:gridCol w:w="1607"/>
        <w:gridCol w:w="1273"/>
        <w:gridCol w:w="1233"/>
        <w:gridCol w:w="1233"/>
        <w:gridCol w:w="1154"/>
        <w:gridCol w:w="1333"/>
        <w:gridCol w:w="1194"/>
      </w:tblGrid>
      <w:tr w:rsidR="00A04526" w:rsidRPr="00947B19" w14:paraId="0EF6674A" w14:textId="77777777" w:rsidTr="000005E1">
        <w:trPr>
          <w:trHeight w:val="375"/>
        </w:trPr>
        <w:tc>
          <w:tcPr>
            <w:tcW w:w="14693" w:type="dxa"/>
            <w:gridSpan w:val="12"/>
            <w:tcBorders>
              <w:top w:val="nil"/>
              <w:left w:val="nil"/>
              <w:bottom w:val="nil"/>
              <w:right w:val="nil"/>
            </w:tcBorders>
            <w:shd w:val="clear" w:color="auto" w:fill="auto"/>
            <w:noWrap/>
            <w:vAlign w:val="bottom"/>
            <w:hideMark/>
          </w:tcPr>
          <w:p w14:paraId="32BCC5A0" w14:textId="77777777" w:rsidR="00A04526" w:rsidRPr="00947B19" w:rsidRDefault="00A04526" w:rsidP="002240D2">
            <w:pPr>
              <w:jc w:val="center"/>
              <w:rPr>
                <w:b/>
                <w:bCs/>
                <w:sz w:val="28"/>
                <w:szCs w:val="28"/>
              </w:rPr>
            </w:pPr>
            <w:r w:rsidRPr="00947B19">
              <w:rPr>
                <w:b/>
                <w:bCs/>
                <w:sz w:val="28"/>
                <w:szCs w:val="28"/>
              </w:rPr>
              <w:t xml:space="preserve">Источники финансирования </w:t>
            </w:r>
          </w:p>
        </w:tc>
      </w:tr>
      <w:tr w:rsidR="00A04526" w:rsidRPr="00947B19" w14:paraId="7FA4006A" w14:textId="77777777" w:rsidTr="000005E1">
        <w:trPr>
          <w:trHeight w:val="375"/>
        </w:trPr>
        <w:tc>
          <w:tcPr>
            <w:tcW w:w="14693" w:type="dxa"/>
            <w:gridSpan w:val="12"/>
            <w:tcBorders>
              <w:top w:val="nil"/>
              <w:left w:val="nil"/>
              <w:bottom w:val="nil"/>
              <w:right w:val="nil"/>
            </w:tcBorders>
            <w:shd w:val="clear" w:color="auto" w:fill="auto"/>
            <w:noWrap/>
            <w:vAlign w:val="center"/>
            <w:hideMark/>
          </w:tcPr>
          <w:p w14:paraId="1DE54565" w14:textId="4B937E49" w:rsidR="00A04526" w:rsidRPr="00947B19" w:rsidRDefault="00A04526" w:rsidP="00DE3D3A">
            <w:pPr>
              <w:jc w:val="center"/>
              <w:rPr>
                <w:b/>
                <w:bCs/>
                <w:sz w:val="28"/>
                <w:szCs w:val="28"/>
              </w:rPr>
            </w:pPr>
            <w:r w:rsidRPr="00947B19">
              <w:rPr>
                <w:b/>
                <w:bCs/>
                <w:sz w:val="28"/>
                <w:szCs w:val="28"/>
              </w:rPr>
              <w:t xml:space="preserve"> </w:t>
            </w:r>
            <w:r w:rsidR="00DE3D3A">
              <w:rPr>
                <w:b/>
                <w:bCs/>
                <w:sz w:val="28"/>
                <w:szCs w:val="28"/>
              </w:rPr>
              <w:t>П</w:t>
            </w:r>
            <w:r w:rsidRPr="00947B19">
              <w:rPr>
                <w:b/>
                <w:bCs/>
                <w:sz w:val="28"/>
                <w:szCs w:val="28"/>
              </w:rPr>
              <w:t>рограммы в разрезе реестра расходных обязательств и ведомственной структуры расходов</w:t>
            </w:r>
          </w:p>
        </w:tc>
      </w:tr>
      <w:tr w:rsidR="00A04526" w:rsidRPr="00947B19" w14:paraId="09F631DE" w14:textId="77777777" w:rsidTr="000005E1">
        <w:trPr>
          <w:trHeight w:val="375"/>
        </w:trPr>
        <w:tc>
          <w:tcPr>
            <w:tcW w:w="14693" w:type="dxa"/>
            <w:gridSpan w:val="12"/>
            <w:tcBorders>
              <w:top w:val="nil"/>
              <w:left w:val="nil"/>
              <w:bottom w:val="nil"/>
              <w:right w:val="nil"/>
            </w:tcBorders>
            <w:shd w:val="clear" w:color="auto" w:fill="auto"/>
            <w:noWrap/>
            <w:vAlign w:val="bottom"/>
            <w:hideMark/>
          </w:tcPr>
          <w:p w14:paraId="51B0E2B6" w14:textId="77777777" w:rsidR="00A04526" w:rsidRPr="00947B19" w:rsidRDefault="00A04526" w:rsidP="002240D2">
            <w:pPr>
              <w:jc w:val="center"/>
              <w:rPr>
                <w:b/>
                <w:bCs/>
                <w:sz w:val="28"/>
                <w:szCs w:val="28"/>
              </w:rPr>
            </w:pPr>
            <w:r w:rsidRPr="00947B19">
              <w:rPr>
                <w:b/>
                <w:bCs/>
                <w:sz w:val="28"/>
                <w:szCs w:val="28"/>
              </w:rPr>
              <w:t xml:space="preserve">местного бюджета        </w:t>
            </w:r>
          </w:p>
        </w:tc>
      </w:tr>
      <w:tr w:rsidR="00A04526" w:rsidRPr="00947B19" w14:paraId="0D953FDB" w14:textId="77777777" w:rsidTr="000005E1">
        <w:trPr>
          <w:trHeight w:val="315"/>
        </w:trPr>
        <w:tc>
          <w:tcPr>
            <w:tcW w:w="86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4E3CBA5" w14:textId="27A1F18D" w:rsidR="00A04526" w:rsidRPr="00947B19" w:rsidRDefault="00752EC1" w:rsidP="000005E1">
            <w:r>
              <w:t>№</w:t>
            </w:r>
            <w:r w:rsidR="004523FC">
              <w:t xml:space="preserve"> </w:t>
            </w:r>
            <w:r>
              <w:t>п/п</w:t>
            </w:r>
          </w:p>
        </w:tc>
        <w:tc>
          <w:tcPr>
            <w:tcW w:w="179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208430B" w14:textId="77777777" w:rsidR="00A04526" w:rsidRPr="00947B19" w:rsidRDefault="00A04526" w:rsidP="002240D2">
            <w:pPr>
              <w:jc w:val="center"/>
            </w:pPr>
            <w:r w:rsidRPr="00947B19">
              <w:t>Наименование расходного обязательства</w:t>
            </w:r>
          </w:p>
        </w:tc>
        <w:tc>
          <w:tcPr>
            <w:tcW w:w="93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200EF7D" w14:textId="77777777" w:rsidR="00A04526" w:rsidRPr="00947B19" w:rsidRDefault="00A04526" w:rsidP="002240D2">
            <w:pPr>
              <w:jc w:val="center"/>
            </w:pPr>
            <w:r w:rsidRPr="00947B19">
              <w:t>ГРБС</w:t>
            </w:r>
          </w:p>
        </w:tc>
        <w:tc>
          <w:tcPr>
            <w:tcW w:w="109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8F056DE" w14:textId="77777777" w:rsidR="00A04526" w:rsidRPr="00947B19" w:rsidRDefault="00A04526" w:rsidP="002240D2">
            <w:pPr>
              <w:jc w:val="center"/>
            </w:pPr>
            <w:r w:rsidRPr="00947B19">
              <w:t>РЗ</w:t>
            </w:r>
          </w:p>
        </w:tc>
        <w:tc>
          <w:tcPr>
            <w:tcW w:w="97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7414EEC" w14:textId="77777777" w:rsidR="00A04526" w:rsidRPr="00947B19" w:rsidRDefault="00A04526" w:rsidP="002240D2">
            <w:pPr>
              <w:jc w:val="center"/>
            </w:pPr>
            <w:r w:rsidRPr="00947B19">
              <w:t>ПР</w:t>
            </w:r>
          </w:p>
        </w:tc>
        <w:tc>
          <w:tcPr>
            <w:tcW w:w="160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F7DB07E" w14:textId="77777777" w:rsidR="00A04526" w:rsidRPr="00947B19" w:rsidRDefault="00A04526" w:rsidP="002240D2">
            <w:pPr>
              <w:jc w:val="center"/>
            </w:pPr>
            <w:r w:rsidRPr="00947B19">
              <w:t>ЦСР</w:t>
            </w:r>
          </w:p>
        </w:tc>
        <w:tc>
          <w:tcPr>
            <w:tcW w:w="127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3E895E2" w14:textId="77777777" w:rsidR="00A04526" w:rsidRPr="00947B19" w:rsidRDefault="00A04526" w:rsidP="002240D2">
            <w:pPr>
              <w:jc w:val="center"/>
            </w:pPr>
            <w:r w:rsidRPr="00947B19">
              <w:t>КВР</w:t>
            </w:r>
          </w:p>
        </w:tc>
        <w:tc>
          <w:tcPr>
            <w:tcW w:w="6147" w:type="dxa"/>
            <w:gridSpan w:val="5"/>
            <w:tcBorders>
              <w:top w:val="single" w:sz="4" w:space="0" w:color="auto"/>
              <w:left w:val="nil"/>
              <w:bottom w:val="single" w:sz="4" w:space="0" w:color="auto"/>
              <w:right w:val="single" w:sz="4" w:space="0" w:color="000000"/>
            </w:tcBorders>
            <w:shd w:val="clear" w:color="auto" w:fill="auto"/>
            <w:hideMark/>
          </w:tcPr>
          <w:p w14:paraId="7CCADD35" w14:textId="42D90BAA" w:rsidR="00A04526" w:rsidRPr="00947B19" w:rsidRDefault="00A04526" w:rsidP="00DE3D3A">
            <w:pPr>
              <w:jc w:val="center"/>
            </w:pPr>
            <w:r w:rsidRPr="00947B19">
              <w:t xml:space="preserve">Период реализации </w:t>
            </w:r>
            <w:r w:rsidR="00DE3D3A">
              <w:t>П</w:t>
            </w:r>
            <w:r w:rsidRPr="00947B19">
              <w:t>рограммы</w:t>
            </w:r>
          </w:p>
        </w:tc>
      </w:tr>
      <w:tr w:rsidR="00A04526" w:rsidRPr="00947B19" w14:paraId="1D13323A" w14:textId="77777777" w:rsidTr="000005E1">
        <w:trPr>
          <w:trHeight w:val="315"/>
        </w:trPr>
        <w:tc>
          <w:tcPr>
            <w:tcW w:w="866" w:type="dxa"/>
            <w:vMerge/>
            <w:tcBorders>
              <w:top w:val="single" w:sz="4" w:space="0" w:color="auto"/>
              <w:left w:val="single" w:sz="4" w:space="0" w:color="auto"/>
              <w:bottom w:val="single" w:sz="4" w:space="0" w:color="auto"/>
              <w:right w:val="single" w:sz="4" w:space="0" w:color="auto"/>
            </w:tcBorders>
            <w:vAlign w:val="center"/>
            <w:hideMark/>
          </w:tcPr>
          <w:p w14:paraId="31BF62F1" w14:textId="77777777" w:rsidR="00A04526" w:rsidRPr="00947B19" w:rsidRDefault="00A04526" w:rsidP="002240D2"/>
        </w:tc>
        <w:tc>
          <w:tcPr>
            <w:tcW w:w="1796" w:type="dxa"/>
            <w:vMerge/>
            <w:tcBorders>
              <w:top w:val="single" w:sz="4" w:space="0" w:color="auto"/>
              <w:left w:val="single" w:sz="4" w:space="0" w:color="auto"/>
              <w:bottom w:val="single" w:sz="4" w:space="0" w:color="auto"/>
              <w:right w:val="single" w:sz="4" w:space="0" w:color="auto"/>
            </w:tcBorders>
            <w:vAlign w:val="center"/>
            <w:hideMark/>
          </w:tcPr>
          <w:p w14:paraId="16437BBD" w14:textId="77777777" w:rsidR="00A04526" w:rsidRPr="00947B19" w:rsidRDefault="00A04526" w:rsidP="002240D2"/>
        </w:tc>
        <w:tc>
          <w:tcPr>
            <w:tcW w:w="935" w:type="dxa"/>
            <w:vMerge/>
            <w:tcBorders>
              <w:top w:val="single" w:sz="4" w:space="0" w:color="auto"/>
              <w:left w:val="single" w:sz="4" w:space="0" w:color="auto"/>
              <w:bottom w:val="single" w:sz="4" w:space="0" w:color="auto"/>
              <w:right w:val="single" w:sz="4" w:space="0" w:color="auto"/>
            </w:tcBorders>
            <w:vAlign w:val="center"/>
            <w:hideMark/>
          </w:tcPr>
          <w:p w14:paraId="35EEC060" w14:textId="77777777" w:rsidR="00A04526" w:rsidRPr="00947B19" w:rsidRDefault="00A04526" w:rsidP="002240D2"/>
        </w:tc>
        <w:tc>
          <w:tcPr>
            <w:tcW w:w="1094" w:type="dxa"/>
            <w:vMerge/>
            <w:tcBorders>
              <w:top w:val="single" w:sz="4" w:space="0" w:color="auto"/>
              <w:left w:val="single" w:sz="4" w:space="0" w:color="auto"/>
              <w:bottom w:val="single" w:sz="4" w:space="0" w:color="auto"/>
              <w:right w:val="single" w:sz="4" w:space="0" w:color="auto"/>
            </w:tcBorders>
            <w:vAlign w:val="center"/>
            <w:hideMark/>
          </w:tcPr>
          <w:p w14:paraId="2356FDFD" w14:textId="77777777" w:rsidR="00A04526" w:rsidRPr="00947B19" w:rsidRDefault="00A04526" w:rsidP="002240D2"/>
        </w:tc>
        <w:tc>
          <w:tcPr>
            <w:tcW w:w="975" w:type="dxa"/>
            <w:vMerge/>
            <w:tcBorders>
              <w:top w:val="single" w:sz="4" w:space="0" w:color="auto"/>
              <w:left w:val="single" w:sz="4" w:space="0" w:color="auto"/>
              <w:bottom w:val="single" w:sz="4" w:space="0" w:color="auto"/>
              <w:right w:val="single" w:sz="4" w:space="0" w:color="auto"/>
            </w:tcBorders>
            <w:vAlign w:val="center"/>
            <w:hideMark/>
          </w:tcPr>
          <w:p w14:paraId="5B5AA7F4" w14:textId="77777777" w:rsidR="00A04526" w:rsidRPr="00947B19" w:rsidRDefault="00A04526" w:rsidP="002240D2"/>
        </w:tc>
        <w:tc>
          <w:tcPr>
            <w:tcW w:w="1607" w:type="dxa"/>
            <w:vMerge/>
            <w:tcBorders>
              <w:top w:val="single" w:sz="4" w:space="0" w:color="auto"/>
              <w:left w:val="single" w:sz="4" w:space="0" w:color="auto"/>
              <w:bottom w:val="single" w:sz="4" w:space="0" w:color="auto"/>
              <w:right w:val="single" w:sz="4" w:space="0" w:color="auto"/>
            </w:tcBorders>
            <w:vAlign w:val="center"/>
            <w:hideMark/>
          </w:tcPr>
          <w:p w14:paraId="3FEA1BB3" w14:textId="77777777" w:rsidR="00A04526" w:rsidRPr="00947B19" w:rsidRDefault="00A04526" w:rsidP="002240D2"/>
        </w:tc>
        <w:tc>
          <w:tcPr>
            <w:tcW w:w="1273" w:type="dxa"/>
            <w:vMerge/>
            <w:tcBorders>
              <w:top w:val="single" w:sz="4" w:space="0" w:color="auto"/>
              <w:left w:val="single" w:sz="4" w:space="0" w:color="auto"/>
              <w:bottom w:val="single" w:sz="4" w:space="0" w:color="auto"/>
              <w:right w:val="single" w:sz="4" w:space="0" w:color="auto"/>
            </w:tcBorders>
            <w:vAlign w:val="center"/>
            <w:hideMark/>
          </w:tcPr>
          <w:p w14:paraId="133576A0" w14:textId="77777777" w:rsidR="00A04526" w:rsidRPr="00947B19" w:rsidRDefault="00A04526" w:rsidP="002240D2"/>
        </w:tc>
        <w:tc>
          <w:tcPr>
            <w:tcW w:w="1233" w:type="dxa"/>
            <w:tcBorders>
              <w:top w:val="nil"/>
              <w:left w:val="nil"/>
              <w:bottom w:val="single" w:sz="4" w:space="0" w:color="auto"/>
              <w:right w:val="single" w:sz="4" w:space="0" w:color="auto"/>
            </w:tcBorders>
            <w:shd w:val="clear" w:color="auto" w:fill="auto"/>
            <w:hideMark/>
          </w:tcPr>
          <w:p w14:paraId="05148E61" w14:textId="77777777" w:rsidR="00A04526" w:rsidRPr="00947B19" w:rsidRDefault="00A04526" w:rsidP="002240D2">
            <w:pPr>
              <w:jc w:val="center"/>
            </w:pPr>
            <w:r w:rsidRPr="00947B19">
              <w:t>2021</w:t>
            </w:r>
          </w:p>
        </w:tc>
        <w:tc>
          <w:tcPr>
            <w:tcW w:w="1233" w:type="dxa"/>
            <w:tcBorders>
              <w:top w:val="nil"/>
              <w:left w:val="nil"/>
              <w:bottom w:val="single" w:sz="4" w:space="0" w:color="auto"/>
              <w:right w:val="single" w:sz="4" w:space="0" w:color="auto"/>
            </w:tcBorders>
            <w:shd w:val="clear" w:color="auto" w:fill="auto"/>
            <w:hideMark/>
          </w:tcPr>
          <w:p w14:paraId="00A6BFD6" w14:textId="77777777" w:rsidR="00A04526" w:rsidRPr="00947B19" w:rsidRDefault="00A04526" w:rsidP="002240D2">
            <w:pPr>
              <w:jc w:val="center"/>
            </w:pPr>
            <w:r w:rsidRPr="00947B19">
              <w:t>2022</w:t>
            </w:r>
          </w:p>
        </w:tc>
        <w:tc>
          <w:tcPr>
            <w:tcW w:w="1154" w:type="dxa"/>
            <w:tcBorders>
              <w:top w:val="nil"/>
              <w:left w:val="nil"/>
              <w:bottom w:val="single" w:sz="4" w:space="0" w:color="auto"/>
              <w:right w:val="single" w:sz="4" w:space="0" w:color="auto"/>
            </w:tcBorders>
            <w:shd w:val="clear" w:color="auto" w:fill="auto"/>
            <w:hideMark/>
          </w:tcPr>
          <w:p w14:paraId="181A28BF" w14:textId="77777777" w:rsidR="00A04526" w:rsidRPr="00947B19" w:rsidRDefault="00A04526" w:rsidP="002240D2">
            <w:pPr>
              <w:jc w:val="center"/>
            </w:pPr>
            <w:r w:rsidRPr="00947B19">
              <w:t>2023</w:t>
            </w:r>
          </w:p>
        </w:tc>
        <w:tc>
          <w:tcPr>
            <w:tcW w:w="1333" w:type="dxa"/>
            <w:tcBorders>
              <w:top w:val="nil"/>
              <w:left w:val="nil"/>
              <w:bottom w:val="single" w:sz="4" w:space="0" w:color="auto"/>
              <w:right w:val="single" w:sz="4" w:space="0" w:color="auto"/>
            </w:tcBorders>
            <w:shd w:val="clear" w:color="auto" w:fill="auto"/>
            <w:hideMark/>
          </w:tcPr>
          <w:p w14:paraId="3E99DD1D" w14:textId="77777777" w:rsidR="00A04526" w:rsidRPr="00947B19" w:rsidRDefault="00A04526" w:rsidP="002240D2">
            <w:pPr>
              <w:jc w:val="center"/>
            </w:pPr>
            <w:r w:rsidRPr="00947B19">
              <w:t>2024</w:t>
            </w:r>
          </w:p>
        </w:tc>
        <w:tc>
          <w:tcPr>
            <w:tcW w:w="1194" w:type="dxa"/>
            <w:tcBorders>
              <w:top w:val="nil"/>
              <w:left w:val="nil"/>
              <w:bottom w:val="single" w:sz="4" w:space="0" w:color="auto"/>
              <w:right w:val="single" w:sz="4" w:space="0" w:color="auto"/>
            </w:tcBorders>
            <w:shd w:val="clear" w:color="auto" w:fill="auto"/>
            <w:hideMark/>
          </w:tcPr>
          <w:p w14:paraId="2FC46994" w14:textId="77777777" w:rsidR="00A04526" w:rsidRPr="00947B19" w:rsidRDefault="00A04526" w:rsidP="002240D2">
            <w:pPr>
              <w:jc w:val="center"/>
            </w:pPr>
            <w:r w:rsidRPr="00947B19">
              <w:t>2025</w:t>
            </w:r>
          </w:p>
        </w:tc>
      </w:tr>
      <w:tr w:rsidR="00A04526" w:rsidRPr="00947B19" w14:paraId="5631F450" w14:textId="77777777" w:rsidTr="000005E1">
        <w:trPr>
          <w:trHeight w:val="3010"/>
        </w:trPr>
        <w:tc>
          <w:tcPr>
            <w:tcW w:w="866" w:type="dxa"/>
            <w:vMerge w:val="restart"/>
            <w:tcBorders>
              <w:top w:val="nil"/>
              <w:left w:val="single" w:sz="4" w:space="0" w:color="auto"/>
              <w:bottom w:val="single" w:sz="4" w:space="0" w:color="000000"/>
              <w:right w:val="single" w:sz="4" w:space="0" w:color="auto"/>
            </w:tcBorders>
            <w:shd w:val="clear" w:color="auto" w:fill="auto"/>
            <w:hideMark/>
          </w:tcPr>
          <w:p w14:paraId="047A9E49" w14:textId="73E3B6C7" w:rsidR="00A04526" w:rsidRPr="00947B19" w:rsidRDefault="00A04526" w:rsidP="002240D2">
            <w:pPr>
              <w:rPr>
                <w:sz w:val="28"/>
                <w:szCs w:val="28"/>
              </w:rPr>
            </w:pPr>
            <w:r w:rsidRPr="00947B19">
              <w:rPr>
                <w:sz w:val="28"/>
                <w:szCs w:val="28"/>
              </w:rPr>
              <w:t>1</w:t>
            </w:r>
            <w:r w:rsidR="00752EC1">
              <w:rPr>
                <w:sz w:val="28"/>
                <w:szCs w:val="28"/>
              </w:rPr>
              <w:t>.</w:t>
            </w:r>
          </w:p>
        </w:tc>
        <w:tc>
          <w:tcPr>
            <w:tcW w:w="1796" w:type="dxa"/>
            <w:vMerge w:val="restart"/>
            <w:tcBorders>
              <w:top w:val="nil"/>
              <w:left w:val="single" w:sz="4" w:space="0" w:color="auto"/>
              <w:bottom w:val="single" w:sz="4" w:space="0" w:color="000000"/>
              <w:right w:val="single" w:sz="4" w:space="0" w:color="auto"/>
            </w:tcBorders>
            <w:shd w:val="clear" w:color="auto" w:fill="auto"/>
            <w:hideMark/>
          </w:tcPr>
          <w:p w14:paraId="6F17075F" w14:textId="385B01EA" w:rsidR="00A04526" w:rsidRPr="00947B19" w:rsidRDefault="00A04526" w:rsidP="00DE3D3A">
            <w:pPr>
              <w:jc w:val="center"/>
              <w:rPr>
                <w:sz w:val="20"/>
                <w:szCs w:val="20"/>
              </w:rPr>
            </w:pPr>
            <w:r w:rsidRPr="00947B19">
              <w:rPr>
                <w:sz w:val="20"/>
                <w:szCs w:val="20"/>
              </w:rPr>
              <w:t xml:space="preserve">Финансирование мероприятий по </w:t>
            </w:r>
            <w:r w:rsidR="00DE3D3A">
              <w:rPr>
                <w:sz w:val="20"/>
                <w:szCs w:val="20"/>
              </w:rPr>
              <w:t>П</w:t>
            </w:r>
            <w:r w:rsidRPr="00947B19">
              <w:rPr>
                <w:sz w:val="20"/>
                <w:szCs w:val="20"/>
              </w:rPr>
              <w:t>рограмме "Энергосбережение и повышение энергетической эффективности в городе Оби Новосибирской области на 2021-2025 годы"</w:t>
            </w:r>
          </w:p>
        </w:tc>
        <w:tc>
          <w:tcPr>
            <w:tcW w:w="935" w:type="dxa"/>
            <w:tcBorders>
              <w:top w:val="nil"/>
              <w:left w:val="nil"/>
              <w:bottom w:val="single" w:sz="4" w:space="0" w:color="auto"/>
              <w:right w:val="single" w:sz="4" w:space="0" w:color="auto"/>
            </w:tcBorders>
            <w:shd w:val="clear" w:color="auto" w:fill="auto"/>
            <w:hideMark/>
          </w:tcPr>
          <w:p w14:paraId="6182B1D5" w14:textId="77777777" w:rsidR="00A04526" w:rsidRPr="00947B19" w:rsidRDefault="00A04526" w:rsidP="002240D2">
            <w:pPr>
              <w:jc w:val="center"/>
              <w:rPr>
                <w:sz w:val="28"/>
                <w:szCs w:val="28"/>
              </w:rPr>
            </w:pPr>
            <w:r w:rsidRPr="00947B19">
              <w:rPr>
                <w:sz w:val="28"/>
                <w:szCs w:val="28"/>
              </w:rPr>
              <w:t>730</w:t>
            </w:r>
          </w:p>
        </w:tc>
        <w:tc>
          <w:tcPr>
            <w:tcW w:w="1094" w:type="dxa"/>
            <w:tcBorders>
              <w:top w:val="nil"/>
              <w:left w:val="nil"/>
              <w:bottom w:val="single" w:sz="4" w:space="0" w:color="auto"/>
              <w:right w:val="single" w:sz="4" w:space="0" w:color="auto"/>
            </w:tcBorders>
            <w:shd w:val="clear" w:color="auto" w:fill="auto"/>
            <w:hideMark/>
          </w:tcPr>
          <w:p w14:paraId="6DED2EFD" w14:textId="77777777" w:rsidR="00A04526" w:rsidRPr="00947B19" w:rsidRDefault="00A04526" w:rsidP="002240D2">
            <w:pPr>
              <w:jc w:val="center"/>
              <w:rPr>
                <w:sz w:val="28"/>
                <w:szCs w:val="28"/>
              </w:rPr>
            </w:pPr>
            <w:r w:rsidRPr="00947B19">
              <w:rPr>
                <w:sz w:val="28"/>
                <w:szCs w:val="28"/>
              </w:rPr>
              <w:t>05</w:t>
            </w:r>
          </w:p>
        </w:tc>
        <w:tc>
          <w:tcPr>
            <w:tcW w:w="975" w:type="dxa"/>
            <w:tcBorders>
              <w:top w:val="nil"/>
              <w:left w:val="nil"/>
              <w:bottom w:val="single" w:sz="4" w:space="0" w:color="auto"/>
              <w:right w:val="single" w:sz="4" w:space="0" w:color="auto"/>
            </w:tcBorders>
            <w:shd w:val="clear" w:color="auto" w:fill="auto"/>
            <w:hideMark/>
          </w:tcPr>
          <w:p w14:paraId="3F308E5B" w14:textId="77777777" w:rsidR="00A04526" w:rsidRPr="00947B19" w:rsidRDefault="00A04526" w:rsidP="002240D2">
            <w:pPr>
              <w:jc w:val="center"/>
              <w:rPr>
                <w:sz w:val="28"/>
                <w:szCs w:val="28"/>
              </w:rPr>
            </w:pPr>
            <w:r w:rsidRPr="00947B19">
              <w:rPr>
                <w:sz w:val="28"/>
                <w:szCs w:val="28"/>
              </w:rPr>
              <w:t>02</w:t>
            </w:r>
          </w:p>
        </w:tc>
        <w:tc>
          <w:tcPr>
            <w:tcW w:w="1607" w:type="dxa"/>
            <w:tcBorders>
              <w:top w:val="nil"/>
              <w:left w:val="nil"/>
              <w:bottom w:val="single" w:sz="4" w:space="0" w:color="auto"/>
              <w:right w:val="single" w:sz="4" w:space="0" w:color="auto"/>
            </w:tcBorders>
            <w:shd w:val="clear" w:color="auto" w:fill="auto"/>
            <w:hideMark/>
          </w:tcPr>
          <w:p w14:paraId="44D20902" w14:textId="77777777" w:rsidR="00A04526" w:rsidRPr="00947B19" w:rsidRDefault="00A04526" w:rsidP="002240D2">
            <w:pPr>
              <w:jc w:val="center"/>
              <w:rPr>
                <w:sz w:val="28"/>
                <w:szCs w:val="28"/>
              </w:rPr>
            </w:pPr>
            <w:r w:rsidRPr="00947B19">
              <w:rPr>
                <w:sz w:val="28"/>
                <w:szCs w:val="28"/>
              </w:rPr>
              <w:t>6600001730</w:t>
            </w:r>
          </w:p>
        </w:tc>
        <w:tc>
          <w:tcPr>
            <w:tcW w:w="1273" w:type="dxa"/>
            <w:tcBorders>
              <w:top w:val="nil"/>
              <w:left w:val="nil"/>
              <w:bottom w:val="single" w:sz="4" w:space="0" w:color="auto"/>
              <w:right w:val="single" w:sz="4" w:space="0" w:color="auto"/>
            </w:tcBorders>
            <w:shd w:val="clear" w:color="auto" w:fill="auto"/>
            <w:hideMark/>
          </w:tcPr>
          <w:p w14:paraId="48B0644C" w14:textId="77777777" w:rsidR="00A04526" w:rsidRPr="00947B19" w:rsidRDefault="00A04526" w:rsidP="002240D2">
            <w:pPr>
              <w:jc w:val="center"/>
              <w:rPr>
                <w:sz w:val="28"/>
                <w:szCs w:val="28"/>
              </w:rPr>
            </w:pPr>
            <w:r w:rsidRPr="00947B19">
              <w:rPr>
                <w:sz w:val="28"/>
                <w:szCs w:val="28"/>
              </w:rPr>
              <w:t>244 810</w:t>
            </w:r>
          </w:p>
        </w:tc>
        <w:tc>
          <w:tcPr>
            <w:tcW w:w="1233" w:type="dxa"/>
            <w:tcBorders>
              <w:top w:val="nil"/>
              <w:left w:val="nil"/>
              <w:bottom w:val="single" w:sz="4" w:space="0" w:color="auto"/>
              <w:right w:val="single" w:sz="4" w:space="0" w:color="auto"/>
            </w:tcBorders>
            <w:shd w:val="clear" w:color="auto" w:fill="auto"/>
            <w:hideMark/>
          </w:tcPr>
          <w:p w14:paraId="320497E5" w14:textId="3FA3ABFC" w:rsidR="00A04526" w:rsidRPr="00947B19" w:rsidRDefault="00667953" w:rsidP="002240D2">
            <w:pPr>
              <w:jc w:val="center"/>
              <w:rPr>
                <w:sz w:val="28"/>
                <w:szCs w:val="28"/>
              </w:rPr>
            </w:pPr>
            <w:r w:rsidRPr="00947B19">
              <w:rPr>
                <w:sz w:val="28"/>
                <w:szCs w:val="28"/>
              </w:rPr>
              <w:t>1355,4</w:t>
            </w:r>
            <w:r w:rsidR="00A04526" w:rsidRPr="00947B19">
              <w:rPr>
                <w:sz w:val="28"/>
                <w:szCs w:val="28"/>
              </w:rPr>
              <w:t> </w:t>
            </w:r>
          </w:p>
        </w:tc>
        <w:tc>
          <w:tcPr>
            <w:tcW w:w="1233" w:type="dxa"/>
            <w:tcBorders>
              <w:top w:val="nil"/>
              <w:left w:val="nil"/>
              <w:bottom w:val="single" w:sz="4" w:space="0" w:color="auto"/>
              <w:right w:val="single" w:sz="4" w:space="0" w:color="auto"/>
            </w:tcBorders>
            <w:shd w:val="clear" w:color="auto" w:fill="auto"/>
            <w:hideMark/>
          </w:tcPr>
          <w:p w14:paraId="7543EF53" w14:textId="515BBE2B" w:rsidR="00A04526" w:rsidRPr="00947B19" w:rsidRDefault="00985A4A" w:rsidP="002240D2">
            <w:pPr>
              <w:jc w:val="center"/>
              <w:rPr>
                <w:sz w:val="28"/>
                <w:szCs w:val="28"/>
              </w:rPr>
            </w:pPr>
            <w:r w:rsidRPr="00947B19">
              <w:rPr>
                <w:sz w:val="28"/>
                <w:szCs w:val="28"/>
              </w:rPr>
              <w:t>1401,0</w:t>
            </w:r>
            <w:r w:rsidR="00A04526" w:rsidRPr="00947B19">
              <w:rPr>
                <w:sz w:val="28"/>
                <w:szCs w:val="28"/>
              </w:rPr>
              <w:t> </w:t>
            </w:r>
          </w:p>
        </w:tc>
        <w:tc>
          <w:tcPr>
            <w:tcW w:w="1154" w:type="dxa"/>
            <w:tcBorders>
              <w:top w:val="nil"/>
              <w:left w:val="nil"/>
              <w:bottom w:val="single" w:sz="4" w:space="0" w:color="auto"/>
              <w:right w:val="single" w:sz="4" w:space="0" w:color="auto"/>
            </w:tcBorders>
            <w:shd w:val="clear" w:color="auto" w:fill="auto"/>
            <w:hideMark/>
          </w:tcPr>
          <w:p w14:paraId="4A4139C3" w14:textId="5A8B78E9" w:rsidR="00A04526" w:rsidRPr="00947B19" w:rsidRDefault="00985A4A" w:rsidP="002240D2">
            <w:pPr>
              <w:jc w:val="center"/>
              <w:rPr>
                <w:sz w:val="28"/>
                <w:szCs w:val="28"/>
              </w:rPr>
            </w:pPr>
            <w:r w:rsidRPr="00947B19">
              <w:rPr>
                <w:sz w:val="28"/>
                <w:szCs w:val="28"/>
              </w:rPr>
              <w:t>830,6</w:t>
            </w:r>
          </w:p>
        </w:tc>
        <w:tc>
          <w:tcPr>
            <w:tcW w:w="1333" w:type="dxa"/>
            <w:tcBorders>
              <w:top w:val="nil"/>
              <w:left w:val="nil"/>
              <w:bottom w:val="single" w:sz="4" w:space="0" w:color="auto"/>
              <w:right w:val="single" w:sz="4" w:space="0" w:color="auto"/>
            </w:tcBorders>
            <w:shd w:val="clear" w:color="auto" w:fill="auto"/>
            <w:hideMark/>
          </w:tcPr>
          <w:p w14:paraId="4351DC5C" w14:textId="0CE157E4" w:rsidR="00A04526" w:rsidRPr="00947B19" w:rsidRDefault="00985A4A" w:rsidP="002240D2">
            <w:pPr>
              <w:jc w:val="center"/>
              <w:rPr>
                <w:sz w:val="28"/>
                <w:szCs w:val="28"/>
              </w:rPr>
            </w:pPr>
            <w:r w:rsidRPr="00947B19">
              <w:rPr>
                <w:sz w:val="28"/>
                <w:szCs w:val="28"/>
              </w:rPr>
              <w:t>816,5</w:t>
            </w:r>
            <w:r w:rsidR="00A04526" w:rsidRPr="00947B19">
              <w:rPr>
                <w:sz w:val="28"/>
                <w:szCs w:val="28"/>
              </w:rPr>
              <w:t> </w:t>
            </w:r>
          </w:p>
        </w:tc>
        <w:tc>
          <w:tcPr>
            <w:tcW w:w="1194" w:type="dxa"/>
            <w:tcBorders>
              <w:top w:val="nil"/>
              <w:left w:val="nil"/>
              <w:bottom w:val="single" w:sz="4" w:space="0" w:color="auto"/>
              <w:right w:val="single" w:sz="4" w:space="0" w:color="auto"/>
            </w:tcBorders>
            <w:shd w:val="clear" w:color="auto" w:fill="auto"/>
            <w:hideMark/>
          </w:tcPr>
          <w:p w14:paraId="367F8C31" w14:textId="01AD1448" w:rsidR="00A04526" w:rsidRPr="00947B19" w:rsidRDefault="00985A4A" w:rsidP="002240D2">
            <w:pPr>
              <w:jc w:val="center"/>
              <w:rPr>
                <w:sz w:val="28"/>
                <w:szCs w:val="28"/>
              </w:rPr>
            </w:pPr>
            <w:r w:rsidRPr="00947B19">
              <w:rPr>
                <w:sz w:val="28"/>
                <w:szCs w:val="28"/>
              </w:rPr>
              <w:t>1920,0</w:t>
            </w:r>
            <w:r w:rsidR="00A04526" w:rsidRPr="00947B19">
              <w:rPr>
                <w:sz w:val="28"/>
                <w:szCs w:val="28"/>
              </w:rPr>
              <w:t> </w:t>
            </w:r>
          </w:p>
        </w:tc>
      </w:tr>
      <w:tr w:rsidR="00A04526" w:rsidRPr="00947B19" w14:paraId="03831821" w14:textId="77777777" w:rsidTr="000005E1">
        <w:trPr>
          <w:trHeight w:val="375"/>
        </w:trPr>
        <w:tc>
          <w:tcPr>
            <w:tcW w:w="866" w:type="dxa"/>
            <w:vMerge/>
            <w:tcBorders>
              <w:top w:val="nil"/>
              <w:left w:val="single" w:sz="4" w:space="0" w:color="auto"/>
              <w:bottom w:val="single" w:sz="4" w:space="0" w:color="000000"/>
              <w:right w:val="single" w:sz="4" w:space="0" w:color="auto"/>
            </w:tcBorders>
            <w:vAlign w:val="center"/>
            <w:hideMark/>
          </w:tcPr>
          <w:p w14:paraId="557689F6" w14:textId="77777777" w:rsidR="00A04526" w:rsidRPr="00947B19" w:rsidRDefault="00A04526" w:rsidP="002240D2">
            <w:pPr>
              <w:rPr>
                <w:sz w:val="28"/>
                <w:szCs w:val="28"/>
              </w:rPr>
            </w:pPr>
          </w:p>
        </w:tc>
        <w:tc>
          <w:tcPr>
            <w:tcW w:w="1796" w:type="dxa"/>
            <w:vMerge/>
            <w:tcBorders>
              <w:top w:val="nil"/>
              <w:left w:val="single" w:sz="4" w:space="0" w:color="auto"/>
              <w:bottom w:val="single" w:sz="4" w:space="0" w:color="000000"/>
              <w:right w:val="single" w:sz="4" w:space="0" w:color="auto"/>
            </w:tcBorders>
            <w:vAlign w:val="center"/>
            <w:hideMark/>
          </w:tcPr>
          <w:p w14:paraId="3F978798" w14:textId="77777777" w:rsidR="00A04526" w:rsidRPr="00947B19" w:rsidRDefault="00A04526" w:rsidP="002240D2">
            <w:pPr>
              <w:rPr>
                <w:sz w:val="20"/>
                <w:szCs w:val="20"/>
              </w:rPr>
            </w:pPr>
          </w:p>
        </w:tc>
        <w:tc>
          <w:tcPr>
            <w:tcW w:w="935" w:type="dxa"/>
            <w:tcBorders>
              <w:top w:val="nil"/>
              <w:left w:val="nil"/>
              <w:bottom w:val="single" w:sz="4" w:space="0" w:color="auto"/>
              <w:right w:val="single" w:sz="4" w:space="0" w:color="auto"/>
            </w:tcBorders>
            <w:shd w:val="clear" w:color="auto" w:fill="auto"/>
            <w:noWrap/>
            <w:vAlign w:val="bottom"/>
            <w:hideMark/>
          </w:tcPr>
          <w:p w14:paraId="3339BB45" w14:textId="77777777" w:rsidR="00A04526" w:rsidRPr="00947B19" w:rsidRDefault="00A04526" w:rsidP="002240D2">
            <w:pPr>
              <w:jc w:val="center"/>
              <w:rPr>
                <w:color w:val="000000"/>
                <w:sz w:val="28"/>
                <w:szCs w:val="28"/>
              </w:rPr>
            </w:pPr>
            <w:r w:rsidRPr="00947B19">
              <w:rPr>
                <w:color w:val="000000"/>
                <w:sz w:val="28"/>
                <w:szCs w:val="28"/>
              </w:rPr>
              <w:t>129</w:t>
            </w:r>
          </w:p>
        </w:tc>
        <w:tc>
          <w:tcPr>
            <w:tcW w:w="1094" w:type="dxa"/>
            <w:tcBorders>
              <w:top w:val="nil"/>
              <w:left w:val="nil"/>
              <w:bottom w:val="single" w:sz="4" w:space="0" w:color="auto"/>
              <w:right w:val="single" w:sz="4" w:space="0" w:color="auto"/>
            </w:tcBorders>
            <w:shd w:val="clear" w:color="auto" w:fill="auto"/>
            <w:noWrap/>
            <w:vAlign w:val="bottom"/>
            <w:hideMark/>
          </w:tcPr>
          <w:p w14:paraId="48D212DE" w14:textId="77777777" w:rsidR="00A04526" w:rsidRPr="00947B19" w:rsidRDefault="00A04526" w:rsidP="002240D2">
            <w:pPr>
              <w:jc w:val="center"/>
              <w:rPr>
                <w:color w:val="000000"/>
                <w:sz w:val="28"/>
                <w:szCs w:val="28"/>
              </w:rPr>
            </w:pPr>
            <w:r w:rsidRPr="00947B19">
              <w:rPr>
                <w:color w:val="000000"/>
                <w:sz w:val="28"/>
                <w:szCs w:val="28"/>
              </w:rPr>
              <w:t>05</w:t>
            </w:r>
          </w:p>
        </w:tc>
        <w:tc>
          <w:tcPr>
            <w:tcW w:w="975" w:type="dxa"/>
            <w:tcBorders>
              <w:top w:val="nil"/>
              <w:left w:val="nil"/>
              <w:bottom w:val="single" w:sz="4" w:space="0" w:color="auto"/>
              <w:right w:val="single" w:sz="4" w:space="0" w:color="auto"/>
            </w:tcBorders>
            <w:shd w:val="clear" w:color="auto" w:fill="auto"/>
            <w:noWrap/>
            <w:vAlign w:val="bottom"/>
            <w:hideMark/>
          </w:tcPr>
          <w:p w14:paraId="3E2AAF75" w14:textId="77777777" w:rsidR="00A04526" w:rsidRPr="00947B19" w:rsidRDefault="00A04526" w:rsidP="002240D2">
            <w:pPr>
              <w:jc w:val="center"/>
              <w:rPr>
                <w:color w:val="000000"/>
                <w:sz w:val="28"/>
                <w:szCs w:val="28"/>
              </w:rPr>
            </w:pPr>
            <w:r w:rsidRPr="00947B19">
              <w:rPr>
                <w:color w:val="000000"/>
                <w:sz w:val="28"/>
                <w:szCs w:val="28"/>
              </w:rPr>
              <w:t>02</w:t>
            </w:r>
          </w:p>
        </w:tc>
        <w:tc>
          <w:tcPr>
            <w:tcW w:w="1607" w:type="dxa"/>
            <w:tcBorders>
              <w:top w:val="nil"/>
              <w:left w:val="nil"/>
              <w:bottom w:val="single" w:sz="4" w:space="0" w:color="auto"/>
              <w:right w:val="single" w:sz="4" w:space="0" w:color="auto"/>
            </w:tcBorders>
            <w:shd w:val="clear" w:color="auto" w:fill="auto"/>
            <w:noWrap/>
            <w:vAlign w:val="bottom"/>
            <w:hideMark/>
          </w:tcPr>
          <w:p w14:paraId="0699E90F" w14:textId="77777777" w:rsidR="00A04526" w:rsidRPr="00947B19" w:rsidRDefault="00A04526" w:rsidP="002240D2">
            <w:pPr>
              <w:jc w:val="center"/>
              <w:rPr>
                <w:color w:val="000000"/>
                <w:sz w:val="28"/>
                <w:szCs w:val="28"/>
              </w:rPr>
            </w:pPr>
            <w:r w:rsidRPr="00947B19">
              <w:rPr>
                <w:color w:val="000000"/>
                <w:sz w:val="28"/>
                <w:szCs w:val="28"/>
              </w:rPr>
              <w:t>6600001290</w:t>
            </w:r>
          </w:p>
        </w:tc>
        <w:tc>
          <w:tcPr>
            <w:tcW w:w="1273" w:type="dxa"/>
            <w:tcBorders>
              <w:top w:val="nil"/>
              <w:left w:val="nil"/>
              <w:bottom w:val="single" w:sz="4" w:space="0" w:color="auto"/>
              <w:right w:val="single" w:sz="4" w:space="0" w:color="auto"/>
            </w:tcBorders>
            <w:shd w:val="clear" w:color="auto" w:fill="auto"/>
            <w:noWrap/>
            <w:vAlign w:val="bottom"/>
            <w:hideMark/>
          </w:tcPr>
          <w:p w14:paraId="598E97D9" w14:textId="77777777" w:rsidR="00A04526" w:rsidRPr="00947B19" w:rsidRDefault="00A04526" w:rsidP="002240D2">
            <w:pPr>
              <w:jc w:val="center"/>
              <w:rPr>
                <w:color w:val="000000"/>
                <w:sz w:val="28"/>
                <w:szCs w:val="28"/>
              </w:rPr>
            </w:pPr>
            <w:r w:rsidRPr="00947B19">
              <w:rPr>
                <w:color w:val="000000"/>
                <w:sz w:val="28"/>
                <w:szCs w:val="28"/>
              </w:rPr>
              <w:t>612</w:t>
            </w:r>
          </w:p>
        </w:tc>
        <w:tc>
          <w:tcPr>
            <w:tcW w:w="1233" w:type="dxa"/>
            <w:tcBorders>
              <w:top w:val="nil"/>
              <w:left w:val="nil"/>
              <w:bottom w:val="single" w:sz="4" w:space="0" w:color="auto"/>
              <w:right w:val="single" w:sz="4" w:space="0" w:color="auto"/>
            </w:tcBorders>
            <w:shd w:val="clear" w:color="auto" w:fill="auto"/>
            <w:noWrap/>
            <w:vAlign w:val="bottom"/>
            <w:hideMark/>
          </w:tcPr>
          <w:p w14:paraId="4E6450E6" w14:textId="77777777" w:rsidR="00A04526" w:rsidRPr="00947B19" w:rsidRDefault="00A04526" w:rsidP="002240D2">
            <w:pPr>
              <w:jc w:val="center"/>
              <w:rPr>
                <w:color w:val="000000"/>
                <w:sz w:val="28"/>
                <w:szCs w:val="28"/>
              </w:rPr>
            </w:pPr>
            <w:r w:rsidRPr="00947B19">
              <w:rPr>
                <w:color w:val="000000"/>
                <w:sz w:val="28"/>
                <w:szCs w:val="28"/>
              </w:rPr>
              <w:t> </w:t>
            </w:r>
          </w:p>
        </w:tc>
        <w:tc>
          <w:tcPr>
            <w:tcW w:w="1233" w:type="dxa"/>
            <w:tcBorders>
              <w:top w:val="nil"/>
              <w:left w:val="nil"/>
              <w:bottom w:val="single" w:sz="4" w:space="0" w:color="auto"/>
              <w:right w:val="single" w:sz="4" w:space="0" w:color="auto"/>
            </w:tcBorders>
            <w:shd w:val="clear" w:color="auto" w:fill="auto"/>
            <w:noWrap/>
            <w:vAlign w:val="bottom"/>
            <w:hideMark/>
          </w:tcPr>
          <w:p w14:paraId="79806510" w14:textId="77777777" w:rsidR="00A04526" w:rsidRPr="00947B19" w:rsidRDefault="00A04526" w:rsidP="002240D2">
            <w:pPr>
              <w:jc w:val="center"/>
              <w:rPr>
                <w:color w:val="000000"/>
                <w:sz w:val="28"/>
                <w:szCs w:val="28"/>
              </w:rPr>
            </w:pPr>
            <w:r w:rsidRPr="00947B19">
              <w:rPr>
                <w:color w:val="000000"/>
                <w:sz w:val="28"/>
                <w:szCs w:val="28"/>
              </w:rPr>
              <w:t> </w:t>
            </w:r>
          </w:p>
        </w:tc>
        <w:tc>
          <w:tcPr>
            <w:tcW w:w="1154" w:type="dxa"/>
            <w:tcBorders>
              <w:top w:val="nil"/>
              <w:left w:val="nil"/>
              <w:bottom w:val="single" w:sz="4" w:space="0" w:color="auto"/>
              <w:right w:val="single" w:sz="4" w:space="0" w:color="auto"/>
            </w:tcBorders>
            <w:shd w:val="clear" w:color="auto" w:fill="auto"/>
            <w:noWrap/>
            <w:vAlign w:val="bottom"/>
            <w:hideMark/>
          </w:tcPr>
          <w:p w14:paraId="4DB20B07" w14:textId="77777777" w:rsidR="00A04526" w:rsidRPr="00947B19" w:rsidRDefault="00A04526" w:rsidP="002240D2">
            <w:pPr>
              <w:jc w:val="center"/>
              <w:rPr>
                <w:color w:val="000000"/>
                <w:sz w:val="28"/>
                <w:szCs w:val="28"/>
              </w:rPr>
            </w:pPr>
            <w:r w:rsidRPr="00947B19">
              <w:rPr>
                <w:color w:val="000000"/>
                <w:sz w:val="28"/>
                <w:szCs w:val="28"/>
              </w:rPr>
              <w:t> </w:t>
            </w:r>
          </w:p>
        </w:tc>
        <w:tc>
          <w:tcPr>
            <w:tcW w:w="1333" w:type="dxa"/>
            <w:tcBorders>
              <w:top w:val="nil"/>
              <w:left w:val="nil"/>
              <w:bottom w:val="single" w:sz="4" w:space="0" w:color="auto"/>
              <w:right w:val="single" w:sz="4" w:space="0" w:color="auto"/>
            </w:tcBorders>
            <w:shd w:val="clear" w:color="auto" w:fill="auto"/>
            <w:noWrap/>
            <w:vAlign w:val="bottom"/>
            <w:hideMark/>
          </w:tcPr>
          <w:p w14:paraId="425DDAE4" w14:textId="77777777" w:rsidR="00A04526" w:rsidRPr="00947B19" w:rsidRDefault="00A04526" w:rsidP="002240D2">
            <w:pPr>
              <w:jc w:val="center"/>
              <w:rPr>
                <w:color w:val="000000"/>
                <w:sz w:val="28"/>
                <w:szCs w:val="28"/>
              </w:rPr>
            </w:pPr>
            <w:r w:rsidRPr="00947B19">
              <w:rPr>
                <w:color w:val="000000"/>
                <w:sz w:val="28"/>
                <w:szCs w:val="28"/>
              </w:rPr>
              <w:t> </w:t>
            </w:r>
          </w:p>
        </w:tc>
        <w:tc>
          <w:tcPr>
            <w:tcW w:w="1194" w:type="dxa"/>
            <w:tcBorders>
              <w:top w:val="nil"/>
              <w:left w:val="nil"/>
              <w:bottom w:val="single" w:sz="4" w:space="0" w:color="auto"/>
              <w:right w:val="single" w:sz="4" w:space="0" w:color="auto"/>
            </w:tcBorders>
            <w:shd w:val="clear" w:color="auto" w:fill="auto"/>
            <w:noWrap/>
            <w:vAlign w:val="bottom"/>
            <w:hideMark/>
          </w:tcPr>
          <w:p w14:paraId="25A34462" w14:textId="77777777" w:rsidR="00A04526" w:rsidRPr="00947B19" w:rsidRDefault="00A04526" w:rsidP="002240D2">
            <w:pPr>
              <w:jc w:val="center"/>
              <w:rPr>
                <w:color w:val="000000"/>
                <w:sz w:val="28"/>
                <w:szCs w:val="28"/>
              </w:rPr>
            </w:pPr>
            <w:r w:rsidRPr="00947B19">
              <w:rPr>
                <w:color w:val="000000"/>
                <w:sz w:val="28"/>
                <w:szCs w:val="28"/>
              </w:rPr>
              <w:t> </w:t>
            </w:r>
          </w:p>
        </w:tc>
      </w:tr>
      <w:tr w:rsidR="00A04526" w:rsidRPr="00947B19" w14:paraId="78567F77" w14:textId="77777777" w:rsidTr="000005E1">
        <w:trPr>
          <w:trHeight w:val="375"/>
        </w:trPr>
        <w:tc>
          <w:tcPr>
            <w:tcW w:w="866" w:type="dxa"/>
            <w:vMerge/>
            <w:tcBorders>
              <w:top w:val="nil"/>
              <w:left w:val="single" w:sz="4" w:space="0" w:color="auto"/>
              <w:bottom w:val="single" w:sz="4" w:space="0" w:color="000000"/>
              <w:right w:val="single" w:sz="4" w:space="0" w:color="auto"/>
            </w:tcBorders>
            <w:vAlign w:val="center"/>
            <w:hideMark/>
          </w:tcPr>
          <w:p w14:paraId="57416A20" w14:textId="77777777" w:rsidR="00A04526" w:rsidRPr="00947B19" w:rsidRDefault="00A04526" w:rsidP="002240D2">
            <w:pPr>
              <w:rPr>
                <w:sz w:val="28"/>
                <w:szCs w:val="28"/>
              </w:rPr>
            </w:pPr>
          </w:p>
        </w:tc>
        <w:tc>
          <w:tcPr>
            <w:tcW w:w="1796" w:type="dxa"/>
            <w:vMerge/>
            <w:tcBorders>
              <w:top w:val="nil"/>
              <w:left w:val="single" w:sz="4" w:space="0" w:color="auto"/>
              <w:bottom w:val="single" w:sz="4" w:space="0" w:color="000000"/>
              <w:right w:val="single" w:sz="4" w:space="0" w:color="auto"/>
            </w:tcBorders>
            <w:vAlign w:val="center"/>
            <w:hideMark/>
          </w:tcPr>
          <w:p w14:paraId="03913A0D" w14:textId="77777777" w:rsidR="00A04526" w:rsidRPr="00947B19" w:rsidRDefault="00A04526" w:rsidP="002240D2">
            <w:pPr>
              <w:rPr>
                <w:sz w:val="20"/>
                <w:szCs w:val="20"/>
              </w:rPr>
            </w:pPr>
          </w:p>
        </w:tc>
        <w:tc>
          <w:tcPr>
            <w:tcW w:w="5884"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756CB1D4" w14:textId="77777777" w:rsidR="00A04526" w:rsidRPr="00947B19" w:rsidRDefault="00A04526" w:rsidP="002240D2">
            <w:pPr>
              <w:jc w:val="center"/>
              <w:rPr>
                <w:color w:val="000000"/>
                <w:sz w:val="28"/>
                <w:szCs w:val="28"/>
              </w:rPr>
            </w:pPr>
            <w:r w:rsidRPr="00947B19">
              <w:rPr>
                <w:color w:val="000000"/>
                <w:sz w:val="28"/>
                <w:szCs w:val="28"/>
              </w:rPr>
              <w:t>внебюджетные средства</w:t>
            </w:r>
          </w:p>
        </w:tc>
        <w:tc>
          <w:tcPr>
            <w:tcW w:w="1233" w:type="dxa"/>
            <w:tcBorders>
              <w:top w:val="nil"/>
              <w:left w:val="nil"/>
              <w:bottom w:val="single" w:sz="4" w:space="0" w:color="auto"/>
              <w:right w:val="single" w:sz="4" w:space="0" w:color="auto"/>
            </w:tcBorders>
            <w:shd w:val="clear" w:color="auto" w:fill="auto"/>
            <w:noWrap/>
            <w:vAlign w:val="bottom"/>
            <w:hideMark/>
          </w:tcPr>
          <w:p w14:paraId="65EEF931" w14:textId="77777777" w:rsidR="00A04526" w:rsidRPr="00947B19" w:rsidRDefault="00A04526" w:rsidP="002240D2">
            <w:pPr>
              <w:jc w:val="center"/>
              <w:rPr>
                <w:color w:val="000000"/>
                <w:sz w:val="28"/>
                <w:szCs w:val="28"/>
              </w:rPr>
            </w:pPr>
            <w:r w:rsidRPr="00947B19">
              <w:rPr>
                <w:color w:val="000000"/>
                <w:sz w:val="28"/>
                <w:szCs w:val="28"/>
              </w:rPr>
              <w:t> </w:t>
            </w:r>
          </w:p>
        </w:tc>
        <w:tc>
          <w:tcPr>
            <w:tcW w:w="1233" w:type="dxa"/>
            <w:tcBorders>
              <w:top w:val="nil"/>
              <w:left w:val="nil"/>
              <w:bottom w:val="single" w:sz="4" w:space="0" w:color="auto"/>
              <w:right w:val="single" w:sz="4" w:space="0" w:color="auto"/>
            </w:tcBorders>
            <w:shd w:val="clear" w:color="auto" w:fill="auto"/>
            <w:noWrap/>
            <w:vAlign w:val="bottom"/>
            <w:hideMark/>
          </w:tcPr>
          <w:p w14:paraId="1BDAAB4A" w14:textId="479B4ACB" w:rsidR="00A04526" w:rsidRPr="00947B19" w:rsidRDefault="00985A4A" w:rsidP="002240D2">
            <w:pPr>
              <w:jc w:val="center"/>
              <w:rPr>
                <w:color w:val="000000"/>
                <w:sz w:val="28"/>
                <w:szCs w:val="28"/>
              </w:rPr>
            </w:pPr>
            <w:r w:rsidRPr="00947B19">
              <w:rPr>
                <w:color w:val="000000"/>
                <w:sz w:val="28"/>
                <w:szCs w:val="28"/>
              </w:rPr>
              <w:t>380,0</w:t>
            </w:r>
            <w:r w:rsidR="00A04526" w:rsidRPr="00947B19">
              <w:rPr>
                <w:color w:val="000000"/>
                <w:sz w:val="28"/>
                <w:szCs w:val="28"/>
              </w:rPr>
              <w:t> </w:t>
            </w:r>
          </w:p>
        </w:tc>
        <w:tc>
          <w:tcPr>
            <w:tcW w:w="1154" w:type="dxa"/>
            <w:tcBorders>
              <w:top w:val="nil"/>
              <w:left w:val="nil"/>
              <w:bottom w:val="single" w:sz="4" w:space="0" w:color="auto"/>
              <w:right w:val="single" w:sz="4" w:space="0" w:color="auto"/>
            </w:tcBorders>
            <w:shd w:val="clear" w:color="auto" w:fill="auto"/>
            <w:noWrap/>
            <w:vAlign w:val="bottom"/>
            <w:hideMark/>
          </w:tcPr>
          <w:p w14:paraId="2EE9EB3C" w14:textId="33AA7822" w:rsidR="00A04526" w:rsidRPr="00947B19" w:rsidRDefault="00985A4A" w:rsidP="002240D2">
            <w:pPr>
              <w:jc w:val="center"/>
              <w:rPr>
                <w:color w:val="000000"/>
                <w:sz w:val="28"/>
                <w:szCs w:val="28"/>
              </w:rPr>
            </w:pPr>
            <w:r w:rsidRPr="00947B19">
              <w:rPr>
                <w:color w:val="000000"/>
                <w:sz w:val="28"/>
                <w:szCs w:val="28"/>
              </w:rPr>
              <w:t>340,0</w:t>
            </w:r>
            <w:r w:rsidR="00A04526" w:rsidRPr="00947B19">
              <w:rPr>
                <w:color w:val="000000"/>
                <w:sz w:val="28"/>
                <w:szCs w:val="28"/>
              </w:rPr>
              <w:t> </w:t>
            </w:r>
          </w:p>
        </w:tc>
        <w:tc>
          <w:tcPr>
            <w:tcW w:w="1333" w:type="dxa"/>
            <w:tcBorders>
              <w:top w:val="nil"/>
              <w:left w:val="nil"/>
              <w:bottom w:val="single" w:sz="4" w:space="0" w:color="auto"/>
              <w:right w:val="single" w:sz="4" w:space="0" w:color="auto"/>
            </w:tcBorders>
            <w:shd w:val="clear" w:color="auto" w:fill="auto"/>
            <w:noWrap/>
            <w:vAlign w:val="bottom"/>
            <w:hideMark/>
          </w:tcPr>
          <w:p w14:paraId="5EF21CDC" w14:textId="3BF584D8" w:rsidR="00A04526" w:rsidRPr="00947B19" w:rsidRDefault="00985A4A" w:rsidP="002240D2">
            <w:pPr>
              <w:jc w:val="center"/>
              <w:rPr>
                <w:color w:val="000000"/>
                <w:sz w:val="28"/>
                <w:szCs w:val="28"/>
              </w:rPr>
            </w:pPr>
            <w:r w:rsidRPr="00947B19">
              <w:rPr>
                <w:color w:val="000000"/>
                <w:sz w:val="28"/>
                <w:szCs w:val="28"/>
              </w:rPr>
              <w:t>240,0</w:t>
            </w:r>
            <w:r w:rsidR="00A04526" w:rsidRPr="00947B19">
              <w:rPr>
                <w:color w:val="000000"/>
                <w:sz w:val="28"/>
                <w:szCs w:val="28"/>
              </w:rPr>
              <w:t> </w:t>
            </w:r>
          </w:p>
        </w:tc>
        <w:tc>
          <w:tcPr>
            <w:tcW w:w="1194" w:type="dxa"/>
            <w:tcBorders>
              <w:top w:val="nil"/>
              <w:left w:val="nil"/>
              <w:bottom w:val="single" w:sz="4" w:space="0" w:color="auto"/>
              <w:right w:val="single" w:sz="4" w:space="0" w:color="auto"/>
            </w:tcBorders>
            <w:shd w:val="clear" w:color="auto" w:fill="auto"/>
            <w:noWrap/>
            <w:vAlign w:val="bottom"/>
            <w:hideMark/>
          </w:tcPr>
          <w:p w14:paraId="094A0961" w14:textId="67EFC959" w:rsidR="00A04526" w:rsidRPr="00947B19" w:rsidRDefault="00985A4A" w:rsidP="002240D2">
            <w:pPr>
              <w:jc w:val="center"/>
              <w:rPr>
                <w:color w:val="000000"/>
                <w:sz w:val="28"/>
                <w:szCs w:val="28"/>
              </w:rPr>
            </w:pPr>
            <w:r w:rsidRPr="00947B19">
              <w:rPr>
                <w:color w:val="000000"/>
                <w:sz w:val="28"/>
                <w:szCs w:val="28"/>
              </w:rPr>
              <w:t>240,0</w:t>
            </w:r>
            <w:r w:rsidR="00A04526" w:rsidRPr="00947B19">
              <w:rPr>
                <w:color w:val="000000"/>
                <w:sz w:val="28"/>
                <w:szCs w:val="28"/>
              </w:rPr>
              <w:t> </w:t>
            </w:r>
          </w:p>
        </w:tc>
      </w:tr>
      <w:tr w:rsidR="00A04526" w:rsidRPr="00164102" w14:paraId="2301D220" w14:textId="77777777" w:rsidTr="000005E1">
        <w:trPr>
          <w:trHeight w:val="375"/>
        </w:trPr>
        <w:tc>
          <w:tcPr>
            <w:tcW w:w="866" w:type="dxa"/>
            <w:vMerge/>
            <w:tcBorders>
              <w:top w:val="nil"/>
              <w:left w:val="single" w:sz="4" w:space="0" w:color="auto"/>
              <w:bottom w:val="single" w:sz="4" w:space="0" w:color="000000"/>
              <w:right w:val="single" w:sz="4" w:space="0" w:color="auto"/>
            </w:tcBorders>
            <w:vAlign w:val="center"/>
            <w:hideMark/>
          </w:tcPr>
          <w:p w14:paraId="2964DF09" w14:textId="77777777" w:rsidR="00A04526" w:rsidRPr="00164102" w:rsidRDefault="00A04526" w:rsidP="002240D2">
            <w:pPr>
              <w:rPr>
                <w:sz w:val="28"/>
                <w:szCs w:val="28"/>
              </w:rPr>
            </w:pPr>
          </w:p>
        </w:tc>
        <w:tc>
          <w:tcPr>
            <w:tcW w:w="1796" w:type="dxa"/>
            <w:vMerge/>
            <w:tcBorders>
              <w:top w:val="nil"/>
              <w:left w:val="single" w:sz="4" w:space="0" w:color="auto"/>
              <w:bottom w:val="single" w:sz="4" w:space="0" w:color="000000"/>
              <w:right w:val="single" w:sz="4" w:space="0" w:color="auto"/>
            </w:tcBorders>
            <w:vAlign w:val="center"/>
            <w:hideMark/>
          </w:tcPr>
          <w:p w14:paraId="1DCD17D7" w14:textId="77777777" w:rsidR="00A04526" w:rsidRPr="00164102" w:rsidRDefault="00A04526" w:rsidP="002240D2">
            <w:pPr>
              <w:rPr>
                <w:sz w:val="20"/>
                <w:szCs w:val="20"/>
              </w:rPr>
            </w:pPr>
          </w:p>
        </w:tc>
        <w:tc>
          <w:tcPr>
            <w:tcW w:w="5884"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60185617" w14:textId="77777777" w:rsidR="00A04526" w:rsidRPr="00164102" w:rsidRDefault="00A04526" w:rsidP="002240D2">
            <w:pPr>
              <w:jc w:val="right"/>
              <w:rPr>
                <w:bCs/>
                <w:color w:val="000000"/>
              </w:rPr>
            </w:pPr>
            <w:r w:rsidRPr="00164102">
              <w:rPr>
                <w:bCs/>
                <w:color w:val="000000"/>
              </w:rPr>
              <w:t>ИТОГО</w:t>
            </w:r>
          </w:p>
        </w:tc>
        <w:tc>
          <w:tcPr>
            <w:tcW w:w="1233" w:type="dxa"/>
            <w:tcBorders>
              <w:top w:val="nil"/>
              <w:left w:val="nil"/>
              <w:bottom w:val="single" w:sz="4" w:space="0" w:color="auto"/>
              <w:right w:val="single" w:sz="4" w:space="0" w:color="auto"/>
            </w:tcBorders>
            <w:shd w:val="clear" w:color="auto" w:fill="auto"/>
            <w:noWrap/>
            <w:vAlign w:val="bottom"/>
            <w:hideMark/>
          </w:tcPr>
          <w:p w14:paraId="20AB9908" w14:textId="1ABF9CB8" w:rsidR="00A04526" w:rsidRPr="00164102" w:rsidRDefault="00667953" w:rsidP="002240D2">
            <w:pPr>
              <w:jc w:val="center"/>
              <w:rPr>
                <w:color w:val="000000"/>
                <w:sz w:val="28"/>
                <w:szCs w:val="28"/>
              </w:rPr>
            </w:pPr>
            <w:r w:rsidRPr="00164102">
              <w:rPr>
                <w:color w:val="000000"/>
                <w:sz w:val="28"/>
                <w:szCs w:val="28"/>
              </w:rPr>
              <w:t>1355,4</w:t>
            </w:r>
            <w:r w:rsidR="00A04526" w:rsidRPr="00164102">
              <w:rPr>
                <w:color w:val="000000"/>
                <w:sz w:val="28"/>
                <w:szCs w:val="28"/>
              </w:rPr>
              <w:t> </w:t>
            </w:r>
          </w:p>
        </w:tc>
        <w:tc>
          <w:tcPr>
            <w:tcW w:w="1233" w:type="dxa"/>
            <w:tcBorders>
              <w:top w:val="nil"/>
              <w:left w:val="nil"/>
              <w:bottom w:val="single" w:sz="4" w:space="0" w:color="auto"/>
              <w:right w:val="single" w:sz="4" w:space="0" w:color="auto"/>
            </w:tcBorders>
            <w:shd w:val="clear" w:color="auto" w:fill="auto"/>
            <w:noWrap/>
            <w:vAlign w:val="bottom"/>
            <w:hideMark/>
          </w:tcPr>
          <w:p w14:paraId="721A983A" w14:textId="2B91190D" w:rsidR="00A04526" w:rsidRPr="00164102" w:rsidRDefault="00985A4A" w:rsidP="002240D2">
            <w:pPr>
              <w:jc w:val="center"/>
              <w:rPr>
                <w:color w:val="000000"/>
                <w:sz w:val="28"/>
                <w:szCs w:val="28"/>
              </w:rPr>
            </w:pPr>
            <w:r w:rsidRPr="00164102">
              <w:rPr>
                <w:color w:val="000000"/>
                <w:sz w:val="28"/>
                <w:szCs w:val="28"/>
              </w:rPr>
              <w:t>1781,0</w:t>
            </w:r>
            <w:r w:rsidR="00A04526" w:rsidRPr="00164102">
              <w:rPr>
                <w:color w:val="000000"/>
                <w:sz w:val="28"/>
                <w:szCs w:val="28"/>
              </w:rPr>
              <w:t> </w:t>
            </w:r>
          </w:p>
        </w:tc>
        <w:tc>
          <w:tcPr>
            <w:tcW w:w="1154" w:type="dxa"/>
            <w:tcBorders>
              <w:top w:val="nil"/>
              <w:left w:val="nil"/>
              <w:bottom w:val="single" w:sz="4" w:space="0" w:color="auto"/>
              <w:right w:val="single" w:sz="4" w:space="0" w:color="auto"/>
            </w:tcBorders>
            <w:shd w:val="clear" w:color="auto" w:fill="auto"/>
            <w:noWrap/>
            <w:vAlign w:val="bottom"/>
            <w:hideMark/>
          </w:tcPr>
          <w:p w14:paraId="014EDE7D" w14:textId="2DCF8300" w:rsidR="00A04526" w:rsidRPr="00164102" w:rsidRDefault="00985A4A" w:rsidP="002240D2">
            <w:pPr>
              <w:jc w:val="center"/>
              <w:rPr>
                <w:color w:val="000000"/>
                <w:sz w:val="28"/>
                <w:szCs w:val="28"/>
              </w:rPr>
            </w:pPr>
            <w:r w:rsidRPr="00164102">
              <w:rPr>
                <w:color w:val="000000"/>
                <w:sz w:val="28"/>
                <w:szCs w:val="28"/>
              </w:rPr>
              <w:t>1170,6</w:t>
            </w:r>
            <w:r w:rsidR="00A04526" w:rsidRPr="00164102">
              <w:rPr>
                <w:color w:val="000000"/>
                <w:sz w:val="28"/>
                <w:szCs w:val="28"/>
              </w:rPr>
              <w:t> </w:t>
            </w:r>
          </w:p>
        </w:tc>
        <w:tc>
          <w:tcPr>
            <w:tcW w:w="1333" w:type="dxa"/>
            <w:tcBorders>
              <w:top w:val="nil"/>
              <w:left w:val="nil"/>
              <w:bottom w:val="single" w:sz="4" w:space="0" w:color="auto"/>
              <w:right w:val="single" w:sz="4" w:space="0" w:color="auto"/>
            </w:tcBorders>
            <w:shd w:val="clear" w:color="auto" w:fill="auto"/>
            <w:noWrap/>
            <w:vAlign w:val="bottom"/>
            <w:hideMark/>
          </w:tcPr>
          <w:p w14:paraId="49BA06CD" w14:textId="54F62317" w:rsidR="00A04526" w:rsidRPr="00164102" w:rsidRDefault="00A04526" w:rsidP="002240D2">
            <w:pPr>
              <w:jc w:val="center"/>
              <w:rPr>
                <w:color w:val="000000"/>
                <w:sz w:val="28"/>
                <w:szCs w:val="28"/>
              </w:rPr>
            </w:pPr>
            <w:r w:rsidRPr="00164102">
              <w:rPr>
                <w:color w:val="000000"/>
                <w:sz w:val="28"/>
                <w:szCs w:val="28"/>
              </w:rPr>
              <w:t> </w:t>
            </w:r>
            <w:r w:rsidR="00985A4A" w:rsidRPr="00164102">
              <w:rPr>
                <w:color w:val="000000"/>
                <w:sz w:val="28"/>
                <w:szCs w:val="28"/>
              </w:rPr>
              <w:t>1056,5</w:t>
            </w:r>
          </w:p>
        </w:tc>
        <w:tc>
          <w:tcPr>
            <w:tcW w:w="1194" w:type="dxa"/>
            <w:tcBorders>
              <w:top w:val="nil"/>
              <w:left w:val="nil"/>
              <w:bottom w:val="single" w:sz="4" w:space="0" w:color="auto"/>
              <w:right w:val="single" w:sz="4" w:space="0" w:color="auto"/>
            </w:tcBorders>
            <w:shd w:val="clear" w:color="auto" w:fill="auto"/>
            <w:noWrap/>
            <w:vAlign w:val="bottom"/>
            <w:hideMark/>
          </w:tcPr>
          <w:p w14:paraId="00A3B275" w14:textId="750C4834" w:rsidR="00A04526" w:rsidRPr="00164102" w:rsidRDefault="00985A4A" w:rsidP="002240D2">
            <w:pPr>
              <w:jc w:val="center"/>
              <w:rPr>
                <w:color w:val="000000"/>
                <w:sz w:val="28"/>
                <w:szCs w:val="28"/>
              </w:rPr>
            </w:pPr>
            <w:r w:rsidRPr="00164102">
              <w:rPr>
                <w:color w:val="000000"/>
                <w:sz w:val="28"/>
                <w:szCs w:val="28"/>
              </w:rPr>
              <w:t>2160,0</w:t>
            </w:r>
            <w:r w:rsidR="00A04526" w:rsidRPr="00164102">
              <w:rPr>
                <w:color w:val="000000"/>
                <w:sz w:val="28"/>
                <w:szCs w:val="28"/>
              </w:rPr>
              <w:t> </w:t>
            </w:r>
          </w:p>
        </w:tc>
      </w:tr>
    </w:tbl>
    <w:p w14:paraId="17E6E221" w14:textId="77777777" w:rsidR="00A04526" w:rsidRPr="00164102" w:rsidRDefault="00A04526" w:rsidP="00A04526"/>
    <w:p w14:paraId="0F7DDC6D" w14:textId="77777777" w:rsidR="00A04526" w:rsidRPr="0081212E" w:rsidRDefault="00A04526" w:rsidP="009A04CA">
      <w:pPr>
        <w:jc w:val="right"/>
        <w:rPr>
          <w:bCs/>
          <w:sz w:val="28"/>
        </w:rPr>
      </w:pPr>
    </w:p>
    <w:p w14:paraId="6A7E07EA" w14:textId="77777777" w:rsidR="008B5AB8" w:rsidRPr="0081212E" w:rsidRDefault="008B5AB8" w:rsidP="009A04CA">
      <w:pPr>
        <w:jc w:val="right"/>
        <w:rPr>
          <w:bCs/>
          <w:sz w:val="28"/>
        </w:rPr>
      </w:pPr>
    </w:p>
    <w:p w14:paraId="00029B0E" w14:textId="29746A08" w:rsidR="008B5AB8" w:rsidRDefault="0081212E" w:rsidP="006D2120">
      <w:pPr>
        <w:jc w:val="center"/>
        <w:rPr>
          <w:bCs/>
        </w:rPr>
      </w:pPr>
      <w:r>
        <w:rPr>
          <w:bCs/>
        </w:rPr>
        <w:t>_________</w:t>
      </w:r>
    </w:p>
    <w:sectPr w:rsidR="008B5AB8" w:rsidSect="00AB376D">
      <w:pgSz w:w="16838" w:h="11906" w:orient="landscape" w:code="9"/>
      <w:pgMar w:top="1418" w:right="1134" w:bottom="567" w:left="1134" w:header="709" w:footer="709" w:gutter="0"/>
      <w:pgNumType w:start="2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43A154" w14:textId="77777777" w:rsidR="00DA135E" w:rsidRDefault="00DA135E" w:rsidP="00DE207B">
      <w:r>
        <w:separator/>
      </w:r>
    </w:p>
  </w:endnote>
  <w:endnote w:type="continuationSeparator" w:id="0">
    <w:p w14:paraId="735D24E5" w14:textId="77777777" w:rsidR="00DA135E" w:rsidRDefault="00DA135E" w:rsidP="00DE20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TimesNewRoman">
    <w:altName w:val="Arial Unicode MS"/>
    <w:charset w:val="80"/>
    <w:family w:val="auto"/>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1788148"/>
      <w:docPartObj>
        <w:docPartGallery w:val="Page Numbers (Bottom of Page)"/>
        <w:docPartUnique/>
      </w:docPartObj>
    </w:sdtPr>
    <w:sdtEndPr/>
    <w:sdtContent>
      <w:p w14:paraId="7812DE6B" w14:textId="1AD91B61" w:rsidR="00752EC1" w:rsidRDefault="00752EC1">
        <w:pPr>
          <w:pStyle w:val="af0"/>
          <w:jc w:val="center"/>
        </w:pPr>
        <w:r>
          <w:fldChar w:fldCharType="begin"/>
        </w:r>
        <w:r>
          <w:instrText>PAGE   \* MERGEFORMAT</w:instrText>
        </w:r>
        <w:r>
          <w:fldChar w:fldCharType="separate"/>
        </w:r>
        <w:r w:rsidR="00B93E4C">
          <w:rPr>
            <w:noProof/>
          </w:rPr>
          <w:t>35</w:t>
        </w:r>
        <w:r>
          <w:fldChar w:fldCharType="end"/>
        </w:r>
      </w:p>
    </w:sdtContent>
  </w:sdt>
  <w:p w14:paraId="4833769E" w14:textId="77777777" w:rsidR="00752EC1" w:rsidRDefault="00752EC1">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FB8950" w14:textId="77777777" w:rsidR="00DA135E" w:rsidRDefault="00DA135E" w:rsidP="00DE207B">
      <w:r>
        <w:separator/>
      </w:r>
    </w:p>
  </w:footnote>
  <w:footnote w:type="continuationSeparator" w:id="0">
    <w:p w14:paraId="124FD020" w14:textId="77777777" w:rsidR="00DA135E" w:rsidRDefault="00DA135E" w:rsidP="00DE20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lvl w:ilvl="0">
      <w:start w:val="1"/>
      <w:numFmt w:val="bullet"/>
      <w:lvlText w:val=""/>
      <w:lvlJc w:val="left"/>
      <w:pPr>
        <w:tabs>
          <w:tab w:val="num" w:pos="720"/>
        </w:tabs>
        <w:ind w:left="720" w:hanging="360"/>
      </w:pPr>
      <w:rPr>
        <w:rFonts w:ascii="Symbol" w:hAnsi="Symbol" w:cs="OpenSymbol"/>
        <w:b/>
        <w:bCs/>
      </w:rPr>
    </w:lvl>
    <w:lvl w:ilvl="1">
      <w:start w:val="1"/>
      <w:numFmt w:val="bullet"/>
      <w:lvlText w:val=""/>
      <w:lvlJc w:val="left"/>
      <w:pPr>
        <w:tabs>
          <w:tab w:val="num" w:pos="1080"/>
        </w:tabs>
        <w:ind w:left="1080" w:hanging="360"/>
      </w:pPr>
      <w:rPr>
        <w:rFonts w:ascii="Symbol" w:hAnsi="Symbol" w:cs="OpenSymbol"/>
        <w:b/>
        <w:bCs/>
      </w:rPr>
    </w:lvl>
    <w:lvl w:ilvl="2">
      <w:start w:val="1"/>
      <w:numFmt w:val="bullet"/>
      <w:lvlText w:val=""/>
      <w:lvlJc w:val="left"/>
      <w:pPr>
        <w:tabs>
          <w:tab w:val="num" w:pos="1440"/>
        </w:tabs>
        <w:ind w:left="1440" w:hanging="360"/>
      </w:pPr>
      <w:rPr>
        <w:rFonts w:ascii="Symbol" w:hAnsi="Symbol" w:cs="OpenSymbol"/>
        <w:b/>
        <w:bCs/>
      </w:rPr>
    </w:lvl>
    <w:lvl w:ilvl="3">
      <w:start w:val="1"/>
      <w:numFmt w:val="bullet"/>
      <w:lvlText w:val=""/>
      <w:lvlJc w:val="left"/>
      <w:pPr>
        <w:tabs>
          <w:tab w:val="num" w:pos="1800"/>
        </w:tabs>
        <w:ind w:left="1800" w:hanging="360"/>
      </w:pPr>
      <w:rPr>
        <w:rFonts w:ascii="Symbol" w:hAnsi="Symbol" w:cs="OpenSymbol"/>
        <w:b/>
        <w:bCs/>
      </w:rPr>
    </w:lvl>
    <w:lvl w:ilvl="4">
      <w:start w:val="1"/>
      <w:numFmt w:val="bullet"/>
      <w:lvlText w:val=""/>
      <w:lvlJc w:val="left"/>
      <w:pPr>
        <w:tabs>
          <w:tab w:val="num" w:pos="2160"/>
        </w:tabs>
        <w:ind w:left="2160" w:hanging="360"/>
      </w:pPr>
      <w:rPr>
        <w:rFonts w:ascii="Symbol" w:hAnsi="Symbol" w:cs="OpenSymbol"/>
        <w:b/>
        <w:bCs/>
      </w:rPr>
    </w:lvl>
    <w:lvl w:ilvl="5">
      <w:start w:val="1"/>
      <w:numFmt w:val="bullet"/>
      <w:lvlText w:val=""/>
      <w:lvlJc w:val="left"/>
      <w:pPr>
        <w:tabs>
          <w:tab w:val="num" w:pos="2520"/>
        </w:tabs>
        <w:ind w:left="2520" w:hanging="360"/>
      </w:pPr>
      <w:rPr>
        <w:rFonts w:ascii="Symbol" w:hAnsi="Symbol" w:cs="OpenSymbol"/>
        <w:b/>
        <w:bCs/>
      </w:rPr>
    </w:lvl>
    <w:lvl w:ilvl="6">
      <w:start w:val="1"/>
      <w:numFmt w:val="bullet"/>
      <w:lvlText w:val=""/>
      <w:lvlJc w:val="left"/>
      <w:pPr>
        <w:tabs>
          <w:tab w:val="num" w:pos="2880"/>
        </w:tabs>
        <w:ind w:left="2880" w:hanging="360"/>
      </w:pPr>
      <w:rPr>
        <w:rFonts w:ascii="Symbol" w:hAnsi="Symbol" w:cs="OpenSymbol"/>
        <w:b/>
        <w:bCs/>
      </w:rPr>
    </w:lvl>
    <w:lvl w:ilvl="7">
      <w:start w:val="1"/>
      <w:numFmt w:val="bullet"/>
      <w:lvlText w:val=""/>
      <w:lvlJc w:val="left"/>
      <w:pPr>
        <w:tabs>
          <w:tab w:val="num" w:pos="3240"/>
        </w:tabs>
        <w:ind w:left="3240" w:hanging="360"/>
      </w:pPr>
      <w:rPr>
        <w:rFonts w:ascii="Symbol" w:hAnsi="Symbol" w:cs="OpenSymbol"/>
        <w:b/>
        <w:bCs/>
      </w:rPr>
    </w:lvl>
    <w:lvl w:ilvl="8">
      <w:start w:val="1"/>
      <w:numFmt w:val="bullet"/>
      <w:lvlText w:val=""/>
      <w:lvlJc w:val="left"/>
      <w:pPr>
        <w:tabs>
          <w:tab w:val="num" w:pos="3600"/>
        </w:tabs>
        <w:ind w:left="3600" w:hanging="360"/>
      </w:pPr>
      <w:rPr>
        <w:rFonts w:ascii="Symbol" w:hAnsi="Symbol" w:cs="OpenSymbol"/>
        <w:b/>
        <w:bCs/>
      </w:rPr>
    </w:lvl>
  </w:abstractNum>
  <w:abstractNum w:abstractNumId="2">
    <w:nsid w:val="00000003"/>
    <w:multiLevelType w:val="singleLevel"/>
    <w:tmpl w:val="00000003"/>
    <w:name w:val="WW8Num10"/>
    <w:lvl w:ilvl="0">
      <w:start w:val="1"/>
      <w:numFmt w:val="bullet"/>
      <w:lvlText w:val=""/>
      <w:lvlJc w:val="left"/>
      <w:pPr>
        <w:tabs>
          <w:tab w:val="num" w:pos="1797"/>
        </w:tabs>
        <w:ind w:left="1797" w:hanging="360"/>
      </w:pPr>
      <w:rPr>
        <w:rFonts w:ascii="Symbol" w:hAnsi="Symbol"/>
      </w:rPr>
    </w:lvl>
  </w:abstractNum>
  <w:abstractNum w:abstractNumId="3">
    <w:nsid w:val="00000004"/>
    <w:multiLevelType w:val="singleLevel"/>
    <w:tmpl w:val="00000004"/>
    <w:name w:val="WW8Num12"/>
    <w:lvl w:ilvl="0">
      <w:start w:val="1"/>
      <w:numFmt w:val="decimal"/>
      <w:lvlText w:val="%1."/>
      <w:lvlJc w:val="left"/>
      <w:pPr>
        <w:tabs>
          <w:tab w:val="num" w:pos="0"/>
        </w:tabs>
        <w:ind w:left="0" w:firstLine="0"/>
      </w:pPr>
    </w:lvl>
  </w:abstractNum>
  <w:abstractNum w:abstractNumId="4">
    <w:nsid w:val="00000007"/>
    <w:multiLevelType w:val="singleLevel"/>
    <w:tmpl w:val="00000007"/>
    <w:name w:val="WW8Num21"/>
    <w:lvl w:ilvl="0">
      <w:start w:val="1"/>
      <w:numFmt w:val="bullet"/>
      <w:lvlText w:val=""/>
      <w:lvlJc w:val="left"/>
      <w:pPr>
        <w:tabs>
          <w:tab w:val="num" w:pos="1428"/>
        </w:tabs>
        <w:ind w:left="1428" w:hanging="360"/>
      </w:pPr>
      <w:rPr>
        <w:rFonts w:ascii="Symbol" w:hAnsi="Symbol"/>
      </w:rPr>
    </w:lvl>
  </w:abstractNum>
  <w:abstractNum w:abstractNumId="5">
    <w:nsid w:val="00000008"/>
    <w:multiLevelType w:val="multilevel"/>
    <w:tmpl w:val="2E5E27D0"/>
    <w:name w:val="WW8Num22"/>
    <w:lvl w:ilvl="0">
      <w:start w:val="1"/>
      <w:numFmt w:val="decimal"/>
      <w:lvlText w:val="%1."/>
      <w:lvlJc w:val="left"/>
      <w:pPr>
        <w:tabs>
          <w:tab w:val="num" w:pos="0"/>
        </w:tabs>
        <w:ind w:left="0" w:firstLine="0"/>
      </w:pPr>
    </w:lvl>
    <w:lvl w:ilvl="1">
      <w:start w:val="1"/>
      <w:numFmt w:val="decimal"/>
      <w:isLgl/>
      <w:lvlText w:val="%1.%2."/>
      <w:lvlJc w:val="left"/>
      <w:pPr>
        <w:ind w:left="1230" w:hanging="525"/>
      </w:pPr>
      <w:rPr>
        <w:rFonts w:hint="default"/>
      </w:rPr>
    </w:lvl>
    <w:lvl w:ilvl="2">
      <w:start w:val="1"/>
      <w:numFmt w:val="decimal"/>
      <w:isLgl/>
      <w:lvlText w:val="%1.%2.%3."/>
      <w:lvlJc w:val="left"/>
      <w:pPr>
        <w:ind w:left="2130" w:hanging="720"/>
      </w:pPr>
      <w:rPr>
        <w:rFonts w:hint="default"/>
      </w:rPr>
    </w:lvl>
    <w:lvl w:ilvl="3">
      <w:start w:val="1"/>
      <w:numFmt w:val="decimal"/>
      <w:isLgl/>
      <w:lvlText w:val="%1.%2.%3.%4."/>
      <w:lvlJc w:val="left"/>
      <w:pPr>
        <w:ind w:left="2835" w:hanging="720"/>
      </w:pPr>
      <w:rPr>
        <w:rFonts w:hint="default"/>
      </w:rPr>
    </w:lvl>
    <w:lvl w:ilvl="4">
      <w:start w:val="1"/>
      <w:numFmt w:val="decimal"/>
      <w:isLgl/>
      <w:lvlText w:val="%1.%2.%3.%4.%5."/>
      <w:lvlJc w:val="left"/>
      <w:pPr>
        <w:ind w:left="3900" w:hanging="1080"/>
      </w:pPr>
      <w:rPr>
        <w:rFonts w:hint="default"/>
      </w:rPr>
    </w:lvl>
    <w:lvl w:ilvl="5">
      <w:start w:val="1"/>
      <w:numFmt w:val="decimal"/>
      <w:isLgl/>
      <w:lvlText w:val="%1.%2.%3.%4.%5.%6."/>
      <w:lvlJc w:val="left"/>
      <w:pPr>
        <w:ind w:left="4605" w:hanging="1080"/>
      </w:pPr>
      <w:rPr>
        <w:rFonts w:hint="default"/>
      </w:rPr>
    </w:lvl>
    <w:lvl w:ilvl="6">
      <w:start w:val="1"/>
      <w:numFmt w:val="decimal"/>
      <w:isLgl/>
      <w:lvlText w:val="%1.%2.%3.%4.%5.%6.%7."/>
      <w:lvlJc w:val="left"/>
      <w:pPr>
        <w:ind w:left="5670" w:hanging="1440"/>
      </w:pPr>
      <w:rPr>
        <w:rFonts w:hint="default"/>
      </w:rPr>
    </w:lvl>
    <w:lvl w:ilvl="7">
      <w:start w:val="1"/>
      <w:numFmt w:val="decimal"/>
      <w:isLgl/>
      <w:lvlText w:val="%1.%2.%3.%4.%5.%6.%7.%8."/>
      <w:lvlJc w:val="left"/>
      <w:pPr>
        <w:ind w:left="6375" w:hanging="1440"/>
      </w:pPr>
      <w:rPr>
        <w:rFonts w:hint="default"/>
      </w:rPr>
    </w:lvl>
    <w:lvl w:ilvl="8">
      <w:start w:val="1"/>
      <w:numFmt w:val="decimal"/>
      <w:isLgl/>
      <w:lvlText w:val="%1.%2.%3.%4.%5.%6.%7.%8.%9."/>
      <w:lvlJc w:val="left"/>
      <w:pPr>
        <w:ind w:left="7440" w:hanging="1800"/>
      </w:pPr>
      <w:rPr>
        <w:rFonts w:hint="default"/>
      </w:rPr>
    </w:lvl>
  </w:abstractNum>
  <w:abstractNum w:abstractNumId="6">
    <w:nsid w:val="023B3FA3"/>
    <w:multiLevelType w:val="hybridMultilevel"/>
    <w:tmpl w:val="2BC0F25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03230FC4"/>
    <w:multiLevelType w:val="hybridMultilevel"/>
    <w:tmpl w:val="17E2B10C"/>
    <w:lvl w:ilvl="0" w:tplc="04190001">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8">
    <w:nsid w:val="0EC8506D"/>
    <w:multiLevelType w:val="hybridMultilevel"/>
    <w:tmpl w:val="7138D010"/>
    <w:lvl w:ilvl="0" w:tplc="043A993A">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1052918"/>
    <w:multiLevelType w:val="hybridMultilevel"/>
    <w:tmpl w:val="7D4E900C"/>
    <w:lvl w:ilvl="0" w:tplc="043A993A">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1A4B5AA5"/>
    <w:multiLevelType w:val="hybridMultilevel"/>
    <w:tmpl w:val="7B3641B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1BDD321D"/>
    <w:multiLevelType w:val="hybridMultilevel"/>
    <w:tmpl w:val="999209B0"/>
    <w:lvl w:ilvl="0" w:tplc="043A993A">
      <w:start w:val="1"/>
      <w:numFmt w:val="bullet"/>
      <w:lvlText w:val="—"/>
      <w:lvlJc w:val="left"/>
      <w:pPr>
        <w:ind w:left="1470" w:hanging="360"/>
      </w:pPr>
      <w:rPr>
        <w:rFonts w:ascii="Courier New" w:hAnsi="Courier New" w:hint="default"/>
      </w:rPr>
    </w:lvl>
    <w:lvl w:ilvl="1" w:tplc="04190003" w:tentative="1">
      <w:start w:val="1"/>
      <w:numFmt w:val="bullet"/>
      <w:lvlText w:val="o"/>
      <w:lvlJc w:val="left"/>
      <w:pPr>
        <w:ind w:left="2190" w:hanging="360"/>
      </w:pPr>
      <w:rPr>
        <w:rFonts w:ascii="Courier New" w:hAnsi="Courier New" w:cs="Courier New" w:hint="default"/>
      </w:rPr>
    </w:lvl>
    <w:lvl w:ilvl="2" w:tplc="04190005" w:tentative="1">
      <w:start w:val="1"/>
      <w:numFmt w:val="bullet"/>
      <w:lvlText w:val=""/>
      <w:lvlJc w:val="left"/>
      <w:pPr>
        <w:ind w:left="2910" w:hanging="360"/>
      </w:pPr>
      <w:rPr>
        <w:rFonts w:ascii="Wingdings" w:hAnsi="Wingdings" w:hint="default"/>
      </w:rPr>
    </w:lvl>
    <w:lvl w:ilvl="3" w:tplc="04190001" w:tentative="1">
      <w:start w:val="1"/>
      <w:numFmt w:val="bullet"/>
      <w:lvlText w:val=""/>
      <w:lvlJc w:val="left"/>
      <w:pPr>
        <w:ind w:left="3630" w:hanging="360"/>
      </w:pPr>
      <w:rPr>
        <w:rFonts w:ascii="Symbol" w:hAnsi="Symbol" w:hint="default"/>
      </w:rPr>
    </w:lvl>
    <w:lvl w:ilvl="4" w:tplc="04190003" w:tentative="1">
      <w:start w:val="1"/>
      <w:numFmt w:val="bullet"/>
      <w:lvlText w:val="o"/>
      <w:lvlJc w:val="left"/>
      <w:pPr>
        <w:ind w:left="4350" w:hanging="360"/>
      </w:pPr>
      <w:rPr>
        <w:rFonts w:ascii="Courier New" w:hAnsi="Courier New" w:cs="Courier New" w:hint="default"/>
      </w:rPr>
    </w:lvl>
    <w:lvl w:ilvl="5" w:tplc="04190005" w:tentative="1">
      <w:start w:val="1"/>
      <w:numFmt w:val="bullet"/>
      <w:lvlText w:val=""/>
      <w:lvlJc w:val="left"/>
      <w:pPr>
        <w:ind w:left="5070" w:hanging="360"/>
      </w:pPr>
      <w:rPr>
        <w:rFonts w:ascii="Wingdings" w:hAnsi="Wingdings" w:hint="default"/>
      </w:rPr>
    </w:lvl>
    <w:lvl w:ilvl="6" w:tplc="04190001" w:tentative="1">
      <w:start w:val="1"/>
      <w:numFmt w:val="bullet"/>
      <w:lvlText w:val=""/>
      <w:lvlJc w:val="left"/>
      <w:pPr>
        <w:ind w:left="5790" w:hanging="360"/>
      </w:pPr>
      <w:rPr>
        <w:rFonts w:ascii="Symbol" w:hAnsi="Symbol" w:hint="default"/>
      </w:rPr>
    </w:lvl>
    <w:lvl w:ilvl="7" w:tplc="04190003" w:tentative="1">
      <w:start w:val="1"/>
      <w:numFmt w:val="bullet"/>
      <w:lvlText w:val="o"/>
      <w:lvlJc w:val="left"/>
      <w:pPr>
        <w:ind w:left="6510" w:hanging="360"/>
      </w:pPr>
      <w:rPr>
        <w:rFonts w:ascii="Courier New" w:hAnsi="Courier New" w:cs="Courier New" w:hint="default"/>
      </w:rPr>
    </w:lvl>
    <w:lvl w:ilvl="8" w:tplc="04190005" w:tentative="1">
      <w:start w:val="1"/>
      <w:numFmt w:val="bullet"/>
      <w:lvlText w:val=""/>
      <w:lvlJc w:val="left"/>
      <w:pPr>
        <w:ind w:left="7230" w:hanging="360"/>
      </w:pPr>
      <w:rPr>
        <w:rFonts w:ascii="Wingdings" w:hAnsi="Wingdings" w:hint="default"/>
      </w:rPr>
    </w:lvl>
  </w:abstractNum>
  <w:abstractNum w:abstractNumId="12">
    <w:nsid w:val="279772E6"/>
    <w:multiLevelType w:val="hybridMultilevel"/>
    <w:tmpl w:val="4290006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9D22295"/>
    <w:multiLevelType w:val="multilevel"/>
    <w:tmpl w:val="7EBC50A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ascii="Times New Roman" w:hAnsi="Times New Roman" w:cs="Times New Roman" w:hint="default"/>
        <w:color w:val="000000"/>
        <w:sz w:val="28"/>
        <w:szCs w:val="28"/>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4">
    <w:nsid w:val="37E0386C"/>
    <w:multiLevelType w:val="hybridMultilevel"/>
    <w:tmpl w:val="83A26B4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3B52752C"/>
    <w:multiLevelType w:val="hybridMultilevel"/>
    <w:tmpl w:val="BC4C2CAE"/>
    <w:lvl w:ilvl="0" w:tplc="043A993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1D80795"/>
    <w:multiLevelType w:val="hybridMultilevel"/>
    <w:tmpl w:val="34F2A7B4"/>
    <w:lvl w:ilvl="0" w:tplc="043A993A">
      <w:start w:val="1"/>
      <w:numFmt w:val="bullet"/>
      <w:lvlText w:val="—"/>
      <w:lvlJc w:val="left"/>
      <w:pPr>
        <w:ind w:left="1440" w:hanging="360"/>
      </w:pPr>
      <w:rPr>
        <w:rFonts w:ascii="Courier New" w:hAnsi="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nsid w:val="52345146"/>
    <w:multiLevelType w:val="hybridMultilevel"/>
    <w:tmpl w:val="824AC152"/>
    <w:lvl w:ilvl="0" w:tplc="375AD338">
      <w:start w:val="1"/>
      <w:numFmt w:val="russianLower"/>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63AE6073"/>
    <w:multiLevelType w:val="hybridMultilevel"/>
    <w:tmpl w:val="E2625C38"/>
    <w:lvl w:ilvl="0" w:tplc="04190001">
      <w:start w:val="1"/>
      <w:numFmt w:val="bullet"/>
      <w:lvlText w:val=""/>
      <w:lvlJc w:val="left"/>
      <w:pPr>
        <w:ind w:left="1797" w:hanging="360"/>
      </w:pPr>
      <w:rPr>
        <w:rFonts w:ascii="Symbol" w:hAnsi="Symbol" w:hint="default"/>
      </w:rPr>
    </w:lvl>
    <w:lvl w:ilvl="1" w:tplc="04190003" w:tentative="1">
      <w:start w:val="1"/>
      <w:numFmt w:val="bullet"/>
      <w:lvlText w:val="o"/>
      <w:lvlJc w:val="left"/>
      <w:pPr>
        <w:ind w:left="2517" w:hanging="360"/>
      </w:pPr>
      <w:rPr>
        <w:rFonts w:ascii="Courier New" w:hAnsi="Courier New" w:cs="Courier New" w:hint="default"/>
      </w:rPr>
    </w:lvl>
    <w:lvl w:ilvl="2" w:tplc="04190005" w:tentative="1">
      <w:start w:val="1"/>
      <w:numFmt w:val="bullet"/>
      <w:lvlText w:val=""/>
      <w:lvlJc w:val="left"/>
      <w:pPr>
        <w:ind w:left="3237" w:hanging="360"/>
      </w:pPr>
      <w:rPr>
        <w:rFonts w:ascii="Wingdings" w:hAnsi="Wingdings" w:hint="default"/>
      </w:rPr>
    </w:lvl>
    <w:lvl w:ilvl="3" w:tplc="04190001" w:tentative="1">
      <w:start w:val="1"/>
      <w:numFmt w:val="bullet"/>
      <w:lvlText w:val=""/>
      <w:lvlJc w:val="left"/>
      <w:pPr>
        <w:ind w:left="3957" w:hanging="360"/>
      </w:pPr>
      <w:rPr>
        <w:rFonts w:ascii="Symbol" w:hAnsi="Symbol" w:hint="default"/>
      </w:rPr>
    </w:lvl>
    <w:lvl w:ilvl="4" w:tplc="04190003" w:tentative="1">
      <w:start w:val="1"/>
      <w:numFmt w:val="bullet"/>
      <w:lvlText w:val="o"/>
      <w:lvlJc w:val="left"/>
      <w:pPr>
        <w:ind w:left="4677" w:hanging="360"/>
      </w:pPr>
      <w:rPr>
        <w:rFonts w:ascii="Courier New" w:hAnsi="Courier New" w:cs="Courier New" w:hint="default"/>
      </w:rPr>
    </w:lvl>
    <w:lvl w:ilvl="5" w:tplc="04190005" w:tentative="1">
      <w:start w:val="1"/>
      <w:numFmt w:val="bullet"/>
      <w:lvlText w:val=""/>
      <w:lvlJc w:val="left"/>
      <w:pPr>
        <w:ind w:left="5397" w:hanging="360"/>
      </w:pPr>
      <w:rPr>
        <w:rFonts w:ascii="Wingdings" w:hAnsi="Wingdings" w:hint="default"/>
      </w:rPr>
    </w:lvl>
    <w:lvl w:ilvl="6" w:tplc="04190001" w:tentative="1">
      <w:start w:val="1"/>
      <w:numFmt w:val="bullet"/>
      <w:lvlText w:val=""/>
      <w:lvlJc w:val="left"/>
      <w:pPr>
        <w:ind w:left="6117" w:hanging="360"/>
      </w:pPr>
      <w:rPr>
        <w:rFonts w:ascii="Symbol" w:hAnsi="Symbol" w:hint="default"/>
      </w:rPr>
    </w:lvl>
    <w:lvl w:ilvl="7" w:tplc="04190003" w:tentative="1">
      <w:start w:val="1"/>
      <w:numFmt w:val="bullet"/>
      <w:lvlText w:val="o"/>
      <w:lvlJc w:val="left"/>
      <w:pPr>
        <w:ind w:left="6837" w:hanging="360"/>
      </w:pPr>
      <w:rPr>
        <w:rFonts w:ascii="Courier New" w:hAnsi="Courier New" w:cs="Courier New" w:hint="default"/>
      </w:rPr>
    </w:lvl>
    <w:lvl w:ilvl="8" w:tplc="04190005" w:tentative="1">
      <w:start w:val="1"/>
      <w:numFmt w:val="bullet"/>
      <w:lvlText w:val=""/>
      <w:lvlJc w:val="left"/>
      <w:pPr>
        <w:ind w:left="7557" w:hanging="360"/>
      </w:pPr>
      <w:rPr>
        <w:rFonts w:ascii="Wingdings" w:hAnsi="Wingdings" w:hint="default"/>
      </w:rPr>
    </w:lvl>
  </w:abstractNum>
  <w:abstractNum w:abstractNumId="19">
    <w:nsid w:val="7AE90974"/>
    <w:multiLevelType w:val="hybridMultilevel"/>
    <w:tmpl w:val="DA2A3C96"/>
    <w:lvl w:ilvl="0" w:tplc="04190001">
      <w:start w:val="1"/>
      <w:numFmt w:val="bullet"/>
      <w:lvlText w:val=""/>
      <w:lvlJc w:val="left"/>
      <w:pPr>
        <w:tabs>
          <w:tab w:val="num" w:pos="6031"/>
        </w:tabs>
        <w:ind w:left="6031"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0">
    <w:nsid w:val="7D1A101E"/>
    <w:multiLevelType w:val="hybridMultilevel"/>
    <w:tmpl w:val="E16220D4"/>
    <w:lvl w:ilvl="0" w:tplc="517A2900">
      <w:start w:val="1"/>
      <w:numFmt w:val="bullet"/>
      <w:lvlText w:val=""/>
      <w:lvlJc w:val="left"/>
      <w:pPr>
        <w:ind w:left="3600" w:hanging="360"/>
      </w:pPr>
      <w:rPr>
        <w:rFonts w:ascii="Symbol" w:hAnsi="Symbol" w:cs="Times New Roman" w:hint="default"/>
        <w:color w:val="auto"/>
        <w:sz w:val="16"/>
        <w:szCs w:val="16"/>
      </w:rPr>
    </w:lvl>
    <w:lvl w:ilvl="1" w:tplc="04190003" w:tentative="1">
      <w:start w:val="1"/>
      <w:numFmt w:val="bullet"/>
      <w:lvlText w:val="o"/>
      <w:lvlJc w:val="left"/>
      <w:pPr>
        <w:ind w:left="4320" w:hanging="360"/>
      </w:pPr>
      <w:rPr>
        <w:rFonts w:ascii="Courier New" w:hAnsi="Courier New" w:cs="Courier New" w:hint="default"/>
      </w:rPr>
    </w:lvl>
    <w:lvl w:ilvl="2" w:tplc="04190005" w:tentative="1">
      <w:start w:val="1"/>
      <w:numFmt w:val="bullet"/>
      <w:lvlText w:val=""/>
      <w:lvlJc w:val="left"/>
      <w:pPr>
        <w:ind w:left="5040" w:hanging="360"/>
      </w:pPr>
      <w:rPr>
        <w:rFonts w:ascii="Wingdings" w:hAnsi="Wingdings" w:hint="default"/>
      </w:rPr>
    </w:lvl>
    <w:lvl w:ilvl="3" w:tplc="04190001" w:tentative="1">
      <w:start w:val="1"/>
      <w:numFmt w:val="bullet"/>
      <w:lvlText w:val=""/>
      <w:lvlJc w:val="left"/>
      <w:pPr>
        <w:ind w:left="5760" w:hanging="360"/>
      </w:pPr>
      <w:rPr>
        <w:rFonts w:ascii="Symbol" w:hAnsi="Symbol" w:hint="default"/>
      </w:rPr>
    </w:lvl>
    <w:lvl w:ilvl="4" w:tplc="04190003" w:tentative="1">
      <w:start w:val="1"/>
      <w:numFmt w:val="bullet"/>
      <w:lvlText w:val="o"/>
      <w:lvlJc w:val="left"/>
      <w:pPr>
        <w:ind w:left="6480" w:hanging="360"/>
      </w:pPr>
      <w:rPr>
        <w:rFonts w:ascii="Courier New" w:hAnsi="Courier New" w:cs="Courier New" w:hint="default"/>
      </w:rPr>
    </w:lvl>
    <w:lvl w:ilvl="5" w:tplc="04190005" w:tentative="1">
      <w:start w:val="1"/>
      <w:numFmt w:val="bullet"/>
      <w:lvlText w:val=""/>
      <w:lvlJc w:val="left"/>
      <w:pPr>
        <w:ind w:left="7200" w:hanging="360"/>
      </w:pPr>
      <w:rPr>
        <w:rFonts w:ascii="Wingdings" w:hAnsi="Wingdings" w:hint="default"/>
      </w:rPr>
    </w:lvl>
    <w:lvl w:ilvl="6" w:tplc="04190001" w:tentative="1">
      <w:start w:val="1"/>
      <w:numFmt w:val="bullet"/>
      <w:lvlText w:val=""/>
      <w:lvlJc w:val="left"/>
      <w:pPr>
        <w:ind w:left="7920" w:hanging="360"/>
      </w:pPr>
      <w:rPr>
        <w:rFonts w:ascii="Symbol" w:hAnsi="Symbol" w:hint="default"/>
      </w:rPr>
    </w:lvl>
    <w:lvl w:ilvl="7" w:tplc="04190003" w:tentative="1">
      <w:start w:val="1"/>
      <w:numFmt w:val="bullet"/>
      <w:lvlText w:val="o"/>
      <w:lvlJc w:val="left"/>
      <w:pPr>
        <w:ind w:left="8640" w:hanging="360"/>
      </w:pPr>
      <w:rPr>
        <w:rFonts w:ascii="Courier New" w:hAnsi="Courier New" w:cs="Courier New" w:hint="default"/>
      </w:rPr>
    </w:lvl>
    <w:lvl w:ilvl="8" w:tplc="04190005" w:tentative="1">
      <w:start w:val="1"/>
      <w:numFmt w:val="bullet"/>
      <w:lvlText w:val=""/>
      <w:lvlJc w:val="left"/>
      <w:pPr>
        <w:ind w:left="9360" w:hanging="360"/>
      </w:pPr>
      <w:rPr>
        <w:rFonts w:ascii="Wingdings" w:hAnsi="Wingdings" w:hint="default"/>
      </w:rPr>
    </w:lvl>
  </w:abstractNum>
  <w:abstractNum w:abstractNumId="21">
    <w:nsid w:val="7E8D412D"/>
    <w:multiLevelType w:val="hybridMultilevel"/>
    <w:tmpl w:val="A2122736"/>
    <w:lvl w:ilvl="0" w:tplc="043A993A">
      <w:start w:val="1"/>
      <w:numFmt w:val="bullet"/>
      <w:lvlText w:val="—"/>
      <w:lvlJc w:val="left"/>
      <w:pPr>
        <w:tabs>
          <w:tab w:val="num" w:pos="2251"/>
        </w:tabs>
        <w:ind w:left="2081" w:hanging="114"/>
      </w:pPr>
      <w:rPr>
        <w:rFonts w:ascii="Courier New" w:hAnsi="Courier New" w:hint="default"/>
      </w:rPr>
    </w:lvl>
    <w:lvl w:ilvl="1" w:tplc="486E39F0">
      <w:start w:val="1"/>
      <w:numFmt w:val="bullet"/>
      <w:lvlText w:val="—"/>
      <w:lvlJc w:val="left"/>
      <w:pPr>
        <w:tabs>
          <w:tab w:val="num" w:pos="710"/>
        </w:tabs>
        <w:ind w:left="540" w:hanging="114"/>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10"/>
  </w:num>
  <w:num w:numId="2">
    <w:abstractNumId w:val="13"/>
  </w:num>
  <w:num w:numId="3">
    <w:abstractNumId w:val="17"/>
  </w:num>
  <w:num w:numId="4">
    <w:abstractNumId w:val="0"/>
  </w:num>
  <w:num w:numId="5">
    <w:abstractNumId w:val="1"/>
  </w:num>
  <w:num w:numId="6">
    <w:abstractNumId w:val="21"/>
  </w:num>
  <w:num w:numId="7">
    <w:abstractNumId w:val="20"/>
  </w:num>
  <w:num w:numId="8">
    <w:abstractNumId w:val="19"/>
  </w:num>
  <w:num w:numId="9">
    <w:abstractNumId w:val="3"/>
  </w:num>
  <w:num w:numId="10">
    <w:abstractNumId w:val="5"/>
  </w:num>
  <w:num w:numId="11">
    <w:abstractNumId w:val="2"/>
  </w:num>
  <w:num w:numId="12">
    <w:abstractNumId w:val="4"/>
  </w:num>
  <w:num w:numId="13">
    <w:abstractNumId w:val="8"/>
  </w:num>
  <w:num w:numId="14">
    <w:abstractNumId w:val="15"/>
  </w:num>
  <w:num w:numId="15">
    <w:abstractNumId w:val="9"/>
  </w:num>
  <w:num w:numId="16">
    <w:abstractNumId w:val="16"/>
  </w:num>
  <w:num w:numId="17">
    <w:abstractNumId w:val="11"/>
  </w:num>
  <w:num w:numId="18">
    <w:abstractNumId w:val="18"/>
  </w:num>
  <w:num w:numId="19">
    <w:abstractNumId w:val="12"/>
  </w:num>
  <w:num w:numId="20">
    <w:abstractNumId w:val="7"/>
  </w:num>
  <w:num w:numId="21">
    <w:abstractNumId w:val="6"/>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1EDB"/>
    <w:rsid w:val="000005E1"/>
    <w:rsid w:val="000011C7"/>
    <w:rsid w:val="00005ADE"/>
    <w:rsid w:val="0001321D"/>
    <w:rsid w:val="00026AC4"/>
    <w:rsid w:val="00033F00"/>
    <w:rsid w:val="000343E5"/>
    <w:rsid w:val="00036D3F"/>
    <w:rsid w:val="000410EF"/>
    <w:rsid w:val="000428D2"/>
    <w:rsid w:val="000561A1"/>
    <w:rsid w:val="000603E4"/>
    <w:rsid w:val="0006292F"/>
    <w:rsid w:val="0006307A"/>
    <w:rsid w:val="00063DE5"/>
    <w:rsid w:val="0006573E"/>
    <w:rsid w:val="00065FFB"/>
    <w:rsid w:val="00067242"/>
    <w:rsid w:val="000725DC"/>
    <w:rsid w:val="000866DB"/>
    <w:rsid w:val="00087123"/>
    <w:rsid w:val="00087E2A"/>
    <w:rsid w:val="00090073"/>
    <w:rsid w:val="0009137F"/>
    <w:rsid w:val="000949AD"/>
    <w:rsid w:val="00096AFA"/>
    <w:rsid w:val="000975B0"/>
    <w:rsid w:val="000A08E8"/>
    <w:rsid w:val="000A34AA"/>
    <w:rsid w:val="000A3A58"/>
    <w:rsid w:val="000A4091"/>
    <w:rsid w:val="000A6DF8"/>
    <w:rsid w:val="000B1177"/>
    <w:rsid w:val="000B71E3"/>
    <w:rsid w:val="000C169C"/>
    <w:rsid w:val="000C5A22"/>
    <w:rsid w:val="000D14CE"/>
    <w:rsid w:val="000D18EB"/>
    <w:rsid w:val="000D5E44"/>
    <w:rsid w:val="000E2B54"/>
    <w:rsid w:val="001078CD"/>
    <w:rsid w:val="00111EB8"/>
    <w:rsid w:val="0011435A"/>
    <w:rsid w:val="0011568F"/>
    <w:rsid w:val="001169CD"/>
    <w:rsid w:val="0012248F"/>
    <w:rsid w:val="001251EB"/>
    <w:rsid w:val="00130B7C"/>
    <w:rsid w:val="00147778"/>
    <w:rsid w:val="00152517"/>
    <w:rsid w:val="00153270"/>
    <w:rsid w:val="00164102"/>
    <w:rsid w:val="00166181"/>
    <w:rsid w:val="00172A82"/>
    <w:rsid w:val="0017683C"/>
    <w:rsid w:val="00176ED9"/>
    <w:rsid w:val="001805A8"/>
    <w:rsid w:val="0018126A"/>
    <w:rsid w:val="001830DD"/>
    <w:rsid w:val="001873FA"/>
    <w:rsid w:val="00187E72"/>
    <w:rsid w:val="0019149D"/>
    <w:rsid w:val="0019342A"/>
    <w:rsid w:val="00196681"/>
    <w:rsid w:val="001A2A9E"/>
    <w:rsid w:val="001A5173"/>
    <w:rsid w:val="001A6D9A"/>
    <w:rsid w:val="001B02A9"/>
    <w:rsid w:val="001B0D9C"/>
    <w:rsid w:val="001B6B7D"/>
    <w:rsid w:val="001C1AC5"/>
    <w:rsid w:val="001C4C46"/>
    <w:rsid w:val="001C512D"/>
    <w:rsid w:val="001C6C9D"/>
    <w:rsid w:val="001D0C82"/>
    <w:rsid w:val="001D19D2"/>
    <w:rsid w:val="001D51F9"/>
    <w:rsid w:val="001D6A71"/>
    <w:rsid w:val="001D73F8"/>
    <w:rsid w:val="001D7544"/>
    <w:rsid w:val="001E0242"/>
    <w:rsid w:val="001E756A"/>
    <w:rsid w:val="001E7F07"/>
    <w:rsid w:val="001F4E8B"/>
    <w:rsid w:val="001F70AD"/>
    <w:rsid w:val="00201432"/>
    <w:rsid w:val="00205ED9"/>
    <w:rsid w:val="00207BBD"/>
    <w:rsid w:val="0021520B"/>
    <w:rsid w:val="00222368"/>
    <w:rsid w:val="002240D2"/>
    <w:rsid w:val="0022546D"/>
    <w:rsid w:val="002270AE"/>
    <w:rsid w:val="00231122"/>
    <w:rsid w:val="0023139B"/>
    <w:rsid w:val="0023153B"/>
    <w:rsid w:val="00234DF3"/>
    <w:rsid w:val="002358F8"/>
    <w:rsid w:val="00236078"/>
    <w:rsid w:val="00240D93"/>
    <w:rsid w:val="002423B6"/>
    <w:rsid w:val="00245E92"/>
    <w:rsid w:val="00251124"/>
    <w:rsid w:val="002661CD"/>
    <w:rsid w:val="0026760C"/>
    <w:rsid w:val="00271560"/>
    <w:rsid w:val="00273359"/>
    <w:rsid w:val="00280430"/>
    <w:rsid w:val="0028676C"/>
    <w:rsid w:val="00292E7B"/>
    <w:rsid w:val="00294776"/>
    <w:rsid w:val="002A154D"/>
    <w:rsid w:val="002A4AEC"/>
    <w:rsid w:val="002B1E52"/>
    <w:rsid w:val="002B2554"/>
    <w:rsid w:val="002B3249"/>
    <w:rsid w:val="002B6D0D"/>
    <w:rsid w:val="002C19CC"/>
    <w:rsid w:val="002C2060"/>
    <w:rsid w:val="002C3025"/>
    <w:rsid w:val="002D25B0"/>
    <w:rsid w:val="002D2EC1"/>
    <w:rsid w:val="002D3807"/>
    <w:rsid w:val="002E25E7"/>
    <w:rsid w:val="002E4B71"/>
    <w:rsid w:val="002E710A"/>
    <w:rsid w:val="002F179F"/>
    <w:rsid w:val="0030017F"/>
    <w:rsid w:val="00300C17"/>
    <w:rsid w:val="0031458C"/>
    <w:rsid w:val="003166A5"/>
    <w:rsid w:val="0032390B"/>
    <w:rsid w:val="00331B94"/>
    <w:rsid w:val="00337612"/>
    <w:rsid w:val="00337C35"/>
    <w:rsid w:val="003508AC"/>
    <w:rsid w:val="003578CA"/>
    <w:rsid w:val="003630DC"/>
    <w:rsid w:val="00367466"/>
    <w:rsid w:val="0037222C"/>
    <w:rsid w:val="003773B1"/>
    <w:rsid w:val="003817C2"/>
    <w:rsid w:val="003841B9"/>
    <w:rsid w:val="0038730B"/>
    <w:rsid w:val="00390C6C"/>
    <w:rsid w:val="00390E11"/>
    <w:rsid w:val="00392453"/>
    <w:rsid w:val="0039262A"/>
    <w:rsid w:val="0039482C"/>
    <w:rsid w:val="003A1DF3"/>
    <w:rsid w:val="003A4C50"/>
    <w:rsid w:val="003A7158"/>
    <w:rsid w:val="003B0B7F"/>
    <w:rsid w:val="003B2197"/>
    <w:rsid w:val="003B698B"/>
    <w:rsid w:val="003B7971"/>
    <w:rsid w:val="003C0553"/>
    <w:rsid w:val="003C2B38"/>
    <w:rsid w:val="003D13FF"/>
    <w:rsid w:val="003D4D3C"/>
    <w:rsid w:val="003E2A7B"/>
    <w:rsid w:val="003E49BE"/>
    <w:rsid w:val="003F1DF4"/>
    <w:rsid w:val="003F3A4D"/>
    <w:rsid w:val="00403980"/>
    <w:rsid w:val="00403B0A"/>
    <w:rsid w:val="004040C5"/>
    <w:rsid w:val="00404888"/>
    <w:rsid w:val="004122AB"/>
    <w:rsid w:val="00416DDF"/>
    <w:rsid w:val="00417882"/>
    <w:rsid w:val="00417AB1"/>
    <w:rsid w:val="0042093E"/>
    <w:rsid w:val="00423C98"/>
    <w:rsid w:val="00426AA4"/>
    <w:rsid w:val="00427538"/>
    <w:rsid w:val="004306FA"/>
    <w:rsid w:val="00434428"/>
    <w:rsid w:val="00436773"/>
    <w:rsid w:val="004439E5"/>
    <w:rsid w:val="0044763F"/>
    <w:rsid w:val="00450264"/>
    <w:rsid w:val="004523FC"/>
    <w:rsid w:val="00455B92"/>
    <w:rsid w:val="00456EB0"/>
    <w:rsid w:val="0045774C"/>
    <w:rsid w:val="004601CD"/>
    <w:rsid w:val="004632AF"/>
    <w:rsid w:val="00464AC9"/>
    <w:rsid w:val="00465F77"/>
    <w:rsid w:val="004748EC"/>
    <w:rsid w:val="0047491D"/>
    <w:rsid w:val="004913C6"/>
    <w:rsid w:val="004A035F"/>
    <w:rsid w:val="004A0D0A"/>
    <w:rsid w:val="004A1CAB"/>
    <w:rsid w:val="004A399D"/>
    <w:rsid w:val="004A40B0"/>
    <w:rsid w:val="004B3A64"/>
    <w:rsid w:val="004B3F34"/>
    <w:rsid w:val="004C4E83"/>
    <w:rsid w:val="004C60BD"/>
    <w:rsid w:val="004D19E0"/>
    <w:rsid w:val="004D5EB0"/>
    <w:rsid w:val="004F7838"/>
    <w:rsid w:val="00504DDB"/>
    <w:rsid w:val="0050578C"/>
    <w:rsid w:val="00520A0B"/>
    <w:rsid w:val="005302E9"/>
    <w:rsid w:val="00530AD7"/>
    <w:rsid w:val="00530FE1"/>
    <w:rsid w:val="00533AE1"/>
    <w:rsid w:val="005434AC"/>
    <w:rsid w:val="00545904"/>
    <w:rsid w:val="00550829"/>
    <w:rsid w:val="005604F2"/>
    <w:rsid w:val="00561E61"/>
    <w:rsid w:val="005653DA"/>
    <w:rsid w:val="005707D2"/>
    <w:rsid w:val="00571DF4"/>
    <w:rsid w:val="005739FC"/>
    <w:rsid w:val="00574A97"/>
    <w:rsid w:val="00580C3A"/>
    <w:rsid w:val="00583D63"/>
    <w:rsid w:val="00584787"/>
    <w:rsid w:val="00584EEF"/>
    <w:rsid w:val="00592475"/>
    <w:rsid w:val="005A58CB"/>
    <w:rsid w:val="005A720B"/>
    <w:rsid w:val="005A7BD5"/>
    <w:rsid w:val="005B3D4B"/>
    <w:rsid w:val="005B6101"/>
    <w:rsid w:val="005C40D0"/>
    <w:rsid w:val="005C4467"/>
    <w:rsid w:val="005C4590"/>
    <w:rsid w:val="005C4C1C"/>
    <w:rsid w:val="005D226F"/>
    <w:rsid w:val="005D63AD"/>
    <w:rsid w:val="005F1402"/>
    <w:rsid w:val="005F17FC"/>
    <w:rsid w:val="005F3CA1"/>
    <w:rsid w:val="005F69F7"/>
    <w:rsid w:val="005F775D"/>
    <w:rsid w:val="0060076A"/>
    <w:rsid w:val="006062AA"/>
    <w:rsid w:val="0060690D"/>
    <w:rsid w:val="00610D5E"/>
    <w:rsid w:val="00612E40"/>
    <w:rsid w:val="00616C4A"/>
    <w:rsid w:val="00626666"/>
    <w:rsid w:val="00627A4B"/>
    <w:rsid w:val="00657BDD"/>
    <w:rsid w:val="0066587E"/>
    <w:rsid w:val="00666C99"/>
    <w:rsid w:val="00667953"/>
    <w:rsid w:val="00670046"/>
    <w:rsid w:val="00671E80"/>
    <w:rsid w:val="00673D12"/>
    <w:rsid w:val="00675F49"/>
    <w:rsid w:val="00680F2D"/>
    <w:rsid w:val="00687D24"/>
    <w:rsid w:val="006916C9"/>
    <w:rsid w:val="006A0413"/>
    <w:rsid w:val="006A2DE4"/>
    <w:rsid w:val="006A36CB"/>
    <w:rsid w:val="006B5656"/>
    <w:rsid w:val="006B6045"/>
    <w:rsid w:val="006C5B6E"/>
    <w:rsid w:val="006C6830"/>
    <w:rsid w:val="006D2120"/>
    <w:rsid w:val="006D2EC7"/>
    <w:rsid w:val="006D3167"/>
    <w:rsid w:val="006D3EA3"/>
    <w:rsid w:val="006E17D5"/>
    <w:rsid w:val="006E4A97"/>
    <w:rsid w:val="006F3712"/>
    <w:rsid w:val="007102CB"/>
    <w:rsid w:val="0071214D"/>
    <w:rsid w:val="00714695"/>
    <w:rsid w:val="00726C5C"/>
    <w:rsid w:val="007311F1"/>
    <w:rsid w:val="0073228C"/>
    <w:rsid w:val="00733100"/>
    <w:rsid w:val="00734E80"/>
    <w:rsid w:val="00735BC8"/>
    <w:rsid w:val="0074205A"/>
    <w:rsid w:val="00744A60"/>
    <w:rsid w:val="00750D19"/>
    <w:rsid w:val="0075269C"/>
    <w:rsid w:val="00752EC1"/>
    <w:rsid w:val="007536CD"/>
    <w:rsid w:val="0076086D"/>
    <w:rsid w:val="007631C4"/>
    <w:rsid w:val="00765991"/>
    <w:rsid w:val="007662B4"/>
    <w:rsid w:val="00777599"/>
    <w:rsid w:val="0079261D"/>
    <w:rsid w:val="00793412"/>
    <w:rsid w:val="00793472"/>
    <w:rsid w:val="007A1669"/>
    <w:rsid w:val="007A49B6"/>
    <w:rsid w:val="007A6619"/>
    <w:rsid w:val="007B20A4"/>
    <w:rsid w:val="007B65F0"/>
    <w:rsid w:val="007B6760"/>
    <w:rsid w:val="007B7C65"/>
    <w:rsid w:val="007C0527"/>
    <w:rsid w:val="007C33E8"/>
    <w:rsid w:val="007C47CE"/>
    <w:rsid w:val="007D6BB0"/>
    <w:rsid w:val="007D6DF5"/>
    <w:rsid w:val="007F08CE"/>
    <w:rsid w:val="007F3849"/>
    <w:rsid w:val="007F3F3F"/>
    <w:rsid w:val="007F40E5"/>
    <w:rsid w:val="007F6BE2"/>
    <w:rsid w:val="008015B4"/>
    <w:rsid w:val="00805DED"/>
    <w:rsid w:val="00811A3B"/>
    <w:rsid w:val="0081212E"/>
    <w:rsid w:val="00826462"/>
    <w:rsid w:val="00826E1E"/>
    <w:rsid w:val="00830D8D"/>
    <w:rsid w:val="008401BA"/>
    <w:rsid w:val="00840EE1"/>
    <w:rsid w:val="00846240"/>
    <w:rsid w:val="0084733C"/>
    <w:rsid w:val="0086392F"/>
    <w:rsid w:val="008766C2"/>
    <w:rsid w:val="008768FA"/>
    <w:rsid w:val="0087729C"/>
    <w:rsid w:val="00880859"/>
    <w:rsid w:val="00886E39"/>
    <w:rsid w:val="008A00FD"/>
    <w:rsid w:val="008B0E57"/>
    <w:rsid w:val="008B5AB8"/>
    <w:rsid w:val="008D11DD"/>
    <w:rsid w:val="008D2488"/>
    <w:rsid w:val="008D4618"/>
    <w:rsid w:val="008E1174"/>
    <w:rsid w:val="008E3A0B"/>
    <w:rsid w:val="008E4DC5"/>
    <w:rsid w:val="008E6953"/>
    <w:rsid w:val="008F67A4"/>
    <w:rsid w:val="008F7842"/>
    <w:rsid w:val="00903DE8"/>
    <w:rsid w:val="00905BFA"/>
    <w:rsid w:val="00905FAD"/>
    <w:rsid w:val="00911691"/>
    <w:rsid w:val="009122EB"/>
    <w:rsid w:val="009140F4"/>
    <w:rsid w:val="00921491"/>
    <w:rsid w:val="00922822"/>
    <w:rsid w:val="009323BA"/>
    <w:rsid w:val="009423D4"/>
    <w:rsid w:val="00942638"/>
    <w:rsid w:val="00942988"/>
    <w:rsid w:val="009458B7"/>
    <w:rsid w:val="00947B19"/>
    <w:rsid w:val="009510D3"/>
    <w:rsid w:val="0096037F"/>
    <w:rsid w:val="009612C5"/>
    <w:rsid w:val="00967B2C"/>
    <w:rsid w:val="00973199"/>
    <w:rsid w:val="00977B4C"/>
    <w:rsid w:val="00977C01"/>
    <w:rsid w:val="00977D3A"/>
    <w:rsid w:val="009814AB"/>
    <w:rsid w:val="00985A4A"/>
    <w:rsid w:val="00985B03"/>
    <w:rsid w:val="009862FC"/>
    <w:rsid w:val="0099007D"/>
    <w:rsid w:val="00993FC1"/>
    <w:rsid w:val="009966BA"/>
    <w:rsid w:val="00997C0E"/>
    <w:rsid w:val="009A04CA"/>
    <w:rsid w:val="009A1DAF"/>
    <w:rsid w:val="009A5455"/>
    <w:rsid w:val="009B0D08"/>
    <w:rsid w:val="009B2980"/>
    <w:rsid w:val="009C003E"/>
    <w:rsid w:val="009C2EA9"/>
    <w:rsid w:val="009C63C3"/>
    <w:rsid w:val="009C7694"/>
    <w:rsid w:val="009E137D"/>
    <w:rsid w:val="009E2B7B"/>
    <w:rsid w:val="009F3C79"/>
    <w:rsid w:val="009F53D1"/>
    <w:rsid w:val="00A012B4"/>
    <w:rsid w:val="00A04526"/>
    <w:rsid w:val="00A04880"/>
    <w:rsid w:val="00A05012"/>
    <w:rsid w:val="00A07190"/>
    <w:rsid w:val="00A07725"/>
    <w:rsid w:val="00A116D7"/>
    <w:rsid w:val="00A16CDE"/>
    <w:rsid w:val="00A20A01"/>
    <w:rsid w:val="00A21CA5"/>
    <w:rsid w:val="00A220A5"/>
    <w:rsid w:val="00A23239"/>
    <w:rsid w:val="00A25F32"/>
    <w:rsid w:val="00A26927"/>
    <w:rsid w:val="00A35819"/>
    <w:rsid w:val="00A42166"/>
    <w:rsid w:val="00A42BB6"/>
    <w:rsid w:val="00A45001"/>
    <w:rsid w:val="00A53BD2"/>
    <w:rsid w:val="00A54FBE"/>
    <w:rsid w:val="00A62260"/>
    <w:rsid w:val="00A66E72"/>
    <w:rsid w:val="00A73B86"/>
    <w:rsid w:val="00A74466"/>
    <w:rsid w:val="00A771D1"/>
    <w:rsid w:val="00A779BD"/>
    <w:rsid w:val="00A8138F"/>
    <w:rsid w:val="00A90872"/>
    <w:rsid w:val="00A92D93"/>
    <w:rsid w:val="00A936B1"/>
    <w:rsid w:val="00AB1A14"/>
    <w:rsid w:val="00AB376D"/>
    <w:rsid w:val="00AB4189"/>
    <w:rsid w:val="00AC2985"/>
    <w:rsid w:val="00AC3393"/>
    <w:rsid w:val="00AC5D36"/>
    <w:rsid w:val="00AC6686"/>
    <w:rsid w:val="00AD73FE"/>
    <w:rsid w:val="00AE1240"/>
    <w:rsid w:val="00AE39EC"/>
    <w:rsid w:val="00AE6DD2"/>
    <w:rsid w:val="00AF318F"/>
    <w:rsid w:val="00B072FF"/>
    <w:rsid w:val="00B10FC0"/>
    <w:rsid w:val="00B115A5"/>
    <w:rsid w:val="00B118D9"/>
    <w:rsid w:val="00B13B4B"/>
    <w:rsid w:val="00B159B8"/>
    <w:rsid w:val="00B176AE"/>
    <w:rsid w:val="00B2167A"/>
    <w:rsid w:val="00B22E1F"/>
    <w:rsid w:val="00B26D55"/>
    <w:rsid w:val="00B33682"/>
    <w:rsid w:val="00B34722"/>
    <w:rsid w:val="00B37693"/>
    <w:rsid w:val="00B37C3C"/>
    <w:rsid w:val="00B412CE"/>
    <w:rsid w:val="00B41C8B"/>
    <w:rsid w:val="00B47772"/>
    <w:rsid w:val="00B54B79"/>
    <w:rsid w:val="00B56F7C"/>
    <w:rsid w:val="00B60869"/>
    <w:rsid w:val="00B618E5"/>
    <w:rsid w:val="00B70275"/>
    <w:rsid w:val="00B7244B"/>
    <w:rsid w:val="00B7550B"/>
    <w:rsid w:val="00B80C4D"/>
    <w:rsid w:val="00B84868"/>
    <w:rsid w:val="00B84A5D"/>
    <w:rsid w:val="00B87BD5"/>
    <w:rsid w:val="00B902F3"/>
    <w:rsid w:val="00B9260F"/>
    <w:rsid w:val="00B934D2"/>
    <w:rsid w:val="00B93627"/>
    <w:rsid w:val="00B93E4C"/>
    <w:rsid w:val="00B95EEA"/>
    <w:rsid w:val="00BA3548"/>
    <w:rsid w:val="00BC1257"/>
    <w:rsid w:val="00BC3640"/>
    <w:rsid w:val="00BC557B"/>
    <w:rsid w:val="00BD1863"/>
    <w:rsid w:val="00BD7176"/>
    <w:rsid w:val="00BE0979"/>
    <w:rsid w:val="00BE4508"/>
    <w:rsid w:val="00BE4CCD"/>
    <w:rsid w:val="00BF19D6"/>
    <w:rsid w:val="00BF7F7F"/>
    <w:rsid w:val="00C034A7"/>
    <w:rsid w:val="00C054A9"/>
    <w:rsid w:val="00C058E0"/>
    <w:rsid w:val="00C22503"/>
    <w:rsid w:val="00C25666"/>
    <w:rsid w:val="00C27020"/>
    <w:rsid w:val="00C30EE9"/>
    <w:rsid w:val="00C375FB"/>
    <w:rsid w:val="00C426A9"/>
    <w:rsid w:val="00C42B35"/>
    <w:rsid w:val="00C44EC6"/>
    <w:rsid w:val="00C47AFE"/>
    <w:rsid w:val="00C602FB"/>
    <w:rsid w:val="00C604A3"/>
    <w:rsid w:val="00C611A9"/>
    <w:rsid w:val="00C66206"/>
    <w:rsid w:val="00C708A0"/>
    <w:rsid w:val="00C81F3F"/>
    <w:rsid w:val="00C85E6D"/>
    <w:rsid w:val="00C86D57"/>
    <w:rsid w:val="00C873FB"/>
    <w:rsid w:val="00C90A6A"/>
    <w:rsid w:val="00C91DEB"/>
    <w:rsid w:val="00C94AA1"/>
    <w:rsid w:val="00CA1225"/>
    <w:rsid w:val="00CA27F4"/>
    <w:rsid w:val="00CA51A4"/>
    <w:rsid w:val="00CA671A"/>
    <w:rsid w:val="00CA75E0"/>
    <w:rsid w:val="00CB62F8"/>
    <w:rsid w:val="00CC36C4"/>
    <w:rsid w:val="00CC4497"/>
    <w:rsid w:val="00CC563F"/>
    <w:rsid w:val="00CC6788"/>
    <w:rsid w:val="00CD0B55"/>
    <w:rsid w:val="00CD45B7"/>
    <w:rsid w:val="00CD6305"/>
    <w:rsid w:val="00CD76D7"/>
    <w:rsid w:val="00CE26A1"/>
    <w:rsid w:val="00CE7058"/>
    <w:rsid w:val="00CF5770"/>
    <w:rsid w:val="00D04A56"/>
    <w:rsid w:val="00D13A66"/>
    <w:rsid w:val="00D16D83"/>
    <w:rsid w:val="00D23463"/>
    <w:rsid w:val="00D27A7D"/>
    <w:rsid w:val="00D340E0"/>
    <w:rsid w:val="00D416FD"/>
    <w:rsid w:val="00D41C6A"/>
    <w:rsid w:val="00D4288A"/>
    <w:rsid w:val="00D50A0C"/>
    <w:rsid w:val="00D55700"/>
    <w:rsid w:val="00D560B9"/>
    <w:rsid w:val="00D57DB7"/>
    <w:rsid w:val="00D60514"/>
    <w:rsid w:val="00D66737"/>
    <w:rsid w:val="00D67AFC"/>
    <w:rsid w:val="00D7157F"/>
    <w:rsid w:val="00D7169D"/>
    <w:rsid w:val="00D73D4C"/>
    <w:rsid w:val="00D75AE5"/>
    <w:rsid w:val="00D80375"/>
    <w:rsid w:val="00D809F4"/>
    <w:rsid w:val="00D8680E"/>
    <w:rsid w:val="00D90361"/>
    <w:rsid w:val="00D9258B"/>
    <w:rsid w:val="00D92D6F"/>
    <w:rsid w:val="00DA135E"/>
    <w:rsid w:val="00DB1396"/>
    <w:rsid w:val="00DC2DA2"/>
    <w:rsid w:val="00DC79BC"/>
    <w:rsid w:val="00DD476B"/>
    <w:rsid w:val="00DD61B8"/>
    <w:rsid w:val="00DE207B"/>
    <w:rsid w:val="00DE3D3A"/>
    <w:rsid w:val="00DE4791"/>
    <w:rsid w:val="00DE5D37"/>
    <w:rsid w:val="00DE622A"/>
    <w:rsid w:val="00DF1876"/>
    <w:rsid w:val="00DF321A"/>
    <w:rsid w:val="00DF7753"/>
    <w:rsid w:val="00E00087"/>
    <w:rsid w:val="00E10A1E"/>
    <w:rsid w:val="00E2041B"/>
    <w:rsid w:val="00E26C1C"/>
    <w:rsid w:val="00E310A5"/>
    <w:rsid w:val="00E34458"/>
    <w:rsid w:val="00E37621"/>
    <w:rsid w:val="00E40384"/>
    <w:rsid w:val="00E405F0"/>
    <w:rsid w:val="00E62127"/>
    <w:rsid w:val="00E63582"/>
    <w:rsid w:val="00E642A1"/>
    <w:rsid w:val="00E660DE"/>
    <w:rsid w:val="00E70979"/>
    <w:rsid w:val="00E7366F"/>
    <w:rsid w:val="00E80351"/>
    <w:rsid w:val="00E84F05"/>
    <w:rsid w:val="00E872E5"/>
    <w:rsid w:val="00E90E22"/>
    <w:rsid w:val="00E91D05"/>
    <w:rsid w:val="00E93FDD"/>
    <w:rsid w:val="00E94668"/>
    <w:rsid w:val="00EA1E2F"/>
    <w:rsid w:val="00EA2A5B"/>
    <w:rsid w:val="00EA2FEC"/>
    <w:rsid w:val="00EB0E72"/>
    <w:rsid w:val="00EB7C3C"/>
    <w:rsid w:val="00ED61E8"/>
    <w:rsid w:val="00EE2449"/>
    <w:rsid w:val="00EE381D"/>
    <w:rsid w:val="00EF11C0"/>
    <w:rsid w:val="00F00CB6"/>
    <w:rsid w:val="00F16F1C"/>
    <w:rsid w:val="00F41C54"/>
    <w:rsid w:val="00F50ED0"/>
    <w:rsid w:val="00F5196D"/>
    <w:rsid w:val="00F53335"/>
    <w:rsid w:val="00F651B3"/>
    <w:rsid w:val="00F765D9"/>
    <w:rsid w:val="00F77F25"/>
    <w:rsid w:val="00F83C46"/>
    <w:rsid w:val="00F927A4"/>
    <w:rsid w:val="00FB3F66"/>
    <w:rsid w:val="00FB47FA"/>
    <w:rsid w:val="00FB4B8A"/>
    <w:rsid w:val="00FB6243"/>
    <w:rsid w:val="00FC0030"/>
    <w:rsid w:val="00FC1EDB"/>
    <w:rsid w:val="00FC26F5"/>
    <w:rsid w:val="00FC4346"/>
    <w:rsid w:val="00FC5531"/>
    <w:rsid w:val="00FC7822"/>
    <w:rsid w:val="00FD1110"/>
    <w:rsid w:val="00FD2682"/>
    <w:rsid w:val="00FD3B49"/>
    <w:rsid w:val="00FD7A1F"/>
    <w:rsid w:val="00FE0842"/>
    <w:rsid w:val="00FE269C"/>
    <w:rsid w:val="00FE6FC6"/>
    <w:rsid w:val="00FE7D1B"/>
    <w:rsid w:val="00FF3F5B"/>
    <w:rsid w:val="00FF5F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353B1B1"/>
  <w15:docId w15:val="{99650A41-B2D1-4757-A7BD-E30142D9D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59B8"/>
    <w:rPr>
      <w:rFonts w:ascii="Times New Roman" w:eastAsia="Times New Roman" w:hAnsi="Times New Roman"/>
      <w:sz w:val="24"/>
      <w:szCs w:val="24"/>
    </w:rPr>
  </w:style>
  <w:style w:type="paragraph" w:styleId="1">
    <w:name w:val="heading 1"/>
    <w:basedOn w:val="a"/>
    <w:next w:val="a"/>
    <w:link w:val="10"/>
    <w:qFormat/>
    <w:rsid w:val="00B33682"/>
    <w:pPr>
      <w:widowControl w:val="0"/>
      <w:autoSpaceDE w:val="0"/>
      <w:autoSpaceDN w:val="0"/>
      <w:adjustRightInd w:val="0"/>
      <w:spacing w:before="108" w:after="108"/>
      <w:jc w:val="center"/>
      <w:outlineLvl w:val="0"/>
    </w:pPr>
    <w:rPr>
      <w:rFonts w:ascii="Arial" w:hAnsi="Arial"/>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B33682"/>
    <w:rPr>
      <w:rFonts w:ascii="Arial" w:hAnsi="Arial" w:cs="Times New Roman"/>
      <w:b/>
      <w:bCs/>
      <w:color w:val="26282F"/>
      <w:sz w:val="24"/>
      <w:szCs w:val="24"/>
      <w:lang w:eastAsia="ru-RU"/>
    </w:rPr>
  </w:style>
  <w:style w:type="paragraph" w:styleId="a3">
    <w:name w:val="Title"/>
    <w:basedOn w:val="a"/>
    <w:link w:val="a4"/>
    <w:uiPriority w:val="99"/>
    <w:qFormat/>
    <w:rsid w:val="00FC1EDB"/>
    <w:pPr>
      <w:jc w:val="center"/>
    </w:pPr>
    <w:rPr>
      <w:b/>
      <w:bCs/>
      <w:sz w:val="28"/>
    </w:rPr>
  </w:style>
  <w:style w:type="character" w:customStyle="1" w:styleId="a4">
    <w:name w:val="Название Знак"/>
    <w:basedOn w:val="a0"/>
    <w:link w:val="a3"/>
    <w:uiPriority w:val="99"/>
    <w:locked/>
    <w:rsid w:val="00FC1EDB"/>
    <w:rPr>
      <w:rFonts w:ascii="Times New Roman" w:hAnsi="Times New Roman" w:cs="Times New Roman"/>
      <w:b/>
      <w:bCs/>
      <w:sz w:val="24"/>
      <w:szCs w:val="24"/>
      <w:lang w:eastAsia="ru-RU"/>
    </w:rPr>
  </w:style>
  <w:style w:type="paragraph" w:customStyle="1" w:styleId="a5">
    <w:name w:val="Нормальный (таблица)"/>
    <w:basedOn w:val="a"/>
    <w:next w:val="a"/>
    <w:uiPriority w:val="99"/>
    <w:rsid w:val="00B33682"/>
    <w:pPr>
      <w:widowControl w:val="0"/>
      <w:autoSpaceDE w:val="0"/>
      <w:autoSpaceDN w:val="0"/>
      <w:adjustRightInd w:val="0"/>
      <w:jc w:val="both"/>
    </w:pPr>
    <w:rPr>
      <w:rFonts w:ascii="Arial" w:hAnsi="Arial"/>
    </w:rPr>
  </w:style>
  <w:style w:type="paragraph" w:styleId="a6">
    <w:name w:val="Balloon Text"/>
    <w:basedOn w:val="a"/>
    <w:link w:val="a7"/>
    <w:uiPriority w:val="99"/>
    <w:semiHidden/>
    <w:rsid w:val="008015B4"/>
    <w:rPr>
      <w:rFonts w:ascii="Segoe UI" w:hAnsi="Segoe UI" w:cs="Segoe UI"/>
      <w:sz w:val="18"/>
      <w:szCs w:val="18"/>
    </w:rPr>
  </w:style>
  <w:style w:type="character" w:customStyle="1" w:styleId="a7">
    <w:name w:val="Текст выноски Знак"/>
    <w:basedOn w:val="a0"/>
    <w:link w:val="a6"/>
    <w:uiPriority w:val="99"/>
    <w:semiHidden/>
    <w:locked/>
    <w:rsid w:val="008015B4"/>
    <w:rPr>
      <w:rFonts w:ascii="Segoe UI" w:hAnsi="Segoe UI" w:cs="Segoe UI"/>
      <w:sz w:val="18"/>
      <w:szCs w:val="18"/>
      <w:lang w:eastAsia="ru-RU"/>
    </w:rPr>
  </w:style>
  <w:style w:type="paragraph" w:styleId="a8">
    <w:name w:val="List Paragraph"/>
    <w:basedOn w:val="a"/>
    <w:link w:val="a9"/>
    <w:qFormat/>
    <w:rsid w:val="00FD1110"/>
    <w:pPr>
      <w:ind w:left="720"/>
      <w:contextualSpacing/>
    </w:pPr>
  </w:style>
  <w:style w:type="table" w:styleId="aa">
    <w:name w:val="Table Grid"/>
    <w:basedOn w:val="a1"/>
    <w:uiPriority w:val="39"/>
    <w:rsid w:val="0092282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semiHidden/>
    <w:rsid w:val="000410EF"/>
    <w:rPr>
      <w:rFonts w:cs="Times New Roman"/>
      <w:color w:val="0000FF"/>
      <w:u w:val="single"/>
    </w:rPr>
  </w:style>
  <w:style w:type="paragraph" w:styleId="ac">
    <w:name w:val="Normal (Web)"/>
    <w:aliases w:val="Обычный (Web)1,Обычный (веб) Знак1,Обычный (веб) Знак Знак1,Обычный (веб) Знак Знак Знак,Знак Знак1 Знак Знак,Обычный (веб) Знак Знак Знак Знак,Знак Знак Знак Знак Знак,Знак4 Зна"/>
    <w:basedOn w:val="a"/>
    <w:rsid w:val="000410EF"/>
    <w:pPr>
      <w:spacing w:before="100" w:beforeAutospacing="1" w:after="100" w:afterAutospacing="1"/>
    </w:pPr>
    <w:rPr>
      <w:rFonts w:eastAsia="Calibri"/>
    </w:rPr>
  </w:style>
  <w:style w:type="character" w:customStyle="1" w:styleId="apple-converted-space">
    <w:name w:val="apple-converted-space"/>
    <w:basedOn w:val="a0"/>
    <w:uiPriority w:val="99"/>
    <w:rsid w:val="000410EF"/>
    <w:rPr>
      <w:rFonts w:cs="Times New Roman"/>
    </w:rPr>
  </w:style>
  <w:style w:type="character" w:customStyle="1" w:styleId="s1">
    <w:name w:val="s1"/>
    <w:basedOn w:val="a0"/>
    <w:uiPriority w:val="99"/>
    <w:rsid w:val="00942638"/>
    <w:rPr>
      <w:rFonts w:cs="Times New Roman"/>
    </w:rPr>
  </w:style>
  <w:style w:type="paragraph" w:customStyle="1" w:styleId="p19">
    <w:name w:val="p19"/>
    <w:basedOn w:val="a"/>
    <w:uiPriority w:val="99"/>
    <w:rsid w:val="00942638"/>
    <w:pPr>
      <w:spacing w:before="100" w:beforeAutospacing="1" w:after="100" w:afterAutospacing="1"/>
    </w:pPr>
    <w:rPr>
      <w:rFonts w:eastAsia="Calibri"/>
    </w:rPr>
  </w:style>
  <w:style w:type="paragraph" w:customStyle="1" w:styleId="p20">
    <w:name w:val="p20"/>
    <w:basedOn w:val="a"/>
    <w:uiPriority w:val="99"/>
    <w:rsid w:val="00942638"/>
    <w:pPr>
      <w:spacing w:before="100" w:beforeAutospacing="1" w:after="100" w:afterAutospacing="1"/>
    </w:pPr>
    <w:rPr>
      <w:rFonts w:eastAsia="Calibri"/>
    </w:rPr>
  </w:style>
  <w:style w:type="paragraph" w:customStyle="1" w:styleId="p21">
    <w:name w:val="p21"/>
    <w:basedOn w:val="a"/>
    <w:uiPriority w:val="99"/>
    <w:rsid w:val="00942638"/>
    <w:pPr>
      <w:spacing w:before="100" w:beforeAutospacing="1" w:after="100" w:afterAutospacing="1"/>
    </w:pPr>
    <w:rPr>
      <w:rFonts w:eastAsia="Calibri"/>
    </w:rPr>
  </w:style>
  <w:style w:type="paragraph" w:customStyle="1" w:styleId="p22">
    <w:name w:val="p22"/>
    <w:basedOn w:val="a"/>
    <w:uiPriority w:val="99"/>
    <w:rsid w:val="00942638"/>
    <w:pPr>
      <w:spacing w:before="100" w:beforeAutospacing="1" w:after="100" w:afterAutospacing="1"/>
    </w:pPr>
    <w:rPr>
      <w:rFonts w:eastAsia="Calibri"/>
    </w:rPr>
  </w:style>
  <w:style w:type="character" w:styleId="ad">
    <w:name w:val="Strong"/>
    <w:basedOn w:val="a0"/>
    <w:uiPriority w:val="99"/>
    <w:qFormat/>
    <w:locked/>
    <w:rsid w:val="002A4AEC"/>
    <w:rPr>
      <w:rFonts w:cs="Times New Roman"/>
      <w:b/>
    </w:rPr>
  </w:style>
  <w:style w:type="paragraph" w:customStyle="1" w:styleId="11">
    <w:name w:val="Абзац списка1"/>
    <w:basedOn w:val="a"/>
    <w:uiPriority w:val="99"/>
    <w:rsid w:val="002A4AEC"/>
    <w:pPr>
      <w:ind w:left="720"/>
      <w:contextualSpacing/>
    </w:pPr>
  </w:style>
  <w:style w:type="paragraph" w:customStyle="1" w:styleId="text1cl">
    <w:name w:val="text1cl"/>
    <w:basedOn w:val="a"/>
    <w:uiPriority w:val="99"/>
    <w:rsid w:val="00CB62F8"/>
    <w:pPr>
      <w:spacing w:before="100" w:beforeAutospacing="1" w:after="100" w:afterAutospacing="1"/>
    </w:pPr>
  </w:style>
  <w:style w:type="paragraph" w:customStyle="1" w:styleId="text3cl">
    <w:name w:val="text3cl"/>
    <w:basedOn w:val="a"/>
    <w:uiPriority w:val="99"/>
    <w:rsid w:val="00CB62F8"/>
    <w:pPr>
      <w:spacing w:before="100" w:beforeAutospacing="1" w:after="100" w:afterAutospacing="1"/>
    </w:pPr>
  </w:style>
  <w:style w:type="paragraph" w:styleId="ae">
    <w:name w:val="header"/>
    <w:basedOn w:val="a"/>
    <w:link w:val="af"/>
    <w:unhideWhenUsed/>
    <w:rsid w:val="00DE207B"/>
    <w:pPr>
      <w:tabs>
        <w:tab w:val="center" w:pos="4677"/>
        <w:tab w:val="right" w:pos="9355"/>
      </w:tabs>
    </w:pPr>
  </w:style>
  <w:style w:type="character" w:customStyle="1" w:styleId="af">
    <w:name w:val="Верхний колонтитул Знак"/>
    <w:basedOn w:val="a0"/>
    <w:link w:val="ae"/>
    <w:uiPriority w:val="99"/>
    <w:rsid w:val="00DE207B"/>
    <w:rPr>
      <w:rFonts w:ascii="Times New Roman" w:eastAsia="Times New Roman" w:hAnsi="Times New Roman"/>
      <w:sz w:val="24"/>
      <w:szCs w:val="24"/>
    </w:rPr>
  </w:style>
  <w:style w:type="paragraph" w:styleId="af0">
    <w:name w:val="footer"/>
    <w:basedOn w:val="a"/>
    <w:link w:val="af1"/>
    <w:uiPriority w:val="99"/>
    <w:unhideWhenUsed/>
    <w:rsid w:val="00DE207B"/>
    <w:pPr>
      <w:tabs>
        <w:tab w:val="center" w:pos="4677"/>
        <w:tab w:val="right" w:pos="9355"/>
      </w:tabs>
    </w:pPr>
  </w:style>
  <w:style w:type="character" w:customStyle="1" w:styleId="af1">
    <w:name w:val="Нижний колонтитул Знак"/>
    <w:basedOn w:val="a0"/>
    <w:link w:val="af0"/>
    <w:uiPriority w:val="99"/>
    <w:rsid w:val="00DE207B"/>
    <w:rPr>
      <w:rFonts w:ascii="Times New Roman" w:eastAsia="Times New Roman" w:hAnsi="Times New Roman"/>
      <w:sz w:val="24"/>
      <w:szCs w:val="24"/>
    </w:rPr>
  </w:style>
  <w:style w:type="paragraph" w:customStyle="1" w:styleId="ConsPlusNormal">
    <w:name w:val="ConsPlusNormal"/>
    <w:rsid w:val="00D7157F"/>
    <w:pPr>
      <w:widowControl w:val="0"/>
      <w:autoSpaceDE w:val="0"/>
      <w:autoSpaceDN w:val="0"/>
      <w:adjustRightInd w:val="0"/>
    </w:pPr>
    <w:rPr>
      <w:rFonts w:ascii="Arial" w:eastAsiaTheme="minorEastAsia" w:hAnsi="Arial" w:cs="Arial"/>
      <w:sz w:val="20"/>
      <w:szCs w:val="20"/>
    </w:rPr>
  </w:style>
  <w:style w:type="paragraph" w:customStyle="1" w:styleId="ConsPlusTitle">
    <w:name w:val="ConsPlusTitle"/>
    <w:uiPriority w:val="99"/>
    <w:rsid w:val="00D7157F"/>
    <w:pPr>
      <w:widowControl w:val="0"/>
      <w:autoSpaceDE w:val="0"/>
      <w:autoSpaceDN w:val="0"/>
      <w:adjustRightInd w:val="0"/>
    </w:pPr>
    <w:rPr>
      <w:rFonts w:ascii="Arial" w:eastAsiaTheme="minorEastAsia" w:hAnsi="Arial" w:cs="Arial"/>
      <w:b/>
      <w:bCs/>
      <w:sz w:val="20"/>
      <w:szCs w:val="20"/>
    </w:rPr>
  </w:style>
  <w:style w:type="paragraph" w:styleId="af2">
    <w:name w:val="Body Text"/>
    <w:basedOn w:val="a"/>
    <w:link w:val="af3"/>
    <w:rsid w:val="00B10FC0"/>
    <w:pPr>
      <w:suppressAutoHyphens/>
      <w:spacing w:after="120"/>
    </w:pPr>
    <w:rPr>
      <w:lang w:eastAsia="ar-SA"/>
    </w:rPr>
  </w:style>
  <w:style w:type="character" w:customStyle="1" w:styleId="af3">
    <w:name w:val="Основной текст Знак"/>
    <w:basedOn w:val="a0"/>
    <w:link w:val="af2"/>
    <w:rsid w:val="00B10FC0"/>
    <w:rPr>
      <w:rFonts w:ascii="Times New Roman" w:eastAsia="Times New Roman" w:hAnsi="Times New Roman"/>
      <w:sz w:val="24"/>
      <w:szCs w:val="24"/>
      <w:lang w:eastAsia="ar-SA"/>
    </w:rPr>
  </w:style>
  <w:style w:type="character" w:customStyle="1" w:styleId="FontStyle11">
    <w:name w:val="Font Style11"/>
    <w:rsid w:val="00B10FC0"/>
    <w:rPr>
      <w:rFonts w:ascii="Times New Roman" w:hAnsi="Times New Roman" w:cs="Times New Roman"/>
      <w:b/>
      <w:bCs/>
      <w:sz w:val="18"/>
      <w:szCs w:val="18"/>
    </w:rPr>
  </w:style>
  <w:style w:type="paragraph" w:styleId="af4">
    <w:name w:val="footnote text"/>
    <w:basedOn w:val="a"/>
    <w:link w:val="af5"/>
    <w:rsid w:val="00B10FC0"/>
    <w:pPr>
      <w:spacing w:line="360" w:lineRule="atLeast"/>
      <w:jc w:val="both"/>
    </w:pPr>
    <w:rPr>
      <w:rFonts w:ascii="Times New Roman CYR" w:hAnsi="Times New Roman CYR"/>
      <w:sz w:val="20"/>
      <w:szCs w:val="20"/>
    </w:rPr>
  </w:style>
  <w:style w:type="character" w:customStyle="1" w:styleId="af5">
    <w:name w:val="Текст сноски Знак"/>
    <w:basedOn w:val="a0"/>
    <w:link w:val="af4"/>
    <w:rsid w:val="00B10FC0"/>
    <w:rPr>
      <w:rFonts w:ascii="Times New Roman CYR" w:eastAsia="Times New Roman" w:hAnsi="Times New Roman CYR"/>
      <w:sz w:val="20"/>
      <w:szCs w:val="20"/>
    </w:rPr>
  </w:style>
  <w:style w:type="character" w:styleId="af6">
    <w:name w:val="footnote reference"/>
    <w:semiHidden/>
    <w:rsid w:val="00B10FC0"/>
    <w:rPr>
      <w:vertAlign w:val="superscript"/>
    </w:rPr>
  </w:style>
  <w:style w:type="character" w:customStyle="1" w:styleId="a9">
    <w:name w:val="Абзац списка Знак"/>
    <w:link w:val="a8"/>
    <w:locked/>
    <w:rsid w:val="00B10FC0"/>
    <w:rPr>
      <w:rFonts w:ascii="Times New Roman" w:eastAsia="Times New Roman" w:hAnsi="Times New Roman"/>
      <w:sz w:val="24"/>
      <w:szCs w:val="24"/>
    </w:rPr>
  </w:style>
  <w:style w:type="character" w:customStyle="1" w:styleId="af7">
    <w:name w:val="Символ сноски"/>
    <w:rsid w:val="00B10FC0"/>
    <w:rPr>
      <w:vertAlign w:val="superscript"/>
    </w:rPr>
  </w:style>
  <w:style w:type="character" w:styleId="af8">
    <w:name w:val="page number"/>
    <w:rsid w:val="00B10FC0"/>
    <w:rPr>
      <w:rFonts w:cs="Times New Roman"/>
    </w:rPr>
  </w:style>
  <w:style w:type="paragraph" w:customStyle="1" w:styleId="Default">
    <w:name w:val="Default"/>
    <w:rsid w:val="004D19E0"/>
    <w:pPr>
      <w:autoSpaceDE w:val="0"/>
      <w:autoSpaceDN w:val="0"/>
      <w:adjustRightInd w:val="0"/>
    </w:pPr>
    <w:rPr>
      <w:rFonts w:ascii="Times New Roman" w:hAnsi="Times New Roman"/>
      <w:color w:val="000000"/>
      <w:sz w:val="24"/>
      <w:szCs w:val="24"/>
    </w:rPr>
  </w:style>
  <w:style w:type="character" w:styleId="af9">
    <w:name w:val="FollowedHyperlink"/>
    <w:basedOn w:val="a0"/>
    <w:uiPriority w:val="99"/>
    <w:semiHidden/>
    <w:unhideWhenUsed/>
    <w:rsid w:val="007B7C65"/>
    <w:rPr>
      <w:color w:val="954F72"/>
      <w:u w:val="single"/>
    </w:rPr>
  </w:style>
  <w:style w:type="paragraph" w:customStyle="1" w:styleId="xl65">
    <w:name w:val="xl65"/>
    <w:basedOn w:val="a"/>
    <w:rsid w:val="007B7C65"/>
    <w:pPr>
      <w:spacing w:before="100" w:beforeAutospacing="1" w:after="100" w:afterAutospacing="1"/>
    </w:pPr>
    <w:rPr>
      <w:color w:val="000000"/>
    </w:rPr>
  </w:style>
  <w:style w:type="paragraph" w:customStyle="1" w:styleId="xl66">
    <w:name w:val="xl66"/>
    <w:basedOn w:val="a"/>
    <w:rsid w:val="007B7C65"/>
    <w:pPr>
      <w:spacing w:before="100" w:beforeAutospacing="1" w:after="100" w:afterAutospacing="1"/>
      <w:jc w:val="right"/>
    </w:pPr>
    <w:rPr>
      <w:color w:val="000000"/>
    </w:rPr>
  </w:style>
  <w:style w:type="paragraph" w:customStyle="1" w:styleId="xl67">
    <w:name w:val="xl67"/>
    <w:basedOn w:val="a"/>
    <w:rsid w:val="007B7C65"/>
    <w:pPr>
      <w:spacing w:before="100" w:beforeAutospacing="1" w:after="100" w:afterAutospacing="1"/>
    </w:pPr>
    <w:rPr>
      <w:color w:val="000000"/>
    </w:rPr>
  </w:style>
  <w:style w:type="paragraph" w:customStyle="1" w:styleId="xl68">
    <w:name w:val="xl68"/>
    <w:basedOn w:val="a"/>
    <w:rsid w:val="007B7C65"/>
    <w:pPr>
      <w:spacing w:before="100" w:beforeAutospacing="1" w:after="100" w:afterAutospacing="1"/>
      <w:jc w:val="center"/>
      <w:textAlignment w:val="center"/>
    </w:pPr>
    <w:rPr>
      <w:color w:val="000000"/>
    </w:rPr>
  </w:style>
  <w:style w:type="paragraph" w:customStyle="1" w:styleId="xl69">
    <w:name w:val="xl69"/>
    <w:basedOn w:val="a"/>
    <w:rsid w:val="007B7C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0">
    <w:name w:val="xl70"/>
    <w:basedOn w:val="a"/>
    <w:rsid w:val="007B7C6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1">
    <w:name w:val="xl71"/>
    <w:basedOn w:val="a"/>
    <w:rsid w:val="007B7C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72">
    <w:name w:val="xl72"/>
    <w:basedOn w:val="a"/>
    <w:rsid w:val="007B7C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73">
    <w:name w:val="xl73"/>
    <w:basedOn w:val="a"/>
    <w:rsid w:val="007B7C6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74">
    <w:name w:val="xl74"/>
    <w:basedOn w:val="a"/>
    <w:rsid w:val="007B7C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75">
    <w:name w:val="xl75"/>
    <w:basedOn w:val="a"/>
    <w:rsid w:val="007B7C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76">
    <w:name w:val="xl76"/>
    <w:basedOn w:val="a"/>
    <w:rsid w:val="007B7C65"/>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77">
    <w:name w:val="xl77"/>
    <w:basedOn w:val="a"/>
    <w:rsid w:val="007B7C65"/>
    <w:pPr>
      <w:spacing w:before="100" w:beforeAutospacing="1" w:after="100" w:afterAutospacing="1"/>
    </w:pPr>
    <w:rPr>
      <w:color w:val="000000"/>
    </w:rPr>
  </w:style>
  <w:style w:type="paragraph" w:customStyle="1" w:styleId="xl78">
    <w:name w:val="xl78"/>
    <w:basedOn w:val="a"/>
    <w:rsid w:val="007B7C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9">
    <w:name w:val="xl79"/>
    <w:basedOn w:val="a"/>
    <w:rsid w:val="007B7C65"/>
    <w:pPr>
      <w:pBdr>
        <w:top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80">
    <w:name w:val="xl80"/>
    <w:basedOn w:val="a"/>
    <w:rsid w:val="007B7C6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81">
    <w:name w:val="xl81"/>
    <w:basedOn w:val="a"/>
    <w:rsid w:val="007B7C65"/>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82">
    <w:name w:val="xl82"/>
    <w:basedOn w:val="a"/>
    <w:rsid w:val="007B7C65"/>
    <w:pPr>
      <w:spacing w:before="100" w:beforeAutospacing="1" w:after="100" w:afterAutospacing="1"/>
    </w:pPr>
    <w:rPr>
      <w:color w:val="000000"/>
    </w:rPr>
  </w:style>
  <w:style w:type="paragraph" w:customStyle="1" w:styleId="xl83">
    <w:name w:val="xl83"/>
    <w:basedOn w:val="a"/>
    <w:rsid w:val="007B7C65"/>
    <w:pPr>
      <w:spacing w:before="100" w:beforeAutospacing="1" w:after="100" w:afterAutospacing="1"/>
      <w:jc w:val="center"/>
      <w:textAlignment w:val="center"/>
    </w:pPr>
    <w:rPr>
      <w:color w:val="000000"/>
    </w:rPr>
  </w:style>
  <w:style w:type="paragraph" w:customStyle="1" w:styleId="xl84">
    <w:name w:val="xl84"/>
    <w:basedOn w:val="a"/>
    <w:rsid w:val="007B7C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5">
    <w:name w:val="xl85"/>
    <w:basedOn w:val="a"/>
    <w:rsid w:val="007B7C65"/>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86">
    <w:name w:val="xl86"/>
    <w:basedOn w:val="a"/>
    <w:rsid w:val="007B7C65"/>
    <w:pPr>
      <w:spacing w:before="100" w:beforeAutospacing="1" w:after="100" w:afterAutospacing="1"/>
    </w:pPr>
    <w:rPr>
      <w:b/>
      <w:bCs/>
      <w:color w:val="000000"/>
    </w:rPr>
  </w:style>
  <w:style w:type="paragraph" w:customStyle="1" w:styleId="xl87">
    <w:name w:val="xl87"/>
    <w:basedOn w:val="a"/>
    <w:rsid w:val="007B7C65"/>
    <w:pPr>
      <w:spacing w:before="100" w:beforeAutospacing="1" w:after="100" w:afterAutospacing="1"/>
      <w:jc w:val="center"/>
    </w:pPr>
    <w:rPr>
      <w:b/>
      <w:bCs/>
      <w:sz w:val="28"/>
      <w:szCs w:val="28"/>
    </w:rPr>
  </w:style>
  <w:style w:type="paragraph" w:customStyle="1" w:styleId="xl88">
    <w:name w:val="xl88"/>
    <w:basedOn w:val="a"/>
    <w:rsid w:val="007B7C6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89">
    <w:name w:val="xl89"/>
    <w:basedOn w:val="a"/>
    <w:rsid w:val="007B7C6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a"/>
    <w:rsid w:val="007B7C65"/>
    <w:pPr>
      <w:pBdr>
        <w:left w:val="single" w:sz="4" w:space="0" w:color="auto"/>
        <w:right w:val="single" w:sz="4" w:space="0" w:color="auto"/>
      </w:pBdr>
      <w:spacing w:before="100" w:beforeAutospacing="1" w:after="100" w:afterAutospacing="1"/>
      <w:jc w:val="center"/>
      <w:textAlignment w:val="center"/>
    </w:pPr>
  </w:style>
  <w:style w:type="paragraph" w:customStyle="1" w:styleId="xl91">
    <w:name w:val="xl91"/>
    <w:basedOn w:val="a"/>
    <w:rsid w:val="007B7C65"/>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2">
    <w:name w:val="xl92"/>
    <w:basedOn w:val="a"/>
    <w:rsid w:val="007B7C65"/>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93">
    <w:name w:val="xl93"/>
    <w:basedOn w:val="a"/>
    <w:rsid w:val="007B7C65"/>
    <w:pPr>
      <w:pBdr>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94">
    <w:name w:val="xl94"/>
    <w:basedOn w:val="a"/>
    <w:rsid w:val="007B7C65"/>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95">
    <w:name w:val="xl95"/>
    <w:basedOn w:val="a"/>
    <w:rsid w:val="007B7C65"/>
    <w:pPr>
      <w:pBdr>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96">
    <w:name w:val="xl96"/>
    <w:basedOn w:val="a"/>
    <w:rsid w:val="007B7C65"/>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97">
    <w:name w:val="xl97"/>
    <w:basedOn w:val="a"/>
    <w:rsid w:val="007B7C6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98">
    <w:name w:val="xl98"/>
    <w:basedOn w:val="a"/>
    <w:rsid w:val="007B7C65"/>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99">
    <w:name w:val="xl99"/>
    <w:basedOn w:val="a"/>
    <w:rsid w:val="007B7C65"/>
    <w:pPr>
      <w:pBdr>
        <w:left w:val="single" w:sz="4" w:space="0" w:color="auto"/>
        <w:right w:val="single" w:sz="4" w:space="0" w:color="auto"/>
      </w:pBdr>
      <w:spacing w:before="100" w:beforeAutospacing="1" w:after="100" w:afterAutospacing="1"/>
      <w:textAlignment w:val="center"/>
    </w:pPr>
    <w:rPr>
      <w:b/>
      <w:bCs/>
    </w:rPr>
  </w:style>
  <w:style w:type="paragraph" w:customStyle="1" w:styleId="xl100">
    <w:name w:val="xl100"/>
    <w:basedOn w:val="a"/>
    <w:rsid w:val="007B7C65"/>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01">
    <w:name w:val="xl101"/>
    <w:basedOn w:val="a"/>
    <w:rsid w:val="007B7C65"/>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02">
    <w:name w:val="xl102"/>
    <w:basedOn w:val="a"/>
    <w:rsid w:val="007B7C65"/>
    <w:pPr>
      <w:pBdr>
        <w:left w:val="single" w:sz="4" w:space="0" w:color="auto"/>
        <w:right w:val="single" w:sz="4" w:space="0" w:color="auto"/>
      </w:pBdr>
      <w:spacing w:before="100" w:beforeAutospacing="1" w:after="100" w:afterAutospacing="1"/>
      <w:textAlignment w:val="center"/>
    </w:pPr>
  </w:style>
  <w:style w:type="paragraph" w:customStyle="1" w:styleId="xl103">
    <w:name w:val="xl103"/>
    <w:basedOn w:val="a"/>
    <w:rsid w:val="007B7C65"/>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4">
    <w:name w:val="xl104"/>
    <w:basedOn w:val="a"/>
    <w:rsid w:val="007B7C65"/>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105">
    <w:name w:val="xl105"/>
    <w:basedOn w:val="a"/>
    <w:rsid w:val="007B7C65"/>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106">
    <w:name w:val="xl106"/>
    <w:basedOn w:val="a"/>
    <w:rsid w:val="007B7C65"/>
    <w:pPr>
      <w:pBdr>
        <w:top w:val="single" w:sz="4" w:space="0" w:color="auto"/>
        <w:bottom w:val="single" w:sz="4" w:space="0" w:color="auto"/>
        <w:right w:val="single" w:sz="4" w:space="0" w:color="auto"/>
      </w:pBdr>
      <w:spacing w:before="100" w:beforeAutospacing="1" w:after="100" w:afterAutospacing="1"/>
      <w:textAlignment w:val="top"/>
    </w:pPr>
  </w:style>
  <w:style w:type="paragraph" w:customStyle="1" w:styleId="xl107">
    <w:name w:val="xl107"/>
    <w:basedOn w:val="a"/>
    <w:rsid w:val="007B7C65"/>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08">
    <w:name w:val="xl108"/>
    <w:basedOn w:val="a"/>
    <w:rsid w:val="007B7C65"/>
    <w:pPr>
      <w:pBdr>
        <w:left w:val="single" w:sz="4" w:space="0" w:color="auto"/>
        <w:right w:val="single" w:sz="4" w:space="0" w:color="auto"/>
      </w:pBdr>
      <w:spacing w:before="100" w:beforeAutospacing="1" w:after="100" w:afterAutospacing="1"/>
      <w:textAlignment w:val="center"/>
    </w:pPr>
  </w:style>
  <w:style w:type="paragraph" w:customStyle="1" w:styleId="xl109">
    <w:name w:val="xl109"/>
    <w:basedOn w:val="a"/>
    <w:rsid w:val="007B7C65"/>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0">
    <w:name w:val="xl110"/>
    <w:basedOn w:val="a"/>
    <w:rsid w:val="007B7C6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11">
    <w:name w:val="xl111"/>
    <w:basedOn w:val="a"/>
    <w:rsid w:val="007B7C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2">
    <w:name w:val="xl112"/>
    <w:basedOn w:val="a"/>
    <w:rsid w:val="007B7C65"/>
    <w:pPr>
      <w:pBdr>
        <w:top w:val="single" w:sz="4" w:space="0" w:color="auto"/>
        <w:left w:val="single" w:sz="4" w:space="0" w:color="auto"/>
        <w:bottom w:val="single" w:sz="4" w:space="0" w:color="auto"/>
      </w:pBdr>
      <w:spacing w:before="100" w:beforeAutospacing="1" w:after="100" w:afterAutospacing="1"/>
      <w:jc w:val="center"/>
      <w:textAlignment w:val="top"/>
    </w:pPr>
    <w:rPr>
      <w:b/>
      <w:bCs/>
    </w:rPr>
  </w:style>
  <w:style w:type="paragraph" w:customStyle="1" w:styleId="xl113">
    <w:name w:val="xl113"/>
    <w:basedOn w:val="a"/>
    <w:rsid w:val="007B7C65"/>
    <w:pPr>
      <w:pBdr>
        <w:top w:val="single" w:sz="4" w:space="0" w:color="auto"/>
        <w:bottom w:val="single" w:sz="4" w:space="0" w:color="auto"/>
      </w:pBdr>
      <w:spacing w:before="100" w:beforeAutospacing="1" w:after="100" w:afterAutospacing="1"/>
      <w:jc w:val="center"/>
      <w:textAlignment w:val="top"/>
    </w:pPr>
    <w:rPr>
      <w:b/>
      <w:bCs/>
    </w:rPr>
  </w:style>
  <w:style w:type="paragraph" w:customStyle="1" w:styleId="xl114">
    <w:name w:val="xl114"/>
    <w:basedOn w:val="a"/>
    <w:rsid w:val="007B7C65"/>
    <w:pPr>
      <w:pBdr>
        <w:top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115">
    <w:name w:val="xl115"/>
    <w:basedOn w:val="a"/>
    <w:rsid w:val="007B7C65"/>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6">
    <w:name w:val="xl116"/>
    <w:basedOn w:val="a"/>
    <w:rsid w:val="007B7C65"/>
    <w:pPr>
      <w:pBdr>
        <w:top w:val="single" w:sz="4" w:space="0" w:color="auto"/>
        <w:left w:val="single" w:sz="4" w:space="0" w:color="auto"/>
        <w:bottom w:val="single" w:sz="4" w:space="0" w:color="auto"/>
      </w:pBdr>
      <w:spacing w:before="100" w:beforeAutospacing="1" w:after="100" w:afterAutospacing="1"/>
      <w:textAlignment w:val="top"/>
    </w:pPr>
    <w:rPr>
      <w:b/>
      <w:bCs/>
    </w:rPr>
  </w:style>
  <w:style w:type="paragraph" w:customStyle="1" w:styleId="xl117">
    <w:name w:val="xl117"/>
    <w:basedOn w:val="a"/>
    <w:rsid w:val="007B7C65"/>
    <w:pPr>
      <w:pBdr>
        <w:top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18">
    <w:name w:val="xl118"/>
    <w:basedOn w:val="a"/>
    <w:rsid w:val="007B7C65"/>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9">
    <w:name w:val="xl119"/>
    <w:basedOn w:val="a"/>
    <w:rsid w:val="007B7C65"/>
    <w:pPr>
      <w:pBdr>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20">
    <w:name w:val="xl120"/>
    <w:basedOn w:val="a"/>
    <w:rsid w:val="007B7C65"/>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character" w:styleId="afa">
    <w:name w:val="annotation reference"/>
    <w:basedOn w:val="a0"/>
    <w:uiPriority w:val="99"/>
    <w:semiHidden/>
    <w:unhideWhenUsed/>
    <w:rsid w:val="008E3A0B"/>
    <w:rPr>
      <w:sz w:val="16"/>
      <w:szCs w:val="16"/>
    </w:rPr>
  </w:style>
  <w:style w:type="paragraph" w:styleId="afb">
    <w:name w:val="annotation text"/>
    <w:basedOn w:val="a"/>
    <w:link w:val="afc"/>
    <w:uiPriority w:val="99"/>
    <w:semiHidden/>
    <w:unhideWhenUsed/>
    <w:rsid w:val="008E3A0B"/>
    <w:rPr>
      <w:sz w:val="20"/>
      <w:szCs w:val="20"/>
    </w:rPr>
  </w:style>
  <w:style w:type="character" w:customStyle="1" w:styleId="afc">
    <w:name w:val="Текст примечания Знак"/>
    <w:basedOn w:val="a0"/>
    <w:link w:val="afb"/>
    <w:uiPriority w:val="99"/>
    <w:semiHidden/>
    <w:rsid w:val="008E3A0B"/>
    <w:rPr>
      <w:rFonts w:ascii="Times New Roman" w:eastAsia="Times New Roman" w:hAnsi="Times New Roman"/>
      <w:sz w:val="20"/>
      <w:szCs w:val="20"/>
    </w:rPr>
  </w:style>
  <w:style w:type="paragraph" w:styleId="afd">
    <w:name w:val="annotation subject"/>
    <w:basedOn w:val="afb"/>
    <w:next w:val="afb"/>
    <w:link w:val="afe"/>
    <w:uiPriority w:val="99"/>
    <w:semiHidden/>
    <w:unhideWhenUsed/>
    <w:rsid w:val="008E3A0B"/>
    <w:rPr>
      <w:b/>
      <w:bCs/>
    </w:rPr>
  </w:style>
  <w:style w:type="character" w:customStyle="1" w:styleId="afe">
    <w:name w:val="Тема примечания Знак"/>
    <w:basedOn w:val="afc"/>
    <w:link w:val="afd"/>
    <w:uiPriority w:val="99"/>
    <w:semiHidden/>
    <w:rsid w:val="008E3A0B"/>
    <w:rPr>
      <w:rFonts w:ascii="Times New Roman" w:eastAsia="Times New Roman" w:hAnsi="Times New Roman"/>
      <w:b/>
      <w:bCs/>
      <w:sz w:val="20"/>
      <w:szCs w:val="20"/>
    </w:rPr>
  </w:style>
  <w:style w:type="numbering" w:customStyle="1" w:styleId="12">
    <w:name w:val="Нет списка1"/>
    <w:next w:val="a2"/>
    <w:uiPriority w:val="99"/>
    <w:semiHidden/>
    <w:unhideWhenUsed/>
    <w:rsid w:val="004439E5"/>
  </w:style>
  <w:style w:type="paragraph" w:customStyle="1" w:styleId="font5">
    <w:name w:val="font5"/>
    <w:basedOn w:val="a"/>
    <w:rsid w:val="0086392F"/>
    <w:pPr>
      <w:spacing w:before="100" w:beforeAutospacing="1" w:after="100" w:afterAutospacing="1"/>
    </w:pPr>
    <w:rPr>
      <w:color w:val="000000"/>
      <w:sz w:val="20"/>
      <w:szCs w:val="20"/>
    </w:rPr>
  </w:style>
  <w:style w:type="character" w:styleId="aff">
    <w:name w:val="line number"/>
    <w:basedOn w:val="a0"/>
    <w:uiPriority w:val="99"/>
    <w:semiHidden/>
    <w:unhideWhenUsed/>
    <w:rsid w:val="000C5A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8233279">
      <w:bodyDiv w:val="1"/>
      <w:marLeft w:val="0"/>
      <w:marRight w:val="0"/>
      <w:marTop w:val="0"/>
      <w:marBottom w:val="0"/>
      <w:divBdr>
        <w:top w:val="none" w:sz="0" w:space="0" w:color="auto"/>
        <w:left w:val="none" w:sz="0" w:space="0" w:color="auto"/>
        <w:bottom w:val="none" w:sz="0" w:space="0" w:color="auto"/>
        <w:right w:val="none" w:sz="0" w:space="0" w:color="auto"/>
      </w:divBdr>
    </w:div>
    <w:div w:id="1928999644">
      <w:bodyDiv w:val="1"/>
      <w:marLeft w:val="0"/>
      <w:marRight w:val="0"/>
      <w:marTop w:val="0"/>
      <w:marBottom w:val="0"/>
      <w:divBdr>
        <w:top w:val="none" w:sz="0" w:space="0" w:color="auto"/>
        <w:left w:val="none" w:sz="0" w:space="0" w:color="auto"/>
        <w:bottom w:val="none" w:sz="0" w:space="0" w:color="auto"/>
        <w:right w:val="none" w:sz="0" w:space="0" w:color="auto"/>
      </w:divBdr>
    </w:div>
    <w:div w:id="1980840964">
      <w:bodyDiv w:val="1"/>
      <w:marLeft w:val="0"/>
      <w:marRight w:val="0"/>
      <w:marTop w:val="0"/>
      <w:marBottom w:val="0"/>
      <w:divBdr>
        <w:top w:val="none" w:sz="0" w:space="0" w:color="auto"/>
        <w:left w:val="none" w:sz="0" w:space="0" w:color="auto"/>
        <w:bottom w:val="none" w:sz="0" w:space="0" w:color="auto"/>
        <w:right w:val="none" w:sz="0" w:space="0" w:color="auto"/>
      </w:divBdr>
      <w:divsChild>
        <w:div w:id="729036493">
          <w:marLeft w:val="0"/>
          <w:marRight w:val="0"/>
          <w:marTop w:val="0"/>
          <w:marBottom w:val="0"/>
          <w:divBdr>
            <w:top w:val="single" w:sz="6" w:space="11" w:color="777777"/>
            <w:left w:val="single" w:sz="6" w:space="0" w:color="777777"/>
            <w:bottom w:val="single" w:sz="6" w:space="0" w:color="777777"/>
            <w:right w:val="single" w:sz="6" w:space="0" w:color="777777"/>
          </w:divBdr>
          <w:divsChild>
            <w:div w:id="1522695334">
              <w:marLeft w:val="0"/>
              <w:marRight w:val="0"/>
              <w:marTop w:val="0"/>
              <w:marBottom w:val="0"/>
              <w:divBdr>
                <w:top w:val="none" w:sz="0" w:space="0" w:color="auto"/>
                <w:left w:val="none" w:sz="0" w:space="0" w:color="auto"/>
                <w:bottom w:val="none" w:sz="0" w:space="0" w:color="auto"/>
                <w:right w:val="none" w:sz="0" w:space="0" w:color="auto"/>
              </w:divBdr>
              <w:divsChild>
                <w:div w:id="512501398">
                  <w:marLeft w:val="0"/>
                  <w:marRight w:val="0"/>
                  <w:marTop w:val="0"/>
                  <w:marBottom w:val="0"/>
                  <w:divBdr>
                    <w:top w:val="none" w:sz="0" w:space="0" w:color="auto"/>
                    <w:left w:val="none" w:sz="0" w:space="0" w:color="auto"/>
                    <w:bottom w:val="none" w:sz="0" w:space="0" w:color="auto"/>
                    <w:right w:val="none" w:sz="0" w:space="0" w:color="auto"/>
                  </w:divBdr>
                  <w:divsChild>
                    <w:div w:id="627661407">
                      <w:marLeft w:val="105"/>
                      <w:marRight w:val="105"/>
                      <w:marTop w:val="0"/>
                      <w:marBottom w:val="0"/>
                      <w:divBdr>
                        <w:top w:val="none" w:sz="0" w:space="0" w:color="auto"/>
                        <w:left w:val="none" w:sz="0" w:space="0" w:color="auto"/>
                        <w:bottom w:val="none" w:sz="0" w:space="0" w:color="auto"/>
                        <w:right w:val="none" w:sz="0" w:space="0" w:color="auto"/>
                      </w:divBdr>
                      <w:divsChild>
                        <w:div w:id="1659269019">
                          <w:marLeft w:val="0"/>
                          <w:marRight w:val="0"/>
                          <w:marTop w:val="0"/>
                          <w:marBottom w:val="0"/>
                          <w:divBdr>
                            <w:top w:val="none" w:sz="0" w:space="0" w:color="auto"/>
                            <w:left w:val="none" w:sz="0" w:space="0" w:color="auto"/>
                            <w:bottom w:val="none" w:sz="0" w:space="0" w:color="auto"/>
                            <w:right w:val="none" w:sz="0" w:space="0" w:color="auto"/>
                          </w:divBdr>
                          <w:divsChild>
                            <w:div w:id="1255747245">
                              <w:marLeft w:val="0"/>
                              <w:marRight w:val="0"/>
                              <w:marTop w:val="0"/>
                              <w:marBottom w:val="0"/>
                              <w:divBdr>
                                <w:top w:val="none" w:sz="0" w:space="0" w:color="auto"/>
                                <w:left w:val="none" w:sz="0" w:space="0" w:color="auto"/>
                                <w:bottom w:val="none" w:sz="0" w:space="0" w:color="auto"/>
                                <w:right w:val="none" w:sz="0" w:space="0" w:color="auto"/>
                              </w:divBdr>
                            </w:div>
                            <w:div w:id="1015810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3995F8332B730E30CE0E69FAB374B8DDE1666252A7E31A381D48BC200AEEB6006C05D9D8704B745AEw4I"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nsultant.ru/document/cons_doc_LAW_357291/cdec16ec747f11f3a7a39c7303d03373e0ef91c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366154/71c7149b7b2a7693ca3f88b93580da0a5376e041/"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63995F8332B730E30CE0F892BD5B1584D6153A2F267A38FCDD8BD09F57A7E137418F04DFC309B642E4284CA2w2I" TargetMode="External"/><Relationship Id="rId4" Type="http://schemas.openxmlformats.org/officeDocument/2006/relationships/settings" Target="settings.xml"/><Relationship Id="rId9" Type="http://schemas.openxmlformats.org/officeDocument/2006/relationships/hyperlink" Target="consultantplus://offline/ref=63995F8332B730E30CE0E69FAB374B8DDE166623287A31A381D48BC200AEEB6006C05D9D8705B64AAEw3I"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6FAB39-B3B5-4C18-A83C-337B76362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36</Pages>
  <Words>8601</Words>
  <Characters>49027</Characters>
  <Application>Microsoft Office Word</Application>
  <DocSecurity>0</DocSecurity>
  <Lines>408</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OVSO-Sha</cp:lastModifiedBy>
  <cp:revision>4</cp:revision>
  <cp:lastPrinted>2020-09-18T07:57:00Z</cp:lastPrinted>
  <dcterms:created xsi:type="dcterms:W3CDTF">2020-11-25T04:27:00Z</dcterms:created>
  <dcterms:modified xsi:type="dcterms:W3CDTF">2020-11-27T05:15:00Z</dcterms:modified>
</cp:coreProperties>
</file>