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F9" w:rsidRPr="00C12162" w:rsidRDefault="006D5DF9" w:rsidP="00C12162">
      <w:pPr>
        <w:shd w:val="clear" w:color="auto" w:fill="FFFFFF"/>
        <w:spacing w:after="0" w:line="840" w:lineRule="atLeast"/>
        <w:rPr>
          <w:rFonts w:ascii="yandex-sans" w:hAnsi="yandex-sans"/>
          <w:vanish/>
          <w:color w:val="999999"/>
          <w:sz w:val="23"/>
          <w:szCs w:val="23"/>
          <w:lang w:eastAsia="ru-RU"/>
        </w:rPr>
      </w:pPr>
      <w:r w:rsidRPr="00C12162">
        <w:rPr>
          <w:rFonts w:ascii="yandex-sans" w:hAnsi="yandex-sans"/>
          <w:vanish/>
          <w:color w:val="999999"/>
          <w:sz w:val="23"/>
          <w:szCs w:val="23"/>
          <w:lang w:eastAsia="ru-RU"/>
        </w:rPr>
        <w:t>Назад</w:t>
      </w:r>
    </w:p>
    <w:p w:rsidR="006D5DF9" w:rsidRPr="00C12162" w:rsidRDefault="006D5DF9" w:rsidP="00C12162">
      <w:pPr>
        <w:spacing w:line="375" w:lineRule="atLeast"/>
        <w:jc w:val="center"/>
        <w:outlineLvl w:val="1"/>
        <w:rPr>
          <w:rFonts w:ascii="yandex-sans" w:hAnsi="yandex-sans"/>
          <w:b/>
          <w:bCs/>
          <w:color w:val="333333"/>
          <w:sz w:val="30"/>
          <w:szCs w:val="30"/>
          <w:lang w:eastAsia="ru-RU"/>
        </w:rPr>
      </w:pPr>
    </w:p>
    <w:p w:rsidR="006D5DF9" w:rsidRDefault="006D5DF9" w:rsidP="0020201A">
      <w:pPr>
        <w:spacing w:after="0" w:line="240" w:lineRule="auto"/>
        <w:jc w:val="center"/>
        <w:rPr>
          <w:rFonts w:ascii="Times New Roman" w:hAnsi="Times New Roman"/>
          <w:b/>
          <w:bCs/>
          <w:color w:val="000000"/>
          <w:sz w:val="24"/>
          <w:szCs w:val="24"/>
          <w:lang w:eastAsia="ru-RU"/>
        </w:rPr>
      </w:pPr>
    </w:p>
    <w:p w:rsidR="006D5DF9" w:rsidRDefault="006D5DF9" w:rsidP="0020201A">
      <w:pPr>
        <w:spacing w:after="0" w:line="240" w:lineRule="auto"/>
        <w:jc w:val="center"/>
        <w:rPr>
          <w:rFonts w:ascii="Times New Roman" w:hAnsi="Times New Roman"/>
          <w:b/>
          <w:bCs/>
          <w:color w:val="000000"/>
          <w:sz w:val="24"/>
          <w:szCs w:val="24"/>
          <w:lang w:eastAsia="ru-RU"/>
        </w:rPr>
      </w:pPr>
    </w:p>
    <w:p w:rsidR="006D5DF9" w:rsidRDefault="006D5DF9" w:rsidP="0020201A">
      <w:pPr>
        <w:spacing w:after="0" w:line="240" w:lineRule="auto"/>
        <w:jc w:val="center"/>
        <w:rPr>
          <w:rFonts w:ascii="Times New Roman" w:hAnsi="Times New Roman"/>
          <w:b/>
          <w:bCs/>
          <w:color w:val="000000"/>
          <w:sz w:val="24"/>
          <w:szCs w:val="24"/>
          <w:lang w:eastAsia="ru-RU"/>
        </w:rPr>
      </w:pPr>
    </w:p>
    <w:p w:rsidR="006D5DF9" w:rsidRDefault="006D5DF9" w:rsidP="0020201A">
      <w:pPr>
        <w:spacing w:after="0" w:line="240" w:lineRule="auto"/>
        <w:jc w:val="center"/>
        <w:rPr>
          <w:rFonts w:ascii="Times New Roman" w:hAnsi="Times New Roman"/>
          <w:b/>
          <w:bCs/>
          <w:color w:val="000000"/>
          <w:sz w:val="24"/>
          <w:szCs w:val="24"/>
          <w:lang w:eastAsia="ru-RU"/>
        </w:rPr>
      </w:pPr>
      <w:r w:rsidRPr="00C12162">
        <w:rPr>
          <w:rFonts w:ascii="Times New Roman" w:hAnsi="Times New Roman"/>
          <w:b/>
          <w:bCs/>
          <w:color w:val="000000"/>
          <w:sz w:val="24"/>
          <w:szCs w:val="24"/>
          <w:lang w:eastAsia="ru-RU"/>
        </w:rPr>
        <w:t>АДМИНИСТРАЦИЯ</w:t>
      </w:r>
    </w:p>
    <w:p w:rsidR="006D5DF9" w:rsidRPr="00C12162" w:rsidRDefault="006D5DF9" w:rsidP="0020201A">
      <w:pPr>
        <w:spacing w:after="0" w:line="240" w:lineRule="auto"/>
        <w:jc w:val="center"/>
        <w:rPr>
          <w:rFonts w:ascii="Times New Roman" w:hAnsi="Times New Roman"/>
          <w:color w:val="000000"/>
          <w:sz w:val="24"/>
          <w:szCs w:val="24"/>
          <w:lang w:eastAsia="ru-RU"/>
        </w:rPr>
      </w:pPr>
      <w:r w:rsidRPr="00C12162">
        <w:rPr>
          <w:rFonts w:ascii="Times New Roman" w:hAnsi="Times New Roman"/>
          <w:b/>
          <w:bCs/>
          <w:color w:val="000000"/>
          <w:sz w:val="24"/>
          <w:szCs w:val="24"/>
          <w:lang w:eastAsia="ru-RU"/>
        </w:rPr>
        <w:t xml:space="preserve"> ГОРОДА ОБИ</w:t>
      </w:r>
    </w:p>
    <w:p w:rsidR="006D5DF9" w:rsidRPr="00C12162" w:rsidRDefault="006D5DF9" w:rsidP="0020201A">
      <w:pPr>
        <w:spacing w:after="0" w:line="240" w:lineRule="auto"/>
        <w:jc w:val="center"/>
        <w:rPr>
          <w:rFonts w:ascii="Times New Roman" w:hAnsi="Times New Roman"/>
          <w:color w:val="000000"/>
          <w:sz w:val="24"/>
          <w:szCs w:val="24"/>
          <w:lang w:eastAsia="ru-RU"/>
        </w:rPr>
      </w:pPr>
      <w:r w:rsidRPr="00C12162">
        <w:rPr>
          <w:rFonts w:ascii="Times New Roman" w:hAnsi="Times New Roman"/>
          <w:b/>
          <w:bCs/>
          <w:color w:val="000000"/>
          <w:sz w:val="24"/>
          <w:szCs w:val="24"/>
          <w:lang w:eastAsia="ru-RU"/>
        </w:rPr>
        <w:t>НОВОСИБИРСКОЙ ОБЛАСТИ</w:t>
      </w:r>
    </w:p>
    <w:p w:rsidR="006D5DF9" w:rsidRDefault="006D5DF9" w:rsidP="00C12162">
      <w:pPr>
        <w:spacing w:before="100" w:beforeAutospacing="1" w:after="100" w:afterAutospacing="1" w:line="240" w:lineRule="auto"/>
        <w:jc w:val="center"/>
        <w:rPr>
          <w:rFonts w:ascii="Times New Roman" w:hAnsi="Times New Roman"/>
          <w:b/>
          <w:bCs/>
          <w:color w:val="000000"/>
          <w:sz w:val="40"/>
          <w:szCs w:val="40"/>
          <w:lang w:eastAsia="ru-RU"/>
        </w:rPr>
      </w:pPr>
    </w:p>
    <w:p w:rsidR="006D5DF9" w:rsidRPr="00C12162" w:rsidRDefault="006D5DF9" w:rsidP="00C12162">
      <w:pPr>
        <w:spacing w:before="100" w:beforeAutospacing="1" w:after="100" w:afterAutospacing="1" w:line="240" w:lineRule="auto"/>
        <w:jc w:val="center"/>
        <w:rPr>
          <w:rFonts w:ascii="Times New Roman" w:hAnsi="Times New Roman"/>
          <w:color w:val="000000"/>
          <w:sz w:val="40"/>
          <w:szCs w:val="40"/>
          <w:lang w:eastAsia="ru-RU"/>
        </w:rPr>
      </w:pPr>
      <w:r>
        <w:rPr>
          <w:rFonts w:ascii="Times New Roman" w:hAnsi="Times New Roman"/>
          <w:b/>
          <w:bCs/>
          <w:color w:val="000000"/>
          <w:sz w:val="40"/>
          <w:szCs w:val="40"/>
          <w:lang w:eastAsia="ru-RU"/>
        </w:rPr>
        <w:t xml:space="preserve">МУНИЦИПАЛЬНАЯ </w:t>
      </w:r>
      <w:r w:rsidRPr="00C12162">
        <w:rPr>
          <w:rFonts w:ascii="Times New Roman" w:hAnsi="Times New Roman"/>
          <w:b/>
          <w:bCs/>
          <w:color w:val="000000"/>
          <w:sz w:val="40"/>
          <w:szCs w:val="40"/>
          <w:lang w:eastAsia="ru-RU"/>
        </w:rPr>
        <w:t>ПРОГРАММА</w:t>
      </w:r>
    </w:p>
    <w:p w:rsidR="006D5DF9" w:rsidRPr="00C12162" w:rsidRDefault="006D5DF9" w:rsidP="00C12162">
      <w:pPr>
        <w:spacing w:before="100" w:beforeAutospacing="1" w:after="100" w:afterAutospacing="1" w:line="240" w:lineRule="auto"/>
        <w:jc w:val="center"/>
        <w:rPr>
          <w:rFonts w:ascii="Times New Roman" w:hAnsi="Times New Roman"/>
          <w:color w:val="000000"/>
          <w:sz w:val="40"/>
          <w:szCs w:val="40"/>
          <w:lang w:eastAsia="ru-RU"/>
        </w:rPr>
      </w:pPr>
      <w:r w:rsidRPr="00C12162">
        <w:rPr>
          <w:rFonts w:ascii="Times New Roman" w:hAnsi="Times New Roman"/>
          <w:b/>
          <w:bCs/>
          <w:color w:val="000000"/>
          <w:sz w:val="40"/>
          <w:szCs w:val="40"/>
          <w:lang w:eastAsia="ru-RU"/>
        </w:rPr>
        <w:t xml:space="preserve"> «Культура города Оби</w:t>
      </w:r>
    </w:p>
    <w:p w:rsidR="006D5DF9" w:rsidRPr="00C12162" w:rsidRDefault="006D5DF9" w:rsidP="00C12162">
      <w:pPr>
        <w:spacing w:before="100" w:beforeAutospacing="1" w:after="100" w:afterAutospacing="1" w:line="240" w:lineRule="auto"/>
        <w:jc w:val="center"/>
        <w:rPr>
          <w:rFonts w:ascii="Times New Roman" w:hAnsi="Times New Roman"/>
          <w:color w:val="000000"/>
          <w:sz w:val="40"/>
          <w:szCs w:val="40"/>
          <w:lang w:eastAsia="ru-RU"/>
        </w:rPr>
      </w:pPr>
      <w:r w:rsidRPr="00C12162">
        <w:rPr>
          <w:rFonts w:ascii="Times New Roman" w:hAnsi="Times New Roman"/>
          <w:b/>
          <w:bCs/>
          <w:color w:val="000000"/>
          <w:sz w:val="40"/>
          <w:szCs w:val="40"/>
          <w:lang w:eastAsia="ru-RU"/>
        </w:rPr>
        <w:t>Новосибирской области</w:t>
      </w:r>
    </w:p>
    <w:p w:rsidR="006D5DF9" w:rsidRPr="00C12162" w:rsidRDefault="006D5DF9" w:rsidP="00C12162">
      <w:pPr>
        <w:spacing w:before="100" w:beforeAutospacing="1" w:after="100" w:afterAutospacing="1" w:line="240" w:lineRule="auto"/>
        <w:jc w:val="center"/>
        <w:rPr>
          <w:rFonts w:ascii="Times New Roman" w:hAnsi="Times New Roman"/>
          <w:color w:val="000000"/>
          <w:sz w:val="40"/>
          <w:szCs w:val="40"/>
          <w:lang w:eastAsia="ru-RU"/>
        </w:rPr>
      </w:pPr>
      <w:r w:rsidRPr="00C12162">
        <w:rPr>
          <w:rFonts w:ascii="Times New Roman" w:hAnsi="Times New Roman"/>
          <w:b/>
          <w:bCs/>
          <w:color w:val="000000"/>
          <w:sz w:val="40"/>
          <w:szCs w:val="40"/>
          <w:lang w:eastAsia="ru-RU"/>
        </w:rPr>
        <w:t>на 2018 - 2022 годы»</w:t>
      </w:r>
    </w:p>
    <w:p w:rsidR="006D5DF9" w:rsidRDefault="006D5DF9" w:rsidP="000E32E6">
      <w:pPr>
        <w:spacing w:before="100" w:beforeAutospacing="1" w:after="100" w:afterAutospacing="1" w:line="240" w:lineRule="auto"/>
        <w:rPr>
          <w:rFonts w:ascii="Times New Roman" w:hAnsi="Times New Roman"/>
          <w:b/>
          <w:color w:val="000000"/>
          <w:sz w:val="32"/>
          <w:szCs w:val="32"/>
          <w:lang w:eastAsia="ru-RU"/>
        </w:rPr>
      </w:pPr>
    </w:p>
    <w:p w:rsidR="006D5DF9" w:rsidRDefault="006D5DF9" w:rsidP="000E32E6">
      <w:pPr>
        <w:spacing w:before="100" w:beforeAutospacing="1" w:after="100" w:afterAutospacing="1" w:line="240" w:lineRule="auto"/>
        <w:rPr>
          <w:rFonts w:ascii="Times New Roman" w:hAnsi="Times New Roman"/>
          <w:b/>
          <w:color w:val="000000"/>
          <w:sz w:val="32"/>
          <w:szCs w:val="32"/>
          <w:lang w:eastAsia="ru-RU"/>
        </w:rPr>
      </w:pPr>
    </w:p>
    <w:p w:rsidR="006D5DF9" w:rsidRDefault="006D5DF9" w:rsidP="000E32E6">
      <w:pPr>
        <w:spacing w:before="100" w:beforeAutospacing="1" w:after="100" w:afterAutospacing="1" w:line="240" w:lineRule="auto"/>
        <w:rPr>
          <w:rFonts w:ascii="Times New Roman" w:hAnsi="Times New Roman"/>
          <w:b/>
          <w:color w:val="000000"/>
          <w:sz w:val="32"/>
          <w:szCs w:val="32"/>
          <w:lang w:eastAsia="ru-RU"/>
        </w:rPr>
      </w:pPr>
    </w:p>
    <w:p w:rsidR="006D5DF9" w:rsidRDefault="006D5DF9" w:rsidP="000E32E6">
      <w:pPr>
        <w:spacing w:before="100" w:beforeAutospacing="1" w:after="100" w:afterAutospacing="1" w:line="240" w:lineRule="auto"/>
        <w:rPr>
          <w:rFonts w:ascii="Times New Roman" w:hAnsi="Times New Roman"/>
          <w:b/>
          <w:color w:val="000000"/>
          <w:sz w:val="32"/>
          <w:szCs w:val="32"/>
          <w:lang w:eastAsia="ru-RU"/>
        </w:rPr>
      </w:pPr>
    </w:p>
    <w:p w:rsidR="006D5DF9" w:rsidRDefault="006D5DF9" w:rsidP="000E32E6">
      <w:pPr>
        <w:spacing w:before="100" w:beforeAutospacing="1" w:after="100" w:afterAutospacing="1" w:line="240" w:lineRule="auto"/>
        <w:rPr>
          <w:rFonts w:ascii="Times New Roman" w:hAnsi="Times New Roman"/>
          <w:b/>
          <w:color w:val="000000"/>
          <w:sz w:val="32"/>
          <w:szCs w:val="32"/>
          <w:lang w:eastAsia="ru-RU"/>
        </w:rPr>
      </w:pPr>
    </w:p>
    <w:p w:rsidR="006D5DF9" w:rsidRDefault="006D5DF9" w:rsidP="000E32E6">
      <w:pPr>
        <w:spacing w:before="100" w:beforeAutospacing="1" w:after="100" w:afterAutospacing="1" w:line="240" w:lineRule="auto"/>
        <w:rPr>
          <w:rFonts w:ascii="Times New Roman" w:hAnsi="Times New Roman"/>
          <w:b/>
          <w:color w:val="000000"/>
          <w:sz w:val="32"/>
          <w:szCs w:val="32"/>
          <w:lang w:eastAsia="ru-RU"/>
        </w:rPr>
      </w:pPr>
    </w:p>
    <w:p w:rsidR="006D5DF9" w:rsidRPr="000E32E6" w:rsidRDefault="006D5DF9" w:rsidP="000E32E6">
      <w:pPr>
        <w:spacing w:before="100" w:beforeAutospacing="1" w:after="100" w:afterAutospacing="1" w:line="240" w:lineRule="auto"/>
        <w:rPr>
          <w:rFonts w:ascii="Times New Roman" w:hAnsi="Times New Roman"/>
          <w:b/>
          <w:color w:val="000000"/>
          <w:sz w:val="32"/>
          <w:szCs w:val="32"/>
          <w:lang w:eastAsia="ru-RU"/>
        </w:rPr>
      </w:pPr>
      <w:r w:rsidRPr="000E32E6">
        <w:rPr>
          <w:rFonts w:ascii="Times New Roman" w:hAnsi="Times New Roman"/>
          <w:b/>
          <w:color w:val="000000"/>
          <w:sz w:val="32"/>
          <w:szCs w:val="32"/>
          <w:lang w:eastAsia="ru-RU"/>
        </w:rPr>
        <w:t xml:space="preserve">Согласовано: </w:t>
      </w:r>
    </w:p>
    <w:p w:rsidR="006D5DF9" w:rsidRPr="000E32E6" w:rsidRDefault="006D5DF9" w:rsidP="000E32E6">
      <w:pPr>
        <w:spacing w:before="100" w:beforeAutospacing="1" w:after="100" w:afterAutospacing="1" w:line="240" w:lineRule="auto"/>
        <w:rPr>
          <w:rFonts w:ascii="Times New Roman" w:hAnsi="Times New Roman"/>
          <w:color w:val="000000"/>
          <w:sz w:val="28"/>
          <w:szCs w:val="28"/>
          <w:lang w:eastAsia="ru-RU"/>
        </w:rPr>
      </w:pPr>
      <w:r w:rsidRPr="000E32E6">
        <w:rPr>
          <w:rFonts w:ascii="Times New Roman" w:hAnsi="Times New Roman"/>
          <w:color w:val="000000"/>
          <w:sz w:val="28"/>
          <w:szCs w:val="28"/>
          <w:lang w:eastAsia="ru-RU"/>
        </w:rPr>
        <w:t>Заместитель главы администрации</w:t>
      </w:r>
    </w:p>
    <w:p w:rsidR="006D5DF9" w:rsidRPr="000E32E6" w:rsidRDefault="006D5DF9" w:rsidP="000E32E6">
      <w:pPr>
        <w:spacing w:before="100" w:beforeAutospacing="1" w:after="100" w:afterAutospacing="1" w:line="240" w:lineRule="auto"/>
        <w:rPr>
          <w:rFonts w:ascii="Times New Roman" w:hAnsi="Times New Roman"/>
          <w:color w:val="000000"/>
          <w:sz w:val="28"/>
          <w:szCs w:val="28"/>
          <w:lang w:eastAsia="ru-RU"/>
        </w:rPr>
      </w:pPr>
      <w:r w:rsidRPr="000E32E6">
        <w:rPr>
          <w:rFonts w:ascii="Times New Roman" w:hAnsi="Times New Roman"/>
          <w:color w:val="000000"/>
          <w:sz w:val="28"/>
          <w:szCs w:val="28"/>
          <w:lang w:eastAsia="ru-RU"/>
        </w:rPr>
        <w:t xml:space="preserve">по социальным вопросам </w:t>
      </w:r>
      <w:proofErr w:type="spellStart"/>
      <w:r w:rsidRPr="000E32E6">
        <w:rPr>
          <w:rFonts w:ascii="Times New Roman" w:hAnsi="Times New Roman"/>
          <w:color w:val="000000"/>
          <w:sz w:val="28"/>
          <w:szCs w:val="28"/>
          <w:lang w:eastAsia="ru-RU"/>
        </w:rPr>
        <w:t>Смородова</w:t>
      </w:r>
      <w:proofErr w:type="spellEnd"/>
      <w:r w:rsidRPr="000E32E6">
        <w:rPr>
          <w:rFonts w:ascii="Times New Roman" w:hAnsi="Times New Roman"/>
          <w:color w:val="000000"/>
          <w:sz w:val="28"/>
          <w:szCs w:val="28"/>
          <w:lang w:eastAsia="ru-RU"/>
        </w:rPr>
        <w:t xml:space="preserve"> С.В.</w:t>
      </w:r>
    </w:p>
    <w:p w:rsidR="006D5DF9" w:rsidRDefault="006D5DF9" w:rsidP="000E32E6">
      <w:pPr>
        <w:spacing w:before="100" w:beforeAutospacing="1" w:after="100" w:afterAutospacing="1" w:line="240" w:lineRule="auto"/>
        <w:rPr>
          <w:rFonts w:ascii="Times New Roman" w:hAnsi="Times New Roman"/>
          <w:color w:val="000000"/>
          <w:sz w:val="28"/>
          <w:szCs w:val="28"/>
          <w:lang w:eastAsia="ru-RU"/>
        </w:rPr>
      </w:pPr>
      <w:r w:rsidRPr="000E32E6">
        <w:rPr>
          <w:rFonts w:ascii="Times New Roman" w:hAnsi="Times New Roman"/>
          <w:color w:val="000000"/>
          <w:sz w:val="28"/>
          <w:szCs w:val="28"/>
          <w:lang w:eastAsia="ru-RU"/>
        </w:rPr>
        <w:t xml:space="preserve">Начальник управления </w:t>
      </w:r>
      <w:r>
        <w:rPr>
          <w:rFonts w:ascii="Times New Roman" w:hAnsi="Times New Roman"/>
          <w:color w:val="000000"/>
          <w:sz w:val="28"/>
          <w:szCs w:val="28"/>
          <w:lang w:eastAsia="ru-RU"/>
        </w:rPr>
        <w:t>финансов</w:t>
      </w:r>
    </w:p>
    <w:p w:rsidR="006D5DF9" w:rsidRPr="000E32E6" w:rsidRDefault="006D5DF9" w:rsidP="000E32E6">
      <w:pPr>
        <w:spacing w:before="100" w:beforeAutospacing="1" w:after="100" w:afterAutospacing="1" w:line="240" w:lineRule="auto"/>
        <w:rPr>
          <w:rFonts w:ascii="Times New Roman" w:hAnsi="Times New Roman"/>
          <w:color w:val="000000"/>
          <w:sz w:val="28"/>
          <w:szCs w:val="28"/>
          <w:lang w:eastAsia="ru-RU"/>
        </w:rPr>
      </w:pPr>
      <w:r w:rsidRPr="000E32E6">
        <w:rPr>
          <w:rFonts w:ascii="Times New Roman" w:hAnsi="Times New Roman"/>
          <w:color w:val="000000"/>
          <w:sz w:val="28"/>
          <w:szCs w:val="28"/>
          <w:lang w:eastAsia="ru-RU"/>
        </w:rPr>
        <w:t>и бухгалтерского учета Сычева З.М.</w:t>
      </w:r>
    </w:p>
    <w:p w:rsidR="006D5DF9" w:rsidRPr="000E32E6" w:rsidRDefault="006D5DF9" w:rsidP="000E32E6">
      <w:pPr>
        <w:spacing w:before="100" w:beforeAutospacing="1" w:after="100" w:afterAutospacing="1" w:line="240" w:lineRule="auto"/>
        <w:rPr>
          <w:rFonts w:ascii="Times New Roman" w:hAnsi="Times New Roman"/>
          <w:color w:val="000000"/>
          <w:sz w:val="28"/>
          <w:szCs w:val="28"/>
          <w:lang w:eastAsia="ru-RU"/>
        </w:rPr>
      </w:pPr>
      <w:r w:rsidRPr="000E32E6">
        <w:rPr>
          <w:rFonts w:ascii="Times New Roman" w:hAnsi="Times New Roman"/>
          <w:color w:val="000000"/>
          <w:sz w:val="28"/>
          <w:szCs w:val="28"/>
          <w:lang w:eastAsia="ru-RU"/>
        </w:rPr>
        <w:t xml:space="preserve">Начальник </w:t>
      </w:r>
      <w:proofErr w:type="spellStart"/>
      <w:r w:rsidRPr="000E32E6">
        <w:rPr>
          <w:rFonts w:ascii="Times New Roman" w:hAnsi="Times New Roman"/>
          <w:color w:val="000000"/>
          <w:sz w:val="28"/>
          <w:szCs w:val="28"/>
          <w:lang w:eastAsia="ru-RU"/>
        </w:rPr>
        <w:t>УЭРПиТ</w:t>
      </w:r>
      <w:proofErr w:type="spellEnd"/>
      <w:r w:rsidRPr="000E32E6">
        <w:rPr>
          <w:rFonts w:ascii="Times New Roman" w:hAnsi="Times New Roman"/>
          <w:color w:val="000000"/>
          <w:sz w:val="28"/>
          <w:szCs w:val="28"/>
          <w:lang w:eastAsia="ru-RU"/>
        </w:rPr>
        <w:t xml:space="preserve"> И.В. Пинчук</w:t>
      </w:r>
    </w:p>
    <w:p w:rsidR="006D5DF9" w:rsidRDefault="006D5DF9" w:rsidP="00C12162">
      <w:pPr>
        <w:spacing w:before="100" w:beforeAutospacing="1" w:after="100" w:afterAutospacing="1" w:line="240" w:lineRule="auto"/>
        <w:jc w:val="center"/>
        <w:rPr>
          <w:rFonts w:ascii="Times New Roman" w:hAnsi="Times New Roman"/>
          <w:color w:val="000000"/>
          <w:sz w:val="32"/>
          <w:szCs w:val="32"/>
          <w:lang w:eastAsia="ru-RU"/>
        </w:rPr>
      </w:pPr>
    </w:p>
    <w:p w:rsidR="006D5DF9" w:rsidRDefault="006D5DF9" w:rsidP="00C12162">
      <w:pPr>
        <w:spacing w:before="100" w:beforeAutospacing="1" w:after="100" w:afterAutospacing="1" w:line="240" w:lineRule="auto"/>
        <w:jc w:val="center"/>
        <w:rPr>
          <w:rFonts w:ascii="Times New Roman" w:hAnsi="Times New Roman"/>
          <w:color w:val="000000"/>
          <w:sz w:val="32"/>
          <w:szCs w:val="32"/>
          <w:lang w:eastAsia="ru-RU"/>
        </w:rPr>
      </w:pPr>
    </w:p>
    <w:p w:rsidR="006D5DF9" w:rsidRPr="00C12162" w:rsidRDefault="006D5DF9" w:rsidP="00C12162">
      <w:pPr>
        <w:spacing w:before="100" w:beforeAutospacing="1" w:after="100" w:afterAutospacing="1" w:line="240" w:lineRule="auto"/>
        <w:jc w:val="center"/>
        <w:rPr>
          <w:rFonts w:ascii="Times New Roman" w:hAnsi="Times New Roman"/>
          <w:color w:val="000000"/>
          <w:sz w:val="36"/>
          <w:szCs w:val="36"/>
          <w:lang w:eastAsia="ru-RU"/>
        </w:rPr>
      </w:pPr>
      <w:r w:rsidRPr="00C12162">
        <w:rPr>
          <w:rFonts w:ascii="Times New Roman" w:hAnsi="Times New Roman"/>
          <w:color w:val="000000"/>
          <w:sz w:val="36"/>
          <w:szCs w:val="36"/>
          <w:lang w:eastAsia="ru-RU"/>
        </w:rPr>
        <w:lastRenderedPageBreak/>
        <w:t xml:space="preserve">Паспорт </w:t>
      </w:r>
    </w:p>
    <w:p w:rsidR="006D5DF9" w:rsidRPr="00C12162" w:rsidRDefault="006D5DF9" w:rsidP="00C12162">
      <w:pPr>
        <w:spacing w:before="100" w:beforeAutospacing="1" w:after="100" w:afterAutospacing="1" w:line="240" w:lineRule="auto"/>
        <w:jc w:val="center"/>
        <w:rPr>
          <w:rFonts w:ascii="Times New Roman" w:hAnsi="Times New Roman"/>
          <w:color w:val="000000"/>
          <w:sz w:val="32"/>
          <w:szCs w:val="32"/>
          <w:lang w:eastAsia="ru-RU"/>
        </w:rPr>
      </w:pPr>
      <w:r w:rsidRPr="00C12162">
        <w:rPr>
          <w:rFonts w:ascii="Times New Roman" w:hAnsi="Times New Roman"/>
          <w:color w:val="000000"/>
          <w:sz w:val="32"/>
          <w:szCs w:val="32"/>
          <w:lang w:eastAsia="ru-RU"/>
        </w:rPr>
        <w:t xml:space="preserve">Муниципальной  </w:t>
      </w:r>
      <w:r>
        <w:rPr>
          <w:rFonts w:ascii="Times New Roman" w:hAnsi="Times New Roman"/>
          <w:color w:val="000000"/>
          <w:sz w:val="32"/>
          <w:szCs w:val="32"/>
          <w:lang w:eastAsia="ru-RU"/>
        </w:rPr>
        <w:t xml:space="preserve"> </w:t>
      </w:r>
      <w:r w:rsidRPr="00C12162">
        <w:rPr>
          <w:rFonts w:ascii="Times New Roman" w:hAnsi="Times New Roman"/>
          <w:color w:val="000000"/>
          <w:sz w:val="32"/>
          <w:szCs w:val="32"/>
          <w:lang w:eastAsia="ru-RU"/>
        </w:rPr>
        <w:t>программы</w:t>
      </w:r>
    </w:p>
    <w:tbl>
      <w:tblPr>
        <w:tblW w:w="0" w:type="auto"/>
        <w:jc w:val="center"/>
        <w:tblCellMar>
          <w:top w:w="15" w:type="dxa"/>
          <w:left w:w="15" w:type="dxa"/>
          <w:bottom w:w="15" w:type="dxa"/>
          <w:right w:w="15" w:type="dxa"/>
        </w:tblCellMar>
        <w:tblLook w:val="00A0"/>
      </w:tblPr>
      <w:tblGrid>
        <w:gridCol w:w="2843"/>
        <w:gridCol w:w="6496"/>
      </w:tblGrid>
      <w:tr w:rsidR="006D5DF9" w:rsidRPr="00ED66A0" w:rsidTr="0020201A">
        <w:trPr>
          <w:jc w:val="center"/>
        </w:trPr>
        <w:tc>
          <w:tcPr>
            <w:tcW w:w="2843"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rPr>
                <w:rFonts w:ascii="Times New Roman" w:hAnsi="Times New Roman"/>
                <w:sz w:val="28"/>
                <w:szCs w:val="28"/>
                <w:lang w:eastAsia="ru-RU"/>
              </w:rPr>
            </w:pPr>
            <w:r w:rsidRPr="00C12162">
              <w:rPr>
                <w:rFonts w:ascii="Times New Roman" w:hAnsi="Times New Roman"/>
                <w:sz w:val="28"/>
                <w:szCs w:val="28"/>
                <w:lang w:eastAsia="ru-RU"/>
              </w:rPr>
              <w:t>Наименование программы</w:t>
            </w:r>
          </w:p>
        </w:tc>
        <w:tc>
          <w:tcPr>
            <w:tcW w:w="6496"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jc w:val="both"/>
              <w:rPr>
                <w:rFonts w:ascii="Times New Roman" w:hAnsi="Times New Roman"/>
                <w:sz w:val="28"/>
                <w:szCs w:val="28"/>
                <w:lang w:eastAsia="ru-RU"/>
              </w:rPr>
            </w:pPr>
            <w:r w:rsidRPr="00C12162">
              <w:rPr>
                <w:rFonts w:ascii="Times New Roman" w:hAnsi="Times New Roman"/>
                <w:sz w:val="28"/>
                <w:szCs w:val="28"/>
                <w:lang w:eastAsia="ru-RU"/>
              </w:rPr>
              <w:t xml:space="preserve">Муниципальная программа </w:t>
            </w:r>
            <w:r>
              <w:rPr>
                <w:rFonts w:ascii="Times New Roman" w:hAnsi="Times New Roman"/>
                <w:sz w:val="28"/>
                <w:szCs w:val="28"/>
                <w:lang w:eastAsia="ru-RU"/>
              </w:rPr>
              <w:t>«</w:t>
            </w:r>
            <w:r w:rsidRPr="00C12162">
              <w:rPr>
                <w:rFonts w:ascii="Times New Roman" w:hAnsi="Times New Roman"/>
                <w:sz w:val="28"/>
                <w:szCs w:val="28"/>
                <w:lang w:eastAsia="ru-RU"/>
              </w:rPr>
              <w:t>Культуры города Оби Новосибирской области на 2018-</w:t>
            </w:r>
            <w:smartTag w:uri="urn:schemas-microsoft-com:office:smarttags" w:element="metricconverter">
              <w:smartTagPr>
                <w:attr w:name="ProductID" w:val="2020 г"/>
              </w:smartTagPr>
              <w:r w:rsidRPr="00C12162">
                <w:rPr>
                  <w:rFonts w:ascii="Times New Roman" w:hAnsi="Times New Roman"/>
                  <w:sz w:val="28"/>
                  <w:szCs w:val="28"/>
                  <w:lang w:eastAsia="ru-RU"/>
                </w:rPr>
                <w:t>2020 г</w:t>
              </w:r>
            </w:smartTag>
            <w:r w:rsidRPr="00C12162">
              <w:rPr>
                <w:rFonts w:ascii="Times New Roman" w:hAnsi="Times New Roman"/>
                <w:sz w:val="28"/>
                <w:szCs w:val="28"/>
                <w:lang w:eastAsia="ru-RU"/>
              </w:rPr>
              <w:t>.г.</w:t>
            </w:r>
            <w:r>
              <w:rPr>
                <w:rFonts w:ascii="Times New Roman" w:hAnsi="Times New Roman"/>
                <w:sz w:val="28"/>
                <w:szCs w:val="28"/>
                <w:lang w:eastAsia="ru-RU"/>
              </w:rPr>
              <w:t>»</w:t>
            </w:r>
          </w:p>
        </w:tc>
      </w:tr>
      <w:tr w:rsidR="006D5DF9" w:rsidRPr="00ED66A0" w:rsidTr="0020201A">
        <w:trPr>
          <w:jc w:val="center"/>
        </w:trPr>
        <w:tc>
          <w:tcPr>
            <w:tcW w:w="2843"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rPr>
                <w:rFonts w:ascii="Times New Roman" w:hAnsi="Times New Roman"/>
                <w:sz w:val="28"/>
                <w:szCs w:val="28"/>
                <w:lang w:eastAsia="ru-RU"/>
              </w:rPr>
            </w:pPr>
            <w:r w:rsidRPr="00C12162">
              <w:rPr>
                <w:rFonts w:ascii="Times New Roman" w:hAnsi="Times New Roman"/>
                <w:sz w:val="28"/>
                <w:szCs w:val="28"/>
                <w:lang w:eastAsia="ru-RU"/>
              </w:rPr>
              <w:t>Разработчик программы</w:t>
            </w:r>
          </w:p>
        </w:tc>
        <w:tc>
          <w:tcPr>
            <w:tcW w:w="6496"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jc w:val="both"/>
              <w:rPr>
                <w:rFonts w:ascii="Times New Roman" w:hAnsi="Times New Roman"/>
                <w:sz w:val="28"/>
                <w:szCs w:val="28"/>
                <w:lang w:eastAsia="ru-RU"/>
              </w:rPr>
            </w:pPr>
            <w:r w:rsidRPr="00C12162">
              <w:rPr>
                <w:rFonts w:ascii="Times New Roman" w:hAnsi="Times New Roman"/>
                <w:sz w:val="28"/>
                <w:szCs w:val="28"/>
                <w:lang w:eastAsia="ru-RU"/>
              </w:rPr>
              <w:t>Управление культуры города Оби Новосибирской области</w:t>
            </w:r>
          </w:p>
        </w:tc>
      </w:tr>
      <w:tr w:rsidR="006D5DF9" w:rsidRPr="00ED66A0" w:rsidTr="0020201A">
        <w:trPr>
          <w:jc w:val="center"/>
        </w:trPr>
        <w:tc>
          <w:tcPr>
            <w:tcW w:w="2843"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rPr>
                <w:rFonts w:ascii="Times New Roman" w:hAnsi="Times New Roman"/>
                <w:sz w:val="28"/>
                <w:szCs w:val="28"/>
                <w:lang w:eastAsia="ru-RU"/>
              </w:rPr>
            </w:pPr>
            <w:r w:rsidRPr="00C12162">
              <w:rPr>
                <w:rFonts w:ascii="Times New Roman" w:hAnsi="Times New Roman"/>
                <w:sz w:val="28"/>
                <w:szCs w:val="28"/>
                <w:lang w:eastAsia="ru-RU"/>
              </w:rPr>
              <w:t>Руководитель программы</w:t>
            </w:r>
          </w:p>
        </w:tc>
        <w:tc>
          <w:tcPr>
            <w:tcW w:w="6496"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jc w:val="both"/>
              <w:rPr>
                <w:rFonts w:ascii="Times New Roman" w:hAnsi="Times New Roman"/>
                <w:sz w:val="28"/>
                <w:szCs w:val="28"/>
                <w:lang w:eastAsia="ru-RU"/>
              </w:rPr>
            </w:pPr>
            <w:r w:rsidRPr="00C12162">
              <w:rPr>
                <w:rFonts w:ascii="Times New Roman" w:hAnsi="Times New Roman"/>
                <w:sz w:val="28"/>
                <w:szCs w:val="28"/>
                <w:lang w:eastAsia="ru-RU"/>
              </w:rPr>
              <w:t>Начальник управления культуры</w:t>
            </w:r>
          </w:p>
        </w:tc>
      </w:tr>
      <w:tr w:rsidR="006D5DF9" w:rsidRPr="00ED66A0" w:rsidTr="0020201A">
        <w:trPr>
          <w:jc w:val="center"/>
        </w:trPr>
        <w:tc>
          <w:tcPr>
            <w:tcW w:w="2843"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rPr>
                <w:rFonts w:ascii="Times New Roman" w:hAnsi="Times New Roman"/>
                <w:sz w:val="28"/>
                <w:szCs w:val="28"/>
                <w:lang w:eastAsia="ru-RU"/>
              </w:rPr>
            </w:pPr>
            <w:r w:rsidRPr="00C12162">
              <w:rPr>
                <w:rFonts w:ascii="Times New Roman" w:hAnsi="Times New Roman"/>
                <w:sz w:val="28"/>
                <w:szCs w:val="28"/>
                <w:lang w:eastAsia="ru-RU"/>
              </w:rPr>
              <w:t>Цель и задачи программ</w:t>
            </w:r>
          </w:p>
        </w:tc>
        <w:tc>
          <w:tcPr>
            <w:tcW w:w="6496"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jc w:val="both"/>
              <w:rPr>
                <w:rFonts w:ascii="Times New Roman" w:hAnsi="Times New Roman"/>
                <w:sz w:val="28"/>
                <w:szCs w:val="28"/>
                <w:lang w:eastAsia="ru-RU"/>
              </w:rPr>
            </w:pPr>
            <w:r w:rsidRPr="00C12162">
              <w:rPr>
                <w:rFonts w:ascii="Times New Roman" w:hAnsi="Times New Roman"/>
                <w:i/>
                <w:iCs/>
                <w:sz w:val="28"/>
                <w:szCs w:val="28"/>
                <w:lang w:eastAsia="ru-RU"/>
              </w:rPr>
              <w:t>Цель:</w:t>
            </w:r>
          </w:p>
          <w:p w:rsidR="006D5DF9" w:rsidRPr="00C12162" w:rsidRDefault="006D5DF9" w:rsidP="00C12162">
            <w:pPr>
              <w:spacing w:before="100" w:beforeAutospacing="1" w:after="100" w:afterAutospacing="1" w:line="240" w:lineRule="auto"/>
              <w:jc w:val="both"/>
              <w:rPr>
                <w:rFonts w:ascii="Times New Roman" w:hAnsi="Times New Roman"/>
                <w:sz w:val="28"/>
                <w:szCs w:val="28"/>
                <w:lang w:eastAsia="ru-RU"/>
              </w:rPr>
            </w:pPr>
            <w:r w:rsidRPr="00C12162">
              <w:rPr>
                <w:rFonts w:ascii="Times New Roman" w:hAnsi="Times New Roman"/>
                <w:sz w:val="28"/>
                <w:szCs w:val="28"/>
                <w:lang w:eastAsia="ru-RU"/>
              </w:rPr>
              <w:t>Формирование гармонично развитой личности и укрепление единства общества посредствам приобретенного культурного и гуманитарного развития.</w:t>
            </w:r>
          </w:p>
          <w:p w:rsidR="006D5DF9" w:rsidRPr="00C12162" w:rsidRDefault="006D5DF9" w:rsidP="00C12162">
            <w:pPr>
              <w:spacing w:before="100" w:beforeAutospacing="1" w:after="100" w:afterAutospacing="1" w:line="240" w:lineRule="auto"/>
              <w:jc w:val="both"/>
              <w:rPr>
                <w:rFonts w:ascii="Times New Roman" w:hAnsi="Times New Roman"/>
                <w:sz w:val="28"/>
                <w:szCs w:val="28"/>
                <w:lang w:eastAsia="ru-RU"/>
              </w:rPr>
            </w:pPr>
            <w:r w:rsidRPr="00C12162">
              <w:rPr>
                <w:rFonts w:ascii="Times New Roman" w:hAnsi="Times New Roman"/>
                <w:i/>
                <w:iCs/>
                <w:sz w:val="28"/>
                <w:szCs w:val="28"/>
                <w:lang w:eastAsia="ru-RU"/>
              </w:rPr>
              <w:t>Задачи:</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xml:space="preserve">​ Сохранение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потенциала жителей города. </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Осуществление мероприятий по укреплению материально – технической базы учреждений культуры.</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Повышение качества и доступности услуг в сфере культуры.</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Выявление одаренных в разных сферах детей, создание условий для их индивидуального обучения, их педагогическое и психологическое сопровождение в период получения образования.</w:t>
            </w:r>
          </w:p>
        </w:tc>
      </w:tr>
      <w:tr w:rsidR="006D5DF9" w:rsidRPr="00ED66A0" w:rsidTr="0020201A">
        <w:trPr>
          <w:jc w:val="center"/>
        </w:trPr>
        <w:tc>
          <w:tcPr>
            <w:tcW w:w="2843"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rPr>
                <w:rFonts w:ascii="Times New Roman" w:hAnsi="Times New Roman"/>
                <w:sz w:val="28"/>
                <w:szCs w:val="28"/>
                <w:lang w:eastAsia="ru-RU"/>
              </w:rPr>
            </w:pPr>
            <w:r w:rsidRPr="00C12162">
              <w:rPr>
                <w:rFonts w:ascii="Times New Roman" w:hAnsi="Times New Roman"/>
                <w:sz w:val="28"/>
                <w:szCs w:val="28"/>
                <w:lang w:eastAsia="ru-RU"/>
              </w:rPr>
              <w:t>Исполнители основных мероприятий</w:t>
            </w:r>
          </w:p>
        </w:tc>
        <w:tc>
          <w:tcPr>
            <w:tcW w:w="6496"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20201A">
            <w:pPr>
              <w:spacing w:after="0" w:line="240" w:lineRule="auto"/>
              <w:ind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Муниципальное бюджетное учреждение</w:t>
            </w:r>
            <w:r>
              <w:rPr>
                <w:rFonts w:ascii="Times New Roman" w:hAnsi="Times New Roman"/>
                <w:sz w:val="28"/>
                <w:szCs w:val="28"/>
                <w:lang w:eastAsia="ru-RU"/>
              </w:rPr>
              <w:t xml:space="preserve"> дополнительного образования «Д</w:t>
            </w:r>
            <w:r w:rsidRPr="00C12162">
              <w:rPr>
                <w:rFonts w:ascii="Times New Roman" w:hAnsi="Times New Roman"/>
                <w:sz w:val="28"/>
                <w:szCs w:val="28"/>
                <w:lang w:eastAsia="ru-RU"/>
              </w:rPr>
              <w:t xml:space="preserve">етская школа искусств </w:t>
            </w:r>
            <w:proofErr w:type="gramStart"/>
            <w:r w:rsidRPr="00C12162">
              <w:rPr>
                <w:rFonts w:ascii="Times New Roman" w:hAnsi="Times New Roman"/>
                <w:sz w:val="28"/>
                <w:szCs w:val="28"/>
                <w:lang w:eastAsia="ru-RU"/>
              </w:rPr>
              <w:t>г</w:t>
            </w:r>
            <w:proofErr w:type="gramEnd"/>
            <w:r w:rsidRPr="00C12162">
              <w:rPr>
                <w:rFonts w:ascii="Times New Roman" w:hAnsi="Times New Roman"/>
                <w:sz w:val="28"/>
                <w:szCs w:val="28"/>
                <w:lang w:eastAsia="ru-RU"/>
              </w:rPr>
              <w:t>. Оби»</w:t>
            </w:r>
          </w:p>
          <w:p w:rsidR="006D5DF9" w:rsidRPr="00C12162" w:rsidRDefault="006D5DF9" w:rsidP="0020201A">
            <w:pPr>
              <w:spacing w:after="0" w:line="240" w:lineRule="auto"/>
              <w:ind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Муниципальное бюджетное учреждение Дворец Культуры «Крылья Сибири»;</w:t>
            </w:r>
          </w:p>
          <w:p w:rsidR="006D5DF9" w:rsidRPr="00C12162" w:rsidRDefault="006D5DF9" w:rsidP="0020201A">
            <w:pPr>
              <w:spacing w:after="0" w:line="240" w:lineRule="auto"/>
              <w:ind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Муниципальное казенное учреждение «Центральная библиотечная система города Оби»</w:t>
            </w:r>
          </w:p>
        </w:tc>
      </w:tr>
      <w:tr w:rsidR="006D5DF9" w:rsidRPr="00ED66A0" w:rsidTr="0020201A">
        <w:trPr>
          <w:jc w:val="center"/>
        </w:trPr>
        <w:tc>
          <w:tcPr>
            <w:tcW w:w="2843"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rPr>
                <w:rFonts w:ascii="Times New Roman" w:hAnsi="Times New Roman"/>
                <w:sz w:val="28"/>
                <w:szCs w:val="28"/>
                <w:lang w:eastAsia="ru-RU"/>
              </w:rPr>
            </w:pPr>
            <w:r w:rsidRPr="00C12162">
              <w:rPr>
                <w:rFonts w:ascii="Times New Roman" w:hAnsi="Times New Roman"/>
                <w:sz w:val="28"/>
                <w:szCs w:val="28"/>
                <w:lang w:eastAsia="ru-RU"/>
              </w:rPr>
              <w:t xml:space="preserve">Объемы </w:t>
            </w:r>
            <w:r w:rsidRPr="0047543D">
              <w:rPr>
                <w:rFonts w:ascii="Times New Roman" w:hAnsi="Times New Roman"/>
                <w:sz w:val="28"/>
                <w:szCs w:val="28"/>
                <w:lang w:eastAsia="ru-RU"/>
              </w:rPr>
              <w:t>финансирования (с</w:t>
            </w:r>
            <w:r w:rsidRPr="00C12162">
              <w:rPr>
                <w:rFonts w:ascii="Times New Roman" w:hAnsi="Times New Roman"/>
                <w:sz w:val="28"/>
                <w:szCs w:val="28"/>
                <w:lang w:eastAsia="ru-RU"/>
              </w:rPr>
              <w:t xml:space="preserve"> расшифровкой по городу и источникам финансирования)</w:t>
            </w:r>
          </w:p>
        </w:tc>
        <w:tc>
          <w:tcPr>
            <w:tcW w:w="6496" w:type="dxa"/>
            <w:tcBorders>
              <w:top w:val="single" w:sz="6" w:space="0" w:color="000000"/>
              <w:left w:val="single" w:sz="6" w:space="0" w:color="000000"/>
              <w:bottom w:val="single" w:sz="6" w:space="0" w:color="000000"/>
              <w:right w:val="single" w:sz="6" w:space="0" w:color="000000"/>
            </w:tcBorders>
            <w:vAlign w:val="center"/>
          </w:tcPr>
          <w:p w:rsidR="006D5DF9" w:rsidRDefault="006D5DF9" w:rsidP="0020201A">
            <w:pPr>
              <w:spacing w:after="0" w:line="240" w:lineRule="auto"/>
              <w:jc w:val="both"/>
              <w:rPr>
                <w:rFonts w:ascii="Times New Roman" w:hAnsi="Times New Roman"/>
                <w:sz w:val="28"/>
                <w:szCs w:val="28"/>
                <w:lang w:eastAsia="ru-RU"/>
              </w:rPr>
            </w:pPr>
            <w:r w:rsidRPr="00C12162">
              <w:rPr>
                <w:rFonts w:ascii="Times New Roman" w:hAnsi="Times New Roman"/>
                <w:sz w:val="28"/>
                <w:szCs w:val="28"/>
                <w:lang w:eastAsia="ru-RU"/>
              </w:rPr>
              <w:t xml:space="preserve">Общий объем финансирования Программы </w:t>
            </w:r>
          </w:p>
          <w:p w:rsidR="006D5DF9" w:rsidRPr="00C12162" w:rsidRDefault="006D5DF9" w:rsidP="0020201A">
            <w:pPr>
              <w:spacing w:after="0" w:line="240" w:lineRule="auto"/>
              <w:jc w:val="both"/>
              <w:rPr>
                <w:rFonts w:ascii="Times New Roman" w:hAnsi="Times New Roman"/>
                <w:sz w:val="28"/>
                <w:szCs w:val="28"/>
                <w:lang w:eastAsia="ru-RU"/>
              </w:rPr>
            </w:pPr>
            <w:r w:rsidRPr="00C12162">
              <w:rPr>
                <w:rFonts w:ascii="Times New Roman" w:hAnsi="Times New Roman"/>
                <w:sz w:val="28"/>
                <w:szCs w:val="28"/>
                <w:lang w:eastAsia="ru-RU"/>
              </w:rPr>
              <w:t>на 2018-2022 годы составляет 24</w:t>
            </w:r>
            <w:r>
              <w:rPr>
                <w:rFonts w:ascii="Times New Roman" w:hAnsi="Times New Roman"/>
                <w:sz w:val="28"/>
                <w:szCs w:val="28"/>
                <w:lang w:eastAsia="ru-RU"/>
              </w:rPr>
              <w:t>4177,2</w:t>
            </w:r>
            <w:r w:rsidRPr="00C12162">
              <w:rPr>
                <w:rFonts w:ascii="Times New Roman" w:hAnsi="Times New Roman"/>
                <w:sz w:val="28"/>
                <w:szCs w:val="28"/>
                <w:lang w:eastAsia="ru-RU"/>
              </w:rPr>
              <w:t xml:space="preserve"> тыс. руб.</w:t>
            </w:r>
          </w:p>
          <w:p w:rsidR="006D5DF9" w:rsidRDefault="006D5DF9" w:rsidP="0020201A">
            <w:pPr>
              <w:spacing w:after="0" w:line="240" w:lineRule="auto"/>
              <w:jc w:val="both"/>
              <w:rPr>
                <w:rFonts w:ascii="Times New Roman" w:hAnsi="Times New Roman"/>
                <w:sz w:val="28"/>
                <w:szCs w:val="28"/>
                <w:lang w:eastAsia="ru-RU"/>
              </w:rPr>
            </w:pPr>
            <w:r w:rsidRPr="00C12162">
              <w:rPr>
                <w:rFonts w:ascii="Times New Roman" w:hAnsi="Times New Roman"/>
                <w:sz w:val="28"/>
                <w:szCs w:val="28"/>
                <w:lang w:eastAsia="ru-RU"/>
              </w:rPr>
              <w:t xml:space="preserve">Из них: </w:t>
            </w:r>
          </w:p>
          <w:p w:rsidR="006D5DF9" w:rsidRDefault="006D5DF9" w:rsidP="0020201A">
            <w:pPr>
              <w:spacing w:after="0" w:line="240" w:lineRule="auto"/>
              <w:jc w:val="both"/>
              <w:rPr>
                <w:rFonts w:ascii="Times New Roman" w:hAnsi="Times New Roman"/>
                <w:sz w:val="28"/>
                <w:szCs w:val="28"/>
                <w:lang w:eastAsia="ru-RU"/>
              </w:rPr>
            </w:pPr>
            <w:smartTag w:uri="urn:schemas-microsoft-com:office:smarttags" w:element="metricconverter">
              <w:smartTagPr>
                <w:attr w:name="ProductID" w:val="2018 г"/>
              </w:smartTagPr>
              <w:r w:rsidRPr="00C12162">
                <w:rPr>
                  <w:rFonts w:ascii="Times New Roman" w:hAnsi="Times New Roman"/>
                  <w:sz w:val="28"/>
                  <w:szCs w:val="28"/>
                  <w:lang w:eastAsia="ru-RU"/>
                </w:rPr>
                <w:t>2018 г</w:t>
              </w:r>
            </w:smartTag>
            <w:r w:rsidRPr="00C12162">
              <w:rPr>
                <w:rFonts w:ascii="Times New Roman" w:hAnsi="Times New Roman"/>
                <w:sz w:val="28"/>
                <w:szCs w:val="28"/>
                <w:lang w:eastAsia="ru-RU"/>
              </w:rPr>
              <w:t>. –15</w:t>
            </w:r>
            <w:r>
              <w:rPr>
                <w:rFonts w:ascii="Times New Roman" w:hAnsi="Times New Roman"/>
                <w:sz w:val="28"/>
                <w:szCs w:val="28"/>
                <w:lang w:eastAsia="ru-RU"/>
              </w:rPr>
              <w:t>762,0</w:t>
            </w:r>
            <w:r w:rsidRPr="00C12162">
              <w:rPr>
                <w:rFonts w:ascii="Times New Roman" w:hAnsi="Times New Roman"/>
                <w:sz w:val="28"/>
                <w:szCs w:val="28"/>
                <w:lang w:eastAsia="ru-RU"/>
              </w:rPr>
              <w:t xml:space="preserve"> тыс. руб.</w:t>
            </w:r>
            <w:r>
              <w:rPr>
                <w:rFonts w:ascii="Times New Roman" w:hAnsi="Times New Roman"/>
                <w:sz w:val="28"/>
                <w:szCs w:val="28"/>
                <w:lang w:eastAsia="ru-RU"/>
              </w:rPr>
              <w:t xml:space="preserve"> </w:t>
            </w:r>
          </w:p>
          <w:p w:rsidR="006D5DF9" w:rsidRDefault="006D5DF9" w:rsidP="0020201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т.ч. местный бюджет 15407,0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уб.,</w:t>
            </w:r>
          </w:p>
          <w:p w:rsidR="006D5DF9" w:rsidRPr="00C12162" w:rsidRDefault="006D5DF9" w:rsidP="0020201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внебюджетные источники 355,0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 xml:space="preserve">уб.) </w:t>
            </w:r>
            <w:r w:rsidRPr="00C12162">
              <w:rPr>
                <w:rFonts w:ascii="Times New Roman" w:hAnsi="Times New Roman"/>
                <w:sz w:val="28"/>
                <w:szCs w:val="28"/>
                <w:lang w:eastAsia="ru-RU"/>
              </w:rPr>
              <w:t>;</w:t>
            </w:r>
          </w:p>
          <w:p w:rsidR="006D5DF9" w:rsidRPr="00C12162" w:rsidRDefault="006D5DF9" w:rsidP="0020201A">
            <w:pPr>
              <w:spacing w:after="0" w:line="240" w:lineRule="auto"/>
              <w:jc w:val="both"/>
              <w:rPr>
                <w:rFonts w:ascii="Times New Roman" w:hAnsi="Times New Roman"/>
                <w:sz w:val="28"/>
                <w:szCs w:val="28"/>
                <w:lang w:eastAsia="ru-RU"/>
              </w:rPr>
            </w:pPr>
            <w:smartTag w:uri="urn:schemas-microsoft-com:office:smarttags" w:element="metricconverter">
              <w:smartTagPr>
                <w:attr w:name="ProductID" w:val="2019 г"/>
              </w:smartTagPr>
              <w:r w:rsidRPr="00C12162">
                <w:rPr>
                  <w:rFonts w:ascii="Times New Roman" w:hAnsi="Times New Roman"/>
                  <w:sz w:val="28"/>
                  <w:szCs w:val="28"/>
                  <w:lang w:eastAsia="ru-RU"/>
                </w:rPr>
                <w:t>2019 г</w:t>
              </w:r>
            </w:smartTag>
            <w:r w:rsidRPr="00C12162">
              <w:rPr>
                <w:rFonts w:ascii="Times New Roman" w:hAnsi="Times New Roman"/>
                <w:sz w:val="28"/>
                <w:szCs w:val="28"/>
                <w:lang w:eastAsia="ru-RU"/>
              </w:rPr>
              <w:t>. – 575</w:t>
            </w:r>
            <w:r>
              <w:rPr>
                <w:rFonts w:ascii="Times New Roman" w:hAnsi="Times New Roman"/>
                <w:sz w:val="28"/>
                <w:szCs w:val="28"/>
                <w:lang w:eastAsia="ru-RU"/>
              </w:rPr>
              <w:t>41,0</w:t>
            </w:r>
            <w:r w:rsidRPr="00C12162">
              <w:rPr>
                <w:rFonts w:ascii="Times New Roman" w:hAnsi="Times New Roman"/>
                <w:sz w:val="28"/>
                <w:szCs w:val="28"/>
                <w:lang w:eastAsia="ru-RU"/>
              </w:rPr>
              <w:t xml:space="preserve"> тыс. руб.;</w:t>
            </w:r>
          </w:p>
          <w:p w:rsidR="006D5DF9" w:rsidRDefault="006D5DF9" w:rsidP="00AE40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т.ч. местный бюджет 57248,0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уб.,</w:t>
            </w:r>
          </w:p>
          <w:p w:rsidR="006D5DF9" w:rsidRPr="00C12162" w:rsidRDefault="006D5DF9" w:rsidP="00AE40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внебюджетные источники 293,0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 xml:space="preserve">уб.) </w:t>
            </w:r>
            <w:r w:rsidRPr="00C12162">
              <w:rPr>
                <w:rFonts w:ascii="Times New Roman" w:hAnsi="Times New Roman"/>
                <w:sz w:val="28"/>
                <w:szCs w:val="28"/>
                <w:lang w:eastAsia="ru-RU"/>
              </w:rPr>
              <w:t>;</w:t>
            </w:r>
          </w:p>
          <w:p w:rsidR="006D5DF9" w:rsidRPr="00C12162" w:rsidRDefault="006D5DF9" w:rsidP="0020201A">
            <w:pPr>
              <w:spacing w:after="0" w:line="240" w:lineRule="auto"/>
              <w:jc w:val="both"/>
              <w:rPr>
                <w:rFonts w:ascii="Times New Roman" w:hAnsi="Times New Roman"/>
                <w:sz w:val="28"/>
                <w:szCs w:val="28"/>
                <w:lang w:eastAsia="ru-RU"/>
              </w:rPr>
            </w:pPr>
            <w:smartTag w:uri="urn:schemas-microsoft-com:office:smarttags" w:element="metricconverter">
              <w:smartTagPr>
                <w:attr w:name="ProductID" w:val="2020 г"/>
              </w:smartTagPr>
              <w:r w:rsidRPr="00C12162">
                <w:rPr>
                  <w:rFonts w:ascii="Times New Roman" w:hAnsi="Times New Roman"/>
                  <w:sz w:val="28"/>
                  <w:szCs w:val="28"/>
                  <w:lang w:eastAsia="ru-RU"/>
                </w:rPr>
                <w:t>2020 г</w:t>
              </w:r>
            </w:smartTag>
            <w:r w:rsidRPr="00C12162">
              <w:rPr>
                <w:rFonts w:ascii="Times New Roman" w:hAnsi="Times New Roman"/>
                <w:sz w:val="28"/>
                <w:szCs w:val="28"/>
                <w:lang w:eastAsia="ru-RU"/>
              </w:rPr>
              <w:t>. – 56</w:t>
            </w:r>
            <w:r>
              <w:rPr>
                <w:rFonts w:ascii="Times New Roman" w:hAnsi="Times New Roman"/>
                <w:sz w:val="28"/>
                <w:szCs w:val="28"/>
                <w:lang w:eastAsia="ru-RU"/>
              </w:rPr>
              <w:t>784,0</w:t>
            </w:r>
            <w:r w:rsidRPr="00C12162">
              <w:rPr>
                <w:rFonts w:ascii="Times New Roman" w:hAnsi="Times New Roman"/>
                <w:sz w:val="28"/>
                <w:szCs w:val="28"/>
                <w:lang w:eastAsia="ru-RU"/>
              </w:rPr>
              <w:t xml:space="preserve"> тыс. руб.;</w:t>
            </w:r>
          </w:p>
          <w:p w:rsidR="006D5DF9" w:rsidRDefault="006D5DF9" w:rsidP="00AE40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т.ч. местный бюджет 56386,0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уб.,</w:t>
            </w:r>
          </w:p>
          <w:p w:rsidR="006D5DF9" w:rsidRPr="00C12162" w:rsidRDefault="006D5DF9" w:rsidP="00AE40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внебюджетные источники 398,0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 xml:space="preserve">уб.) </w:t>
            </w:r>
            <w:r w:rsidRPr="00C12162">
              <w:rPr>
                <w:rFonts w:ascii="Times New Roman" w:hAnsi="Times New Roman"/>
                <w:sz w:val="28"/>
                <w:szCs w:val="28"/>
                <w:lang w:eastAsia="ru-RU"/>
              </w:rPr>
              <w:t>;</w:t>
            </w:r>
          </w:p>
          <w:p w:rsidR="006D5DF9" w:rsidRPr="00C12162" w:rsidRDefault="006D5DF9" w:rsidP="0020201A">
            <w:pPr>
              <w:spacing w:after="0" w:line="240" w:lineRule="auto"/>
              <w:jc w:val="both"/>
              <w:rPr>
                <w:rFonts w:ascii="Times New Roman" w:hAnsi="Times New Roman"/>
                <w:sz w:val="28"/>
                <w:szCs w:val="28"/>
                <w:lang w:eastAsia="ru-RU"/>
              </w:rPr>
            </w:pPr>
            <w:smartTag w:uri="urn:schemas-microsoft-com:office:smarttags" w:element="metricconverter">
              <w:smartTagPr>
                <w:attr w:name="ProductID" w:val="2021 г"/>
              </w:smartTagPr>
              <w:r w:rsidRPr="00C12162">
                <w:rPr>
                  <w:rFonts w:ascii="Times New Roman" w:hAnsi="Times New Roman"/>
                  <w:sz w:val="28"/>
                  <w:szCs w:val="28"/>
                  <w:lang w:eastAsia="ru-RU"/>
                </w:rPr>
                <w:t>2021 г</w:t>
              </w:r>
            </w:smartTag>
            <w:r w:rsidRPr="00C12162">
              <w:rPr>
                <w:rFonts w:ascii="Times New Roman" w:hAnsi="Times New Roman"/>
                <w:sz w:val="28"/>
                <w:szCs w:val="28"/>
                <w:lang w:eastAsia="ru-RU"/>
              </w:rPr>
              <w:t>. –10</w:t>
            </w:r>
            <w:r>
              <w:rPr>
                <w:rFonts w:ascii="Times New Roman" w:hAnsi="Times New Roman"/>
                <w:sz w:val="28"/>
                <w:szCs w:val="28"/>
                <w:lang w:eastAsia="ru-RU"/>
              </w:rPr>
              <w:t>6013,5</w:t>
            </w:r>
            <w:r w:rsidRPr="00C12162">
              <w:rPr>
                <w:rFonts w:ascii="Times New Roman" w:hAnsi="Times New Roman"/>
                <w:sz w:val="28"/>
                <w:szCs w:val="28"/>
                <w:lang w:eastAsia="ru-RU"/>
              </w:rPr>
              <w:t xml:space="preserve"> тыс. руб.;</w:t>
            </w:r>
          </w:p>
          <w:p w:rsidR="006D5DF9" w:rsidRDefault="006D5DF9" w:rsidP="00AE40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т.ч. местный бюджет 105335,5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уб.,</w:t>
            </w:r>
          </w:p>
          <w:p w:rsidR="006D5DF9" w:rsidRPr="00C12162" w:rsidRDefault="006D5DF9" w:rsidP="00AE40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внебюджетные источники 678,0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 xml:space="preserve">уб.) </w:t>
            </w:r>
            <w:r w:rsidRPr="00C12162">
              <w:rPr>
                <w:rFonts w:ascii="Times New Roman" w:hAnsi="Times New Roman"/>
                <w:sz w:val="28"/>
                <w:szCs w:val="28"/>
                <w:lang w:eastAsia="ru-RU"/>
              </w:rPr>
              <w:t>;</w:t>
            </w:r>
          </w:p>
          <w:p w:rsidR="006D5DF9" w:rsidRDefault="006D5DF9" w:rsidP="0020201A">
            <w:pPr>
              <w:spacing w:after="0" w:line="240" w:lineRule="auto"/>
              <w:jc w:val="both"/>
              <w:rPr>
                <w:rFonts w:ascii="Times New Roman" w:hAnsi="Times New Roman"/>
                <w:sz w:val="28"/>
                <w:szCs w:val="28"/>
                <w:lang w:eastAsia="ru-RU"/>
              </w:rPr>
            </w:pPr>
            <w:smartTag w:uri="urn:schemas-microsoft-com:office:smarttags" w:element="metricconverter">
              <w:smartTagPr>
                <w:attr w:name="ProductID" w:val="2022 г"/>
              </w:smartTagPr>
              <w:r w:rsidRPr="00C12162">
                <w:rPr>
                  <w:rFonts w:ascii="Times New Roman" w:hAnsi="Times New Roman"/>
                  <w:sz w:val="28"/>
                  <w:szCs w:val="28"/>
                  <w:lang w:eastAsia="ru-RU"/>
                </w:rPr>
                <w:t>2022 г</w:t>
              </w:r>
            </w:smartTag>
            <w:r w:rsidRPr="00C12162">
              <w:rPr>
                <w:rFonts w:ascii="Times New Roman" w:hAnsi="Times New Roman"/>
                <w:sz w:val="28"/>
                <w:szCs w:val="28"/>
                <w:lang w:eastAsia="ru-RU"/>
              </w:rPr>
              <w:t xml:space="preserve">. – </w:t>
            </w:r>
            <w:r>
              <w:rPr>
                <w:rFonts w:ascii="Times New Roman" w:hAnsi="Times New Roman"/>
                <w:sz w:val="28"/>
                <w:szCs w:val="28"/>
                <w:lang w:eastAsia="ru-RU"/>
              </w:rPr>
              <w:t>8076</w:t>
            </w:r>
            <w:r w:rsidRPr="00C12162">
              <w:rPr>
                <w:rFonts w:ascii="Times New Roman" w:hAnsi="Times New Roman"/>
                <w:sz w:val="28"/>
                <w:szCs w:val="28"/>
                <w:lang w:eastAsia="ru-RU"/>
              </w:rPr>
              <w:t>,7 тыс. руб.;</w:t>
            </w:r>
          </w:p>
          <w:p w:rsidR="006D5DF9" w:rsidRDefault="006D5DF9" w:rsidP="00AE40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т.ч. местный бюджет 7248,7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уб.,</w:t>
            </w:r>
          </w:p>
          <w:p w:rsidR="006D5DF9" w:rsidRPr="00C12162" w:rsidRDefault="006D5DF9" w:rsidP="0020201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внебюджетные источники 828,0 тыс</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 xml:space="preserve">уб.) </w:t>
            </w:r>
          </w:p>
        </w:tc>
      </w:tr>
      <w:tr w:rsidR="006D5DF9" w:rsidRPr="00ED66A0" w:rsidTr="0020201A">
        <w:trPr>
          <w:trHeight w:val="8640"/>
          <w:jc w:val="center"/>
        </w:trPr>
        <w:tc>
          <w:tcPr>
            <w:tcW w:w="2843"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rPr>
                <w:rFonts w:ascii="Times New Roman" w:hAnsi="Times New Roman"/>
                <w:sz w:val="28"/>
                <w:szCs w:val="28"/>
                <w:lang w:eastAsia="ru-RU"/>
              </w:rPr>
            </w:pPr>
            <w:r w:rsidRPr="00C12162">
              <w:rPr>
                <w:rFonts w:ascii="Times New Roman" w:hAnsi="Times New Roman"/>
                <w:sz w:val="28"/>
                <w:szCs w:val="28"/>
                <w:lang w:eastAsia="ru-RU"/>
              </w:rPr>
              <w:lastRenderedPageBreak/>
              <w:t>Важнейшие целевые индикаторы.</w:t>
            </w:r>
          </w:p>
        </w:tc>
        <w:tc>
          <w:tcPr>
            <w:tcW w:w="6496"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Доля объектов (зданий, сооружений, помещений) культуры, на которых будет произведен ремонт.</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xml:space="preserve">​ Удельный вес детей от 6 до 18 лет, посещающих Муниципальное бюджетное учреждение дополнительного образования «Детская школа искусств </w:t>
            </w:r>
            <w:proofErr w:type="gramStart"/>
            <w:r w:rsidRPr="00C12162">
              <w:rPr>
                <w:rFonts w:ascii="Times New Roman" w:hAnsi="Times New Roman"/>
                <w:sz w:val="28"/>
                <w:szCs w:val="28"/>
                <w:lang w:eastAsia="ru-RU"/>
              </w:rPr>
              <w:t>г</w:t>
            </w:r>
            <w:proofErr w:type="gramEnd"/>
            <w:r w:rsidRPr="00C12162">
              <w:rPr>
                <w:rFonts w:ascii="Times New Roman" w:hAnsi="Times New Roman"/>
                <w:sz w:val="28"/>
                <w:szCs w:val="28"/>
                <w:lang w:eastAsia="ru-RU"/>
              </w:rPr>
              <w:t>. Оби»</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xml:space="preserve">​ Количество учащихся, принимающих участие в конкурсах, фестивалях, смотрах, выставках и т. </w:t>
            </w:r>
            <w:proofErr w:type="spellStart"/>
            <w:r w:rsidRPr="00C12162">
              <w:rPr>
                <w:rFonts w:ascii="Times New Roman" w:hAnsi="Times New Roman"/>
                <w:sz w:val="28"/>
                <w:szCs w:val="28"/>
                <w:lang w:eastAsia="ru-RU"/>
              </w:rPr>
              <w:t>д</w:t>
            </w:r>
            <w:proofErr w:type="spellEnd"/>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Доля стипендиатов</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Доля в</w:t>
            </w:r>
            <w:r>
              <w:rPr>
                <w:rFonts w:ascii="Times New Roman" w:hAnsi="Times New Roman"/>
                <w:sz w:val="28"/>
                <w:szCs w:val="28"/>
                <w:lang w:eastAsia="ru-RU"/>
              </w:rPr>
              <w:t>ыпускников, поступивших в учебны</w:t>
            </w:r>
            <w:r w:rsidRPr="00C12162">
              <w:rPr>
                <w:rFonts w:ascii="Times New Roman" w:hAnsi="Times New Roman"/>
                <w:sz w:val="28"/>
                <w:szCs w:val="28"/>
                <w:lang w:eastAsia="ru-RU"/>
              </w:rPr>
              <w:t>е учреждения на специальности художественно-эстетической направленности</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Количество посещений библиотек</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Число пользователей библиотек</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Уровень комплектования книжных фондов</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xml:space="preserve">​ Посещаемость населением культурно – </w:t>
            </w:r>
            <w:proofErr w:type="spellStart"/>
            <w:r w:rsidRPr="00C12162">
              <w:rPr>
                <w:rFonts w:ascii="Times New Roman" w:hAnsi="Times New Roman"/>
                <w:sz w:val="28"/>
                <w:szCs w:val="28"/>
                <w:lang w:eastAsia="ru-RU"/>
              </w:rPr>
              <w:t>досуговых</w:t>
            </w:r>
            <w:proofErr w:type="spellEnd"/>
            <w:r w:rsidRPr="00C12162">
              <w:rPr>
                <w:rFonts w:ascii="Times New Roman" w:hAnsi="Times New Roman"/>
                <w:sz w:val="28"/>
                <w:szCs w:val="28"/>
                <w:lang w:eastAsia="ru-RU"/>
              </w:rPr>
              <w:t xml:space="preserve"> мероприятий</w:t>
            </w:r>
            <w:r>
              <w:rPr>
                <w:rFonts w:ascii="Times New Roman" w:hAnsi="Times New Roman"/>
                <w:sz w:val="28"/>
                <w:szCs w:val="28"/>
                <w:lang w:eastAsia="ru-RU"/>
              </w:rPr>
              <w:t>,</w:t>
            </w:r>
            <w:r w:rsidRPr="00C12162">
              <w:rPr>
                <w:rFonts w:ascii="Times New Roman" w:hAnsi="Times New Roman"/>
                <w:sz w:val="28"/>
                <w:szCs w:val="28"/>
                <w:lang w:eastAsia="ru-RU"/>
              </w:rPr>
              <w:t xml:space="preserve"> проводимых учреждениями культуры </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Доля специалистов с высшим образованием от общего числа работников культуры</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xml:space="preserve">​ Число клубных формирований </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Количество участников в них</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xml:space="preserve">​ Степень удовлетворенности населения качеством услуг, предоставляемых учреждениями культуры </w:t>
            </w:r>
          </w:p>
          <w:p w:rsidR="006D5DF9" w:rsidRPr="00C12162" w:rsidRDefault="006D5DF9" w:rsidP="0020201A">
            <w:pPr>
              <w:spacing w:after="0" w:line="240" w:lineRule="auto"/>
              <w:ind w:left="360" w:hanging="360"/>
              <w:jc w:val="both"/>
              <w:rPr>
                <w:rFonts w:ascii="Times New Roman" w:hAnsi="Times New Roman"/>
                <w:sz w:val="28"/>
                <w:szCs w:val="28"/>
                <w:lang w:eastAsia="ru-RU"/>
              </w:rPr>
            </w:pPr>
            <w:r w:rsidRPr="00C12162">
              <w:rPr>
                <w:rFonts w:ascii="Times New Roman" w:hAnsi="Times New Roman"/>
                <w:sz w:val="28"/>
                <w:szCs w:val="28"/>
                <w:lang w:eastAsia="ru-RU"/>
              </w:rPr>
              <w:sym w:font="Symbol" w:char="F0B7"/>
            </w:r>
            <w:r w:rsidRPr="00C12162">
              <w:rPr>
                <w:rFonts w:ascii="Times New Roman" w:hAnsi="Times New Roman"/>
                <w:sz w:val="28"/>
                <w:szCs w:val="28"/>
                <w:lang w:eastAsia="ru-RU"/>
              </w:rPr>
              <w:t xml:space="preserve">​ Количество введенных </w:t>
            </w:r>
            <w:proofErr w:type="spellStart"/>
            <w:r w:rsidRPr="00C12162">
              <w:rPr>
                <w:rFonts w:ascii="Times New Roman" w:hAnsi="Times New Roman"/>
                <w:sz w:val="28"/>
                <w:szCs w:val="28"/>
                <w:lang w:eastAsia="ru-RU"/>
              </w:rPr>
              <w:t>предпрофессиональных</w:t>
            </w:r>
            <w:proofErr w:type="spellEnd"/>
            <w:r w:rsidRPr="00C12162">
              <w:rPr>
                <w:rFonts w:ascii="Times New Roman" w:hAnsi="Times New Roman"/>
                <w:sz w:val="28"/>
                <w:szCs w:val="28"/>
                <w:lang w:eastAsia="ru-RU"/>
              </w:rPr>
              <w:t xml:space="preserve"> программ </w:t>
            </w:r>
          </w:p>
        </w:tc>
      </w:tr>
      <w:tr w:rsidR="006D5DF9" w:rsidRPr="00ED66A0" w:rsidTr="0020201A">
        <w:trPr>
          <w:trHeight w:val="2333"/>
          <w:jc w:val="center"/>
        </w:trPr>
        <w:tc>
          <w:tcPr>
            <w:tcW w:w="2843"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rPr>
                <w:rFonts w:ascii="Times New Roman" w:hAnsi="Times New Roman"/>
                <w:sz w:val="28"/>
                <w:szCs w:val="28"/>
                <w:lang w:eastAsia="ru-RU"/>
              </w:rPr>
            </w:pPr>
            <w:r w:rsidRPr="00C12162">
              <w:rPr>
                <w:rFonts w:ascii="Times New Roman" w:hAnsi="Times New Roman"/>
                <w:sz w:val="28"/>
                <w:szCs w:val="28"/>
                <w:lang w:eastAsia="ru-RU"/>
              </w:rPr>
              <w:lastRenderedPageBreak/>
              <w:t>Ожидаемые конечные результаты реализации программы, выраженные в соответствующих показателях, поддающихся количественной оценки</w:t>
            </w:r>
          </w:p>
        </w:tc>
        <w:tc>
          <w:tcPr>
            <w:tcW w:w="6496" w:type="dxa"/>
            <w:tcBorders>
              <w:top w:val="single" w:sz="6" w:space="0" w:color="000000"/>
              <w:left w:val="single" w:sz="6" w:space="0" w:color="000000"/>
              <w:bottom w:val="single" w:sz="6" w:space="0" w:color="000000"/>
              <w:right w:val="single" w:sz="6" w:space="0" w:color="000000"/>
            </w:tcBorders>
            <w:vAlign w:val="center"/>
          </w:tcPr>
          <w:p w:rsidR="006D5DF9" w:rsidRPr="0020201A" w:rsidRDefault="006D5DF9" w:rsidP="00C12162">
            <w:pPr>
              <w:spacing w:before="100" w:beforeAutospacing="1" w:after="100" w:afterAutospacing="1" w:line="240" w:lineRule="auto"/>
              <w:jc w:val="both"/>
              <w:rPr>
                <w:rFonts w:ascii="Times New Roman" w:hAnsi="Times New Roman"/>
                <w:sz w:val="28"/>
                <w:szCs w:val="28"/>
                <w:lang w:eastAsia="ru-RU"/>
              </w:rPr>
            </w:pPr>
            <w:r w:rsidRPr="0020201A">
              <w:rPr>
                <w:rFonts w:ascii="Times New Roman" w:hAnsi="Times New Roman"/>
                <w:sz w:val="28"/>
                <w:szCs w:val="28"/>
                <w:lang w:eastAsia="ru-RU"/>
              </w:rPr>
              <w:t>В конечном результате в 2022 году ожидается:</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xml:space="preserve">​ Степень удовлетворенности населения качеством </w:t>
            </w:r>
            <w:proofErr w:type="gramStart"/>
            <w:r w:rsidRPr="0020201A">
              <w:rPr>
                <w:rFonts w:ascii="Times New Roman" w:hAnsi="Times New Roman"/>
                <w:sz w:val="28"/>
                <w:szCs w:val="28"/>
                <w:lang w:eastAsia="ru-RU"/>
              </w:rPr>
              <w:t>услуг, представляемых учреждением культуры достигнет</w:t>
            </w:r>
            <w:proofErr w:type="gramEnd"/>
            <w:r w:rsidRPr="0020201A">
              <w:rPr>
                <w:rFonts w:ascii="Times New Roman" w:hAnsi="Times New Roman"/>
                <w:sz w:val="28"/>
                <w:szCs w:val="28"/>
                <w:lang w:eastAsia="ru-RU"/>
              </w:rPr>
              <w:t xml:space="preserve"> 85 %.</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xml:space="preserve">​ Возрастает охват населения мероприятиями, проведенными учреждениями культуры, до 3,1 мероприятия на 1000 </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xml:space="preserve">​ Доля </w:t>
            </w:r>
            <w:proofErr w:type="gramStart"/>
            <w:r w:rsidRPr="0020201A">
              <w:rPr>
                <w:rFonts w:ascii="Times New Roman" w:hAnsi="Times New Roman"/>
                <w:sz w:val="28"/>
                <w:szCs w:val="28"/>
                <w:lang w:eastAsia="ru-RU"/>
              </w:rPr>
              <w:t>детей, привлекаемых к участию в творческих мероприятиях увеличится</w:t>
            </w:r>
            <w:proofErr w:type="gramEnd"/>
            <w:r w:rsidRPr="0020201A">
              <w:rPr>
                <w:rFonts w:ascii="Times New Roman" w:hAnsi="Times New Roman"/>
                <w:sz w:val="28"/>
                <w:szCs w:val="28"/>
                <w:lang w:eastAsia="ru-RU"/>
              </w:rPr>
              <w:t xml:space="preserve"> с 420 человек до 440 учеников.</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xml:space="preserve">​ Доля </w:t>
            </w:r>
            <w:proofErr w:type="gramStart"/>
            <w:r w:rsidRPr="0020201A">
              <w:rPr>
                <w:rFonts w:ascii="Times New Roman" w:hAnsi="Times New Roman"/>
                <w:sz w:val="28"/>
                <w:szCs w:val="28"/>
                <w:lang w:eastAsia="ru-RU"/>
              </w:rPr>
              <w:t>выпускников, поступивших в учебные заведения</w:t>
            </w:r>
            <w:proofErr w:type="gramEnd"/>
            <w:r w:rsidRPr="0020201A">
              <w:rPr>
                <w:rFonts w:ascii="Times New Roman" w:hAnsi="Times New Roman"/>
                <w:sz w:val="28"/>
                <w:szCs w:val="28"/>
                <w:lang w:eastAsia="ru-RU"/>
              </w:rPr>
              <w:t xml:space="preserve"> будет поддерживаться на достигнутом уровне (не менее 1 человека в год)</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Доля стипендиатов, получателя премий увеличится с 2 до 3 человек в год</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Количество</w:t>
            </w:r>
            <w:r>
              <w:rPr>
                <w:rFonts w:ascii="Times New Roman" w:hAnsi="Times New Roman"/>
                <w:sz w:val="28"/>
                <w:szCs w:val="28"/>
                <w:lang w:eastAsia="ru-RU"/>
              </w:rPr>
              <w:t xml:space="preserve"> посещений библиотек не менее 48</w:t>
            </w:r>
            <w:r w:rsidRPr="0020201A">
              <w:rPr>
                <w:rFonts w:ascii="Times New Roman" w:hAnsi="Times New Roman"/>
                <w:sz w:val="28"/>
                <w:szCs w:val="28"/>
                <w:lang w:eastAsia="ru-RU"/>
              </w:rPr>
              <w:t xml:space="preserve"> тыс. чел.</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Число пол</w:t>
            </w:r>
            <w:r>
              <w:rPr>
                <w:rFonts w:ascii="Times New Roman" w:hAnsi="Times New Roman"/>
                <w:sz w:val="28"/>
                <w:szCs w:val="28"/>
                <w:lang w:eastAsia="ru-RU"/>
              </w:rPr>
              <w:t>ьзователей библиотек не ниже 6,25</w:t>
            </w:r>
            <w:r w:rsidRPr="0020201A">
              <w:rPr>
                <w:rFonts w:ascii="Times New Roman" w:hAnsi="Times New Roman"/>
                <w:sz w:val="28"/>
                <w:szCs w:val="28"/>
                <w:lang w:eastAsia="ru-RU"/>
              </w:rPr>
              <w:t xml:space="preserve"> тыс. чел.</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xml:space="preserve">​ Уровень комплектования книжных фондов составит 99%; </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xml:space="preserve">​ Посещаемость населением культурно – </w:t>
            </w:r>
            <w:proofErr w:type="spellStart"/>
            <w:r w:rsidRPr="0020201A">
              <w:rPr>
                <w:rFonts w:ascii="Times New Roman" w:hAnsi="Times New Roman"/>
                <w:sz w:val="28"/>
                <w:szCs w:val="28"/>
                <w:lang w:eastAsia="ru-RU"/>
              </w:rPr>
              <w:t>досуговых</w:t>
            </w:r>
            <w:proofErr w:type="spellEnd"/>
            <w:r w:rsidRPr="0020201A">
              <w:rPr>
                <w:rFonts w:ascii="Times New Roman" w:hAnsi="Times New Roman"/>
                <w:sz w:val="28"/>
                <w:szCs w:val="28"/>
                <w:lang w:eastAsia="ru-RU"/>
              </w:rPr>
              <w:t xml:space="preserve"> мероприятий проводимых учреждениями культуры составит не менее 37</w:t>
            </w:r>
            <w:r>
              <w:rPr>
                <w:rFonts w:ascii="Times New Roman" w:hAnsi="Times New Roman"/>
                <w:sz w:val="28"/>
                <w:szCs w:val="28"/>
                <w:lang w:eastAsia="ru-RU"/>
              </w:rPr>
              <w:t>,5</w:t>
            </w:r>
            <w:r w:rsidRPr="0020201A">
              <w:rPr>
                <w:rFonts w:ascii="Times New Roman" w:hAnsi="Times New Roman"/>
                <w:sz w:val="28"/>
                <w:szCs w:val="28"/>
                <w:lang w:eastAsia="ru-RU"/>
              </w:rPr>
              <w:t xml:space="preserve"> % </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Доля специалистов с высшим образованием от общего числа работников культуры не менее 53%</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xml:space="preserve">​ Число клубных формирований - 36 </w:t>
            </w:r>
          </w:p>
          <w:p w:rsidR="006D5DF9" w:rsidRPr="0020201A" w:rsidRDefault="006D5DF9" w:rsidP="0020201A">
            <w:pPr>
              <w:spacing w:after="0" w:line="240" w:lineRule="auto"/>
              <w:ind w:left="360" w:hanging="360"/>
              <w:jc w:val="both"/>
              <w:rPr>
                <w:rFonts w:ascii="Times New Roman" w:hAnsi="Times New Roman"/>
                <w:sz w:val="28"/>
                <w:szCs w:val="28"/>
                <w:lang w:eastAsia="ru-RU"/>
              </w:rPr>
            </w:pPr>
            <w:r w:rsidRPr="0020201A">
              <w:rPr>
                <w:rFonts w:ascii="Times New Roman" w:hAnsi="Times New Roman"/>
                <w:sz w:val="28"/>
                <w:szCs w:val="28"/>
                <w:lang w:eastAsia="ru-RU"/>
              </w:rPr>
              <w:sym w:font="Symbol" w:char="F0B7"/>
            </w:r>
            <w:r w:rsidRPr="0020201A">
              <w:rPr>
                <w:rFonts w:ascii="Times New Roman" w:hAnsi="Times New Roman"/>
                <w:sz w:val="28"/>
                <w:szCs w:val="28"/>
                <w:lang w:eastAsia="ru-RU"/>
              </w:rPr>
              <w:t>​ Количество участников в них - 915</w:t>
            </w:r>
          </w:p>
        </w:tc>
      </w:tr>
      <w:tr w:rsidR="006D5DF9" w:rsidRPr="00ED66A0" w:rsidTr="0020201A">
        <w:trPr>
          <w:jc w:val="center"/>
        </w:trPr>
        <w:tc>
          <w:tcPr>
            <w:tcW w:w="2843"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rPr>
                <w:rFonts w:ascii="Times New Roman" w:hAnsi="Times New Roman"/>
                <w:sz w:val="28"/>
                <w:szCs w:val="28"/>
                <w:lang w:eastAsia="ru-RU"/>
              </w:rPr>
            </w:pPr>
            <w:r w:rsidRPr="00C12162">
              <w:rPr>
                <w:rFonts w:ascii="Times New Roman" w:hAnsi="Times New Roman"/>
                <w:sz w:val="28"/>
                <w:szCs w:val="28"/>
                <w:lang w:eastAsia="ru-RU"/>
              </w:rPr>
              <w:t xml:space="preserve">Электронный адрес размещения программы в сети Интернет </w:t>
            </w:r>
          </w:p>
        </w:tc>
        <w:tc>
          <w:tcPr>
            <w:tcW w:w="6496" w:type="dxa"/>
            <w:tcBorders>
              <w:top w:val="single" w:sz="6" w:space="0" w:color="000000"/>
              <w:left w:val="single" w:sz="6" w:space="0" w:color="000000"/>
              <w:bottom w:val="single" w:sz="6" w:space="0" w:color="000000"/>
              <w:right w:val="single" w:sz="6" w:space="0" w:color="000000"/>
            </w:tcBorders>
            <w:vAlign w:val="center"/>
          </w:tcPr>
          <w:p w:rsidR="006D5DF9" w:rsidRPr="00C12162" w:rsidRDefault="006D5DF9" w:rsidP="00C12162">
            <w:pPr>
              <w:spacing w:before="100" w:beforeAutospacing="1" w:after="100" w:afterAutospacing="1" w:line="240" w:lineRule="auto"/>
              <w:jc w:val="both"/>
              <w:rPr>
                <w:rFonts w:ascii="Times New Roman" w:hAnsi="Times New Roman"/>
                <w:sz w:val="28"/>
                <w:szCs w:val="28"/>
                <w:lang w:eastAsia="ru-RU"/>
              </w:rPr>
            </w:pPr>
            <w:r w:rsidRPr="00C12162">
              <w:rPr>
                <w:rFonts w:ascii="Times New Roman" w:hAnsi="Times New Roman"/>
                <w:sz w:val="28"/>
                <w:szCs w:val="28"/>
                <w:lang w:eastAsia="ru-RU"/>
              </w:rPr>
              <w:t>http://www.gorod.ru</w:t>
            </w:r>
          </w:p>
        </w:tc>
      </w:tr>
    </w:tbl>
    <w:p w:rsidR="006D5DF9" w:rsidRPr="00C12162" w:rsidRDefault="006D5DF9" w:rsidP="00C12162">
      <w:pPr>
        <w:spacing w:before="100" w:beforeAutospacing="1" w:after="100" w:afterAutospacing="1" w:line="240" w:lineRule="auto"/>
        <w:ind w:left="-510"/>
        <w:jc w:val="center"/>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t xml:space="preserve">1. Общие положения </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Указом Президента Российской Федерации от 24 декабря </w:t>
      </w:r>
      <w:smartTag w:uri="urn:schemas-microsoft-com:office:smarttags" w:element="metricconverter">
        <w:smartTagPr>
          <w:attr w:name="ProductID" w:val="2022 г"/>
        </w:smartTagPr>
        <w:r w:rsidRPr="00C12162">
          <w:rPr>
            <w:rFonts w:ascii="Times New Roman" w:hAnsi="Times New Roman"/>
            <w:color w:val="000000"/>
            <w:sz w:val="28"/>
            <w:szCs w:val="28"/>
            <w:lang w:eastAsia="ru-RU"/>
          </w:rPr>
          <w:t>2014 г</w:t>
        </w:r>
      </w:smartTag>
      <w:r w:rsidRPr="00C12162">
        <w:rPr>
          <w:rFonts w:ascii="Times New Roman" w:hAnsi="Times New Roman"/>
          <w:color w:val="000000"/>
          <w:sz w:val="28"/>
          <w:szCs w:val="28"/>
          <w:lang w:eastAsia="ru-RU"/>
        </w:rPr>
        <w:t xml:space="preserve">. № 808 "Об утверждении основ государственной культурной политики" был утвержден стратегический документ, впервые закрепивший за культурой статус важнейшего национального ресурса. Подписанию документа предшествовало его широкое общественное обсуждение, доказавшее насущную необходимость утверждения новых подходов к обеспечению культуры как </w:t>
      </w:r>
      <w:proofErr w:type="spellStart"/>
      <w:r w:rsidRPr="00C12162">
        <w:rPr>
          <w:rFonts w:ascii="Times New Roman" w:hAnsi="Times New Roman"/>
          <w:color w:val="000000"/>
          <w:sz w:val="28"/>
          <w:szCs w:val="28"/>
          <w:lang w:eastAsia="ru-RU"/>
        </w:rPr>
        <w:t>надведомственной</w:t>
      </w:r>
      <w:proofErr w:type="spellEnd"/>
      <w:r w:rsidRPr="00C12162">
        <w:rPr>
          <w:rFonts w:ascii="Times New Roman" w:hAnsi="Times New Roman"/>
          <w:color w:val="000000"/>
          <w:sz w:val="28"/>
          <w:szCs w:val="28"/>
          <w:lang w:eastAsia="ru-RU"/>
        </w:rPr>
        <w:t xml:space="preserve"> сферы, определяющей качество человеческого капитала нации, способствующей интенсификации развития страны, укреплению роли России как одного из мировых лидеров. </w:t>
      </w:r>
    </w:p>
    <w:p w:rsidR="006D5DF9" w:rsidRPr="00C12162" w:rsidRDefault="006D5DF9" w:rsidP="0020201A">
      <w:pPr>
        <w:spacing w:after="0" w:line="240" w:lineRule="auto"/>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lastRenderedPageBreak/>
        <w:t xml:space="preserve">В "Основах государственной культурной политики" культура возведена в ранг национальных приоритетов, признана фактором роста качества жизни и гармонизации общественных отношений, гарантом сохранения единого культурного пространства и территориальной целостности России. Общественная миссия культуры - служить инструментом передачи новым поколениям свода моральных, этических и эстетических ценностей, составляющих ядро национальной самобытности. Культура призвана воспитывать чувство патриотизма и национальной гордости, укреплять авторитет страны на международной арене. </w:t>
      </w:r>
    </w:p>
    <w:p w:rsidR="006D5DF9" w:rsidRPr="00C12162" w:rsidRDefault="006D5DF9" w:rsidP="0020201A">
      <w:pPr>
        <w:spacing w:after="0" w:line="240" w:lineRule="auto"/>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Российская культура располагает огромным наследием и не менее значительным потенциалом развития.</w:t>
      </w:r>
    </w:p>
    <w:p w:rsidR="006D5DF9" w:rsidRPr="00C12162" w:rsidRDefault="006D5DF9" w:rsidP="0020201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12162">
        <w:rPr>
          <w:rFonts w:ascii="Times New Roman" w:hAnsi="Times New Roman"/>
          <w:color w:val="000000"/>
          <w:sz w:val="28"/>
          <w:szCs w:val="28"/>
          <w:lang w:eastAsia="ru-RU"/>
        </w:rPr>
        <w:t>В городе Оби она представлено 3 учреждениями культуры:</w:t>
      </w:r>
    </w:p>
    <w:p w:rsidR="006D5DF9" w:rsidRPr="00C12162" w:rsidRDefault="006D5DF9" w:rsidP="0020201A">
      <w:pPr>
        <w:spacing w:after="0" w:line="240" w:lineRule="auto"/>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Муниципальное бюджетное образовательное учреждение дополнительного образования «Детская школа искусств </w:t>
      </w:r>
      <w:proofErr w:type="gramStart"/>
      <w:r w:rsidRPr="00C12162">
        <w:rPr>
          <w:rFonts w:ascii="Times New Roman" w:hAnsi="Times New Roman"/>
          <w:color w:val="000000"/>
          <w:sz w:val="28"/>
          <w:szCs w:val="28"/>
          <w:lang w:eastAsia="ru-RU"/>
        </w:rPr>
        <w:t>г</w:t>
      </w:r>
      <w:proofErr w:type="gramEnd"/>
      <w:r w:rsidRPr="00C12162">
        <w:rPr>
          <w:rFonts w:ascii="Times New Roman" w:hAnsi="Times New Roman"/>
          <w:color w:val="000000"/>
          <w:sz w:val="28"/>
          <w:szCs w:val="28"/>
          <w:lang w:eastAsia="ru-RU"/>
        </w:rPr>
        <w:t>. Оби»;</w:t>
      </w:r>
    </w:p>
    <w:p w:rsidR="006D5DF9" w:rsidRPr="00C12162" w:rsidRDefault="006D5DF9" w:rsidP="0020201A">
      <w:pPr>
        <w:spacing w:after="0" w:line="240" w:lineRule="auto"/>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Муниципальное бюджетное учреждение Дворец Культуры «Крылья Сибири»;</w:t>
      </w:r>
    </w:p>
    <w:p w:rsidR="006D5DF9" w:rsidRPr="00C12162" w:rsidRDefault="006D5DF9" w:rsidP="0020201A">
      <w:pPr>
        <w:spacing w:after="0" w:line="240" w:lineRule="auto"/>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Муниципальное казенное учреждение «Централизованная библиотечная система города Оби» </w:t>
      </w:r>
    </w:p>
    <w:p w:rsidR="006D5DF9" w:rsidRPr="00C12162" w:rsidRDefault="006D5DF9" w:rsidP="00C12162">
      <w:pPr>
        <w:spacing w:before="100" w:beforeAutospacing="1" w:after="279" w:line="240" w:lineRule="auto"/>
        <w:ind w:left="-399"/>
        <w:jc w:val="center"/>
        <w:rPr>
          <w:rFonts w:ascii="Times New Roman" w:hAnsi="Times New Roman"/>
          <w:color w:val="000000"/>
          <w:sz w:val="28"/>
          <w:szCs w:val="28"/>
          <w:lang w:eastAsia="ru-RU"/>
        </w:rPr>
      </w:pPr>
      <w:r w:rsidRPr="00C12162">
        <w:rPr>
          <w:rFonts w:ascii="Times New Roman" w:hAnsi="Times New Roman"/>
          <w:color w:val="000000"/>
          <w:sz w:val="28"/>
          <w:szCs w:val="28"/>
          <w:lang w:eastAsia="ru-RU"/>
        </w:rPr>
        <w:t>Настоящая целевая Программа разработана сроком на 5 лет в соответствии со следующими нормативными правовыми актами: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 Конституция Российской Федерации; </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Закон Российской Федерации от 9 октября 1992 года № 3612-I "Основы законодательства Российской Федерации о культуре" (с изменениями, внесенными Федеральными законами);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Основы государственной культурной политики</w:t>
      </w:r>
      <w:r>
        <w:rPr>
          <w:rFonts w:ascii="Times New Roman" w:hAnsi="Times New Roman"/>
          <w:color w:val="000000"/>
          <w:sz w:val="28"/>
          <w:szCs w:val="28"/>
          <w:lang w:eastAsia="ru-RU"/>
        </w:rPr>
        <w:t>,</w:t>
      </w:r>
      <w:r w:rsidRPr="00C12162">
        <w:rPr>
          <w:rFonts w:ascii="Times New Roman" w:hAnsi="Times New Roman"/>
          <w:color w:val="000000"/>
          <w:sz w:val="28"/>
          <w:szCs w:val="28"/>
          <w:lang w:eastAsia="ru-RU"/>
        </w:rPr>
        <w:t xml:space="preserve"> утвержденные Указом Президента РФ № 808 от 24.12.2014г.</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 Стратегия государственной культурной </w:t>
      </w:r>
      <w:proofErr w:type="gramStart"/>
      <w:r w:rsidRPr="00C12162">
        <w:rPr>
          <w:rFonts w:ascii="Times New Roman" w:hAnsi="Times New Roman"/>
          <w:color w:val="000000"/>
          <w:sz w:val="28"/>
          <w:szCs w:val="28"/>
          <w:lang w:eastAsia="ru-RU"/>
        </w:rPr>
        <w:t>политики на период</w:t>
      </w:r>
      <w:proofErr w:type="gramEnd"/>
      <w:r w:rsidRPr="00C12162">
        <w:rPr>
          <w:rFonts w:ascii="Times New Roman" w:hAnsi="Times New Roman"/>
          <w:color w:val="000000"/>
          <w:sz w:val="28"/>
          <w:szCs w:val="28"/>
          <w:lang w:eastAsia="ru-RU"/>
        </w:rPr>
        <w:t xml:space="preserve"> до </w:t>
      </w:r>
      <w:smartTag w:uri="urn:schemas-microsoft-com:office:smarttags" w:element="metricconverter">
        <w:smartTagPr>
          <w:attr w:name="ProductID" w:val="2022 г"/>
        </w:smartTagPr>
        <w:r w:rsidRPr="00C12162">
          <w:rPr>
            <w:rFonts w:ascii="Times New Roman" w:hAnsi="Times New Roman"/>
            <w:color w:val="000000"/>
            <w:sz w:val="28"/>
            <w:szCs w:val="28"/>
            <w:lang w:eastAsia="ru-RU"/>
          </w:rPr>
          <w:t>2030 г</w:t>
        </w:r>
      </w:smartTag>
      <w:r w:rsidRPr="00C12162">
        <w:rPr>
          <w:rFonts w:ascii="Times New Roman" w:hAnsi="Times New Roman"/>
          <w:color w:val="000000"/>
          <w:sz w:val="28"/>
          <w:szCs w:val="28"/>
          <w:lang w:eastAsia="ru-RU"/>
        </w:rPr>
        <w:t>. утверждена Распоряжением правительства № 326-р от 29.02.2016г</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Федеральный закон «О библиотечном деле» от 29.12.1994 № 78-ФЗ (в ред. ФЗ от 22.08.2004 № 122-ФЗ, от 26.06.2007  №118-ФЗ);</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Федеральный закон от 29.12.2012 № 273 "Об образовании" (с изменениями, 2016,2017года);</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Федеральный закон № 145 ФЗ от 16.06.2011г. «О внесении изменений в закон РФ «Об образовании»;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Федеральный закон от 06.10.2003 № 131-ФЗ «Об общих принципах организации местного самоуправления в Российской Федерации»;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lastRenderedPageBreak/>
        <w:t>- Федеральный закон от 06.01.1999 № 7 - ФЗ  «О народных художественных промыслах»;</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Федеральный закон от 25.06.2002  № 73 - ФЗ  "Об объектах культурного наследия (памятниках истории и культуры) народов Российской Федерации";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Закон Новосибирской области от 07.07.2007 N 124-ОЗ «О культуре в Новосибирской области»;</w:t>
      </w:r>
      <w:r w:rsidRPr="00C12162">
        <w:rPr>
          <w:rFonts w:ascii="Times New Roman" w:hAnsi="Times New Roman"/>
          <w:color w:val="000000"/>
          <w:sz w:val="28"/>
          <w:szCs w:val="28"/>
          <w:lang w:eastAsia="ru-RU"/>
        </w:rPr>
        <w:br/>
        <w:t>- Устав города Оби Новосибирской области;</w:t>
      </w:r>
    </w:p>
    <w:p w:rsidR="006D5DF9" w:rsidRPr="00C12162" w:rsidRDefault="006D5DF9" w:rsidP="00C12162">
      <w:pPr>
        <w:spacing w:before="100" w:beforeAutospacing="1" w:after="279" w:line="240" w:lineRule="auto"/>
        <w:ind w:left="-399"/>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 Уставы учреждений культуры города Оби. </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Объект Программ – граждане Российской Федерации</w:t>
      </w:r>
      <w:r>
        <w:rPr>
          <w:rFonts w:ascii="Times New Roman" w:hAnsi="Times New Roman"/>
          <w:color w:val="000000"/>
          <w:sz w:val="28"/>
          <w:szCs w:val="28"/>
          <w:lang w:eastAsia="ru-RU"/>
        </w:rPr>
        <w:t>,</w:t>
      </w:r>
      <w:r w:rsidRPr="00C12162">
        <w:rPr>
          <w:rFonts w:ascii="Times New Roman" w:hAnsi="Times New Roman"/>
          <w:color w:val="000000"/>
          <w:sz w:val="28"/>
          <w:szCs w:val="28"/>
          <w:lang w:eastAsia="ru-RU"/>
        </w:rPr>
        <w:t xml:space="preserve"> проживающие на территории </w:t>
      </w:r>
      <w:proofErr w:type="gramStart"/>
      <w:r w:rsidRPr="00C12162">
        <w:rPr>
          <w:rFonts w:ascii="Times New Roman" w:hAnsi="Times New Roman"/>
          <w:color w:val="000000"/>
          <w:sz w:val="28"/>
          <w:szCs w:val="28"/>
          <w:lang w:eastAsia="ru-RU"/>
        </w:rPr>
        <w:t>г</w:t>
      </w:r>
      <w:proofErr w:type="gramEnd"/>
      <w:r w:rsidRPr="00C12162">
        <w:rPr>
          <w:rFonts w:ascii="Times New Roman" w:hAnsi="Times New Roman"/>
          <w:color w:val="000000"/>
          <w:sz w:val="28"/>
          <w:szCs w:val="28"/>
          <w:lang w:eastAsia="ru-RU"/>
        </w:rPr>
        <w:t>. Оби Новосибирской области.</w:t>
      </w:r>
    </w:p>
    <w:p w:rsidR="006D5DF9" w:rsidRPr="00C12162" w:rsidRDefault="006D5DF9" w:rsidP="00C12162">
      <w:pPr>
        <w:spacing w:before="100" w:beforeAutospacing="1" w:after="279" w:line="240" w:lineRule="auto"/>
        <w:ind w:left="-399"/>
        <w:jc w:val="center"/>
        <w:rPr>
          <w:rFonts w:ascii="Times New Roman" w:hAnsi="Times New Roman"/>
          <w:color w:val="000000"/>
          <w:sz w:val="28"/>
          <w:szCs w:val="28"/>
          <w:lang w:eastAsia="ru-RU"/>
        </w:rPr>
      </w:pPr>
      <w:r w:rsidRPr="00C12162">
        <w:rPr>
          <w:rFonts w:ascii="Times New Roman" w:hAnsi="Times New Roman"/>
          <w:color w:val="000000"/>
          <w:sz w:val="28"/>
          <w:szCs w:val="28"/>
          <w:lang w:eastAsia="ru-RU"/>
        </w:rPr>
        <w:t>Сфера действия - социальная.</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Основные понятия и термины, используемые в Программе:</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proofErr w:type="gramStart"/>
      <w:r w:rsidRPr="00C12162">
        <w:rPr>
          <w:rFonts w:ascii="Times New Roman" w:hAnsi="Times New Roman"/>
          <w:b/>
          <w:bCs/>
          <w:color w:val="000000"/>
          <w:sz w:val="28"/>
          <w:szCs w:val="28"/>
          <w:lang w:eastAsia="ru-RU"/>
        </w:rPr>
        <w:t>«Культура»</w:t>
      </w:r>
      <w:r w:rsidRPr="00C12162">
        <w:rPr>
          <w:rFonts w:ascii="Times New Roman" w:hAnsi="Times New Roman"/>
          <w:color w:val="000000"/>
          <w:sz w:val="28"/>
          <w:szCs w:val="28"/>
          <w:lang w:eastAsia="ru-RU"/>
        </w:rPr>
        <w:t xml:space="preserve"> - совокупность формальных и неформальных институтов, явлений и факторов, влияющих на сохранение, производство, трансляцию и распространение духовных ценностей (этических, эстетических, интеллектуальных, гражданских).</w:t>
      </w:r>
      <w:proofErr w:type="gramEnd"/>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proofErr w:type="gramStart"/>
      <w:r w:rsidRPr="00C12162">
        <w:rPr>
          <w:rFonts w:ascii="Times New Roman" w:hAnsi="Times New Roman"/>
          <w:b/>
          <w:bCs/>
          <w:color w:val="000000"/>
          <w:sz w:val="28"/>
          <w:szCs w:val="28"/>
          <w:lang w:eastAsia="ru-RU"/>
        </w:rPr>
        <w:t>«Культурная политика»</w:t>
      </w:r>
      <w:r w:rsidRPr="00C12162">
        <w:rPr>
          <w:rFonts w:ascii="Times New Roman" w:hAnsi="Times New Roman"/>
          <w:color w:val="000000"/>
          <w:sz w:val="28"/>
          <w:szCs w:val="28"/>
          <w:lang w:eastAsia="ru-RU"/>
        </w:rPr>
        <w:t xml:space="preserve"> - действия, осуществляемые органами государственной власти Российской Федерации и общественными институтами, направленные на поддержку, сохранение и развитие всех отраслей культуры, всех видов творческой деятельности граждан России и формирование личности на основе присущей российскому обществу системы ценностей;</w:t>
      </w:r>
      <w:proofErr w:type="gramEnd"/>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t>«Субъекты государственной культурной политики»</w:t>
      </w:r>
      <w:r w:rsidRPr="00C12162">
        <w:rPr>
          <w:rFonts w:ascii="Times New Roman" w:hAnsi="Times New Roman"/>
          <w:color w:val="000000"/>
          <w:sz w:val="28"/>
          <w:szCs w:val="28"/>
          <w:lang w:eastAsia="ru-RU"/>
        </w:rPr>
        <w:t xml:space="preserve"> - органы государственной власти Российской Федерации и органы местного самоуправления, образовательные, научные организации культуры, общественные объединения и организации, иные организации, осуществляющие деятельность в области искусства, науки образования, просвещения, воспитания, семейных отношений, работы с детьми и молодежью»; «объекты государственной культурной политики» - материальное и нематериальное культурное наследие, все виды и результаты творческой деятельности, системы образования, наука, русский язык и языки народов Российской Федерации, семья, системы межличностной и общественной коммуникации, </w:t>
      </w:r>
      <w:proofErr w:type="spellStart"/>
      <w:r w:rsidRPr="00C12162">
        <w:rPr>
          <w:rFonts w:ascii="Times New Roman" w:hAnsi="Times New Roman"/>
          <w:color w:val="000000"/>
          <w:sz w:val="28"/>
          <w:szCs w:val="28"/>
          <w:lang w:eastAsia="ru-RU"/>
        </w:rPr>
        <w:t>медийное</w:t>
      </w:r>
      <w:proofErr w:type="spellEnd"/>
      <w:r w:rsidRPr="00C12162">
        <w:rPr>
          <w:rFonts w:ascii="Times New Roman" w:hAnsi="Times New Roman"/>
          <w:color w:val="000000"/>
          <w:sz w:val="28"/>
          <w:szCs w:val="28"/>
          <w:lang w:eastAsia="ru-RU"/>
        </w:rPr>
        <w:t xml:space="preserve"> и информационное пространство, международные культурные и гуманитарные связи;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proofErr w:type="gramStart"/>
      <w:r w:rsidRPr="00C12162">
        <w:rPr>
          <w:rFonts w:ascii="Times New Roman" w:hAnsi="Times New Roman"/>
          <w:b/>
          <w:bCs/>
          <w:color w:val="000000"/>
          <w:sz w:val="28"/>
          <w:szCs w:val="28"/>
          <w:lang w:eastAsia="ru-RU"/>
        </w:rPr>
        <w:t>«Культурная деятельность»</w:t>
      </w:r>
      <w:r w:rsidRPr="00C12162">
        <w:rPr>
          <w:rFonts w:ascii="Times New Roman" w:hAnsi="Times New Roman"/>
          <w:color w:val="000000"/>
          <w:sz w:val="28"/>
          <w:szCs w:val="28"/>
          <w:lang w:eastAsia="ru-RU"/>
        </w:rPr>
        <w:t xml:space="preserve"> - деятельность по созданию, распространению, сохранению, освоению и популяризации культурных ценностей и предоставлению культурных благ в области культурного наследия, литературы, театрального, музыкального, изобразительного, циркового искусства, </w:t>
      </w:r>
      <w:r w:rsidRPr="00C12162">
        <w:rPr>
          <w:rFonts w:ascii="Times New Roman" w:hAnsi="Times New Roman"/>
          <w:color w:val="000000"/>
          <w:sz w:val="28"/>
          <w:szCs w:val="28"/>
          <w:lang w:eastAsia="ru-RU"/>
        </w:rPr>
        <w:lastRenderedPageBreak/>
        <w:t>архитектуры, градостроительства, садово-паркового искусства, дизайна, кинематографии, фотоискусства, средств массовой информации культурных (творческих) индустрий, народных художественных промыслов и ремесел, культурного досуга, народного художественного творчества, фольклора, нематериального культурного наследия, музейного, архивного, библиотечного дела, эстетического воспитания, художественного</w:t>
      </w:r>
      <w:proofErr w:type="gramEnd"/>
      <w:r w:rsidRPr="00C12162">
        <w:rPr>
          <w:rFonts w:ascii="Times New Roman" w:hAnsi="Times New Roman"/>
          <w:color w:val="000000"/>
          <w:sz w:val="28"/>
          <w:szCs w:val="28"/>
          <w:lang w:eastAsia="ru-RU"/>
        </w:rPr>
        <w:t xml:space="preserve"> образования, педагогической деятельности в сфере культуры, международного культурного сотрудничества;</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t>«культурное наследие»</w:t>
      </w:r>
      <w:r w:rsidRPr="00C12162">
        <w:rPr>
          <w:rFonts w:ascii="Times New Roman" w:hAnsi="Times New Roman"/>
          <w:color w:val="000000"/>
          <w:sz w:val="28"/>
          <w:szCs w:val="28"/>
          <w:lang w:eastAsia="ru-RU"/>
        </w:rPr>
        <w:t xml:space="preserve"> - совокупность предметов, явлений и произведений, имеющих историческую и культурную ценность. </w:t>
      </w:r>
      <w:proofErr w:type="gramStart"/>
      <w:r w:rsidRPr="00C12162">
        <w:rPr>
          <w:rFonts w:ascii="Times New Roman" w:hAnsi="Times New Roman"/>
          <w:color w:val="000000"/>
          <w:sz w:val="28"/>
          <w:szCs w:val="28"/>
          <w:lang w:eastAsia="ru-RU"/>
        </w:rPr>
        <w:t>Культурное наследие включает в себя материальное культурное наследие (здания и сооружения, образцы инженерных, технических решений, градостроительные объекты, памятники промышленной архитектуры, исторические и культурные ландшафты, археологические памятники, монументы, скульптурные памятники, мемориальные сооружения и т.д., произведения изобразительного, прикладного и народного искусства, документы, книги, фотографии – все предметы материального мира, сохраняющие представление об особенностях жизни людей в прошлую эпоху) и нематериальное культурное наследие</w:t>
      </w:r>
      <w:proofErr w:type="gramEnd"/>
      <w:r w:rsidRPr="00C12162">
        <w:rPr>
          <w:rFonts w:ascii="Times New Roman" w:hAnsi="Times New Roman"/>
          <w:color w:val="000000"/>
          <w:sz w:val="28"/>
          <w:szCs w:val="28"/>
          <w:lang w:eastAsia="ru-RU"/>
        </w:rPr>
        <w:t xml:space="preserve"> (языки и диалекты, традиции, обычаи и верования, фольклор, традиционные уклады жизни и представления об устройстве мира народов, народностей, этнических групп, русская литература и литература народов России, музыкальное, театральное, кинематографическое наследие, созданная в стране уникальная система подготовки творческих кадров)</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t>«информационная среда»</w:t>
      </w:r>
      <w:r w:rsidRPr="00C12162">
        <w:rPr>
          <w:rFonts w:ascii="Times New Roman" w:hAnsi="Times New Roman"/>
          <w:color w:val="000000"/>
          <w:sz w:val="28"/>
          <w:szCs w:val="28"/>
          <w:lang w:eastAsia="ru-RU"/>
        </w:rPr>
        <w:t xml:space="preserve"> - совокупность средств массовой информации, радио – и телевещание, информационно – телекоммуникационная сеть «Интернет» (далее </w:t>
      </w:r>
      <w:proofErr w:type="gramStart"/>
      <w:r w:rsidRPr="00C12162">
        <w:rPr>
          <w:rFonts w:ascii="Times New Roman" w:hAnsi="Times New Roman"/>
          <w:color w:val="000000"/>
          <w:sz w:val="28"/>
          <w:szCs w:val="28"/>
          <w:lang w:eastAsia="ru-RU"/>
        </w:rPr>
        <w:t>–с</w:t>
      </w:r>
      <w:proofErr w:type="gramEnd"/>
      <w:r w:rsidRPr="00C12162">
        <w:rPr>
          <w:rFonts w:ascii="Times New Roman" w:hAnsi="Times New Roman"/>
          <w:color w:val="000000"/>
          <w:sz w:val="28"/>
          <w:szCs w:val="28"/>
          <w:lang w:eastAsia="ru-RU"/>
        </w:rPr>
        <w:t>еть «Интернет»), распространяемые с их помощью текстовые и визуальн</w:t>
      </w:r>
      <w:r>
        <w:rPr>
          <w:rFonts w:ascii="Times New Roman" w:hAnsi="Times New Roman"/>
          <w:color w:val="000000"/>
          <w:sz w:val="28"/>
          <w:szCs w:val="28"/>
          <w:lang w:eastAsia="ru-RU"/>
        </w:rPr>
        <w:t>ые материалы, информация, а так</w:t>
      </w:r>
      <w:r w:rsidRPr="00C12162">
        <w:rPr>
          <w:rFonts w:ascii="Times New Roman" w:hAnsi="Times New Roman"/>
          <w:color w:val="000000"/>
          <w:sz w:val="28"/>
          <w:szCs w:val="28"/>
          <w:lang w:eastAsia="ru-RU"/>
        </w:rPr>
        <w:t>же созданные и создаваемые цифровые архивы, библиотеки, оцифрованные музейные фонды;</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proofErr w:type="gramStart"/>
      <w:r>
        <w:rPr>
          <w:rFonts w:ascii="Times New Roman" w:hAnsi="Times New Roman"/>
          <w:b/>
          <w:bCs/>
          <w:color w:val="000000"/>
          <w:sz w:val="28"/>
          <w:szCs w:val="28"/>
          <w:lang w:eastAsia="ru-RU"/>
        </w:rPr>
        <w:t>«</w:t>
      </w:r>
      <w:r w:rsidRPr="00C12162">
        <w:rPr>
          <w:rFonts w:ascii="Times New Roman" w:hAnsi="Times New Roman"/>
          <w:b/>
          <w:bCs/>
          <w:color w:val="000000"/>
          <w:sz w:val="28"/>
          <w:szCs w:val="28"/>
          <w:lang w:eastAsia="ru-RU"/>
        </w:rPr>
        <w:t>информационная грамотность»</w:t>
      </w:r>
      <w:r w:rsidRPr="00C12162">
        <w:rPr>
          <w:rFonts w:ascii="Times New Roman" w:hAnsi="Times New Roman"/>
          <w:color w:val="000000"/>
          <w:sz w:val="28"/>
          <w:szCs w:val="28"/>
          <w:lang w:eastAsia="ru-RU"/>
        </w:rPr>
        <w:t xml:space="preserve"> - знания, способности и навыки, необходимые для получения информации, ее оценки и использования, приобретаемые как в процессе обучения в профессиональных и образовательных организациях, так и вне их, включая все типы информационных ресурсов: устные, печатные и цифровые;</w:t>
      </w:r>
      <w:proofErr w:type="gramEnd"/>
    </w:p>
    <w:p w:rsidR="006D5DF9" w:rsidRPr="00C12162" w:rsidRDefault="006D5DF9" w:rsidP="00C12162">
      <w:pPr>
        <w:spacing w:before="100" w:beforeAutospacing="1" w:after="100" w:afterAutospacing="1" w:line="240" w:lineRule="auto"/>
        <w:ind w:left="-399"/>
        <w:jc w:val="center"/>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t>2. Характеристика сферы действия Программы</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Данная программа адресована гражданам, проживающим постоянно или временно в </w:t>
      </w:r>
      <w:proofErr w:type="gramStart"/>
      <w:r w:rsidRPr="00C12162">
        <w:rPr>
          <w:rFonts w:ascii="Times New Roman" w:hAnsi="Times New Roman"/>
          <w:color w:val="000000"/>
          <w:sz w:val="28"/>
          <w:szCs w:val="28"/>
          <w:lang w:eastAsia="ru-RU"/>
        </w:rPr>
        <w:t>г</w:t>
      </w:r>
      <w:proofErr w:type="gramEnd"/>
      <w:r w:rsidRPr="00C12162">
        <w:rPr>
          <w:rFonts w:ascii="Times New Roman" w:hAnsi="Times New Roman"/>
          <w:color w:val="000000"/>
          <w:sz w:val="28"/>
          <w:szCs w:val="28"/>
          <w:lang w:eastAsia="ru-RU"/>
        </w:rPr>
        <w:t>. Оби и Новосибирской области.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В сферу действий действия Программы попадают учреждения культуры </w:t>
      </w:r>
      <w:proofErr w:type="gramStart"/>
      <w:r w:rsidRPr="00C12162">
        <w:rPr>
          <w:rFonts w:ascii="Times New Roman" w:hAnsi="Times New Roman"/>
          <w:color w:val="000000"/>
          <w:sz w:val="28"/>
          <w:szCs w:val="28"/>
          <w:lang w:eastAsia="ru-RU"/>
        </w:rPr>
        <w:t>г</w:t>
      </w:r>
      <w:proofErr w:type="gramEnd"/>
      <w:r w:rsidRPr="00C12162">
        <w:rPr>
          <w:rFonts w:ascii="Times New Roman" w:hAnsi="Times New Roman"/>
          <w:color w:val="000000"/>
          <w:sz w:val="28"/>
          <w:szCs w:val="28"/>
          <w:lang w:eastAsia="ru-RU"/>
        </w:rPr>
        <w:t xml:space="preserve">. Оби, сотрудники учреждений и предприятий г. Оби, общественные организации, отдельные граждане, общеобразовательные учреждения города и др. </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Программа объединяет деятельность по сохранению объектов культурного наследия, развитию библиотечного дела, поддержке и развитию </w:t>
      </w:r>
      <w:r w:rsidRPr="00C12162">
        <w:rPr>
          <w:rFonts w:ascii="Times New Roman" w:hAnsi="Times New Roman"/>
          <w:color w:val="000000"/>
          <w:sz w:val="28"/>
          <w:szCs w:val="28"/>
          <w:lang w:eastAsia="ru-RU"/>
        </w:rPr>
        <w:lastRenderedPageBreak/>
        <w:t>исполнительских искусств (в том числе театрального, музыкального), современного изобразительного искусства, развитию традиционной народной культуры, укреплению межрегиональных и международных связей в сфере культуры.</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В последние годы в мировой и отечественной культуре произошли принципиальные изменения, связанные и с внедрением новой техники коммуникации и с возникновением на их основе новых </w:t>
      </w:r>
      <w:proofErr w:type="spellStart"/>
      <w:r w:rsidRPr="00C12162">
        <w:rPr>
          <w:rFonts w:ascii="Times New Roman" w:hAnsi="Times New Roman"/>
          <w:color w:val="000000"/>
          <w:sz w:val="28"/>
          <w:szCs w:val="28"/>
          <w:lang w:eastAsia="ru-RU"/>
        </w:rPr>
        <w:t>социокультурных</w:t>
      </w:r>
      <w:proofErr w:type="spellEnd"/>
      <w:r w:rsidRPr="00C12162">
        <w:rPr>
          <w:rFonts w:ascii="Times New Roman" w:hAnsi="Times New Roman"/>
          <w:color w:val="000000"/>
          <w:sz w:val="28"/>
          <w:szCs w:val="28"/>
          <w:lang w:eastAsia="ru-RU"/>
        </w:rPr>
        <w:t xml:space="preserve"> связей и взаимодействий. Многоканальное цифровое телевидение, интернет, мобильная телефония, разного рода устройства (</w:t>
      </w:r>
      <w:proofErr w:type="spellStart"/>
      <w:r w:rsidRPr="00C12162">
        <w:rPr>
          <w:rFonts w:ascii="Times New Roman" w:hAnsi="Times New Roman"/>
          <w:color w:val="000000"/>
          <w:sz w:val="28"/>
          <w:szCs w:val="28"/>
          <w:lang w:eastAsia="ru-RU"/>
        </w:rPr>
        <w:t>гаджеты</w:t>
      </w:r>
      <w:proofErr w:type="spellEnd"/>
      <w:r w:rsidRPr="00C12162">
        <w:rPr>
          <w:rFonts w:ascii="Times New Roman" w:hAnsi="Times New Roman"/>
          <w:color w:val="000000"/>
          <w:sz w:val="28"/>
          <w:szCs w:val="28"/>
          <w:lang w:eastAsia="ru-RU"/>
        </w:rPr>
        <w:t xml:space="preserve">) в корне трансформировали культурную жизнь в первую очередь молодого поколения. Ухудшение ассортимента и </w:t>
      </w:r>
      <w:proofErr w:type="gramStart"/>
      <w:r w:rsidRPr="00C12162">
        <w:rPr>
          <w:rFonts w:ascii="Times New Roman" w:hAnsi="Times New Roman"/>
          <w:color w:val="000000"/>
          <w:sz w:val="28"/>
          <w:szCs w:val="28"/>
          <w:lang w:eastAsia="ru-RU"/>
        </w:rPr>
        <w:t>качества</w:t>
      </w:r>
      <w:proofErr w:type="gramEnd"/>
      <w:r w:rsidRPr="00C12162">
        <w:rPr>
          <w:rFonts w:ascii="Times New Roman" w:hAnsi="Times New Roman"/>
          <w:color w:val="000000"/>
          <w:sz w:val="28"/>
          <w:szCs w:val="28"/>
          <w:lang w:eastAsia="ru-RU"/>
        </w:rPr>
        <w:t xml:space="preserve"> предоставляемых культурно - </w:t>
      </w:r>
      <w:proofErr w:type="spellStart"/>
      <w:r w:rsidRPr="00C12162">
        <w:rPr>
          <w:rFonts w:ascii="Times New Roman" w:hAnsi="Times New Roman"/>
          <w:color w:val="000000"/>
          <w:sz w:val="28"/>
          <w:szCs w:val="28"/>
          <w:lang w:eastAsia="ru-RU"/>
        </w:rPr>
        <w:t>досуговых</w:t>
      </w:r>
      <w:proofErr w:type="spellEnd"/>
      <w:r w:rsidRPr="00C12162">
        <w:rPr>
          <w:rFonts w:ascii="Times New Roman" w:hAnsi="Times New Roman"/>
          <w:color w:val="000000"/>
          <w:sz w:val="28"/>
          <w:szCs w:val="28"/>
          <w:lang w:eastAsia="ru-RU"/>
        </w:rPr>
        <w:t xml:space="preserve"> услуг соседствует с устареванием применяемых технологий 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форм работы, ухудшением материально-технического оснащения (так, аудио и видеоаппаратура, которую используют культурно - </w:t>
      </w:r>
      <w:proofErr w:type="spellStart"/>
      <w:r w:rsidRPr="00C12162">
        <w:rPr>
          <w:rFonts w:ascii="Times New Roman" w:hAnsi="Times New Roman"/>
          <w:color w:val="000000"/>
          <w:sz w:val="28"/>
          <w:szCs w:val="28"/>
          <w:lang w:eastAsia="ru-RU"/>
        </w:rPr>
        <w:t>досуговые</w:t>
      </w:r>
      <w:proofErr w:type="spellEnd"/>
      <w:r w:rsidRPr="00C12162">
        <w:rPr>
          <w:rFonts w:ascii="Times New Roman" w:hAnsi="Times New Roman"/>
          <w:color w:val="000000"/>
          <w:sz w:val="28"/>
          <w:szCs w:val="28"/>
          <w:lang w:eastAsia="ru-RU"/>
        </w:rPr>
        <w:t xml:space="preserve"> учреждения, во многих случаях стала хуже, имеющейся у граждан в личном пользовании).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Неудовлетворительным остается состояние некоторых помещений учреждений культуры, и требуют текущего ремонта. Остро стоит вопрос со строительством нового здания детской школы искусств. </w:t>
      </w:r>
    </w:p>
    <w:p w:rsidR="006D5DF9" w:rsidRPr="00C12162" w:rsidRDefault="006D5DF9" w:rsidP="000E32E6">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Продолжает нарастать дефицит квалифицированных кадров, в системе </w:t>
      </w:r>
      <w:proofErr w:type="spellStart"/>
      <w:r w:rsidRPr="00C12162">
        <w:rPr>
          <w:rFonts w:ascii="Times New Roman" w:hAnsi="Times New Roman"/>
          <w:color w:val="000000"/>
          <w:sz w:val="28"/>
          <w:szCs w:val="28"/>
          <w:lang w:eastAsia="ru-RU"/>
        </w:rPr>
        <w:t>культурно-досуговых</w:t>
      </w:r>
      <w:proofErr w:type="spellEnd"/>
      <w:r w:rsidRPr="00C12162">
        <w:rPr>
          <w:rFonts w:ascii="Times New Roman" w:hAnsi="Times New Roman"/>
          <w:color w:val="000000"/>
          <w:sz w:val="28"/>
          <w:szCs w:val="28"/>
          <w:lang w:eastAsia="ru-RU"/>
        </w:rPr>
        <w:t xml:space="preserve"> учреждений наблюдаются тенденции «старения» и снижения квалификации персонала, роста неадекватности их профессиональных знаний и умений потребностям сегодняшнего дня.</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Все Программные мероприятия взаимно связаны между собой и направлены на достижение единой цели: созданий условий, обеспечивающих всесторонне социальное, духовное и культурное развитие граждан </w:t>
      </w:r>
      <w:proofErr w:type="gramStart"/>
      <w:r w:rsidRPr="00C12162">
        <w:rPr>
          <w:rFonts w:ascii="Times New Roman" w:hAnsi="Times New Roman"/>
          <w:color w:val="000000"/>
          <w:sz w:val="28"/>
          <w:szCs w:val="28"/>
          <w:lang w:eastAsia="ru-RU"/>
        </w:rPr>
        <w:t>г</w:t>
      </w:r>
      <w:proofErr w:type="gramEnd"/>
      <w:r w:rsidRPr="00C12162">
        <w:rPr>
          <w:rFonts w:ascii="Times New Roman" w:hAnsi="Times New Roman"/>
          <w:color w:val="000000"/>
          <w:sz w:val="28"/>
          <w:szCs w:val="28"/>
          <w:lang w:eastAsia="ru-RU"/>
        </w:rPr>
        <w:t xml:space="preserve">. Оби. </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Настоящая Программа разработана как документ, определяющий направление деятельности в решении проблем и формировании условий для реализации социального, интеллектуального, творческого, культурного и экономического потенциала на территории </w:t>
      </w:r>
      <w:proofErr w:type="gramStart"/>
      <w:r w:rsidRPr="00C12162">
        <w:rPr>
          <w:rFonts w:ascii="Times New Roman" w:hAnsi="Times New Roman"/>
          <w:color w:val="000000"/>
          <w:sz w:val="28"/>
          <w:szCs w:val="28"/>
          <w:lang w:eastAsia="ru-RU"/>
        </w:rPr>
        <w:t>г</w:t>
      </w:r>
      <w:proofErr w:type="gramEnd"/>
      <w:r w:rsidRPr="00C12162">
        <w:rPr>
          <w:rFonts w:ascii="Times New Roman" w:hAnsi="Times New Roman"/>
          <w:color w:val="000000"/>
          <w:sz w:val="28"/>
          <w:szCs w:val="28"/>
          <w:lang w:eastAsia="ru-RU"/>
        </w:rPr>
        <w:t>. Оби.</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Программа «Культура города </w:t>
      </w:r>
      <w:proofErr w:type="gramStart"/>
      <w:r w:rsidRPr="00C12162">
        <w:rPr>
          <w:rFonts w:ascii="Times New Roman" w:hAnsi="Times New Roman"/>
          <w:color w:val="000000"/>
          <w:sz w:val="28"/>
          <w:szCs w:val="28"/>
          <w:lang w:eastAsia="ru-RU"/>
        </w:rPr>
        <w:t>г</w:t>
      </w:r>
      <w:proofErr w:type="gramEnd"/>
      <w:r w:rsidRPr="00C12162">
        <w:rPr>
          <w:rFonts w:ascii="Times New Roman" w:hAnsi="Times New Roman"/>
          <w:color w:val="000000"/>
          <w:sz w:val="28"/>
          <w:szCs w:val="28"/>
          <w:lang w:eastAsia="ru-RU"/>
        </w:rPr>
        <w:t>. Оби Новосибирской области на 2018 – 2022 годы» является логическим продолжением предыдущей программы.</w:t>
      </w:r>
    </w:p>
    <w:p w:rsidR="006D5DF9" w:rsidRPr="00C12162" w:rsidRDefault="006D5DF9" w:rsidP="002D688E">
      <w:pPr>
        <w:spacing w:before="100" w:beforeAutospacing="1" w:after="100" w:afterAutospacing="1" w:line="240" w:lineRule="auto"/>
        <w:ind w:left="-399"/>
        <w:jc w:val="center"/>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t>3. Цели и задачи Программы</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Целью программы является формирование гармонично развитой личности и укрепление единства общества посредствам приобретенного культурного и гуманитарного развития.</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 xml:space="preserve">Задачами Программы являются: </w:t>
      </w:r>
    </w:p>
    <w:p w:rsidR="006D5DF9" w:rsidRPr="00C12162" w:rsidRDefault="006D5DF9" w:rsidP="00C12162">
      <w:pPr>
        <w:spacing w:before="100" w:beforeAutospacing="1" w:after="100" w:afterAutospacing="1" w:line="240" w:lineRule="auto"/>
        <w:ind w:left="-399"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lastRenderedPageBreak/>
        <w:sym w:font="Symbol" w:char="F0B7"/>
      </w:r>
      <w:r w:rsidRPr="00C12162">
        <w:rPr>
          <w:rFonts w:ascii="Times New Roman" w:hAnsi="Times New Roman"/>
          <w:color w:val="000000"/>
          <w:sz w:val="28"/>
          <w:szCs w:val="28"/>
          <w:lang w:eastAsia="ru-RU"/>
        </w:rPr>
        <w:t xml:space="preserve">​ Сохранение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потенциала жителей города. </w:t>
      </w:r>
    </w:p>
    <w:p w:rsidR="006D5DF9" w:rsidRPr="00C12162" w:rsidRDefault="006D5DF9" w:rsidP="00C12162">
      <w:pPr>
        <w:spacing w:before="100" w:beforeAutospacing="1" w:after="100" w:afterAutospacing="1" w:line="240" w:lineRule="auto"/>
        <w:ind w:left="-399"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Осуществление мероприятий по укреплению материально – технической базы учреждений культуры.</w:t>
      </w:r>
    </w:p>
    <w:p w:rsidR="006D5DF9" w:rsidRPr="00C12162" w:rsidRDefault="006D5DF9" w:rsidP="00C12162">
      <w:pPr>
        <w:spacing w:before="100" w:beforeAutospacing="1" w:after="100" w:afterAutospacing="1" w:line="240" w:lineRule="auto"/>
        <w:ind w:left="-399"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Повышение качества и доступности услуг в сфере культуры.</w:t>
      </w:r>
    </w:p>
    <w:p w:rsidR="006D5DF9" w:rsidRPr="00C12162" w:rsidRDefault="006D5DF9" w:rsidP="00C12162">
      <w:pPr>
        <w:spacing w:before="100" w:beforeAutospacing="1" w:after="100" w:afterAutospacing="1" w:line="240" w:lineRule="auto"/>
        <w:ind w:left="-399"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Выявление одаренных в разных сферах детей, создание условий для их индивидуального обучения, их педагогическое и психологическое сопровождение в период получения образования.</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Цель и задачи Программы с указанием целевых индикаторов приведены в Приложении №1.</w:t>
      </w:r>
    </w:p>
    <w:p w:rsidR="006D5DF9" w:rsidRPr="002D688E" w:rsidRDefault="006D5DF9" w:rsidP="002D688E">
      <w:pPr>
        <w:spacing w:before="99" w:after="100" w:afterAutospacing="1" w:line="240" w:lineRule="auto"/>
        <w:ind w:left="1416" w:hanging="360"/>
        <w:rPr>
          <w:rFonts w:ascii="Times New Roman" w:hAnsi="Times New Roman"/>
          <w:b/>
          <w:color w:val="000000"/>
          <w:sz w:val="28"/>
          <w:szCs w:val="28"/>
          <w:lang w:eastAsia="ru-RU"/>
        </w:rPr>
      </w:pPr>
      <w:r w:rsidRPr="002D688E">
        <w:rPr>
          <w:rFonts w:ascii="Times New Roman" w:hAnsi="Times New Roman"/>
          <w:b/>
          <w:color w:val="000000"/>
          <w:sz w:val="28"/>
          <w:szCs w:val="28"/>
          <w:lang w:eastAsia="ru-RU"/>
        </w:rPr>
        <w:t>4.​ </w:t>
      </w:r>
      <w:r w:rsidRPr="002D688E">
        <w:rPr>
          <w:rFonts w:ascii="Times New Roman" w:hAnsi="Times New Roman"/>
          <w:b/>
          <w:bCs/>
          <w:color w:val="000000"/>
          <w:sz w:val="28"/>
          <w:szCs w:val="28"/>
          <w:lang w:eastAsia="ru-RU"/>
        </w:rPr>
        <w:t>Программные мероприятия  Программы</w:t>
      </w:r>
    </w:p>
    <w:p w:rsidR="006D5DF9" w:rsidRPr="000E32E6" w:rsidRDefault="006D5DF9" w:rsidP="00C12162">
      <w:pPr>
        <w:spacing w:before="100" w:beforeAutospacing="1" w:after="100" w:afterAutospacing="1" w:line="240" w:lineRule="auto"/>
        <w:ind w:left="-278" w:hanging="121"/>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C12162">
        <w:rPr>
          <w:rFonts w:ascii="Times New Roman" w:hAnsi="Times New Roman"/>
          <w:color w:val="000000"/>
          <w:sz w:val="28"/>
          <w:szCs w:val="28"/>
          <w:lang w:eastAsia="ru-RU"/>
        </w:rPr>
        <w:t>В современных условиях рыночных отношений инфраструктура учреждений культуры и искусства должна быть саморазвивающейся, конкурентоспособной системой, создающей максимальные условия для удовлетворения изменившихся потребностей и запросов потребителей культурных услуг. Наряду с необходимостью сохранения единого культурно-информационного пространства, повышения уровня доступности культурных благ и сокращения территориальной дифференциации в обеспечении населения продуктами культурной деятельности высокую степень актуальности имеет задача обеспечения непрерывности развития культуры и искусства посредством формирования эффективной среды для экспериментирования и новаторства, внедрения новых технологий распространения и потребления продуктов культуры.</w:t>
      </w:r>
      <w:r>
        <w:rPr>
          <w:rFonts w:ascii="Times New Roman" w:hAnsi="Times New Roman"/>
          <w:color w:val="000000"/>
          <w:sz w:val="28"/>
          <w:szCs w:val="28"/>
          <w:lang w:eastAsia="ru-RU"/>
        </w:rPr>
        <w:t xml:space="preserve"> </w:t>
      </w:r>
      <w:r w:rsidRPr="000E32E6">
        <w:rPr>
          <w:rFonts w:ascii="Times New Roman" w:hAnsi="Times New Roman"/>
          <w:color w:val="000000"/>
          <w:sz w:val="28"/>
          <w:szCs w:val="28"/>
          <w:lang w:eastAsia="ru-RU"/>
        </w:rPr>
        <w:t>Таким образом, решение данных вопросов в настоящее время не представляется возможным без Программной поддержки.</w:t>
      </w:r>
    </w:p>
    <w:p w:rsidR="006D5DF9" w:rsidRPr="00C12162" w:rsidRDefault="006D5DF9" w:rsidP="00C12162">
      <w:pPr>
        <w:spacing w:before="279" w:after="100" w:afterAutospacing="1" w:line="240" w:lineRule="auto"/>
        <w:ind w:left="-278" w:hanging="121"/>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Перечень программных мероприятий приведен в Приложении №</w:t>
      </w:r>
      <w:r>
        <w:rPr>
          <w:rFonts w:ascii="Times New Roman" w:hAnsi="Times New Roman"/>
          <w:color w:val="000000"/>
          <w:sz w:val="28"/>
          <w:szCs w:val="28"/>
          <w:lang w:eastAsia="ru-RU"/>
        </w:rPr>
        <w:t xml:space="preserve"> 2 к Муниципальной  п</w:t>
      </w:r>
      <w:r w:rsidRPr="00C12162">
        <w:rPr>
          <w:rFonts w:ascii="Times New Roman" w:hAnsi="Times New Roman"/>
          <w:color w:val="000000"/>
          <w:sz w:val="28"/>
          <w:szCs w:val="28"/>
          <w:lang w:eastAsia="ru-RU"/>
        </w:rPr>
        <w:t>рограмме.</w:t>
      </w:r>
      <w:r w:rsidRPr="00C12162">
        <w:rPr>
          <w:rFonts w:ascii="Times New Roman" w:hAnsi="Times New Roman"/>
          <w:color w:val="000000"/>
          <w:sz w:val="24"/>
          <w:szCs w:val="24"/>
          <w:lang w:eastAsia="ru-RU"/>
        </w:rPr>
        <w:t xml:space="preserve"> </w:t>
      </w:r>
    </w:p>
    <w:p w:rsidR="006D5DF9" w:rsidRPr="00C12162" w:rsidRDefault="006D5DF9" w:rsidP="00C12162">
      <w:pPr>
        <w:spacing w:before="99" w:after="100" w:afterAutospacing="1" w:line="240" w:lineRule="auto"/>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5. Механизмы реализации Муниципальной  п</w:t>
      </w:r>
      <w:r w:rsidRPr="00C12162">
        <w:rPr>
          <w:rFonts w:ascii="Times New Roman" w:hAnsi="Times New Roman"/>
          <w:b/>
          <w:bCs/>
          <w:color w:val="000000"/>
          <w:sz w:val="28"/>
          <w:szCs w:val="28"/>
          <w:lang w:eastAsia="ru-RU"/>
        </w:rPr>
        <w:t>рограммы</w:t>
      </w:r>
    </w:p>
    <w:p w:rsidR="006D5DF9" w:rsidRPr="00C12162" w:rsidRDefault="006D5DF9" w:rsidP="00C12162">
      <w:pPr>
        <w:spacing w:before="279"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Программа утверждается постановлением Главы города;</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Ежегодно утверждается в местном бюджете раздел «Культура»;</w:t>
      </w:r>
    </w:p>
    <w:p w:rsidR="006D5DF9" w:rsidRPr="00C12162" w:rsidRDefault="006D5DF9" w:rsidP="00C12162">
      <w:pPr>
        <w:spacing w:before="100" w:beforeAutospacing="1" w:after="100" w:afterAutospacing="1"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Необходимая документация по реализации Программы готовится начальником управления культуры города Оби;</w:t>
      </w:r>
    </w:p>
    <w:p w:rsidR="006D5DF9" w:rsidRPr="00C12162" w:rsidRDefault="006D5DF9" w:rsidP="00C12162">
      <w:pPr>
        <w:spacing w:before="100" w:beforeAutospacing="1" w:after="279"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xml:space="preserve">​ В установленном порядке ответственность за расходование средств по разделу «Культура» несут исполнители основных мероприятий. </w:t>
      </w:r>
    </w:p>
    <w:p w:rsidR="006D5DF9" w:rsidRPr="00C12162" w:rsidRDefault="006D5DF9" w:rsidP="00C12162">
      <w:pPr>
        <w:spacing w:before="100" w:beforeAutospacing="1" w:after="279"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lastRenderedPageBreak/>
        <w:sym w:font="Symbol" w:char="F0B7"/>
      </w:r>
      <w:r w:rsidRPr="00C12162">
        <w:rPr>
          <w:rFonts w:ascii="Times New Roman" w:hAnsi="Times New Roman"/>
          <w:color w:val="000000"/>
          <w:sz w:val="28"/>
          <w:szCs w:val="28"/>
          <w:lang w:eastAsia="ru-RU"/>
        </w:rPr>
        <w:t>​ Управление культуры предоставляет отчеты о работе по реализации данной Программы городскому Совету депутатов, администрации г</w:t>
      </w:r>
      <w:proofErr w:type="gramStart"/>
      <w:r w:rsidRPr="00C12162">
        <w:rPr>
          <w:rFonts w:ascii="Times New Roman" w:hAnsi="Times New Roman"/>
          <w:color w:val="000000"/>
          <w:sz w:val="28"/>
          <w:szCs w:val="28"/>
          <w:lang w:eastAsia="ru-RU"/>
        </w:rPr>
        <w:t>.О</w:t>
      </w:r>
      <w:proofErr w:type="gramEnd"/>
      <w:r w:rsidRPr="00C12162">
        <w:rPr>
          <w:rFonts w:ascii="Times New Roman" w:hAnsi="Times New Roman"/>
          <w:color w:val="000000"/>
          <w:sz w:val="28"/>
          <w:szCs w:val="28"/>
          <w:lang w:eastAsia="ru-RU"/>
        </w:rPr>
        <w:t>би в установленном рабочем порядке (за квартал, полугодие, год);</w:t>
      </w:r>
    </w:p>
    <w:p w:rsidR="006D5DF9" w:rsidRPr="00C12162" w:rsidRDefault="006D5DF9" w:rsidP="00C12162">
      <w:pPr>
        <w:spacing w:before="100" w:beforeAutospacing="1" w:after="279" w:line="240" w:lineRule="auto"/>
        <w:ind w:left="-399"/>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Объем финансирования на реализацию Программы уточняется ежегодно при формировании бюджета на очередной финансовый год</w:t>
      </w:r>
      <w:r w:rsidRPr="00C12162">
        <w:rPr>
          <w:rFonts w:ascii="Times New Roman" w:hAnsi="Times New Roman"/>
          <w:color w:val="000000"/>
          <w:sz w:val="24"/>
          <w:szCs w:val="24"/>
          <w:lang w:eastAsia="ru-RU"/>
        </w:rPr>
        <w:t>.</w:t>
      </w:r>
    </w:p>
    <w:p w:rsidR="006D5DF9" w:rsidRPr="00C12162" w:rsidRDefault="006D5DF9" w:rsidP="00C12162">
      <w:pPr>
        <w:spacing w:before="99" w:after="100" w:afterAutospacing="1" w:line="240" w:lineRule="auto"/>
        <w:jc w:val="center"/>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t>6. Ожидаемые результаты реализации Программы</w:t>
      </w:r>
    </w:p>
    <w:p w:rsidR="006D5DF9" w:rsidRDefault="006D5DF9" w:rsidP="00C12162">
      <w:pPr>
        <w:spacing w:before="100" w:beforeAutospacing="1" w:after="120" w:line="240" w:lineRule="auto"/>
        <w:ind w:firstLine="435"/>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В конечном результате к 2022 году ожидается:</w:t>
      </w:r>
    </w:p>
    <w:p w:rsidR="006D5DF9" w:rsidRPr="00C12162" w:rsidRDefault="006D5DF9" w:rsidP="00C12162">
      <w:pPr>
        <w:spacing w:before="100" w:beforeAutospacing="1" w:after="100" w:afterAutospacing="1" w:line="240" w:lineRule="auto"/>
        <w:ind w:left="84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xml:space="preserve">​ Степень удовлетворенности населения качеством </w:t>
      </w:r>
      <w:proofErr w:type="gramStart"/>
      <w:r w:rsidRPr="00C12162">
        <w:rPr>
          <w:rFonts w:ascii="Times New Roman" w:hAnsi="Times New Roman"/>
          <w:color w:val="000000"/>
          <w:sz w:val="28"/>
          <w:szCs w:val="28"/>
          <w:lang w:eastAsia="ru-RU"/>
        </w:rPr>
        <w:t>услуг</w:t>
      </w:r>
      <w:r>
        <w:rPr>
          <w:rFonts w:ascii="Times New Roman" w:hAnsi="Times New Roman"/>
          <w:color w:val="000000"/>
          <w:sz w:val="28"/>
          <w:szCs w:val="28"/>
          <w:lang w:eastAsia="ru-RU"/>
        </w:rPr>
        <w:t xml:space="preserve">, </w:t>
      </w:r>
      <w:r w:rsidRPr="00C12162">
        <w:rPr>
          <w:rFonts w:ascii="Times New Roman" w:hAnsi="Times New Roman"/>
          <w:color w:val="000000"/>
          <w:sz w:val="28"/>
          <w:szCs w:val="28"/>
          <w:lang w:eastAsia="ru-RU"/>
        </w:rPr>
        <w:t xml:space="preserve"> пред</w:t>
      </w:r>
      <w:r>
        <w:rPr>
          <w:rFonts w:ascii="Times New Roman" w:hAnsi="Times New Roman"/>
          <w:color w:val="000000"/>
          <w:sz w:val="28"/>
          <w:szCs w:val="28"/>
          <w:lang w:eastAsia="ru-RU"/>
        </w:rPr>
        <w:t>о</w:t>
      </w:r>
      <w:r w:rsidRPr="00C12162">
        <w:rPr>
          <w:rFonts w:ascii="Times New Roman" w:hAnsi="Times New Roman"/>
          <w:color w:val="000000"/>
          <w:sz w:val="28"/>
          <w:szCs w:val="28"/>
          <w:lang w:eastAsia="ru-RU"/>
        </w:rPr>
        <w:t>ставляемых учреждением культуры достигнет</w:t>
      </w:r>
      <w:proofErr w:type="gramEnd"/>
      <w:r w:rsidRPr="00C12162">
        <w:rPr>
          <w:rFonts w:ascii="Times New Roman" w:hAnsi="Times New Roman"/>
          <w:color w:val="000000"/>
          <w:sz w:val="28"/>
          <w:szCs w:val="28"/>
          <w:lang w:eastAsia="ru-RU"/>
        </w:rPr>
        <w:t xml:space="preserve"> 85 % к 2022 г.</w:t>
      </w:r>
    </w:p>
    <w:p w:rsidR="006D5DF9" w:rsidRPr="00C12162" w:rsidRDefault="006D5DF9" w:rsidP="00C12162">
      <w:pPr>
        <w:spacing w:before="100" w:beforeAutospacing="1" w:after="100" w:afterAutospacing="1" w:line="240" w:lineRule="auto"/>
        <w:ind w:left="84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Возрастает охват населения мероприятиями, проведенными учреждениями культуры, до 3,1 мероприятия на 1000 человек к 2022 г.</w:t>
      </w:r>
    </w:p>
    <w:p w:rsidR="006D5DF9" w:rsidRPr="00C12162" w:rsidRDefault="006D5DF9" w:rsidP="00C12162">
      <w:pPr>
        <w:spacing w:before="100" w:beforeAutospacing="1" w:after="100" w:afterAutospacing="1" w:line="240" w:lineRule="auto"/>
        <w:ind w:left="84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xml:space="preserve">​ Доля </w:t>
      </w:r>
      <w:proofErr w:type="gramStart"/>
      <w:r w:rsidRPr="00C12162">
        <w:rPr>
          <w:rFonts w:ascii="Times New Roman" w:hAnsi="Times New Roman"/>
          <w:color w:val="000000"/>
          <w:sz w:val="28"/>
          <w:szCs w:val="28"/>
          <w:lang w:eastAsia="ru-RU"/>
        </w:rPr>
        <w:t>детей, привлекаемых к участию в творческих мероприятиях увеличится</w:t>
      </w:r>
      <w:proofErr w:type="gramEnd"/>
      <w:r w:rsidRPr="00C12162">
        <w:rPr>
          <w:rFonts w:ascii="Times New Roman" w:hAnsi="Times New Roman"/>
          <w:color w:val="000000"/>
          <w:sz w:val="28"/>
          <w:szCs w:val="28"/>
          <w:lang w:eastAsia="ru-RU"/>
        </w:rPr>
        <w:t xml:space="preserve"> с 420 человек до 440 учеников к 2022</w:t>
      </w:r>
    </w:p>
    <w:p w:rsidR="006D5DF9" w:rsidRPr="00C12162" w:rsidRDefault="006D5DF9" w:rsidP="00C12162">
      <w:pPr>
        <w:spacing w:before="100" w:beforeAutospacing="1" w:after="100" w:afterAutospacing="1" w:line="240" w:lineRule="auto"/>
        <w:ind w:left="84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xml:space="preserve">​ Доля </w:t>
      </w:r>
      <w:proofErr w:type="gramStart"/>
      <w:r w:rsidRPr="00C12162">
        <w:rPr>
          <w:rFonts w:ascii="Times New Roman" w:hAnsi="Times New Roman"/>
          <w:color w:val="000000"/>
          <w:sz w:val="28"/>
          <w:szCs w:val="28"/>
          <w:lang w:eastAsia="ru-RU"/>
        </w:rPr>
        <w:t>выпускников</w:t>
      </w:r>
      <w:r>
        <w:rPr>
          <w:rFonts w:ascii="Times New Roman" w:hAnsi="Times New Roman"/>
          <w:color w:val="000000"/>
          <w:sz w:val="28"/>
          <w:szCs w:val="28"/>
          <w:lang w:eastAsia="ru-RU"/>
        </w:rPr>
        <w:t>,</w:t>
      </w:r>
      <w:r w:rsidRPr="00C12162">
        <w:rPr>
          <w:rFonts w:ascii="Times New Roman" w:hAnsi="Times New Roman"/>
          <w:color w:val="000000"/>
          <w:sz w:val="28"/>
          <w:szCs w:val="28"/>
          <w:lang w:eastAsia="ru-RU"/>
        </w:rPr>
        <w:t xml:space="preserve"> поступивших</w:t>
      </w:r>
      <w:r>
        <w:rPr>
          <w:rFonts w:ascii="Times New Roman" w:hAnsi="Times New Roman"/>
          <w:color w:val="000000"/>
          <w:sz w:val="28"/>
          <w:szCs w:val="28"/>
          <w:lang w:eastAsia="ru-RU"/>
        </w:rPr>
        <w:t xml:space="preserve"> в учебные заведения</w:t>
      </w:r>
      <w:proofErr w:type="gramEnd"/>
      <w:r w:rsidRPr="00C12162">
        <w:rPr>
          <w:rFonts w:ascii="Times New Roman" w:hAnsi="Times New Roman"/>
          <w:color w:val="000000"/>
          <w:sz w:val="28"/>
          <w:szCs w:val="28"/>
          <w:lang w:eastAsia="ru-RU"/>
        </w:rPr>
        <w:t xml:space="preserve"> будет </w:t>
      </w:r>
      <w:r>
        <w:rPr>
          <w:rFonts w:ascii="Times New Roman" w:hAnsi="Times New Roman"/>
          <w:color w:val="000000"/>
          <w:sz w:val="28"/>
          <w:szCs w:val="28"/>
          <w:lang w:eastAsia="ru-RU"/>
        </w:rPr>
        <w:t>поддерживаться</w:t>
      </w:r>
      <w:r w:rsidRPr="00C12162">
        <w:rPr>
          <w:rFonts w:ascii="Times New Roman" w:hAnsi="Times New Roman"/>
          <w:color w:val="000000"/>
          <w:sz w:val="28"/>
          <w:szCs w:val="28"/>
          <w:lang w:eastAsia="ru-RU"/>
        </w:rPr>
        <w:t xml:space="preserve"> на достигнутом уровне (не менее 1 человека в год)</w:t>
      </w:r>
    </w:p>
    <w:p w:rsidR="006D5DF9" w:rsidRPr="00C12162" w:rsidRDefault="006D5DF9" w:rsidP="00C12162">
      <w:pPr>
        <w:spacing w:before="100" w:beforeAutospacing="1" w:after="100" w:afterAutospacing="1" w:line="240" w:lineRule="auto"/>
        <w:ind w:left="84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Доля стипендиатов, получателя премий увеличится к 2022 с 2 до 3 человек в год</w:t>
      </w:r>
    </w:p>
    <w:p w:rsidR="006D5DF9" w:rsidRPr="00C12162" w:rsidRDefault="006D5DF9" w:rsidP="00C12162">
      <w:pPr>
        <w:spacing w:before="100" w:beforeAutospacing="1" w:after="100" w:afterAutospacing="1" w:line="240" w:lineRule="auto"/>
        <w:ind w:left="84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Количество посещений библиотек не менее 41 тыс. чел.</w:t>
      </w:r>
    </w:p>
    <w:p w:rsidR="006D5DF9" w:rsidRPr="00C12162" w:rsidRDefault="006D5DF9" w:rsidP="00C12162">
      <w:pPr>
        <w:spacing w:before="100" w:beforeAutospacing="1" w:after="100" w:afterAutospacing="1" w:line="240" w:lineRule="auto"/>
        <w:ind w:left="84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Число пользователей библиотек не ниже 6,7 тыс. чел.</w:t>
      </w:r>
    </w:p>
    <w:p w:rsidR="006D5DF9" w:rsidRPr="00C12162" w:rsidRDefault="006D5DF9" w:rsidP="00C12162">
      <w:pPr>
        <w:spacing w:before="100" w:beforeAutospacing="1" w:after="100" w:afterAutospacing="1" w:line="240" w:lineRule="auto"/>
        <w:ind w:left="84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xml:space="preserve">​ Уровень комплектования книжных фондов составит 99%; </w:t>
      </w:r>
    </w:p>
    <w:p w:rsidR="006D5DF9" w:rsidRPr="00C12162" w:rsidRDefault="006D5DF9" w:rsidP="00C12162">
      <w:pPr>
        <w:spacing w:before="100" w:beforeAutospacing="1" w:after="100" w:afterAutospacing="1" w:line="240" w:lineRule="auto"/>
        <w:ind w:left="87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xml:space="preserve">​ Посещаемость населением культурно – </w:t>
      </w:r>
      <w:proofErr w:type="spellStart"/>
      <w:r w:rsidRPr="00C12162">
        <w:rPr>
          <w:rFonts w:ascii="Times New Roman" w:hAnsi="Times New Roman"/>
          <w:color w:val="000000"/>
          <w:sz w:val="28"/>
          <w:szCs w:val="28"/>
          <w:lang w:eastAsia="ru-RU"/>
        </w:rPr>
        <w:t>досуговых</w:t>
      </w:r>
      <w:proofErr w:type="spellEnd"/>
      <w:r w:rsidRPr="00C12162">
        <w:rPr>
          <w:rFonts w:ascii="Times New Roman" w:hAnsi="Times New Roman"/>
          <w:color w:val="000000"/>
          <w:sz w:val="28"/>
          <w:szCs w:val="28"/>
          <w:lang w:eastAsia="ru-RU"/>
        </w:rPr>
        <w:t xml:space="preserve"> мероприятий</w:t>
      </w:r>
      <w:r>
        <w:rPr>
          <w:rFonts w:ascii="Times New Roman" w:hAnsi="Times New Roman"/>
          <w:color w:val="000000"/>
          <w:sz w:val="28"/>
          <w:szCs w:val="28"/>
          <w:lang w:eastAsia="ru-RU"/>
        </w:rPr>
        <w:t>, проводимые</w:t>
      </w:r>
      <w:bookmarkStart w:id="0" w:name="_GoBack"/>
      <w:bookmarkEnd w:id="0"/>
      <w:r w:rsidRPr="00C12162">
        <w:rPr>
          <w:rFonts w:ascii="Times New Roman" w:hAnsi="Times New Roman"/>
          <w:color w:val="000000"/>
          <w:sz w:val="28"/>
          <w:szCs w:val="28"/>
          <w:lang w:eastAsia="ru-RU"/>
        </w:rPr>
        <w:t xml:space="preserve"> учреждениями культуры составит не менее 37 </w:t>
      </w:r>
      <w:r>
        <w:rPr>
          <w:rFonts w:ascii="Times New Roman" w:hAnsi="Times New Roman"/>
          <w:color w:val="000000"/>
          <w:sz w:val="28"/>
          <w:szCs w:val="28"/>
          <w:lang w:eastAsia="ru-RU"/>
        </w:rPr>
        <w:t>%</w:t>
      </w:r>
    </w:p>
    <w:p w:rsidR="006D5DF9" w:rsidRPr="00C12162" w:rsidRDefault="006D5DF9" w:rsidP="00C12162">
      <w:pPr>
        <w:spacing w:before="100" w:beforeAutospacing="1" w:after="100" w:afterAutospacing="1" w:line="240" w:lineRule="auto"/>
        <w:ind w:left="87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Доля специалистов с высшим образованием от общего числа работников культуры не менее 53%</w:t>
      </w:r>
    </w:p>
    <w:p w:rsidR="006D5DF9" w:rsidRDefault="006D5DF9" w:rsidP="00C12162">
      <w:pPr>
        <w:spacing w:before="100" w:beforeAutospacing="1" w:after="100" w:afterAutospacing="1" w:line="240" w:lineRule="auto"/>
        <w:ind w:left="87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xml:space="preserve">​ Число клубных формирований - 36 </w:t>
      </w:r>
    </w:p>
    <w:p w:rsidR="006D5DF9" w:rsidRPr="00C12162" w:rsidRDefault="006D5DF9" w:rsidP="00C12162">
      <w:pPr>
        <w:spacing w:before="100" w:beforeAutospacing="1" w:after="100" w:afterAutospacing="1" w:line="240" w:lineRule="auto"/>
        <w:ind w:left="870" w:hanging="360"/>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sym w:font="Symbol" w:char="F0B7"/>
      </w:r>
      <w:r w:rsidRPr="00C12162">
        <w:rPr>
          <w:rFonts w:ascii="Times New Roman" w:hAnsi="Times New Roman"/>
          <w:color w:val="000000"/>
          <w:sz w:val="28"/>
          <w:szCs w:val="28"/>
          <w:lang w:eastAsia="ru-RU"/>
        </w:rPr>
        <w:t>​ Количество участников в них - 915</w:t>
      </w:r>
    </w:p>
    <w:p w:rsidR="006D5DF9" w:rsidRDefault="006D5DF9" w:rsidP="00C12162">
      <w:pPr>
        <w:spacing w:before="100" w:beforeAutospacing="1" w:after="99" w:line="240" w:lineRule="auto"/>
        <w:jc w:val="right"/>
        <w:rPr>
          <w:rFonts w:ascii="Times New Roman" w:hAnsi="Times New Roman"/>
          <w:b/>
          <w:color w:val="000000"/>
          <w:sz w:val="28"/>
          <w:szCs w:val="28"/>
          <w:lang w:eastAsia="ru-RU"/>
        </w:rPr>
      </w:pPr>
    </w:p>
    <w:p w:rsidR="006D5DF9" w:rsidRDefault="006D5DF9" w:rsidP="00C12162">
      <w:pPr>
        <w:spacing w:before="100" w:beforeAutospacing="1" w:after="99" w:line="240" w:lineRule="auto"/>
        <w:jc w:val="right"/>
        <w:rPr>
          <w:rFonts w:ascii="Times New Roman" w:hAnsi="Times New Roman"/>
          <w:b/>
          <w:color w:val="000000"/>
          <w:sz w:val="28"/>
          <w:szCs w:val="28"/>
          <w:lang w:eastAsia="ru-RU"/>
        </w:rPr>
      </w:pPr>
    </w:p>
    <w:p w:rsidR="006D5DF9" w:rsidRDefault="006D5DF9" w:rsidP="00C12162">
      <w:pPr>
        <w:spacing w:before="100" w:beforeAutospacing="1" w:after="99" w:line="240" w:lineRule="auto"/>
        <w:jc w:val="right"/>
        <w:rPr>
          <w:rFonts w:ascii="Times New Roman" w:hAnsi="Times New Roman"/>
          <w:b/>
          <w:color w:val="000000"/>
          <w:sz w:val="28"/>
          <w:szCs w:val="28"/>
          <w:lang w:eastAsia="ru-RU"/>
        </w:rPr>
      </w:pPr>
    </w:p>
    <w:p w:rsidR="006D5DF9" w:rsidRPr="00C12162" w:rsidRDefault="006D5DF9" w:rsidP="00C12162">
      <w:pPr>
        <w:spacing w:before="100" w:beforeAutospacing="1" w:after="99" w:line="240" w:lineRule="auto"/>
        <w:jc w:val="right"/>
        <w:rPr>
          <w:rFonts w:ascii="Times New Roman" w:hAnsi="Times New Roman"/>
          <w:b/>
          <w:color w:val="000000"/>
          <w:sz w:val="28"/>
          <w:szCs w:val="28"/>
          <w:lang w:eastAsia="ru-RU"/>
        </w:rPr>
      </w:pPr>
      <w:r w:rsidRPr="00C12162">
        <w:rPr>
          <w:rFonts w:ascii="Times New Roman" w:hAnsi="Times New Roman"/>
          <w:b/>
          <w:color w:val="000000"/>
          <w:sz w:val="28"/>
          <w:szCs w:val="28"/>
          <w:lang w:eastAsia="ru-RU"/>
        </w:rPr>
        <w:lastRenderedPageBreak/>
        <w:t>Приложение № 3</w:t>
      </w:r>
    </w:p>
    <w:p w:rsidR="006D5DF9" w:rsidRPr="00F64D27" w:rsidRDefault="006D5DF9" w:rsidP="00F64D27">
      <w:pPr>
        <w:spacing w:after="0"/>
        <w:jc w:val="right"/>
        <w:rPr>
          <w:rFonts w:ascii="Times New Roman" w:hAnsi="Times New Roman"/>
          <w:sz w:val="28"/>
          <w:szCs w:val="28"/>
          <w:lang w:eastAsia="ru-RU"/>
        </w:rPr>
      </w:pPr>
      <w:r w:rsidRPr="00F64D27">
        <w:rPr>
          <w:rFonts w:ascii="Times New Roman" w:hAnsi="Times New Roman"/>
          <w:sz w:val="28"/>
          <w:szCs w:val="28"/>
          <w:lang w:eastAsia="ru-RU"/>
        </w:rPr>
        <w:t xml:space="preserve">к муниципальной программе </w:t>
      </w:r>
    </w:p>
    <w:p w:rsidR="006D5DF9" w:rsidRPr="00F64D27" w:rsidRDefault="006D5DF9" w:rsidP="00F64D27">
      <w:pPr>
        <w:spacing w:after="0"/>
        <w:jc w:val="right"/>
        <w:rPr>
          <w:rFonts w:ascii="Times New Roman" w:hAnsi="Times New Roman"/>
          <w:sz w:val="28"/>
          <w:szCs w:val="28"/>
          <w:lang w:eastAsia="ru-RU"/>
        </w:rPr>
      </w:pPr>
      <w:r w:rsidRPr="00F64D27">
        <w:rPr>
          <w:rFonts w:ascii="Times New Roman" w:hAnsi="Times New Roman"/>
          <w:sz w:val="28"/>
          <w:szCs w:val="28"/>
          <w:lang w:eastAsia="ru-RU"/>
        </w:rPr>
        <w:t>«Культура города Оби Новосибирской области</w:t>
      </w:r>
    </w:p>
    <w:p w:rsidR="006D5DF9" w:rsidRPr="00F64D27" w:rsidRDefault="006D5DF9" w:rsidP="00F64D27">
      <w:pPr>
        <w:spacing w:after="0" w:line="240" w:lineRule="auto"/>
        <w:ind w:firstLine="906"/>
        <w:jc w:val="right"/>
        <w:rPr>
          <w:rFonts w:ascii="Times New Roman" w:hAnsi="Times New Roman"/>
          <w:b/>
          <w:bCs/>
          <w:color w:val="000000"/>
          <w:sz w:val="28"/>
          <w:szCs w:val="28"/>
          <w:lang w:eastAsia="ru-RU"/>
        </w:rPr>
      </w:pPr>
      <w:r w:rsidRPr="00F64D27">
        <w:rPr>
          <w:rFonts w:ascii="Times New Roman" w:hAnsi="Times New Roman"/>
          <w:sz w:val="28"/>
          <w:szCs w:val="28"/>
          <w:lang w:eastAsia="ru-RU"/>
        </w:rPr>
        <w:t xml:space="preserve"> на 2018-2022 г.г.»</w:t>
      </w:r>
    </w:p>
    <w:p w:rsidR="006D5DF9" w:rsidRDefault="006D5DF9" w:rsidP="00C12162">
      <w:pPr>
        <w:spacing w:before="99" w:after="100" w:afterAutospacing="1" w:line="240" w:lineRule="auto"/>
        <w:ind w:firstLine="906"/>
        <w:jc w:val="both"/>
        <w:rPr>
          <w:rFonts w:ascii="Times New Roman" w:hAnsi="Times New Roman"/>
          <w:b/>
          <w:bCs/>
          <w:color w:val="000000"/>
          <w:sz w:val="28"/>
          <w:szCs w:val="28"/>
          <w:lang w:eastAsia="ru-RU"/>
        </w:rPr>
      </w:pPr>
    </w:p>
    <w:p w:rsidR="006D5DF9" w:rsidRPr="00C12162" w:rsidRDefault="006D5DF9" w:rsidP="001653C2">
      <w:pPr>
        <w:spacing w:before="99" w:after="100" w:afterAutospacing="1" w:line="240" w:lineRule="auto"/>
        <w:ind w:firstLine="906"/>
        <w:jc w:val="center"/>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t>7. Объёмы финансирования целевой Программы</w:t>
      </w:r>
    </w:p>
    <w:p w:rsidR="006D5DF9" w:rsidRPr="00C12162" w:rsidRDefault="006D5DF9" w:rsidP="00C12162">
      <w:pPr>
        <w:spacing w:before="99" w:after="100" w:afterAutospacing="1" w:line="240" w:lineRule="auto"/>
        <w:ind w:firstLine="554"/>
        <w:jc w:val="both"/>
        <w:rPr>
          <w:rFonts w:ascii="Times New Roman" w:hAnsi="Times New Roman"/>
          <w:color w:val="000000"/>
          <w:sz w:val="28"/>
          <w:szCs w:val="28"/>
          <w:lang w:eastAsia="ru-RU"/>
        </w:rPr>
      </w:pPr>
      <w:r w:rsidRPr="00C12162">
        <w:rPr>
          <w:rFonts w:ascii="Times New Roman" w:hAnsi="Times New Roman"/>
          <w:color w:val="000000"/>
          <w:sz w:val="28"/>
          <w:szCs w:val="28"/>
          <w:lang w:eastAsia="ru-RU"/>
        </w:rPr>
        <w:t>Финансирование Программы осуществляется из средств местного бюджета, по разделу «Культура».</w:t>
      </w:r>
    </w:p>
    <w:p w:rsidR="006D5DF9" w:rsidRPr="00C12162" w:rsidRDefault="006D5DF9" w:rsidP="00C12162">
      <w:pPr>
        <w:spacing w:before="100" w:beforeAutospacing="1" w:after="100" w:afterAutospacing="1" w:line="240" w:lineRule="auto"/>
        <w:jc w:val="center"/>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t>СВОДНЫЕ ФИНАНСОВЫЕ ЗАТРАТЫ</w:t>
      </w:r>
    </w:p>
    <w:p w:rsidR="006D5DF9" w:rsidRPr="00C12162" w:rsidRDefault="006D5DF9" w:rsidP="00C12162">
      <w:pPr>
        <w:spacing w:before="100" w:beforeAutospacing="1" w:after="100" w:afterAutospacing="1" w:line="240" w:lineRule="auto"/>
        <w:ind w:firstLine="708"/>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Муниципальной</w:t>
      </w:r>
      <w:r w:rsidRPr="00C12162">
        <w:rPr>
          <w:rFonts w:ascii="Times New Roman" w:hAnsi="Times New Roman"/>
          <w:b/>
          <w:bCs/>
          <w:color w:val="000000"/>
          <w:sz w:val="28"/>
          <w:szCs w:val="28"/>
          <w:lang w:eastAsia="ru-RU"/>
        </w:rPr>
        <w:t xml:space="preserve"> Программы</w:t>
      </w:r>
    </w:p>
    <w:tbl>
      <w:tblPr>
        <w:tblW w:w="0" w:type="auto"/>
        <w:jc w:val="center"/>
        <w:tblLayout w:type="fixed"/>
        <w:tblCellMar>
          <w:top w:w="15" w:type="dxa"/>
          <w:left w:w="15" w:type="dxa"/>
          <w:bottom w:w="15" w:type="dxa"/>
          <w:right w:w="15" w:type="dxa"/>
        </w:tblCellMar>
        <w:tblLook w:val="00A0"/>
      </w:tblPr>
      <w:tblGrid>
        <w:gridCol w:w="2168"/>
        <w:gridCol w:w="1267"/>
        <w:gridCol w:w="900"/>
        <w:gridCol w:w="900"/>
        <w:gridCol w:w="900"/>
        <w:gridCol w:w="900"/>
        <w:gridCol w:w="900"/>
        <w:gridCol w:w="1450"/>
      </w:tblGrid>
      <w:tr w:rsidR="006D5DF9" w:rsidRPr="00ED66A0" w:rsidTr="00E93ACF">
        <w:trPr>
          <w:trHeight w:val="414"/>
          <w:jc w:val="center"/>
        </w:trPr>
        <w:tc>
          <w:tcPr>
            <w:tcW w:w="2168" w:type="dxa"/>
            <w:vMerge w:val="restart"/>
            <w:tcBorders>
              <w:top w:val="single" w:sz="4" w:space="0" w:color="auto"/>
              <w:left w:val="single" w:sz="4" w:space="0" w:color="auto"/>
              <w:right w:val="single" w:sz="4" w:space="0" w:color="auto"/>
            </w:tcBorders>
            <w:vAlign w:val="center"/>
          </w:tcPr>
          <w:p w:rsidR="006D5DF9" w:rsidRDefault="006D5DF9" w:rsidP="00C12162">
            <w:pPr>
              <w:spacing w:before="100" w:beforeAutospacing="1" w:after="282" w:line="240" w:lineRule="auto"/>
              <w:jc w:val="center"/>
              <w:rPr>
                <w:rFonts w:ascii="Times New Roman" w:hAnsi="Times New Roman"/>
                <w:color w:val="000000"/>
                <w:sz w:val="26"/>
                <w:szCs w:val="26"/>
                <w:lang w:eastAsia="ru-RU"/>
              </w:rPr>
            </w:pPr>
            <w:r w:rsidRPr="00C12162">
              <w:rPr>
                <w:rFonts w:ascii="Times New Roman" w:hAnsi="Times New Roman"/>
                <w:color w:val="000000"/>
                <w:sz w:val="26"/>
                <w:szCs w:val="26"/>
                <w:lang w:eastAsia="ru-RU"/>
              </w:rPr>
              <w:t xml:space="preserve">Источники и объемы расходов </w:t>
            </w:r>
          </w:p>
          <w:p w:rsidR="006D5DF9" w:rsidRDefault="006D5DF9" w:rsidP="00C12162">
            <w:pPr>
              <w:spacing w:before="100" w:beforeAutospacing="1" w:after="282" w:line="240" w:lineRule="auto"/>
              <w:jc w:val="center"/>
              <w:rPr>
                <w:rFonts w:ascii="Times New Roman" w:hAnsi="Times New Roman"/>
                <w:color w:val="000000"/>
                <w:sz w:val="26"/>
                <w:szCs w:val="26"/>
                <w:lang w:eastAsia="ru-RU"/>
              </w:rPr>
            </w:pPr>
            <w:r w:rsidRPr="00C12162">
              <w:rPr>
                <w:rFonts w:ascii="Times New Roman" w:hAnsi="Times New Roman"/>
                <w:color w:val="000000"/>
                <w:sz w:val="26"/>
                <w:szCs w:val="26"/>
                <w:lang w:eastAsia="ru-RU"/>
              </w:rPr>
              <w:t>по Программе</w:t>
            </w:r>
          </w:p>
        </w:tc>
        <w:tc>
          <w:tcPr>
            <w:tcW w:w="5767" w:type="dxa"/>
            <w:gridSpan w:val="6"/>
            <w:tcBorders>
              <w:top w:val="single" w:sz="4" w:space="0" w:color="auto"/>
              <w:left w:val="single" w:sz="4" w:space="0" w:color="auto"/>
              <w:bottom w:val="single" w:sz="4" w:space="0" w:color="auto"/>
              <w:right w:val="single" w:sz="4" w:space="0" w:color="auto"/>
            </w:tcBorders>
            <w:vAlign w:val="center"/>
          </w:tcPr>
          <w:p w:rsidR="006D5DF9" w:rsidRDefault="006D5DF9" w:rsidP="00C12162">
            <w:pPr>
              <w:spacing w:before="100" w:beforeAutospacing="1" w:after="282" w:line="240" w:lineRule="auto"/>
              <w:jc w:val="center"/>
              <w:rPr>
                <w:rFonts w:ascii="Times New Roman" w:hAnsi="Times New Roman"/>
                <w:sz w:val="28"/>
                <w:szCs w:val="28"/>
                <w:lang w:eastAsia="ru-RU"/>
              </w:rPr>
            </w:pPr>
            <w:r w:rsidRPr="00C12162">
              <w:rPr>
                <w:rFonts w:ascii="Times New Roman" w:hAnsi="Times New Roman"/>
                <w:color w:val="000000"/>
                <w:sz w:val="26"/>
                <w:szCs w:val="26"/>
                <w:lang w:eastAsia="ru-RU"/>
              </w:rPr>
              <w:t>Финансовые затраты (в ценах на 2017 год)</w:t>
            </w:r>
          </w:p>
        </w:tc>
        <w:tc>
          <w:tcPr>
            <w:tcW w:w="1450" w:type="dxa"/>
            <w:vMerge w:val="restart"/>
            <w:tcBorders>
              <w:top w:val="single" w:sz="4" w:space="0" w:color="auto"/>
              <w:left w:val="single" w:sz="4" w:space="0" w:color="auto"/>
              <w:right w:val="single" w:sz="4" w:space="0" w:color="auto"/>
            </w:tcBorders>
            <w:vAlign w:val="center"/>
          </w:tcPr>
          <w:p w:rsidR="006D5DF9" w:rsidRPr="00C12162" w:rsidRDefault="006D5DF9" w:rsidP="00C12162">
            <w:pPr>
              <w:spacing w:before="100" w:beforeAutospacing="1" w:after="100" w:afterAutospacing="1" w:line="240" w:lineRule="auto"/>
              <w:rPr>
                <w:rFonts w:ascii="Times New Roman" w:hAnsi="Times New Roman"/>
                <w:sz w:val="24"/>
                <w:szCs w:val="24"/>
                <w:lang w:eastAsia="ru-RU"/>
              </w:rPr>
            </w:pPr>
            <w:r w:rsidRPr="00C12162">
              <w:rPr>
                <w:rFonts w:ascii="Times New Roman" w:hAnsi="Times New Roman"/>
                <w:color w:val="000000"/>
                <w:sz w:val="26"/>
                <w:szCs w:val="26"/>
                <w:lang w:eastAsia="ru-RU"/>
              </w:rPr>
              <w:t>Примечание</w:t>
            </w:r>
          </w:p>
        </w:tc>
      </w:tr>
      <w:tr w:rsidR="006D5DF9" w:rsidRPr="00ED66A0" w:rsidTr="00E93ACF">
        <w:trPr>
          <w:trHeight w:val="414"/>
          <w:jc w:val="center"/>
        </w:trPr>
        <w:tc>
          <w:tcPr>
            <w:tcW w:w="2168" w:type="dxa"/>
            <w:vMerge/>
            <w:tcBorders>
              <w:left w:val="single" w:sz="4" w:space="0" w:color="auto"/>
              <w:right w:val="single" w:sz="4" w:space="0" w:color="auto"/>
            </w:tcBorders>
            <w:vAlign w:val="center"/>
          </w:tcPr>
          <w:p w:rsidR="006D5DF9" w:rsidRDefault="006D5DF9" w:rsidP="00C12162">
            <w:pPr>
              <w:spacing w:before="100" w:beforeAutospacing="1" w:after="282" w:line="240" w:lineRule="auto"/>
              <w:jc w:val="center"/>
              <w:rPr>
                <w:rFonts w:ascii="Times New Roman" w:hAnsi="Times New Roman"/>
                <w:color w:val="000000"/>
                <w:sz w:val="26"/>
                <w:szCs w:val="26"/>
                <w:lang w:eastAsia="ru-RU"/>
              </w:rPr>
            </w:pPr>
          </w:p>
        </w:tc>
        <w:tc>
          <w:tcPr>
            <w:tcW w:w="1267" w:type="dxa"/>
            <w:vMerge w:val="restart"/>
            <w:tcBorders>
              <w:top w:val="single" w:sz="4" w:space="0" w:color="auto"/>
              <w:left w:val="single" w:sz="4" w:space="0" w:color="auto"/>
              <w:right w:val="single" w:sz="4" w:space="0" w:color="auto"/>
            </w:tcBorders>
            <w:vAlign w:val="center"/>
          </w:tcPr>
          <w:p w:rsidR="006D5DF9" w:rsidRDefault="006D5DF9" w:rsidP="00C12162">
            <w:pPr>
              <w:spacing w:before="100" w:beforeAutospacing="1" w:after="282"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всего</w:t>
            </w: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6D5DF9" w:rsidRDefault="006D5DF9" w:rsidP="00C12162">
            <w:pPr>
              <w:spacing w:before="100" w:beforeAutospacing="1" w:after="282" w:line="240" w:lineRule="auto"/>
              <w:jc w:val="center"/>
              <w:rPr>
                <w:rFonts w:ascii="Times New Roman" w:hAnsi="Times New Roman"/>
                <w:sz w:val="28"/>
                <w:szCs w:val="28"/>
                <w:lang w:eastAsia="ru-RU"/>
              </w:rPr>
            </w:pPr>
            <w:r w:rsidRPr="00C12162">
              <w:rPr>
                <w:rFonts w:ascii="Times New Roman" w:hAnsi="Times New Roman"/>
                <w:color w:val="000000"/>
                <w:sz w:val="26"/>
                <w:szCs w:val="26"/>
                <w:lang w:eastAsia="ru-RU"/>
              </w:rPr>
              <w:t>в том числе по годам реализации Программы</w:t>
            </w:r>
          </w:p>
        </w:tc>
        <w:tc>
          <w:tcPr>
            <w:tcW w:w="1450" w:type="dxa"/>
            <w:vMerge/>
            <w:tcBorders>
              <w:left w:val="single" w:sz="4" w:space="0" w:color="auto"/>
              <w:right w:val="single" w:sz="4" w:space="0" w:color="auto"/>
            </w:tcBorders>
            <w:vAlign w:val="center"/>
          </w:tcPr>
          <w:p w:rsidR="006D5DF9" w:rsidRPr="00C12162" w:rsidRDefault="006D5DF9" w:rsidP="00C12162">
            <w:pPr>
              <w:spacing w:before="100" w:beforeAutospacing="1" w:after="100" w:afterAutospacing="1" w:line="240" w:lineRule="auto"/>
              <w:rPr>
                <w:rFonts w:ascii="Times New Roman" w:hAnsi="Times New Roman"/>
                <w:sz w:val="24"/>
                <w:szCs w:val="24"/>
                <w:lang w:eastAsia="ru-RU"/>
              </w:rPr>
            </w:pPr>
          </w:p>
        </w:tc>
      </w:tr>
      <w:tr w:rsidR="006D5DF9" w:rsidRPr="00ED66A0" w:rsidTr="00E93ACF">
        <w:trPr>
          <w:trHeight w:val="414"/>
          <w:jc w:val="center"/>
        </w:trPr>
        <w:tc>
          <w:tcPr>
            <w:tcW w:w="2168" w:type="dxa"/>
            <w:vMerge/>
            <w:tcBorders>
              <w:left w:val="single" w:sz="4" w:space="0" w:color="auto"/>
              <w:bottom w:val="single" w:sz="4" w:space="0" w:color="auto"/>
              <w:right w:val="single" w:sz="4" w:space="0" w:color="auto"/>
            </w:tcBorders>
            <w:vAlign w:val="center"/>
          </w:tcPr>
          <w:p w:rsidR="006D5DF9" w:rsidRDefault="006D5DF9" w:rsidP="00C12162">
            <w:pPr>
              <w:spacing w:before="100" w:beforeAutospacing="1" w:after="282" w:line="240" w:lineRule="auto"/>
              <w:jc w:val="center"/>
              <w:rPr>
                <w:rFonts w:ascii="Times New Roman" w:hAnsi="Times New Roman"/>
                <w:color w:val="000000"/>
                <w:sz w:val="26"/>
                <w:szCs w:val="26"/>
                <w:lang w:eastAsia="ru-RU"/>
              </w:rPr>
            </w:pPr>
          </w:p>
        </w:tc>
        <w:tc>
          <w:tcPr>
            <w:tcW w:w="1267" w:type="dxa"/>
            <w:vMerge/>
            <w:tcBorders>
              <w:left w:val="single" w:sz="4" w:space="0" w:color="auto"/>
              <w:bottom w:val="single" w:sz="4" w:space="0" w:color="auto"/>
              <w:right w:val="single" w:sz="4" w:space="0" w:color="auto"/>
            </w:tcBorders>
            <w:vAlign w:val="center"/>
          </w:tcPr>
          <w:p w:rsidR="006D5DF9" w:rsidRDefault="006D5DF9" w:rsidP="00C12162">
            <w:pPr>
              <w:spacing w:before="100" w:beforeAutospacing="1" w:after="282" w:line="240" w:lineRule="auto"/>
              <w:jc w:val="center"/>
              <w:rPr>
                <w:rFonts w:ascii="Times New Roman" w:hAnsi="Times New Roman"/>
                <w:color w:val="000000"/>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vAlign w:val="bottom"/>
          </w:tcPr>
          <w:p w:rsidR="006D5DF9" w:rsidRPr="00A44816" w:rsidRDefault="006D5DF9" w:rsidP="005648A3">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2018 год</w:t>
            </w:r>
          </w:p>
        </w:tc>
        <w:tc>
          <w:tcPr>
            <w:tcW w:w="900" w:type="dxa"/>
            <w:tcBorders>
              <w:top w:val="single" w:sz="4" w:space="0" w:color="auto"/>
              <w:left w:val="single" w:sz="4" w:space="0" w:color="auto"/>
              <w:bottom w:val="single" w:sz="4" w:space="0" w:color="auto"/>
              <w:right w:val="single" w:sz="4" w:space="0" w:color="auto"/>
            </w:tcBorders>
            <w:vAlign w:val="bottom"/>
          </w:tcPr>
          <w:p w:rsidR="006D5DF9" w:rsidRPr="00A44816" w:rsidRDefault="006D5DF9" w:rsidP="005648A3">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2019 год</w:t>
            </w:r>
          </w:p>
        </w:tc>
        <w:tc>
          <w:tcPr>
            <w:tcW w:w="900" w:type="dxa"/>
            <w:tcBorders>
              <w:top w:val="single" w:sz="4" w:space="0" w:color="auto"/>
              <w:left w:val="single" w:sz="4" w:space="0" w:color="auto"/>
              <w:bottom w:val="single" w:sz="4" w:space="0" w:color="auto"/>
              <w:right w:val="single" w:sz="4" w:space="0" w:color="auto"/>
            </w:tcBorders>
            <w:vAlign w:val="bottom"/>
          </w:tcPr>
          <w:p w:rsidR="006D5DF9" w:rsidRPr="00A44816" w:rsidRDefault="006D5DF9" w:rsidP="00E93ACF">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2020 год</w:t>
            </w:r>
          </w:p>
        </w:tc>
        <w:tc>
          <w:tcPr>
            <w:tcW w:w="900" w:type="dxa"/>
            <w:tcBorders>
              <w:top w:val="single" w:sz="4" w:space="0" w:color="auto"/>
              <w:left w:val="single" w:sz="4" w:space="0" w:color="auto"/>
              <w:bottom w:val="single" w:sz="4" w:space="0" w:color="auto"/>
              <w:right w:val="single" w:sz="4" w:space="0" w:color="auto"/>
            </w:tcBorders>
            <w:vAlign w:val="bottom"/>
          </w:tcPr>
          <w:p w:rsidR="006D5DF9" w:rsidRPr="00A44816" w:rsidRDefault="006D5DF9" w:rsidP="00E93ACF">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2020 год</w:t>
            </w:r>
          </w:p>
        </w:tc>
        <w:tc>
          <w:tcPr>
            <w:tcW w:w="900" w:type="dxa"/>
            <w:tcBorders>
              <w:top w:val="single" w:sz="4" w:space="0" w:color="auto"/>
              <w:left w:val="single" w:sz="4" w:space="0" w:color="auto"/>
              <w:bottom w:val="single" w:sz="4" w:space="0" w:color="auto"/>
              <w:right w:val="single" w:sz="4" w:space="0" w:color="auto"/>
            </w:tcBorders>
            <w:vAlign w:val="bottom"/>
          </w:tcPr>
          <w:p w:rsidR="006D5DF9" w:rsidRPr="00A44816" w:rsidRDefault="006D5DF9" w:rsidP="005648A3">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2022 год</w:t>
            </w:r>
          </w:p>
        </w:tc>
        <w:tc>
          <w:tcPr>
            <w:tcW w:w="1450" w:type="dxa"/>
            <w:vMerge/>
            <w:tcBorders>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100" w:afterAutospacing="1" w:line="240" w:lineRule="auto"/>
              <w:rPr>
                <w:rFonts w:ascii="Times New Roman" w:hAnsi="Times New Roman"/>
                <w:sz w:val="24"/>
                <w:szCs w:val="24"/>
                <w:lang w:eastAsia="ru-RU"/>
              </w:rPr>
            </w:pPr>
          </w:p>
        </w:tc>
      </w:tr>
      <w:tr w:rsidR="006D5DF9" w:rsidRPr="00ED66A0" w:rsidTr="00E93ACF">
        <w:trPr>
          <w:trHeight w:val="414"/>
          <w:jc w:val="center"/>
        </w:trPr>
        <w:tc>
          <w:tcPr>
            <w:tcW w:w="2168"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color w:val="000000"/>
                <w:sz w:val="24"/>
                <w:szCs w:val="24"/>
                <w:lang w:eastAsia="ru-RU"/>
              </w:rPr>
            </w:pPr>
            <w:r w:rsidRPr="00A44816">
              <w:rPr>
                <w:rFonts w:ascii="Times New Roman" w:hAnsi="Times New Roman"/>
                <w:color w:val="000000"/>
                <w:sz w:val="24"/>
                <w:szCs w:val="24"/>
                <w:lang w:eastAsia="ru-RU"/>
              </w:rPr>
              <w:t>1</w:t>
            </w:r>
          </w:p>
        </w:tc>
        <w:tc>
          <w:tcPr>
            <w:tcW w:w="1267"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color w:val="000000"/>
                <w:sz w:val="24"/>
                <w:szCs w:val="24"/>
                <w:lang w:eastAsia="ru-RU"/>
              </w:rPr>
            </w:pPr>
            <w:r w:rsidRPr="00A44816">
              <w:rPr>
                <w:rFonts w:ascii="Times New Roman" w:hAnsi="Times New Roman"/>
                <w:color w:val="000000"/>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4</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5</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8E38BC">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6</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sz w:val="24"/>
                <w:szCs w:val="24"/>
                <w:lang w:eastAsia="ru-RU"/>
              </w:rPr>
            </w:pPr>
            <w:r w:rsidRPr="00A44816">
              <w:rPr>
                <w:rFonts w:ascii="Times New Roman" w:hAnsi="Times New Roman"/>
                <w:sz w:val="24"/>
                <w:szCs w:val="24"/>
                <w:lang w:eastAsia="ru-RU"/>
              </w:rPr>
              <w:t>7</w:t>
            </w:r>
          </w:p>
        </w:tc>
        <w:tc>
          <w:tcPr>
            <w:tcW w:w="1450"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100" w:afterAutospacing="1" w:line="240" w:lineRule="auto"/>
              <w:rPr>
                <w:rFonts w:ascii="Times New Roman" w:hAnsi="Times New Roman"/>
                <w:sz w:val="24"/>
                <w:szCs w:val="24"/>
                <w:lang w:eastAsia="ru-RU"/>
              </w:rPr>
            </w:pPr>
          </w:p>
        </w:tc>
      </w:tr>
      <w:tr w:rsidR="006D5DF9" w:rsidRPr="00ED66A0" w:rsidTr="00E93ACF">
        <w:trPr>
          <w:trHeight w:val="1148"/>
          <w:jc w:val="center"/>
        </w:trPr>
        <w:tc>
          <w:tcPr>
            <w:tcW w:w="2168" w:type="dxa"/>
            <w:tcBorders>
              <w:top w:val="single" w:sz="4" w:space="0" w:color="auto"/>
              <w:left w:val="single" w:sz="4" w:space="0" w:color="auto"/>
              <w:bottom w:val="single" w:sz="4" w:space="0" w:color="auto"/>
              <w:right w:val="single" w:sz="4" w:space="0" w:color="auto"/>
            </w:tcBorders>
            <w:vAlign w:val="center"/>
          </w:tcPr>
          <w:p w:rsidR="006D5DF9" w:rsidRDefault="006D5DF9" w:rsidP="00C12162">
            <w:pPr>
              <w:spacing w:before="100" w:beforeAutospacing="1" w:after="282" w:line="240" w:lineRule="auto"/>
              <w:jc w:val="center"/>
              <w:rPr>
                <w:rFonts w:ascii="Times New Roman" w:hAnsi="Times New Roman"/>
                <w:color w:val="000000"/>
                <w:sz w:val="26"/>
                <w:szCs w:val="26"/>
                <w:lang w:eastAsia="ru-RU"/>
              </w:rPr>
            </w:pPr>
            <w:r w:rsidRPr="00C12162">
              <w:rPr>
                <w:rFonts w:ascii="Times New Roman" w:hAnsi="Times New Roman"/>
                <w:color w:val="000000"/>
                <w:sz w:val="26"/>
                <w:szCs w:val="26"/>
                <w:lang w:eastAsia="ru-RU"/>
              </w:rPr>
              <w:t xml:space="preserve">Всего финансовых затрат, </w:t>
            </w:r>
          </w:p>
          <w:p w:rsidR="006D5DF9" w:rsidRPr="00C12162" w:rsidRDefault="006D5DF9" w:rsidP="00C12162">
            <w:pPr>
              <w:spacing w:before="100" w:beforeAutospacing="1" w:after="282" w:line="240" w:lineRule="auto"/>
              <w:jc w:val="center"/>
              <w:rPr>
                <w:rFonts w:ascii="Times New Roman" w:hAnsi="Times New Roman"/>
                <w:sz w:val="26"/>
                <w:szCs w:val="26"/>
                <w:lang w:eastAsia="ru-RU"/>
              </w:rPr>
            </w:pPr>
            <w:r w:rsidRPr="00C12162">
              <w:rPr>
                <w:rFonts w:ascii="Times New Roman" w:hAnsi="Times New Roman"/>
                <w:color w:val="000000"/>
                <w:sz w:val="26"/>
                <w:szCs w:val="26"/>
                <w:lang w:eastAsia="ru-RU"/>
              </w:rPr>
              <w:t xml:space="preserve">в том числе </w:t>
            </w:r>
            <w:proofErr w:type="gramStart"/>
            <w:r w:rsidRPr="00C12162">
              <w:rPr>
                <w:rFonts w:ascii="Times New Roman" w:hAnsi="Times New Roman"/>
                <w:color w:val="000000"/>
                <w:sz w:val="26"/>
                <w:szCs w:val="26"/>
                <w:lang w:eastAsia="ru-RU"/>
              </w:rPr>
              <w:t>из</w:t>
            </w:r>
            <w:proofErr w:type="gramEnd"/>
            <w:r w:rsidRPr="00C12162">
              <w:rPr>
                <w:rFonts w:ascii="Times New Roman" w:hAnsi="Times New Roman"/>
                <w:color w:val="000000"/>
                <w:sz w:val="26"/>
                <w:szCs w:val="26"/>
                <w:lang w:eastAsia="ru-RU"/>
              </w:rPr>
              <w:t>:</w:t>
            </w:r>
          </w:p>
        </w:tc>
        <w:tc>
          <w:tcPr>
            <w:tcW w:w="1267"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244177,2</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15762</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57541</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56784</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8E38BC">
            <w:pPr>
              <w:spacing w:before="100" w:beforeAutospacing="1" w:after="282" w:line="240" w:lineRule="auto"/>
              <w:jc w:val="center"/>
              <w:rPr>
                <w:rFonts w:ascii="Times New Roman" w:hAnsi="Times New Roman"/>
                <w:lang w:eastAsia="ru-RU"/>
              </w:rPr>
            </w:pPr>
            <w:r>
              <w:rPr>
                <w:rFonts w:ascii="Times New Roman" w:hAnsi="Times New Roman"/>
                <w:lang w:eastAsia="ru-RU"/>
              </w:rPr>
              <w:t>106013,5</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8076,7</w:t>
            </w:r>
          </w:p>
        </w:tc>
        <w:tc>
          <w:tcPr>
            <w:tcW w:w="1450"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100" w:afterAutospacing="1" w:line="240" w:lineRule="auto"/>
              <w:rPr>
                <w:rFonts w:ascii="Times New Roman" w:hAnsi="Times New Roman"/>
                <w:sz w:val="24"/>
                <w:szCs w:val="24"/>
                <w:lang w:eastAsia="ru-RU"/>
              </w:rPr>
            </w:pPr>
          </w:p>
        </w:tc>
      </w:tr>
      <w:tr w:rsidR="006D5DF9" w:rsidRPr="00ED66A0" w:rsidTr="00E93ACF">
        <w:trPr>
          <w:jc w:val="center"/>
        </w:trPr>
        <w:tc>
          <w:tcPr>
            <w:tcW w:w="2168"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282" w:line="240" w:lineRule="auto"/>
              <w:jc w:val="center"/>
              <w:rPr>
                <w:rFonts w:ascii="Times New Roman" w:hAnsi="Times New Roman"/>
                <w:sz w:val="26"/>
                <w:szCs w:val="26"/>
                <w:lang w:eastAsia="ru-RU"/>
              </w:rPr>
            </w:pPr>
            <w:r w:rsidRPr="00C12162">
              <w:rPr>
                <w:rFonts w:ascii="Times New Roman" w:hAnsi="Times New Roman"/>
                <w:color w:val="000000"/>
                <w:sz w:val="26"/>
                <w:szCs w:val="26"/>
                <w:lang w:eastAsia="ru-RU"/>
              </w:rPr>
              <w:t>федерального бюджета</w:t>
            </w:r>
          </w:p>
        </w:tc>
        <w:tc>
          <w:tcPr>
            <w:tcW w:w="1267"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8E38BC">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1450"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282" w:line="240" w:lineRule="auto"/>
              <w:jc w:val="center"/>
              <w:rPr>
                <w:rFonts w:ascii="Times New Roman" w:hAnsi="Times New Roman"/>
                <w:sz w:val="24"/>
                <w:szCs w:val="24"/>
                <w:lang w:eastAsia="ru-RU"/>
              </w:rPr>
            </w:pPr>
            <w:r w:rsidRPr="00C12162">
              <w:rPr>
                <w:rFonts w:ascii="Times New Roman" w:hAnsi="Times New Roman"/>
                <w:sz w:val="24"/>
                <w:szCs w:val="24"/>
                <w:lang w:eastAsia="ru-RU"/>
              </w:rPr>
              <w:t> </w:t>
            </w:r>
          </w:p>
        </w:tc>
      </w:tr>
      <w:tr w:rsidR="006D5DF9" w:rsidRPr="00ED66A0" w:rsidTr="00E93ACF">
        <w:trPr>
          <w:jc w:val="center"/>
        </w:trPr>
        <w:tc>
          <w:tcPr>
            <w:tcW w:w="2168"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282" w:line="240" w:lineRule="auto"/>
              <w:jc w:val="center"/>
              <w:rPr>
                <w:rFonts w:ascii="Times New Roman" w:hAnsi="Times New Roman"/>
                <w:sz w:val="26"/>
                <w:szCs w:val="26"/>
                <w:lang w:eastAsia="ru-RU"/>
              </w:rPr>
            </w:pPr>
            <w:r w:rsidRPr="00C12162">
              <w:rPr>
                <w:rFonts w:ascii="Times New Roman" w:hAnsi="Times New Roman"/>
                <w:color w:val="000000"/>
                <w:sz w:val="26"/>
                <w:szCs w:val="26"/>
                <w:lang w:eastAsia="ru-RU"/>
              </w:rPr>
              <w:t>областного бюджета</w:t>
            </w:r>
          </w:p>
        </w:tc>
        <w:tc>
          <w:tcPr>
            <w:tcW w:w="1267"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8E38BC">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sidRPr="00A44816">
              <w:rPr>
                <w:rFonts w:ascii="Times New Roman" w:hAnsi="Times New Roman"/>
                <w:color w:val="000000"/>
                <w:lang w:eastAsia="ru-RU"/>
              </w:rPr>
              <w:t>-</w:t>
            </w:r>
          </w:p>
        </w:tc>
        <w:tc>
          <w:tcPr>
            <w:tcW w:w="1450"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282" w:line="240" w:lineRule="auto"/>
              <w:jc w:val="center"/>
              <w:rPr>
                <w:rFonts w:ascii="Times New Roman" w:hAnsi="Times New Roman"/>
                <w:sz w:val="24"/>
                <w:szCs w:val="24"/>
                <w:lang w:eastAsia="ru-RU"/>
              </w:rPr>
            </w:pPr>
            <w:r w:rsidRPr="00C12162">
              <w:rPr>
                <w:rFonts w:ascii="Times New Roman" w:hAnsi="Times New Roman"/>
                <w:sz w:val="24"/>
                <w:szCs w:val="24"/>
                <w:lang w:eastAsia="ru-RU"/>
              </w:rPr>
              <w:t> </w:t>
            </w:r>
          </w:p>
        </w:tc>
      </w:tr>
      <w:tr w:rsidR="006D5DF9" w:rsidRPr="00ED66A0" w:rsidTr="00E93ACF">
        <w:trPr>
          <w:jc w:val="center"/>
        </w:trPr>
        <w:tc>
          <w:tcPr>
            <w:tcW w:w="2168"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282" w:line="240" w:lineRule="auto"/>
              <w:jc w:val="center"/>
              <w:rPr>
                <w:rFonts w:ascii="Times New Roman" w:hAnsi="Times New Roman"/>
                <w:sz w:val="26"/>
                <w:szCs w:val="26"/>
                <w:lang w:eastAsia="ru-RU"/>
              </w:rPr>
            </w:pPr>
            <w:r w:rsidRPr="00C12162">
              <w:rPr>
                <w:rFonts w:ascii="Times New Roman" w:hAnsi="Times New Roman"/>
                <w:color w:val="000000"/>
                <w:sz w:val="26"/>
                <w:szCs w:val="26"/>
                <w:lang w:eastAsia="ru-RU"/>
              </w:rPr>
              <w:t>местных бюджетов</w:t>
            </w:r>
          </w:p>
        </w:tc>
        <w:tc>
          <w:tcPr>
            <w:tcW w:w="1267"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241625,2</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15407</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57248</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56386</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8E38BC">
            <w:pPr>
              <w:spacing w:before="100" w:beforeAutospacing="1" w:after="282" w:line="240" w:lineRule="auto"/>
              <w:jc w:val="center"/>
              <w:rPr>
                <w:rFonts w:ascii="Times New Roman" w:hAnsi="Times New Roman"/>
                <w:lang w:eastAsia="ru-RU"/>
              </w:rPr>
            </w:pPr>
            <w:r>
              <w:rPr>
                <w:rFonts w:ascii="Times New Roman" w:hAnsi="Times New Roman"/>
                <w:lang w:eastAsia="ru-RU"/>
              </w:rPr>
              <w:t>105335,5</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C12162">
            <w:pPr>
              <w:spacing w:before="100" w:beforeAutospacing="1" w:after="282" w:line="240" w:lineRule="auto"/>
              <w:jc w:val="center"/>
              <w:rPr>
                <w:rFonts w:ascii="Times New Roman" w:hAnsi="Times New Roman"/>
                <w:lang w:eastAsia="ru-RU"/>
              </w:rPr>
            </w:pPr>
            <w:r>
              <w:rPr>
                <w:rFonts w:ascii="Times New Roman" w:hAnsi="Times New Roman"/>
                <w:lang w:eastAsia="ru-RU"/>
              </w:rPr>
              <w:t>7248,7</w:t>
            </w:r>
          </w:p>
        </w:tc>
        <w:tc>
          <w:tcPr>
            <w:tcW w:w="1450"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282" w:line="240" w:lineRule="auto"/>
              <w:jc w:val="center"/>
              <w:rPr>
                <w:rFonts w:ascii="Times New Roman" w:hAnsi="Times New Roman"/>
                <w:sz w:val="24"/>
                <w:szCs w:val="24"/>
                <w:lang w:eastAsia="ru-RU"/>
              </w:rPr>
            </w:pPr>
            <w:r w:rsidRPr="00C12162">
              <w:rPr>
                <w:rFonts w:ascii="Times New Roman" w:hAnsi="Times New Roman"/>
                <w:sz w:val="24"/>
                <w:szCs w:val="24"/>
                <w:lang w:eastAsia="ru-RU"/>
              </w:rPr>
              <w:t> </w:t>
            </w:r>
          </w:p>
        </w:tc>
      </w:tr>
      <w:tr w:rsidR="006D5DF9" w:rsidRPr="00ED66A0" w:rsidTr="00E93ACF">
        <w:trPr>
          <w:jc w:val="center"/>
        </w:trPr>
        <w:tc>
          <w:tcPr>
            <w:tcW w:w="2168"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282" w:line="240" w:lineRule="auto"/>
              <w:jc w:val="center"/>
              <w:rPr>
                <w:rFonts w:ascii="Times New Roman" w:hAnsi="Times New Roman"/>
                <w:sz w:val="26"/>
                <w:szCs w:val="26"/>
                <w:lang w:eastAsia="ru-RU"/>
              </w:rPr>
            </w:pPr>
            <w:r w:rsidRPr="00C12162">
              <w:rPr>
                <w:rFonts w:ascii="Times New Roman" w:hAnsi="Times New Roman"/>
                <w:color w:val="000000"/>
                <w:sz w:val="26"/>
                <w:szCs w:val="26"/>
                <w:lang w:eastAsia="ru-RU"/>
              </w:rPr>
              <w:t>внебюджетных источников</w:t>
            </w:r>
          </w:p>
        </w:tc>
        <w:tc>
          <w:tcPr>
            <w:tcW w:w="1267"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D92558">
            <w:pPr>
              <w:spacing w:before="100" w:beforeAutospacing="1" w:after="282" w:line="240" w:lineRule="auto"/>
              <w:jc w:val="center"/>
              <w:rPr>
                <w:rFonts w:ascii="Times New Roman" w:hAnsi="Times New Roman"/>
                <w:lang w:eastAsia="ru-RU"/>
              </w:rPr>
            </w:pPr>
            <w:r>
              <w:rPr>
                <w:rFonts w:ascii="Times New Roman" w:hAnsi="Times New Roman"/>
                <w:lang w:eastAsia="ru-RU"/>
              </w:rPr>
              <w:t>2552</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D92558">
            <w:pPr>
              <w:spacing w:before="100" w:beforeAutospacing="1" w:after="282" w:line="240" w:lineRule="auto"/>
              <w:jc w:val="center"/>
              <w:rPr>
                <w:rFonts w:ascii="Times New Roman" w:hAnsi="Times New Roman"/>
                <w:lang w:eastAsia="ru-RU"/>
              </w:rPr>
            </w:pPr>
            <w:r>
              <w:rPr>
                <w:rFonts w:ascii="Times New Roman" w:hAnsi="Times New Roman"/>
                <w:lang w:eastAsia="ru-RU"/>
              </w:rPr>
              <w:t>355</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D92558">
            <w:pPr>
              <w:spacing w:before="100" w:beforeAutospacing="1" w:after="282" w:line="240" w:lineRule="auto"/>
              <w:jc w:val="center"/>
              <w:rPr>
                <w:rFonts w:ascii="Times New Roman" w:hAnsi="Times New Roman"/>
                <w:lang w:eastAsia="ru-RU"/>
              </w:rPr>
            </w:pPr>
            <w:r>
              <w:rPr>
                <w:rFonts w:ascii="Times New Roman" w:hAnsi="Times New Roman"/>
                <w:lang w:eastAsia="ru-RU"/>
              </w:rPr>
              <w:t>293</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D92558">
            <w:pPr>
              <w:spacing w:before="100" w:beforeAutospacing="1" w:after="282" w:line="240" w:lineRule="auto"/>
              <w:jc w:val="center"/>
              <w:rPr>
                <w:rFonts w:ascii="Times New Roman" w:hAnsi="Times New Roman"/>
                <w:lang w:eastAsia="ru-RU"/>
              </w:rPr>
            </w:pPr>
            <w:r>
              <w:rPr>
                <w:rFonts w:ascii="Times New Roman" w:hAnsi="Times New Roman"/>
                <w:lang w:eastAsia="ru-RU"/>
              </w:rPr>
              <w:t>398</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8E38BC">
            <w:pPr>
              <w:spacing w:before="100" w:beforeAutospacing="1" w:after="282" w:line="240" w:lineRule="auto"/>
              <w:jc w:val="center"/>
              <w:rPr>
                <w:rFonts w:ascii="Times New Roman" w:hAnsi="Times New Roman"/>
                <w:lang w:eastAsia="ru-RU"/>
              </w:rPr>
            </w:pPr>
            <w:r>
              <w:rPr>
                <w:rFonts w:ascii="Times New Roman" w:hAnsi="Times New Roman"/>
                <w:lang w:eastAsia="ru-RU"/>
              </w:rPr>
              <w:t>678</w:t>
            </w:r>
          </w:p>
        </w:tc>
        <w:tc>
          <w:tcPr>
            <w:tcW w:w="900" w:type="dxa"/>
            <w:tcBorders>
              <w:top w:val="single" w:sz="4" w:space="0" w:color="auto"/>
              <w:left w:val="single" w:sz="4" w:space="0" w:color="auto"/>
              <w:bottom w:val="single" w:sz="4" w:space="0" w:color="auto"/>
              <w:right w:val="single" w:sz="4" w:space="0" w:color="auto"/>
            </w:tcBorders>
            <w:vAlign w:val="center"/>
          </w:tcPr>
          <w:p w:rsidR="006D5DF9" w:rsidRPr="00A44816" w:rsidRDefault="006D5DF9" w:rsidP="00D92558">
            <w:pPr>
              <w:spacing w:before="100" w:beforeAutospacing="1" w:after="282" w:line="240" w:lineRule="auto"/>
              <w:jc w:val="center"/>
              <w:rPr>
                <w:rFonts w:ascii="Times New Roman" w:hAnsi="Times New Roman"/>
                <w:lang w:eastAsia="ru-RU"/>
              </w:rPr>
            </w:pPr>
            <w:r>
              <w:rPr>
                <w:rFonts w:ascii="Times New Roman" w:hAnsi="Times New Roman"/>
                <w:lang w:eastAsia="ru-RU"/>
              </w:rPr>
              <w:t>828</w:t>
            </w:r>
          </w:p>
        </w:tc>
        <w:tc>
          <w:tcPr>
            <w:tcW w:w="1450" w:type="dxa"/>
            <w:tcBorders>
              <w:top w:val="single" w:sz="4" w:space="0" w:color="auto"/>
              <w:left w:val="single" w:sz="4" w:space="0" w:color="auto"/>
              <w:bottom w:val="single" w:sz="4" w:space="0" w:color="auto"/>
              <w:right w:val="single" w:sz="4" w:space="0" w:color="auto"/>
            </w:tcBorders>
            <w:vAlign w:val="center"/>
          </w:tcPr>
          <w:p w:rsidR="006D5DF9" w:rsidRPr="00C12162" w:rsidRDefault="006D5DF9" w:rsidP="00C12162">
            <w:pPr>
              <w:spacing w:before="100" w:beforeAutospacing="1" w:after="282" w:line="240" w:lineRule="auto"/>
              <w:jc w:val="center"/>
              <w:rPr>
                <w:rFonts w:ascii="Times New Roman" w:hAnsi="Times New Roman"/>
                <w:sz w:val="24"/>
                <w:szCs w:val="24"/>
                <w:lang w:eastAsia="ru-RU"/>
              </w:rPr>
            </w:pPr>
            <w:r w:rsidRPr="00C12162">
              <w:rPr>
                <w:rFonts w:ascii="Times New Roman" w:hAnsi="Times New Roman"/>
                <w:sz w:val="24"/>
                <w:szCs w:val="24"/>
                <w:lang w:eastAsia="ru-RU"/>
              </w:rPr>
              <w:t> </w:t>
            </w:r>
          </w:p>
        </w:tc>
      </w:tr>
    </w:tbl>
    <w:p w:rsidR="006D5DF9" w:rsidRDefault="006D5DF9" w:rsidP="00C12162">
      <w:pPr>
        <w:spacing w:before="99" w:after="100" w:afterAutospacing="1" w:line="240" w:lineRule="auto"/>
        <w:jc w:val="center"/>
        <w:rPr>
          <w:rFonts w:ascii="Times New Roman" w:hAnsi="Times New Roman"/>
          <w:b/>
          <w:bCs/>
          <w:color w:val="000000"/>
          <w:sz w:val="28"/>
          <w:szCs w:val="28"/>
          <w:lang w:eastAsia="ru-RU"/>
        </w:rPr>
      </w:pPr>
    </w:p>
    <w:p w:rsidR="006D5DF9" w:rsidRDefault="006D5DF9" w:rsidP="00C12162">
      <w:pPr>
        <w:spacing w:before="99" w:after="100" w:afterAutospacing="1" w:line="240" w:lineRule="auto"/>
        <w:jc w:val="center"/>
        <w:rPr>
          <w:rFonts w:ascii="Times New Roman" w:hAnsi="Times New Roman"/>
          <w:b/>
          <w:bCs/>
          <w:color w:val="000000"/>
          <w:sz w:val="28"/>
          <w:szCs w:val="28"/>
          <w:lang w:eastAsia="ru-RU"/>
        </w:rPr>
      </w:pPr>
    </w:p>
    <w:p w:rsidR="006D5DF9" w:rsidRDefault="006D5DF9" w:rsidP="00C12162">
      <w:pPr>
        <w:spacing w:before="99" w:after="100" w:afterAutospacing="1" w:line="240" w:lineRule="auto"/>
        <w:jc w:val="center"/>
        <w:rPr>
          <w:rFonts w:ascii="Times New Roman" w:hAnsi="Times New Roman"/>
          <w:b/>
          <w:bCs/>
          <w:color w:val="000000"/>
          <w:sz w:val="28"/>
          <w:szCs w:val="28"/>
          <w:lang w:eastAsia="ru-RU"/>
        </w:rPr>
      </w:pPr>
    </w:p>
    <w:p w:rsidR="006D5DF9" w:rsidRPr="00C12162" w:rsidRDefault="006D5DF9" w:rsidP="00C12162">
      <w:pPr>
        <w:spacing w:before="99" w:after="100" w:afterAutospacing="1" w:line="240" w:lineRule="auto"/>
        <w:jc w:val="center"/>
        <w:rPr>
          <w:rFonts w:ascii="Times New Roman" w:hAnsi="Times New Roman"/>
          <w:color w:val="000000"/>
          <w:sz w:val="28"/>
          <w:szCs w:val="28"/>
          <w:lang w:eastAsia="ru-RU"/>
        </w:rPr>
      </w:pPr>
      <w:r w:rsidRPr="00C12162">
        <w:rPr>
          <w:rFonts w:ascii="Times New Roman" w:hAnsi="Times New Roman"/>
          <w:b/>
          <w:bCs/>
          <w:color w:val="000000"/>
          <w:sz w:val="28"/>
          <w:szCs w:val="28"/>
          <w:lang w:eastAsia="ru-RU"/>
        </w:rPr>
        <w:lastRenderedPageBreak/>
        <w:t xml:space="preserve">8. </w:t>
      </w:r>
      <w:proofErr w:type="gramStart"/>
      <w:r w:rsidRPr="00C12162">
        <w:rPr>
          <w:rFonts w:ascii="Times New Roman" w:hAnsi="Times New Roman"/>
          <w:b/>
          <w:bCs/>
          <w:color w:val="000000"/>
          <w:sz w:val="28"/>
          <w:szCs w:val="28"/>
          <w:lang w:eastAsia="ru-RU"/>
        </w:rPr>
        <w:t>Контроль за</w:t>
      </w:r>
      <w:proofErr w:type="gramEnd"/>
      <w:r w:rsidRPr="00C12162">
        <w:rPr>
          <w:rFonts w:ascii="Times New Roman" w:hAnsi="Times New Roman"/>
          <w:b/>
          <w:bCs/>
          <w:color w:val="000000"/>
          <w:sz w:val="28"/>
          <w:szCs w:val="28"/>
          <w:lang w:eastAsia="ru-RU"/>
        </w:rPr>
        <w:t xml:space="preserve"> ходом реализации Программы</w:t>
      </w:r>
    </w:p>
    <w:p w:rsidR="006D5DF9" w:rsidRPr="00C12162" w:rsidRDefault="006D5DF9" w:rsidP="00C12162">
      <w:pPr>
        <w:spacing w:before="99" w:after="100" w:afterAutospacing="1" w:line="240" w:lineRule="auto"/>
        <w:ind w:firstLine="906"/>
        <w:jc w:val="both"/>
        <w:rPr>
          <w:rFonts w:ascii="Times New Roman" w:hAnsi="Times New Roman"/>
          <w:color w:val="000000"/>
          <w:sz w:val="28"/>
          <w:szCs w:val="28"/>
          <w:lang w:eastAsia="ru-RU"/>
        </w:rPr>
      </w:pPr>
      <w:r w:rsidRPr="00C12162">
        <w:rPr>
          <w:rFonts w:ascii="Times New Roman" w:hAnsi="Times New Roman"/>
          <w:b/>
          <w:bCs/>
          <w:i/>
          <w:iCs/>
          <w:color w:val="000000"/>
          <w:sz w:val="28"/>
          <w:szCs w:val="28"/>
          <w:lang w:eastAsia="ru-RU"/>
        </w:rPr>
        <w:t>Внешний</w:t>
      </w:r>
      <w:r w:rsidRPr="00C12162">
        <w:rPr>
          <w:rFonts w:ascii="Times New Roman" w:hAnsi="Times New Roman"/>
          <w:color w:val="000000"/>
          <w:sz w:val="28"/>
          <w:szCs w:val="28"/>
          <w:lang w:eastAsia="ru-RU"/>
        </w:rPr>
        <w:t xml:space="preserve"> </w:t>
      </w:r>
      <w:r w:rsidRPr="00C12162">
        <w:rPr>
          <w:rFonts w:ascii="Times New Roman" w:hAnsi="Times New Roman"/>
          <w:b/>
          <w:bCs/>
          <w:i/>
          <w:iCs/>
          <w:color w:val="000000"/>
          <w:sz w:val="28"/>
          <w:szCs w:val="28"/>
          <w:lang w:eastAsia="ru-RU"/>
        </w:rPr>
        <w:t>контроль</w:t>
      </w:r>
      <w:r w:rsidRPr="00C12162">
        <w:rPr>
          <w:rFonts w:ascii="Times New Roman" w:hAnsi="Times New Roman"/>
          <w:color w:val="000000"/>
          <w:sz w:val="28"/>
          <w:szCs w:val="28"/>
          <w:lang w:eastAsia="ru-RU"/>
        </w:rPr>
        <w:t xml:space="preserve"> за выполнением Программы осуществляет администрация </w:t>
      </w:r>
      <w:proofErr w:type="gramStart"/>
      <w:r w:rsidRPr="00C12162">
        <w:rPr>
          <w:rFonts w:ascii="Times New Roman" w:hAnsi="Times New Roman"/>
          <w:color w:val="000000"/>
          <w:sz w:val="28"/>
          <w:szCs w:val="28"/>
          <w:lang w:eastAsia="ru-RU"/>
        </w:rPr>
        <w:t>г</w:t>
      </w:r>
      <w:proofErr w:type="gramEnd"/>
      <w:r w:rsidRPr="00C12162">
        <w:rPr>
          <w:rFonts w:ascii="Times New Roman" w:hAnsi="Times New Roman"/>
          <w:color w:val="000000"/>
          <w:sz w:val="28"/>
          <w:szCs w:val="28"/>
          <w:lang w:eastAsia="ru-RU"/>
        </w:rPr>
        <w:t>. Оби и городской Совет депутатов в установленном порядке.</w:t>
      </w:r>
    </w:p>
    <w:p w:rsidR="006D5DF9" w:rsidRPr="00C12162" w:rsidRDefault="006D5DF9" w:rsidP="00C12162">
      <w:pPr>
        <w:spacing w:before="99" w:after="100" w:afterAutospacing="1" w:line="240" w:lineRule="auto"/>
        <w:ind w:firstLine="906"/>
        <w:jc w:val="both"/>
        <w:rPr>
          <w:rFonts w:ascii="Times New Roman" w:hAnsi="Times New Roman"/>
          <w:color w:val="000000"/>
          <w:sz w:val="28"/>
          <w:szCs w:val="28"/>
          <w:lang w:eastAsia="ru-RU"/>
        </w:rPr>
      </w:pPr>
      <w:r w:rsidRPr="00C12162">
        <w:rPr>
          <w:rFonts w:ascii="Times New Roman" w:hAnsi="Times New Roman"/>
          <w:b/>
          <w:bCs/>
          <w:i/>
          <w:iCs/>
          <w:color w:val="000000"/>
          <w:sz w:val="28"/>
          <w:szCs w:val="28"/>
          <w:lang w:eastAsia="ru-RU"/>
        </w:rPr>
        <w:t>Внутренний контроль</w:t>
      </w:r>
      <w:r w:rsidRPr="00C12162">
        <w:rPr>
          <w:rFonts w:ascii="Times New Roman" w:hAnsi="Times New Roman"/>
          <w:color w:val="000000"/>
          <w:sz w:val="28"/>
          <w:szCs w:val="28"/>
          <w:lang w:eastAsia="ru-RU"/>
        </w:rPr>
        <w:t xml:space="preserve"> выполнения Программы осуществляет управление культуры города Оби, консолидируя отчеты о ходе исполнения Программы в установленном порядке.</w:t>
      </w:r>
    </w:p>
    <w:p w:rsidR="006D5DF9" w:rsidRDefault="006D5DF9" w:rsidP="00C12162">
      <w:pPr>
        <w:rPr>
          <w:rFonts w:ascii="Times New Roman" w:hAnsi="Times New Roman"/>
          <w:sz w:val="28"/>
          <w:szCs w:val="28"/>
        </w:rPr>
      </w:pPr>
    </w:p>
    <w:p w:rsidR="006D5DF9" w:rsidRPr="00C12162" w:rsidRDefault="006D5DF9" w:rsidP="00C12162">
      <w:pPr>
        <w:rPr>
          <w:rFonts w:ascii="Times New Roman" w:hAnsi="Times New Roman"/>
          <w:sz w:val="28"/>
          <w:szCs w:val="28"/>
        </w:rPr>
      </w:pPr>
    </w:p>
    <w:sectPr w:rsidR="006D5DF9" w:rsidRPr="00C12162" w:rsidSect="002D688E">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12A5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26643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0679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35A93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B4E1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3E7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AEE6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38AB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5EF3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A259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36D2"/>
    <w:rsid w:val="000103E3"/>
    <w:rsid w:val="000E32E6"/>
    <w:rsid w:val="00105B8C"/>
    <w:rsid w:val="001653C2"/>
    <w:rsid w:val="00173C51"/>
    <w:rsid w:val="001805F5"/>
    <w:rsid w:val="0019574A"/>
    <w:rsid w:val="0020201A"/>
    <w:rsid w:val="002D688E"/>
    <w:rsid w:val="002F56AC"/>
    <w:rsid w:val="00321AA7"/>
    <w:rsid w:val="0047543D"/>
    <w:rsid w:val="005648A3"/>
    <w:rsid w:val="00565BFF"/>
    <w:rsid w:val="0062077A"/>
    <w:rsid w:val="006D058A"/>
    <w:rsid w:val="006D5DF9"/>
    <w:rsid w:val="00750F92"/>
    <w:rsid w:val="00765ED6"/>
    <w:rsid w:val="0085679C"/>
    <w:rsid w:val="008C648E"/>
    <w:rsid w:val="008E38BC"/>
    <w:rsid w:val="00917339"/>
    <w:rsid w:val="00983CA3"/>
    <w:rsid w:val="00A44816"/>
    <w:rsid w:val="00AC7F03"/>
    <w:rsid w:val="00AE40BB"/>
    <w:rsid w:val="00AE48F4"/>
    <w:rsid w:val="00B643C6"/>
    <w:rsid w:val="00BE18BA"/>
    <w:rsid w:val="00BE7771"/>
    <w:rsid w:val="00C12162"/>
    <w:rsid w:val="00C136D2"/>
    <w:rsid w:val="00CA3A7F"/>
    <w:rsid w:val="00D03F59"/>
    <w:rsid w:val="00D92558"/>
    <w:rsid w:val="00E502E7"/>
    <w:rsid w:val="00E93ACF"/>
    <w:rsid w:val="00ED66A0"/>
    <w:rsid w:val="00EF1D45"/>
    <w:rsid w:val="00F264A2"/>
    <w:rsid w:val="00F3261F"/>
    <w:rsid w:val="00F64D27"/>
    <w:rsid w:val="00FE2834"/>
    <w:rsid w:val="00FE3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83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rsid w:val="002020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20201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49309287">
      <w:marLeft w:val="0"/>
      <w:marRight w:val="0"/>
      <w:marTop w:val="0"/>
      <w:marBottom w:val="0"/>
      <w:divBdr>
        <w:top w:val="none" w:sz="0" w:space="0" w:color="auto"/>
        <w:left w:val="none" w:sz="0" w:space="0" w:color="auto"/>
        <w:bottom w:val="none" w:sz="0" w:space="0" w:color="auto"/>
        <w:right w:val="none" w:sz="0" w:space="0" w:color="auto"/>
      </w:divBdr>
      <w:divsChild>
        <w:div w:id="1949309288">
          <w:marLeft w:val="0"/>
          <w:marRight w:val="0"/>
          <w:marTop w:val="0"/>
          <w:marBottom w:val="0"/>
          <w:divBdr>
            <w:top w:val="none" w:sz="0" w:space="0" w:color="auto"/>
            <w:left w:val="none" w:sz="0" w:space="0" w:color="auto"/>
            <w:bottom w:val="none" w:sz="0" w:space="0" w:color="auto"/>
            <w:right w:val="none" w:sz="0" w:space="0" w:color="auto"/>
          </w:divBdr>
          <w:divsChild>
            <w:div w:id="1949309290">
              <w:marLeft w:val="150"/>
              <w:marRight w:val="150"/>
              <w:marTop w:val="300"/>
              <w:marBottom w:val="1200"/>
              <w:divBdr>
                <w:top w:val="none" w:sz="0" w:space="0" w:color="auto"/>
                <w:left w:val="none" w:sz="0" w:space="0" w:color="auto"/>
                <w:bottom w:val="none" w:sz="0" w:space="0" w:color="auto"/>
                <w:right w:val="none" w:sz="0" w:space="0" w:color="auto"/>
              </w:divBdr>
              <w:divsChild>
                <w:div w:id="1949309286">
                  <w:marLeft w:val="0"/>
                  <w:marRight w:val="0"/>
                  <w:marTop w:val="0"/>
                  <w:marBottom w:val="0"/>
                  <w:divBdr>
                    <w:top w:val="none" w:sz="0" w:space="0" w:color="auto"/>
                    <w:left w:val="none" w:sz="0" w:space="0" w:color="auto"/>
                    <w:bottom w:val="none" w:sz="0" w:space="0" w:color="auto"/>
                    <w:right w:val="none" w:sz="0" w:space="0" w:color="auto"/>
                  </w:divBdr>
                  <w:divsChild>
                    <w:div w:id="1949309292">
                      <w:marLeft w:val="0"/>
                      <w:marRight w:val="0"/>
                      <w:marTop w:val="0"/>
                      <w:marBottom w:val="0"/>
                      <w:divBdr>
                        <w:top w:val="none" w:sz="0" w:space="0" w:color="auto"/>
                        <w:left w:val="none" w:sz="0" w:space="0" w:color="auto"/>
                        <w:bottom w:val="none" w:sz="0" w:space="0" w:color="auto"/>
                        <w:right w:val="none" w:sz="0" w:space="0" w:color="auto"/>
                      </w:divBdr>
                      <w:divsChild>
                        <w:div w:id="19493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9291">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2785</Words>
  <Characters>15881</Characters>
  <Application>Microsoft Office Word</Application>
  <DocSecurity>0</DocSecurity>
  <Lines>132</Lines>
  <Paragraphs>37</Paragraphs>
  <ScaleCrop>false</ScaleCrop>
  <Company>Reanimator Extreme Edition</Company>
  <LinksUpToDate>false</LinksUpToDate>
  <CharactersWithSpaces>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2017-10-18T02:56:00Z</cp:lastPrinted>
  <dcterms:created xsi:type="dcterms:W3CDTF">2019-08-07T04:42:00Z</dcterms:created>
  <dcterms:modified xsi:type="dcterms:W3CDTF">2019-08-07T04:42:00Z</dcterms:modified>
</cp:coreProperties>
</file>