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A19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960" w:rsidRPr="008C59B0" w:rsidRDefault="008C59B0" w:rsidP="00AA19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9B0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2020</w:t>
      </w:r>
      <w:bookmarkStart w:id="0" w:name="_GoBack"/>
      <w:bookmarkEnd w:id="0"/>
      <w:r w:rsidR="00AA1960" w:rsidRPr="00AA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  <w:r w:rsidR="00AA1960"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C59B0">
        <w:rPr>
          <w:rFonts w:ascii="Times New Roman" w:eastAsia="Times New Roman" w:hAnsi="Times New Roman" w:cs="Times New Roman"/>
          <w:sz w:val="28"/>
          <w:szCs w:val="28"/>
          <w:lang w:eastAsia="ru-RU"/>
        </w:rPr>
        <w:t>452</w:t>
      </w:r>
    </w:p>
    <w:p w:rsidR="00AA1960" w:rsidRPr="00AA1960" w:rsidRDefault="00AA1960" w:rsidP="00AA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960" w:rsidRDefault="00AF4292" w:rsidP="00AA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</w:p>
    <w:p w:rsidR="00643D6A" w:rsidRDefault="00643D6A" w:rsidP="00AA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разрешению споров</w:t>
      </w:r>
    </w:p>
    <w:p w:rsidR="00763D1F" w:rsidRPr="00AA1960" w:rsidRDefault="00763D1F" w:rsidP="00AA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960" w:rsidRPr="00AA1960" w:rsidRDefault="00AA1960" w:rsidP="00AA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960" w:rsidRPr="00ED4316" w:rsidRDefault="00AA1960" w:rsidP="00ED4316">
      <w:pPr>
        <w:pStyle w:val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D431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Pr="00ED4316">
        <w:rPr>
          <w:rFonts w:ascii="Times New Roman" w:eastAsia="Calibri" w:hAnsi="Times New Roman" w:cs="Times New Roman"/>
          <w:color w:val="auto"/>
          <w:sz w:val="28"/>
          <w:szCs w:val="28"/>
        </w:rPr>
        <w:t>В соответствии с</w:t>
      </w:r>
      <w:r w:rsidR="00ED4316" w:rsidRPr="00ED431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hyperlink r:id="rId5" w:history="1">
        <w:r w:rsidR="00ED4316" w:rsidRPr="00ED4316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Федеральный закон от 28 декабря 2013 г. N 442-ФЗ</w:t>
        </w:r>
        <w:r w:rsidR="00ED4316" w:rsidRPr="00ED4316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br/>
        </w:r>
        <w:r w:rsidR="00C34B04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«</w:t>
        </w:r>
        <w:r w:rsidR="00ED4316" w:rsidRPr="00ED4316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Об основах социального обслуживания граждан в Российской Федерации</w:t>
        </w:r>
      </w:hyperlink>
      <w:r w:rsidR="00C34B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»</w:t>
      </w:r>
      <w:r w:rsidR="00ED431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, </w:t>
      </w:r>
      <w:r w:rsidR="00ED4316" w:rsidRPr="00ED431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Pr="00ED431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763D1F" w:rsidRPr="00ED431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государственной программой </w:t>
      </w:r>
      <w:r w:rsidR="00763D1F" w:rsidRPr="00ED431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Новосибирской области 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 31.07.2013 № 322-п «Об утверждении </w:t>
      </w:r>
      <w:r w:rsidR="00763D1F" w:rsidRPr="00ED431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государственной программы </w:t>
      </w:r>
      <w:r w:rsidR="00763D1F" w:rsidRPr="00ED431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Новосибирской области «Развитие системы социальной поддержки населения и улучшение социального положения семей с детьми в Новосибирской области»», </w:t>
      </w:r>
      <w:r w:rsidR="00763D1F" w:rsidRPr="00ED431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и на основании </w:t>
      </w:r>
      <w:r w:rsidR="00763D1F" w:rsidRPr="00ED431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постановления Правительства Новосибирской области от 09.12.2019 № 463-п «Об утверждении Плана мероприятий («дорожной карты»)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2020 - 2022 годы»</w:t>
      </w:r>
    </w:p>
    <w:p w:rsidR="004F077E" w:rsidRPr="00AA1960" w:rsidRDefault="004F077E" w:rsidP="00AA1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A1960" w:rsidRPr="00AA1960" w:rsidRDefault="00AA1960" w:rsidP="00AA1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960" w:rsidRDefault="004F077E" w:rsidP="009F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1960"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AA1960"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</w:t>
      </w:r>
      <w:r w:rsidR="0034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9F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рассмотрению обращений (жалоб) граждан при </w:t>
      </w:r>
      <w:r w:rsidR="0034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</w:t>
      </w:r>
      <w:r w:rsidR="009F68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</w:t>
      </w:r>
      <w:r w:rsidR="0034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</w:t>
      </w:r>
      <w:r w:rsidR="009F681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ющимися</w:t>
      </w:r>
      <w:r w:rsidR="0034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социальном обслуживании</w:t>
      </w:r>
      <w:r w:rsidR="009F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Оби Новосибирской области</w:t>
      </w:r>
      <w:r w:rsidR="00343B1A"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960"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343B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5E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A1960"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960" w:rsidRPr="00AA1960" w:rsidRDefault="00343B1A" w:rsidP="009F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</w:t>
      </w:r>
      <w:r w:rsidRPr="00AA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9F6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обращений (жалоб) граждан при признании их нуждающимися в социальном обслуживании на территории города Оби Новосибирской области</w:t>
      </w:r>
      <w:r w:rsidR="009F6811"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697E8D" w:rsidRDefault="00343B1A" w:rsidP="00697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1960"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1960" w:rsidRPr="00AA196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97E8D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="00697E8D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697E8D" w:rsidRPr="00697E8D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и разместить на официальном сайте администрации города Оби Новосибирской области в сети Интернет.</w:t>
      </w:r>
    </w:p>
    <w:p w:rsidR="00AA1960" w:rsidRPr="00AA1960" w:rsidRDefault="00343B1A" w:rsidP="00697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AA1960"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постановления возложить на заместителя главы администрации по социальным вопросам.</w:t>
      </w:r>
    </w:p>
    <w:p w:rsidR="00AA1960" w:rsidRPr="00AA1960" w:rsidRDefault="00AA1960" w:rsidP="00AA1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A1960" w:rsidRPr="00AA1960" w:rsidRDefault="00AA1960" w:rsidP="00AA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960" w:rsidRPr="00AA1960" w:rsidRDefault="00AA1960" w:rsidP="00AA1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AA1960" w:rsidRPr="00AA1960" w:rsidRDefault="00AA1960" w:rsidP="00AA1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  </w:t>
      </w:r>
      <w:r w:rsidR="0001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AA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П.В. Буковинин</w:t>
      </w:r>
    </w:p>
    <w:p w:rsidR="009F6811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AA1960" w:rsidRPr="00AA1960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AA1960" w:rsidRPr="00AA19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ПРИЛОЖЕНИЕ </w:t>
      </w:r>
      <w:r w:rsidR="00A444B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</w:t>
      </w: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УТВЕРЖДЕНО</w:t>
      </w:r>
      <w:r w:rsidRPr="00AA19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r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  <w:hyperlink w:anchor="sub_0" w:history="1">
        <w:r w:rsidRPr="00AA19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</w:hyperlink>
      <w:r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администрации</w:t>
      </w:r>
    </w:p>
    <w:p w:rsidR="00AA1960" w:rsidRPr="00AA1960" w:rsidRDefault="00A444B7" w:rsidP="00AA19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AA1960"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1960"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 Новосибирской области</w:t>
      </w:r>
      <w:r w:rsidR="00AA1960"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_____________ г. № _______</w:t>
      </w:r>
    </w:p>
    <w:p w:rsidR="00AA1960" w:rsidRDefault="00AA1960" w:rsidP="00726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960" w:rsidRDefault="00AA1960" w:rsidP="00726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BBF" w:rsidRPr="00647BBF" w:rsidRDefault="00647BBF" w:rsidP="0064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7B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647BBF" w:rsidRPr="00647BBF" w:rsidRDefault="00647BBF" w:rsidP="0064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47BBF" w:rsidRPr="00647BBF" w:rsidRDefault="00647BBF" w:rsidP="0064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</w:t>
      </w:r>
      <w:r w:rsidR="00ED43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</w:t>
      </w:r>
      <w:r w:rsidRPr="00647B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омиссии по </w:t>
      </w:r>
      <w:r w:rsidRPr="00647B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рассмотрению обращений (жалоб) граждан при признании их нуждающимися</w:t>
      </w:r>
      <w:r w:rsidRPr="0064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социальном обслуживании на территории муниципального образования</w:t>
      </w:r>
    </w:p>
    <w:p w:rsidR="00647BBF" w:rsidRPr="00647BBF" w:rsidRDefault="00647BBF" w:rsidP="00647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E"/>
          <w:sz w:val="28"/>
          <w:szCs w:val="28"/>
          <w:shd w:val="clear" w:color="auto" w:fill="FFFFFF"/>
          <w:lang w:eastAsia="ru-RU"/>
        </w:rPr>
      </w:pPr>
    </w:p>
    <w:p w:rsidR="00647BBF" w:rsidRPr="00647BBF" w:rsidRDefault="00647BBF" w:rsidP="00647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E"/>
          <w:sz w:val="28"/>
          <w:szCs w:val="28"/>
          <w:shd w:val="clear" w:color="auto" w:fill="FFFFFF"/>
          <w:lang w:eastAsia="ru-RU"/>
        </w:rPr>
      </w:pPr>
      <w:r w:rsidRPr="00647BBF">
        <w:rPr>
          <w:rFonts w:ascii="Times New Roman" w:eastAsia="Times New Roman" w:hAnsi="Times New Roman" w:cs="Times New Roman"/>
          <w:b/>
          <w:bCs/>
          <w:color w:val="00000E"/>
          <w:sz w:val="28"/>
          <w:szCs w:val="28"/>
          <w:shd w:val="clear" w:color="auto" w:fill="FFFFFF"/>
          <w:lang w:eastAsia="ru-RU"/>
        </w:rPr>
        <w:t>1. ОБЩИЕ ПОЛОЖЕНИЯ</w:t>
      </w:r>
    </w:p>
    <w:p w:rsidR="00647BBF" w:rsidRPr="00647BBF" w:rsidRDefault="00647BBF" w:rsidP="0064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BBF" w:rsidRPr="00647BBF" w:rsidRDefault="00875767" w:rsidP="008757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 xml:space="preserve">1.1. 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Н</w:t>
      </w:r>
      <w:r w:rsidR="00647BBF" w:rsidRPr="00647BBF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  <w:lang w:eastAsia="ru-RU"/>
        </w:rPr>
        <w:t>ас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т</w:t>
      </w:r>
      <w:r w:rsidR="00647BBF" w:rsidRPr="00647BBF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  <w:lang w:eastAsia="ru-RU"/>
        </w:rPr>
        <w:t>о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ящее положение разработано с целью урегулирования спорных вопросов между гражданином, учреждением социального обслуживания и органом</w:t>
      </w:r>
      <w:r w:rsidR="00647BBF" w:rsidRPr="00647BBF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  <w:t xml:space="preserve"> по признанию граждан нуждающимися в социальном обслуживании и составлению индивидуальных программ предоставления социальных услуг:</w:t>
      </w:r>
    </w:p>
    <w:p w:rsidR="00647BBF" w:rsidRPr="00647BBF" w:rsidRDefault="00647BBF" w:rsidP="00647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</w:pPr>
      <w:r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-</w:t>
      </w:r>
      <w:r w:rsidRPr="00647BBF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  <w:t xml:space="preserve"> несогласия гражданина с решением </w:t>
      </w:r>
      <w:r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органа</w:t>
      </w:r>
      <w:r w:rsidRPr="00647BBF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  <w:t xml:space="preserve"> по признанию граждан нуждающимися в социальном обслуживании и составлению индивидуальных программ предоставления социальных услуг об отказе в признании необходимости социального обслуживания гражданина;</w:t>
      </w:r>
    </w:p>
    <w:p w:rsidR="00647BBF" w:rsidRPr="00647BBF" w:rsidRDefault="00647BBF" w:rsidP="00647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</w:pPr>
      <w:r w:rsidRPr="00647BBF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  <w:t xml:space="preserve"> </w:t>
      </w:r>
      <w:r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-</w:t>
      </w:r>
      <w:r w:rsidRPr="00647BBF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  <w:t xml:space="preserve"> несогласия гражданина с решением органа по признанию граждан нуждающимися в социальном обслуживании и составлению индивидуальных программ предоставления социальных услуг с разработанной индивидуальной программой предоставления социальных услуг;</w:t>
      </w:r>
    </w:p>
    <w:p w:rsidR="00647BBF" w:rsidRPr="00647BBF" w:rsidRDefault="00647BBF" w:rsidP="00647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</w:pPr>
      <w:r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-</w:t>
      </w:r>
      <w:r w:rsidRPr="00647BBF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  <w:t xml:space="preserve"> несогласия гражданина с решением </w:t>
      </w:r>
      <w:r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органа</w:t>
      </w:r>
      <w:r w:rsidRPr="00647BBF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  <w:t xml:space="preserve"> по признанию граждан нуждающимися в социальном обслуживании и составлению индивидуальных программ предоставления социальных услуг об отказе пересмотра индивидуальной программы предоставления социальных услуг;</w:t>
      </w:r>
    </w:p>
    <w:p w:rsidR="00647BBF" w:rsidRPr="00647BBF" w:rsidRDefault="00647BBF" w:rsidP="00647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</w:pPr>
      <w:r w:rsidRPr="00647BBF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  <w:t>- несогласие с результатом проведенной типизации учреждением социального обслуживания.</w:t>
      </w:r>
    </w:p>
    <w:p w:rsidR="00647BBF" w:rsidRPr="00647BBF" w:rsidRDefault="00875767" w:rsidP="008757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1.2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 xml:space="preserve">. Целью деятельности Комиссии </w:t>
      </w:r>
      <w:r w:rsidR="00647BBF" w:rsidRPr="00647B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647BBF" w:rsidRPr="00647B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рассмотрению обращений (жалоб) граждан при признании их </w:t>
      </w:r>
      <w:r w:rsidR="00647BBF"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нуждающимися в социальном обслуживании на </w:t>
      </w:r>
      <w:r w:rsidR="00ED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647BBF"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Новосибирской области (далее - Комиссия) 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 xml:space="preserve">является содействие реализации прав гражданина на социальное обслуживание с учетом </w:t>
      </w:r>
      <w:r w:rsidR="00647BBF"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принципов, закрепленных в ст. 4 Федерального закона от 28.12.2013 № 442-ФЗ «Об основах социального обслуживания граждан в Российской Федерации»  для  всестороннего и полного </w:t>
      </w:r>
      <w:r w:rsidR="00647BBF" w:rsidRPr="00647B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рассмотрения обращений и жалоб граждан на решение признания их </w:t>
      </w:r>
      <w:r w:rsidR="00647BBF"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нуждаемости в социальном обслуживании,  принятые на территории муниципального образования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 xml:space="preserve">. </w:t>
      </w:r>
    </w:p>
    <w:p w:rsidR="00647BBF" w:rsidRPr="00647BBF" w:rsidRDefault="00875767" w:rsidP="008757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647BBF" w:rsidRPr="006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Задачи осуществления деятельности Комиссии:</w:t>
      </w:r>
    </w:p>
    <w:p w:rsidR="00647BBF" w:rsidRPr="00647BBF" w:rsidRDefault="00647BBF" w:rsidP="00647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</w:pPr>
      <w:r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 xml:space="preserve">- сопоставление требований действующего законодательства и предоставленных гражданином документов, а также документов, полученных </w:t>
      </w:r>
      <w:r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lastRenderedPageBreak/>
        <w:t>путем межведомственного взаимодействия, для оказания содействия органу</w:t>
      </w:r>
      <w:r w:rsidRPr="00647BBF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  <w:t xml:space="preserve"> по признанию граждан нуждающимися в социальном обслуживании и составлению индивидуальных программ предоставления социальных услуг</w:t>
      </w:r>
      <w:r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 xml:space="preserve"> в принятии наиболее приемлемого решения о нуждаемости гражданина в социальных услугах;</w:t>
      </w:r>
    </w:p>
    <w:p w:rsidR="00647BBF" w:rsidRPr="00647BBF" w:rsidRDefault="00647BBF" w:rsidP="00647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</w:pPr>
      <w:r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- при наличии возможности, оказание содействия гражданину в сборе дополнительных документов,</w:t>
      </w: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комплексной оценки условий жизнедеятельности гражданина,</w:t>
      </w:r>
      <w:r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 xml:space="preserve"> вновь открывшихся обстоятельств, подтверждающих </w:t>
      </w: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признания его нуждаемости в социальном обслуживании </w:t>
      </w:r>
      <w:r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для его повторного обращения в орган</w:t>
      </w:r>
      <w:r w:rsidRPr="00647BBF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  <w:t xml:space="preserve"> по признанию граждан нуждающимися в социальном обслуживании и составлению индивидуальных программ предоставления социальных услуг; </w:t>
      </w:r>
    </w:p>
    <w:p w:rsidR="00647BBF" w:rsidRPr="00647BBF" w:rsidRDefault="00647BBF" w:rsidP="00647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</w:pPr>
      <w:r w:rsidRPr="00647BBF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  <w:t xml:space="preserve">- рассмотрение споров, возникающих в процессе </w:t>
      </w: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типизации определения степени зависимости пожилого гражданина, инвалида от посторонней помощи при выполнении повседневных бытовых действии, неспособности ухаживать за собой и необходимости в присмотре.</w:t>
      </w:r>
    </w:p>
    <w:p w:rsidR="00647BBF" w:rsidRPr="00647BBF" w:rsidRDefault="00647BBF" w:rsidP="00647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</w:pPr>
      <w:r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- разъяснение гражданину требований норм действующего законодательства применяющихся при вынесении решения о нуждаемости его в социальном обслуживании, а также целесообразности предложенных форм, видов, сроков, объемов, периодичности предоставления социальных услуг.</w:t>
      </w:r>
    </w:p>
    <w:p w:rsidR="00647BBF" w:rsidRPr="00647BBF" w:rsidRDefault="00875767" w:rsidP="008757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647BBF" w:rsidRPr="006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Новосибирской области, ведомственными нормативными правовыми актами, нормативными правовыми актами администрации</w:t>
      </w:r>
      <w:r w:rsidR="00647BBF"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647BBF" w:rsidRPr="006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настоящим Положением.</w:t>
      </w:r>
    </w:p>
    <w:p w:rsidR="00647BBF" w:rsidRPr="00647BBF" w:rsidRDefault="00647BBF" w:rsidP="008757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57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Комиссия основывается на принципах коллегиальности, открытости, независимости и самостоятельности членов Комиссии, отсутствия конфликта интересов. </w:t>
      </w:r>
    </w:p>
    <w:p w:rsidR="00647BBF" w:rsidRPr="00647BBF" w:rsidRDefault="00875767" w:rsidP="008757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647BBF" w:rsidRPr="006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Решения Комиссии носят рекомендательный характер для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 xml:space="preserve"> органа</w:t>
      </w:r>
      <w:r w:rsidR="00647BBF" w:rsidRPr="00647BBF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  <w:t xml:space="preserve"> по признанию граждан нуждающимися в социальном обслуживании и составлению индивидуальных программ предоставления социальных услуг</w:t>
      </w:r>
      <w:r w:rsidR="00647BBF" w:rsidRPr="00647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47BBF" w:rsidRPr="00647BBF" w:rsidRDefault="00647BBF" w:rsidP="00647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</w:pPr>
    </w:p>
    <w:p w:rsidR="00647BBF" w:rsidRPr="00647BBF" w:rsidRDefault="00647BBF" w:rsidP="00647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E"/>
          <w:sz w:val="28"/>
          <w:szCs w:val="28"/>
          <w:shd w:val="clear" w:color="auto" w:fill="FFFFFF"/>
          <w:lang w:eastAsia="ru-RU"/>
        </w:rPr>
      </w:pPr>
      <w:r w:rsidRPr="00647BBF">
        <w:rPr>
          <w:rFonts w:ascii="Times New Roman" w:eastAsia="Times New Roman" w:hAnsi="Times New Roman" w:cs="Times New Roman"/>
          <w:b/>
          <w:bCs/>
          <w:color w:val="00000E"/>
          <w:sz w:val="28"/>
          <w:szCs w:val="28"/>
          <w:shd w:val="clear" w:color="auto" w:fill="FFFFFF"/>
          <w:lang w:eastAsia="ru-RU"/>
        </w:rPr>
        <w:t>2. ПОРЯДОК ОБРАЗОВАНИЯ И СОСТАВ КОМИССИИ</w:t>
      </w:r>
    </w:p>
    <w:p w:rsidR="00647BBF" w:rsidRPr="00647BBF" w:rsidRDefault="00647BBF" w:rsidP="00647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E"/>
          <w:sz w:val="28"/>
          <w:szCs w:val="28"/>
          <w:shd w:val="clear" w:color="auto" w:fill="FFFFFF"/>
          <w:lang w:eastAsia="ru-RU"/>
        </w:rPr>
      </w:pPr>
    </w:p>
    <w:p w:rsidR="00647BBF" w:rsidRPr="00647BBF" w:rsidRDefault="00875767" w:rsidP="008757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7BBF"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 Комиссии формируется из специалистов, имеющих опыт работы в системе социального обслуживания населения, в том числе в системе долговременного ухода за гражданами пожилого возраста и инвалидами, специалистами, осуществляющими контроль качества типизации, специалистов, сопровождающих семьи, воспитывающие несовершеннолетних детей, а также специалистов здравоохранения, представителей общественных организаций.</w:t>
      </w:r>
    </w:p>
    <w:p w:rsidR="00647BBF" w:rsidRPr="00647BBF" w:rsidRDefault="00647BBF" w:rsidP="00647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необходимости для участия в заседаниях Комиссии могут быть приглашены специалисты образования, </w:t>
      </w:r>
      <w:proofErr w:type="spellStart"/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типизаторы</w:t>
      </w:r>
      <w:proofErr w:type="spellEnd"/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работники учреждений </w:t>
      </w: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социального обслуживания населения, и иные специалисты способные выразить экспертное мнение. </w:t>
      </w:r>
    </w:p>
    <w:p w:rsidR="00647BBF" w:rsidRPr="00647BBF" w:rsidRDefault="00875767" w:rsidP="008757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7BBF"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Состав Комиссии утверждается постановлением Главы администрации муниципального образования. В </w:t>
      </w:r>
      <w:r w:rsidR="00647BBF" w:rsidRPr="00647BBF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  <w:lang w:eastAsia="ru-RU"/>
        </w:rPr>
        <w:t>состав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 xml:space="preserve"> </w:t>
      </w:r>
      <w:r w:rsidR="00647BBF" w:rsidRPr="00647BBF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  <w:lang w:eastAsia="ru-RU"/>
        </w:rPr>
        <w:t>в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х</w:t>
      </w:r>
      <w:r w:rsidR="00647BBF" w:rsidRPr="00647BBF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  <w:lang w:eastAsia="ru-RU"/>
        </w:rPr>
        <w:t>о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ди</w:t>
      </w:r>
      <w:r w:rsidR="00647BBF" w:rsidRPr="00647BBF">
        <w:rPr>
          <w:rFonts w:ascii="Times New Roman" w:eastAsia="Times New Roman" w:hAnsi="Times New Roman" w:cs="Times New Roman"/>
          <w:color w:val="323745"/>
          <w:sz w:val="28"/>
          <w:szCs w:val="28"/>
          <w:shd w:val="clear" w:color="auto" w:fill="FFFFFF"/>
          <w:lang w:eastAsia="ru-RU"/>
        </w:rPr>
        <w:t>т П</w:t>
      </w:r>
      <w:r w:rsidR="00647BBF" w:rsidRPr="00647BBF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  <w:lang w:eastAsia="ru-RU"/>
        </w:rPr>
        <w:t>р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едседатель комиссии, заместитель</w:t>
      </w:r>
      <w:r w:rsidR="00647BBF" w:rsidRPr="00647BBF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  <w:lang w:eastAsia="ru-RU"/>
        </w:rPr>
        <w:t xml:space="preserve"> 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председателя Комиссии, члены К</w:t>
      </w:r>
      <w:r w:rsidR="00647BBF" w:rsidRPr="00647BBF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  <w:lang w:eastAsia="ru-RU"/>
        </w:rPr>
        <w:t>о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мисси</w:t>
      </w:r>
      <w:r w:rsidR="00647BBF" w:rsidRPr="00647BBF">
        <w:rPr>
          <w:rFonts w:ascii="Times New Roman" w:eastAsia="Times New Roman" w:hAnsi="Times New Roman" w:cs="Times New Roman"/>
          <w:color w:val="323745"/>
          <w:sz w:val="28"/>
          <w:szCs w:val="28"/>
          <w:shd w:val="clear" w:color="auto" w:fill="FFFFFF"/>
          <w:lang w:eastAsia="ru-RU"/>
        </w:rPr>
        <w:t xml:space="preserve">и 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и сек</w:t>
      </w:r>
      <w:r w:rsidR="00647BBF" w:rsidRPr="00647BBF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  <w:lang w:eastAsia="ru-RU"/>
        </w:rPr>
        <w:t>р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етар</w:t>
      </w:r>
      <w:r w:rsidR="00647BBF" w:rsidRPr="00647BBF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  <w:lang w:eastAsia="ru-RU"/>
        </w:rPr>
        <w:t xml:space="preserve">ь 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К</w:t>
      </w:r>
      <w:r w:rsidR="00647BBF" w:rsidRPr="00647BBF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  <w:lang w:eastAsia="ru-RU"/>
        </w:rPr>
        <w:t>о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 xml:space="preserve">миссии. </w:t>
      </w:r>
    </w:p>
    <w:p w:rsidR="00647BBF" w:rsidRPr="00647BBF" w:rsidRDefault="00875767" w:rsidP="008757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2.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3. Заместители председат</w:t>
      </w:r>
      <w:r w:rsidR="00647BBF" w:rsidRPr="00647BBF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  <w:lang w:eastAsia="ru-RU"/>
        </w:rPr>
        <w:t>е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л</w:t>
      </w:r>
      <w:r w:rsidR="00647BBF" w:rsidRPr="00647BBF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  <w:lang w:eastAsia="ru-RU"/>
        </w:rPr>
        <w:t xml:space="preserve">я 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Ком</w:t>
      </w:r>
      <w:r w:rsidR="00647BBF" w:rsidRPr="00647BBF">
        <w:rPr>
          <w:rFonts w:ascii="Times New Roman" w:eastAsia="Times New Roman" w:hAnsi="Times New Roman" w:cs="Times New Roman"/>
          <w:color w:val="323745"/>
          <w:sz w:val="28"/>
          <w:szCs w:val="28"/>
          <w:shd w:val="clear" w:color="auto" w:fill="FFFFFF"/>
          <w:lang w:eastAsia="ru-RU"/>
        </w:rPr>
        <w:t>и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ссии замещают Председател</w:t>
      </w:r>
      <w:r w:rsidR="00647BBF" w:rsidRPr="00647BBF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  <w:lang w:eastAsia="ru-RU"/>
        </w:rPr>
        <w:t xml:space="preserve">я 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Комиссии в его отсутст</w:t>
      </w:r>
      <w:r w:rsidR="00647BBF" w:rsidRPr="00647BBF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  <w:lang w:eastAsia="ru-RU"/>
        </w:rPr>
        <w:t>в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ие или по его п</w:t>
      </w:r>
      <w:r w:rsidR="00647BBF" w:rsidRPr="00647BBF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  <w:lang w:eastAsia="ru-RU"/>
        </w:rPr>
        <w:t>о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>руч</w:t>
      </w:r>
      <w:r w:rsidR="00647BBF" w:rsidRPr="00647BBF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  <w:lang w:eastAsia="ru-RU"/>
        </w:rPr>
        <w:t>ен</w:t>
      </w:r>
      <w:r w:rsidR="00647BBF" w:rsidRPr="00647BBF">
        <w:rPr>
          <w:rFonts w:ascii="Times New Roman" w:eastAsia="Times New Roman" w:hAnsi="Times New Roman" w:cs="Times New Roman"/>
          <w:color w:val="0D111F"/>
          <w:sz w:val="28"/>
          <w:szCs w:val="28"/>
          <w:shd w:val="clear" w:color="auto" w:fill="FFFFFF"/>
          <w:lang w:eastAsia="ru-RU"/>
        </w:rPr>
        <w:t xml:space="preserve">ию. </w:t>
      </w:r>
    </w:p>
    <w:p w:rsidR="00647BBF" w:rsidRPr="00647BBF" w:rsidRDefault="00875767" w:rsidP="008757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  <w:lang w:eastAsia="ru-RU"/>
        </w:rPr>
        <w:t>2.</w:t>
      </w:r>
      <w:r w:rsidR="00647BBF" w:rsidRPr="00647BBF"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  <w:lang w:eastAsia="ru-RU"/>
        </w:rPr>
        <w:t>4. Количество членов Комиссии не может быть менее 5 человек.</w:t>
      </w:r>
    </w:p>
    <w:p w:rsidR="00647BBF" w:rsidRPr="00647BBF" w:rsidRDefault="00875767" w:rsidP="00875767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647BBF"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 выполняют свои обязанности на общественных началах.</w:t>
      </w:r>
    </w:p>
    <w:p w:rsidR="00647BBF" w:rsidRPr="00647BBF" w:rsidRDefault="00875767" w:rsidP="00875767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7BBF"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Председателем и членом Комиссии не может быть руководитель (заместитель) органа </w:t>
      </w:r>
      <w:r w:rsidR="00647BBF" w:rsidRPr="00647BBF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  <w:t>по признанию граждан нуждающимися в социальном обслуживании и составлению индивидуальных программ предоставления социальных услуг</w:t>
      </w:r>
      <w:r w:rsidR="00647BBF"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7BBF" w:rsidRPr="00647BBF" w:rsidRDefault="00647BBF" w:rsidP="00647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E"/>
          <w:sz w:val="28"/>
          <w:szCs w:val="28"/>
          <w:shd w:val="clear" w:color="auto" w:fill="FFFFFF"/>
          <w:lang w:eastAsia="ru-RU"/>
        </w:rPr>
      </w:pPr>
    </w:p>
    <w:p w:rsidR="00647BBF" w:rsidRPr="00647BBF" w:rsidRDefault="00647BBF" w:rsidP="00647BBF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7"/>
          <w:sz w:val="28"/>
          <w:szCs w:val="28"/>
          <w:shd w:val="clear" w:color="auto" w:fill="FEFFFE"/>
          <w:lang w:eastAsia="ru-RU"/>
        </w:rPr>
      </w:pPr>
      <w:r w:rsidRPr="00647BBF">
        <w:rPr>
          <w:rFonts w:ascii="Times New Roman" w:eastAsia="Times New Roman" w:hAnsi="Times New Roman" w:cs="Times New Roman"/>
          <w:b/>
          <w:bCs/>
          <w:color w:val="000007"/>
          <w:sz w:val="28"/>
          <w:szCs w:val="28"/>
          <w:shd w:val="clear" w:color="auto" w:fill="FEFFFE"/>
          <w:lang w:eastAsia="ru-RU"/>
        </w:rPr>
        <w:t>3. ПОРЯДОК РАБОТЫ КОМИССИИ</w:t>
      </w:r>
    </w:p>
    <w:p w:rsidR="00647BBF" w:rsidRPr="00647BBF" w:rsidRDefault="00647BBF" w:rsidP="00647BBF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7"/>
          <w:sz w:val="28"/>
          <w:szCs w:val="28"/>
          <w:shd w:val="clear" w:color="auto" w:fill="FEFFFE"/>
          <w:lang w:eastAsia="ru-RU"/>
        </w:rPr>
      </w:pPr>
    </w:p>
    <w:p w:rsidR="00647BBF" w:rsidRPr="00647BBF" w:rsidRDefault="008C21A0" w:rsidP="008C21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3.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 xml:space="preserve">1. </w:t>
      </w:r>
      <w:r w:rsidR="00647BBF"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обязанностей членов Комиссии осуществляется Председателем комиссии.</w:t>
      </w:r>
    </w:p>
    <w:p w:rsidR="00647BBF" w:rsidRPr="00647BBF" w:rsidRDefault="008C21A0" w:rsidP="001D095E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</w:pPr>
      <w:r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3.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 xml:space="preserve">2. Основной формой деятельности </w:t>
      </w:r>
      <w:r w:rsidR="00647BBF" w:rsidRPr="00647BBF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  <w:lang w:eastAsia="ru-RU"/>
        </w:rPr>
        <w:t>К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омиссии являются заседания.</w:t>
      </w:r>
    </w:p>
    <w:p w:rsidR="00647BBF" w:rsidRPr="00647BBF" w:rsidRDefault="008C21A0" w:rsidP="001D095E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</w:pPr>
      <w:r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3.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3. Время и дата з</w:t>
      </w:r>
      <w:r w:rsidR="00647BBF"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аседания комиссии устанавливается председателем Комиссии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 xml:space="preserve">. </w:t>
      </w:r>
    </w:p>
    <w:p w:rsidR="00647BBF" w:rsidRPr="00647BBF" w:rsidRDefault="008C21A0" w:rsidP="001D095E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</w:pPr>
      <w:r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3.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4. Решения Комиссии оформляют</w:t>
      </w:r>
      <w:r w:rsidR="00647BBF" w:rsidRPr="00647BBF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  <w:lang w:eastAsia="ru-RU"/>
        </w:rPr>
        <w:t>с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 xml:space="preserve">я протоколами, которые составляются в одном экземпляре и подписываются </w:t>
      </w:r>
      <w:r w:rsidR="00647BBF" w:rsidRPr="00647BBF">
        <w:rPr>
          <w:rFonts w:ascii="Times New Roman" w:eastAsia="Times New Roman" w:hAnsi="Times New Roman" w:cs="Times New Roman"/>
          <w:color w:val="161824"/>
          <w:sz w:val="28"/>
          <w:szCs w:val="28"/>
          <w:shd w:val="clear" w:color="auto" w:fill="FEFFFE"/>
          <w:lang w:eastAsia="ru-RU"/>
        </w:rPr>
        <w:t>л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ицом, под председательством которого проводилось заседание комиссии (пр</w:t>
      </w:r>
      <w:r w:rsidR="00647BBF" w:rsidRPr="00647BBF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  <w:lang w:eastAsia="ru-RU"/>
        </w:rPr>
        <w:t>ед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 xml:space="preserve">седателем Комиссии либо заместителем председателя Комиссии) и секретарем Комиссии. </w:t>
      </w:r>
    </w:p>
    <w:p w:rsidR="00647BBF" w:rsidRPr="00647BBF" w:rsidRDefault="001D095E" w:rsidP="001D095E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  <w:lang w:eastAsia="ru-RU"/>
        </w:rPr>
      </w:pPr>
      <w:r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3.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5. Заседание Комиссии считается п</w:t>
      </w:r>
      <w:r w:rsidR="00647BBF" w:rsidRPr="00647BBF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  <w:lang w:eastAsia="ru-RU"/>
        </w:rPr>
        <w:t>р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авомочным, если на нем присутствует не менее половины членов Комиссии</w:t>
      </w:r>
      <w:r w:rsidR="00647BBF" w:rsidRPr="00647BBF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  <w:lang w:eastAsia="ru-RU"/>
        </w:rPr>
        <w:t xml:space="preserve">. </w:t>
      </w:r>
    </w:p>
    <w:p w:rsidR="00647BBF" w:rsidRPr="00647BBF" w:rsidRDefault="001D095E" w:rsidP="001D095E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824"/>
          <w:sz w:val="28"/>
          <w:szCs w:val="28"/>
          <w:shd w:val="clear" w:color="auto" w:fill="FEFFFE"/>
          <w:lang w:eastAsia="ru-RU"/>
        </w:rPr>
      </w:pPr>
      <w:r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3.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6</w:t>
      </w:r>
      <w:r w:rsidR="00647BBF" w:rsidRPr="00647BBF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  <w:lang w:eastAsia="ru-RU"/>
        </w:rPr>
        <w:t xml:space="preserve">. 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Решение Комиссии приним</w:t>
      </w:r>
      <w:r w:rsidR="00647BBF" w:rsidRPr="00647BBF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  <w:lang w:eastAsia="ru-RU"/>
        </w:rPr>
        <w:t>а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ется простым большинством голосов присутствующих на заседании членов Комиссии</w:t>
      </w:r>
      <w:r w:rsidR="00647BBF" w:rsidRPr="00647BBF">
        <w:rPr>
          <w:rFonts w:ascii="Times New Roman" w:eastAsia="Times New Roman" w:hAnsi="Times New Roman" w:cs="Times New Roman"/>
          <w:color w:val="161824"/>
          <w:sz w:val="28"/>
          <w:szCs w:val="28"/>
          <w:shd w:val="clear" w:color="auto" w:fill="FEFFFE"/>
          <w:lang w:eastAsia="ru-RU"/>
        </w:rPr>
        <w:t xml:space="preserve">. 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В случае, если голоса членов Комиссии распределились поровну</w:t>
      </w:r>
      <w:r w:rsidR="00647BBF" w:rsidRPr="00647BBF">
        <w:rPr>
          <w:rFonts w:ascii="Times New Roman" w:eastAsia="Times New Roman" w:hAnsi="Times New Roman" w:cs="Times New Roman"/>
          <w:color w:val="161824"/>
          <w:sz w:val="28"/>
          <w:szCs w:val="28"/>
          <w:shd w:val="clear" w:color="auto" w:fill="FEFFFE"/>
          <w:lang w:eastAsia="ru-RU"/>
        </w:rPr>
        <w:t xml:space="preserve">, </w:t>
      </w:r>
      <w:r w:rsidR="00647BBF" w:rsidRPr="00647BBF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  <w:lang w:eastAsia="ru-RU"/>
        </w:rPr>
        <w:t>г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о</w:t>
      </w:r>
      <w:r w:rsidR="00647BBF" w:rsidRPr="00647BBF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  <w:lang w:eastAsia="ru-RU"/>
        </w:rPr>
        <w:t>л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ос лица, председательс</w:t>
      </w:r>
      <w:r w:rsidR="00647BBF" w:rsidRPr="00647BBF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  <w:lang w:eastAsia="ru-RU"/>
        </w:rPr>
        <w:t>т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вующего на заседании Комиссии является решающим</w:t>
      </w:r>
      <w:r w:rsidR="00647BBF" w:rsidRPr="00647BBF">
        <w:rPr>
          <w:rFonts w:ascii="Times New Roman" w:eastAsia="Times New Roman" w:hAnsi="Times New Roman" w:cs="Times New Roman"/>
          <w:color w:val="161824"/>
          <w:sz w:val="28"/>
          <w:szCs w:val="28"/>
          <w:shd w:val="clear" w:color="auto" w:fill="FEFFFE"/>
          <w:lang w:eastAsia="ru-RU"/>
        </w:rPr>
        <w:t xml:space="preserve">. </w:t>
      </w:r>
    </w:p>
    <w:p w:rsidR="00647BBF" w:rsidRPr="00647BBF" w:rsidRDefault="001D095E" w:rsidP="001D095E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</w:pPr>
      <w:r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3.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7. Член Комиссии</w:t>
      </w:r>
      <w:r w:rsidR="00647BBF" w:rsidRPr="00647BBF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  <w:lang w:eastAsia="ru-RU"/>
        </w:rPr>
        <w:t xml:space="preserve">, 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несогласный с решением Комиссии</w:t>
      </w:r>
      <w:r w:rsidR="00647BBF" w:rsidRPr="00647BBF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  <w:lang w:eastAsia="ru-RU"/>
        </w:rPr>
        <w:t xml:space="preserve">, 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вправе в письменном виде изложить свое мнение</w:t>
      </w:r>
      <w:r w:rsidR="00647BBF" w:rsidRPr="00647BBF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  <w:lang w:eastAsia="ru-RU"/>
        </w:rPr>
        <w:t xml:space="preserve">, 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которое подлежит обязате</w:t>
      </w:r>
      <w:r w:rsidR="00647BBF" w:rsidRPr="00647BBF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  <w:lang w:eastAsia="ru-RU"/>
        </w:rPr>
        <w:t>л</w:t>
      </w:r>
      <w:r w:rsidR="00647BBF"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 xml:space="preserve">ьному приобщению к протоколу заседания Комиссии. </w:t>
      </w:r>
    </w:p>
    <w:p w:rsidR="00647BBF" w:rsidRPr="00647BBF" w:rsidRDefault="001D095E" w:rsidP="001D0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7BBF"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Приглашенные специалисты дают заключение в соответствии с видом своей профессиональной деятельности. </w:t>
      </w:r>
    </w:p>
    <w:p w:rsidR="00647BBF" w:rsidRPr="00647BBF" w:rsidRDefault="001D095E" w:rsidP="001D095E">
      <w:pPr>
        <w:tabs>
          <w:tab w:val="left" w:pos="851"/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7BBF"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Порядок организации работы Комиссии: </w:t>
      </w:r>
    </w:p>
    <w:p w:rsidR="00647BBF" w:rsidRPr="00647BBF" w:rsidRDefault="00647BBF" w:rsidP="00647BBF">
      <w:pPr>
        <w:tabs>
          <w:tab w:val="left" w:pos="851"/>
          <w:tab w:val="left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поданного обращения (жалобы) гражданина в письменной или электронной форме.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председатель Комиссии: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распоряжение секретарю о необходимой процедуре регистрации, направленного в письменной или электронной форме заявления гражданина с жалобой или обращением (в день его поступления в Комиссию);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назначает время заседания Комиссии (не позднее 3 рабочих дней со дня регистрации заявления), 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дает поручение членам комиссии о подготовке необходимых сведений для всестороннего рассмотрения документа, 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руководителя</w:t>
      </w:r>
      <w:r w:rsidRPr="00647BBF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  <w:t xml:space="preserve"> органа по признанию граждан нуждающимися в социальном обслуживании и составлению индивидуальных программ предоставления социальных услуг</w:t>
      </w: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дате и времени заседания Комиссии (не позднее, чем за три рабочих дня до даты заседания) для последующего информирования заявителя,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дает поручение о необходимости привлечения в качестве экспертов специалистов, указанных в п. </w:t>
      </w:r>
      <w:proofErr w:type="gramStart"/>
      <w:r w:rsidRPr="00647B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.1.;</w:t>
      </w:r>
      <w:proofErr w:type="gramEnd"/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дает поручение секретарю о подготовке необходимого и достаточного пакета документов по рассмотрению конкретного обращения (жалобы) гражданина, готовит запросы недостающих документов или сведений в порядке межведомственного информационного взаимодействия для заседания Комиссии;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заседания Комиссии, 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протоколы заседания Комиссии, обеспечивает требуемый документооборот и хранение документов Комиссии.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Комиссии должны быть указаны: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принятия,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 Комиссии и иные участвующие лица, 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и время рассмотрения обращения (жалобы);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существо </w:t>
      </w:r>
      <w:proofErr w:type="gramStart"/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 (</w:t>
      </w:r>
      <w:proofErr w:type="gramEnd"/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жалобы); 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и объяснения лиц, участвующих в рассмотрении </w:t>
      </w:r>
      <w:proofErr w:type="gramStart"/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 (</w:t>
      </w:r>
      <w:proofErr w:type="gramEnd"/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жалобы); 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рассмотренные Комиссией документы и сведения, на основании которых принято решение;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нормативные акты, положения, которыми руководствовалась Комиссия при принятии решения;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принятого решения;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принятого решения.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Члены комиссии обязаны: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действующих нормативных правовых актов;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возложенные на них функции на высоком профессиональном уровне, соблюдая этические и моральные нормы;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присутствовать на заседаниях комиссии, за исключением случаев носящих уважительную причину, о которых они должны заблаговременно уведомить председателя Комиссии;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своевременное и объективное рассмотрение заявлений в соответствии с настоящим Положением;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конфиденциальность;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установленный порядок работы Комиссии, документооборота и хранения документов.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в случае неисполнения или ненадлежащего исполнения возложенных обязанностей, нарушения требований конфиденциальности и информационной безопасности, злоупотреблений установленными полномочиями, совершенных из </w:t>
      </w: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корыстной или иной личной заинтересованности, члены Комиссии несут ответственность в соответствии с законодательством Российской Федерации.</w:t>
      </w:r>
    </w:p>
    <w:p w:rsidR="00647BBF" w:rsidRPr="00647BBF" w:rsidRDefault="00647BBF" w:rsidP="00647BBF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4) Обращение (жалоба) может рассматриваться в присутствии заявителя. </w:t>
      </w:r>
    </w:p>
    <w:p w:rsidR="00647BBF" w:rsidRPr="00647BBF" w:rsidRDefault="00647BBF" w:rsidP="0064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Уполномоченным лицом Комиссии с правом подписи от ее лица является </w:t>
      </w:r>
      <w:r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пр</w:t>
      </w:r>
      <w:r w:rsidRPr="00647BBF">
        <w:rPr>
          <w:rFonts w:ascii="Times New Roman" w:eastAsia="Times New Roman" w:hAnsi="Times New Roman" w:cs="Times New Roman"/>
          <w:color w:val="01030E"/>
          <w:sz w:val="28"/>
          <w:szCs w:val="28"/>
          <w:shd w:val="clear" w:color="auto" w:fill="FEFFFE"/>
          <w:lang w:eastAsia="ru-RU"/>
        </w:rPr>
        <w:t>ед</w:t>
      </w:r>
      <w:r w:rsidRPr="00647BBF">
        <w:rPr>
          <w:rFonts w:ascii="Times New Roman" w:eastAsia="Times New Roman" w:hAnsi="Times New Roman" w:cs="Times New Roman"/>
          <w:color w:val="000007"/>
          <w:sz w:val="28"/>
          <w:szCs w:val="28"/>
          <w:shd w:val="clear" w:color="auto" w:fill="FEFFFE"/>
          <w:lang w:eastAsia="ru-RU"/>
        </w:rPr>
        <w:t>седатель, при его отсутствии - заместитель.</w:t>
      </w:r>
    </w:p>
    <w:p w:rsidR="00647BBF" w:rsidRPr="00647BBF" w:rsidRDefault="00647BBF" w:rsidP="00647B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Решение заседания Комиссии, в день проведения заседания, направляется руководителю органа </w:t>
      </w:r>
      <w:r w:rsidRPr="00647BBF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  <w:t>по признанию граждан нуждающимися в социальном обслуживании и составлению индивидуальных программ предоставления социальных услуг</w:t>
      </w: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решения.</w:t>
      </w:r>
    </w:p>
    <w:p w:rsidR="00647BBF" w:rsidRPr="00647BBF" w:rsidRDefault="00647BBF" w:rsidP="00647B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Ответ, мотивированный заявителю, направляется органом </w:t>
      </w:r>
      <w:r w:rsidRPr="00647BBF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  <w:t>по признанию граждан нуждающимися в социальном обслуживании и составлению индивидуальных программ предоставления социальных услуг</w:t>
      </w: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 по адресу электронной почты, указанному в обращении, поступившему в форме электронного документа, или в письменной форме направляется по почтовому адресу, указанному в обращении, поступившему в письменной форме, либо вручается заявителю лично. </w:t>
      </w:r>
    </w:p>
    <w:p w:rsidR="00647BBF" w:rsidRPr="00647BBF" w:rsidRDefault="00647BBF" w:rsidP="00647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8) Документы, включающие заявления граждан, направленные в орган по</w:t>
      </w:r>
      <w:r w:rsidRPr="00647BBF">
        <w:rPr>
          <w:rFonts w:ascii="Times New Roman" w:eastAsia="Times New Roman" w:hAnsi="Times New Roman" w:cs="Times New Roman"/>
          <w:bCs/>
          <w:color w:val="00000E"/>
          <w:sz w:val="28"/>
          <w:szCs w:val="28"/>
          <w:shd w:val="clear" w:color="auto" w:fill="FFFFFF"/>
          <w:lang w:eastAsia="ru-RU"/>
        </w:rPr>
        <w:t xml:space="preserve"> признанию граждан нуждающимися в социальном обслуживании и составлению индивидуальных программ предоставления социальных услуг</w:t>
      </w:r>
      <w:r w:rsidRPr="00647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журнал регистрации заявлений, протоколы заседаний Комиссии с принятыми решениями о результатах рассмотрения заявлений, хранятся в Комиссии пять лет.</w:t>
      </w:r>
    </w:p>
    <w:p w:rsidR="00647BBF" w:rsidRPr="00647BBF" w:rsidRDefault="00647BBF" w:rsidP="00647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BBF" w:rsidRPr="00647BBF" w:rsidRDefault="00647BBF" w:rsidP="00647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645" w:rsidRPr="006A19C7" w:rsidRDefault="00AA4645" w:rsidP="002B5C5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________________________</w:t>
      </w:r>
    </w:p>
    <w:p w:rsidR="00C268D3" w:rsidRDefault="00543F7B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1E6" w:rsidRDefault="00A051E6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1E6" w:rsidRDefault="00A051E6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1E6" w:rsidRDefault="00A051E6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1E6" w:rsidRDefault="00A051E6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1E6" w:rsidRDefault="00A051E6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1E6" w:rsidRDefault="00A051E6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1E6" w:rsidRDefault="00A051E6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1E6" w:rsidRDefault="00A051E6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1E6" w:rsidRDefault="00A051E6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1E6" w:rsidRDefault="00A051E6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BBF" w:rsidRDefault="00647BBF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BBF" w:rsidRDefault="00647BBF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BBF" w:rsidRDefault="00647BBF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BBF" w:rsidRDefault="00647BBF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BBF" w:rsidRDefault="00647BBF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BBF" w:rsidRDefault="00647BBF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BBF" w:rsidRDefault="00647BBF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BBF" w:rsidRDefault="00647BBF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1E6" w:rsidRPr="0065044D" w:rsidRDefault="00A051E6" w:rsidP="00A051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="007C04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AA196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C34B0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</w:t>
      </w:r>
      <w:r w:rsidRPr="00AA196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bookmarkStart w:id="1" w:name="sub_1000"/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A051E6" w:rsidRPr="0065044D" w:rsidRDefault="00A051E6" w:rsidP="00A051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УТВЕРЖДЕН</w:t>
      </w:r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                                                                  </w:t>
      </w:r>
      <w:hyperlink w:anchor="sub_0" w:history="1">
        <w:r w:rsidRPr="006504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</w:hyperlink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администрации</w:t>
      </w:r>
    </w:p>
    <w:p w:rsidR="00A051E6" w:rsidRPr="0065044D" w:rsidRDefault="00A051E6" w:rsidP="00A05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Оби Новосибирской области</w:t>
      </w:r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_____________ г. № _____</w:t>
      </w:r>
    </w:p>
    <w:bookmarkEnd w:id="1"/>
    <w:p w:rsidR="00A051E6" w:rsidRPr="0065044D" w:rsidRDefault="00A051E6" w:rsidP="00A0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1E6" w:rsidRPr="0065044D" w:rsidRDefault="00A051E6" w:rsidP="00A0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04" w:rsidRPr="0065044D" w:rsidRDefault="00A051E6" w:rsidP="00A05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ED4316" w:rsidRDefault="00C34B04" w:rsidP="00A05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A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обращений (жалоб) граждан при признании их нуждающимися в социальном обслуживании на территории города Оби Новосибирской области</w:t>
      </w:r>
    </w:p>
    <w:p w:rsidR="00A81AF8" w:rsidRPr="0065044D" w:rsidRDefault="00A81AF8" w:rsidP="00A05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666"/>
        <w:gridCol w:w="5996"/>
      </w:tblGrid>
      <w:tr w:rsidR="00B114AB" w:rsidRPr="00B114AB" w:rsidTr="0060625C">
        <w:tc>
          <w:tcPr>
            <w:tcW w:w="3227" w:type="dxa"/>
            <w:shd w:val="clear" w:color="auto" w:fill="auto"/>
          </w:tcPr>
          <w:p w:rsidR="00B114AB" w:rsidRPr="00B114AB" w:rsidRDefault="00B114AB" w:rsidP="00B1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66" w:type="dxa"/>
          </w:tcPr>
          <w:p w:rsidR="00B114AB" w:rsidRPr="00B114AB" w:rsidRDefault="00B114AB" w:rsidP="00B1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:rsidR="00B114AB" w:rsidRPr="00B114AB" w:rsidRDefault="00B114AB" w:rsidP="00B1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по социальным вопросам</w:t>
            </w:r>
          </w:p>
        </w:tc>
      </w:tr>
      <w:tr w:rsidR="00B114AB" w:rsidRPr="00B114AB" w:rsidTr="0060625C">
        <w:tc>
          <w:tcPr>
            <w:tcW w:w="3227" w:type="dxa"/>
            <w:shd w:val="clear" w:color="auto" w:fill="auto"/>
          </w:tcPr>
          <w:p w:rsidR="00B114AB" w:rsidRDefault="00B114AB" w:rsidP="00B1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B114AB" w:rsidRDefault="00B114AB" w:rsidP="00B1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4AB" w:rsidRDefault="00B114AB" w:rsidP="00B1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4AB" w:rsidRPr="00B114AB" w:rsidRDefault="00B114AB" w:rsidP="00B1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666" w:type="dxa"/>
          </w:tcPr>
          <w:p w:rsidR="00B114AB" w:rsidRDefault="00B114AB" w:rsidP="00B1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114AB" w:rsidRDefault="00B114AB" w:rsidP="00B1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4AB" w:rsidRDefault="00B114AB" w:rsidP="00B1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4AB" w:rsidRDefault="00B114AB" w:rsidP="00B1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4AB" w:rsidRPr="00B114AB" w:rsidRDefault="00B114AB" w:rsidP="00B1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:rsidR="00B114AB" w:rsidRDefault="00B114AB" w:rsidP="00B1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5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директора муниципального бюджетного учреждения «Комплексный центр социального обслуживания населения города Оби «Забота»</w:t>
            </w:r>
          </w:p>
          <w:p w:rsidR="00B114AB" w:rsidRPr="00B114AB" w:rsidRDefault="00B114AB" w:rsidP="00B1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5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специалист отдела социального обслуживания администрации города Оби Новосибирской области</w:t>
            </w:r>
          </w:p>
        </w:tc>
      </w:tr>
      <w:tr w:rsidR="00B114AB" w:rsidRPr="00B114AB" w:rsidTr="0060625C">
        <w:tc>
          <w:tcPr>
            <w:tcW w:w="3227" w:type="dxa"/>
            <w:shd w:val="clear" w:color="auto" w:fill="auto"/>
          </w:tcPr>
          <w:p w:rsidR="00B114AB" w:rsidRPr="00B114AB" w:rsidRDefault="00B114AB" w:rsidP="00B1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66" w:type="dxa"/>
          </w:tcPr>
          <w:p w:rsidR="00B114AB" w:rsidRPr="00B114AB" w:rsidRDefault="00B114AB" w:rsidP="00B1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:rsidR="00B114AB" w:rsidRPr="00B114AB" w:rsidRDefault="00B114AB" w:rsidP="00B1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программист отдела социального обслуживания администрации города Оби Новосибирской области</w:t>
            </w:r>
          </w:p>
        </w:tc>
      </w:tr>
      <w:tr w:rsidR="00B114AB" w:rsidRPr="00B114AB" w:rsidTr="0060625C">
        <w:tc>
          <w:tcPr>
            <w:tcW w:w="3227" w:type="dxa"/>
            <w:shd w:val="clear" w:color="auto" w:fill="auto"/>
          </w:tcPr>
          <w:p w:rsidR="00B114AB" w:rsidRPr="00B114AB" w:rsidRDefault="00B114AB" w:rsidP="00B1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</w:tcPr>
          <w:p w:rsidR="00B114AB" w:rsidRPr="00B114AB" w:rsidRDefault="00B114AB" w:rsidP="00B1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:rsidR="00B114AB" w:rsidRPr="00B114AB" w:rsidRDefault="00B114AB" w:rsidP="00B1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5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 отделением социального обслуживания на дому муниципального бюджетного учреждения «Комплексный центр социального обслуживания населения города Оби «Забота»</w:t>
            </w:r>
          </w:p>
        </w:tc>
      </w:tr>
      <w:tr w:rsidR="00B114AB" w:rsidRPr="00B114AB" w:rsidTr="0060625C">
        <w:tc>
          <w:tcPr>
            <w:tcW w:w="3227" w:type="dxa"/>
            <w:shd w:val="clear" w:color="auto" w:fill="auto"/>
          </w:tcPr>
          <w:p w:rsidR="00B114AB" w:rsidRPr="00B114AB" w:rsidRDefault="00B114AB" w:rsidP="00B1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</w:tcPr>
          <w:p w:rsidR="00B114AB" w:rsidRPr="00B114AB" w:rsidRDefault="00B114AB" w:rsidP="00B1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:rsidR="00B114AB" w:rsidRPr="00B114AB" w:rsidRDefault="00B114AB" w:rsidP="00B1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5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по социальной работе муниципального бюджетного учреждения «Комплексный центр социального обслуживания населения города Оби «Забота» (специалист территориального координационного центра)</w:t>
            </w:r>
          </w:p>
        </w:tc>
      </w:tr>
      <w:tr w:rsidR="00B114AB" w:rsidRPr="00B114AB" w:rsidTr="0060625C">
        <w:tc>
          <w:tcPr>
            <w:tcW w:w="3227" w:type="dxa"/>
            <w:shd w:val="clear" w:color="auto" w:fill="auto"/>
          </w:tcPr>
          <w:p w:rsidR="00B114AB" w:rsidRPr="00B114AB" w:rsidRDefault="00B114AB" w:rsidP="00B1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</w:tcPr>
          <w:p w:rsidR="00B114AB" w:rsidRPr="00B114AB" w:rsidRDefault="00B114AB" w:rsidP="00B1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:rsidR="00B114AB" w:rsidRPr="00B114AB" w:rsidRDefault="00ED4316" w:rsidP="00B1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м</w:t>
            </w:r>
            <w:r w:rsidRPr="00ED4316">
              <w:rPr>
                <w:rFonts w:ascii="Times New Roman" w:eastAsia="Calibri" w:hAnsi="Times New Roman" w:cs="Times New Roman"/>
                <w:sz w:val="28"/>
                <w:szCs w:val="28"/>
              </w:rPr>
              <w:t>естной общественной организацией «Женский Совет г. Оби»</w:t>
            </w:r>
          </w:p>
        </w:tc>
      </w:tr>
      <w:tr w:rsidR="00B114AB" w:rsidRPr="00B114AB" w:rsidTr="0060625C">
        <w:tc>
          <w:tcPr>
            <w:tcW w:w="3227" w:type="dxa"/>
            <w:shd w:val="clear" w:color="auto" w:fill="auto"/>
          </w:tcPr>
          <w:p w:rsidR="00B114AB" w:rsidRPr="00B114AB" w:rsidRDefault="00B114AB" w:rsidP="00B1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</w:tcPr>
          <w:p w:rsidR="00B114AB" w:rsidRDefault="00B114AB" w:rsidP="00B1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81AF8" w:rsidRDefault="00A81AF8" w:rsidP="00B1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F8" w:rsidRDefault="00A81AF8" w:rsidP="00B1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F8" w:rsidRDefault="00A81AF8" w:rsidP="00B1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F8" w:rsidRDefault="00A81AF8" w:rsidP="00B1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F8" w:rsidRPr="00B114AB" w:rsidRDefault="00A81AF8" w:rsidP="00B1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:rsidR="00B114AB" w:rsidRDefault="00A81AF8" w:rsidP="00A8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отделением-врач терапевт поликлиники № 1 государственного бюджетного учреждения здравоохранения Новосибирской области «Обская центральная городская больница»</w:t>
            </w:r>
          </w:p>
          <w:p w:rsidR="00A81AF8" w:rsidRDefault="00A81AF8" w:rsidP="00A8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отделением-врач терапевт поликлиники № </w:t>
            </w:r>
            <w:r w:rsidR="00C34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бюджетного учреждения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Новосибирской области «Обская центральная городская больница»</w:t>
            </w:r>
          </w:p>
          <w:p w:rsidR="00A81AF8" w:rsidRPr="00B114AB" w:rsidRDefault="00A81AF8" w:rsidP="00A8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51E6" w:rsidRPr="0065044D" w:rsidRDefault="00A051E6" w:rsidP="00A05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1E6" w:rsidRPr="0065044D" w:rsidRDefault="00A011B5" w:rsidP="00A011B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A051E6" w:rsidRPr="006504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A051E6" w:rsidRPr="0065044D" w:rsidRDefault="00A051E6" w:rsidP="00A05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1E6" w:rsidRPr="00A051E6" w:rsidRDefault="00A051E6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51E6" w:rsidRPr="00A051E6" w:rsidRDefault="00A051E6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051E6" w:rsidRPr="00A051E6" w:rsidSect="009F68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E323D"/>
    <w:multiLevelType w:val="hybridMultilevel"/>
    <w:tmpl w:val="A670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66B4B"/>
    <w:multiLevelType w:val="hybridMultilevel"/>
    <w:tmpl w:val="A670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31F2A"/>
    <w:multiLevelType w:val="hybridMultilevel"/>
    <w:tmpl w:val="65E0DACA"/>
    <w:lvl w:ilvl="0" w:tplc="F766A012">
      <w:start w:val="1"/>
      <w:numFmt w:val="decimal"/>
      <w:lvlText w:val="%1."/>
      <w:lvlJc w:val="left"/>
      <w:pPr>
        <w:ind w:left="988" w:hanging="420"/>
      </w:pPr>
      <w:rPr>
        <w:rFonts w:hint="default"/>
        <w:color w:val="0D111F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BA64A11"/>
    <w:multiLevelType w:val="multilevel"/>
    <w:tmpl w:val="59C8A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39"/>
    <w:rsid w:val="000030A4"/>
    <w:rsid w:val="0001535C"/>
    <w:rsid w:val="00050DAC"/>
    <w:rsid w:val="00071618"/>
    <w:rsid w:val="000D5445"/>
    <w:rsid w:val="001756BE"/>
    <w:rsid w:val="001D095E"/>
    <w:rsid w:val="001D5EBE"/>
    <w:rsid w:val="002207AD"/>
    <w:rsid w:val="002B5C50"/>
    <w:rsid w:val="002F2419"/>
    <w:rsid w:val="00343B1A"/>
    <w:rsid w:val="0045108B"/>
    <w:rsid w:val="004511CD"/>
    <w:rsid w:val="00461066"/>
    <w:rsid w:val="00465700"/>
    <w:rsid w:val="004F077E"/>
    <w:rsid w:val="00543F7B"/>
    <w:rsid w:val="005B0B4C"/>
    <w:rsid w:val="005E6B65"/>
    <w:rsid w:val="00643D6A"/>
    <w:rsid w:val="00647BBF"/>
    <w:rsid w:val="0065044D"/>
    <w:rsid w:val="00665896"/>
    <w:rsid w:val="00694567"/>
    <w:rsid w:val="00697E8D"/>
    <w:rsid w:val="006A19C7"/>
    <w:rsid w:val="006C4F7D"/>
    <w:rsid w:val="007268E0"/>
    <w:rsid w:val="00763D1F"/>
    <w:rsid w:val="007C04B9"/>
    <w:rsid w:val="00825F42"/>
    <w:rsid w:val="00867419"/>
    <w:rsid w:val="00875767"/>
    <w:rsid w:val="008C21A0"/>
    <w:rsid w:val="008C59B0"/>
    <w:rsid w:val="00985189"/>
    <w:rsid w:val="009F6811"/>
    <w:rsid w:val="00A011B5"/>
    <w:rsid w:val="00A051E6"/>
    <w:rsid w:val="00A22549"/>
    <w:rsid w:val="00A2550D"/>
    <w:rsid w:val="00A444B7"/>
    <w:rsid w:val="00A50DCE"/>
    <w:rsid w:val="00A676CA"/>
    <w:rsid w:val="00A81AF8"/>
    <w:rsid w:val="00AA1960"/>
    <w:rsid w:val="00AA4645"/>
    <w:rsid w:val="00AF4292"/>
    <w:rsid w:val="00B114AB"/>
    <w:rsid w:val="00B443BA"/>
    <w:rsid w:val="00C268D3"/>
    <w:rsid w:val="00C34B04"/>
    <w:rsid w:val="00C72E0E"/>
    <w:rsid w:val="00CB4AAD"/>
    <w:rsid w:val="00D40C1D"/>
    <w:rsid w:val="00D45439"/>
    <w:rsid w:val="00D668D0"/>
    <w:rsid w:val="00D86B07"/>
    <w:rsid w:val="00DA27E4"/>
    <w:rsid w:val="00E15EDC"/>
    <w:rsid w:val="00E75D6A"/>
    <w:rsid w:val="00EA6DD2"/>
    <w:rsid w:val="00EC22C5"/>
    <w:rsid w:val="00ED3738"/>
    <w:rsid w:val="00ED4316"/>
    <w:rsid w:val="00F2391C"/>
    <w:rsid w:val="00FB496D"/>
    <w:rsid w:val="00FC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2E9DB-9B57-4BF2-B6EF-113B938F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4B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D43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45264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9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OVSO-Sha</cp:lastModifiedBy>
  <cp:revision>29</cp:revision>
  <cp:lastPrinted>2020-07-13T08:50:00Z</cp:lastPrinted>
  <dcterms:created xsi:type="dcterms:W3CDTF">2020-07-07T07:39:00Z</dcterms:created>
  <dcterms:modified xsi:type="dcterms:W3CDTF">2020-07-21T09:08:00Z</dcterms:modified>
</cp:coreProperties>
</file>