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3B2" w:rsidRPr="008613B2" w:rsidRDefault="008613B2" w:rsidP="008613B2">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АДМИНИСТРАЦИЯ</w:t>
      </w:r>
    </w:p>
    <w:p w:rsidR="008613B2" w:rsidRPr="008613B2" w:rsidRDefault="008613B2" w:rsidP="008613B2">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ГОРОДА ОБИ</w:t>
      </w:r>
    </w:p>
    <w:p w:rsidR="008613B2" w:rsidRPr="008613B2" w:rsidRDefault="008613B2" w:rsidP="008613B2">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НОВОСИБИРСКОЙ ОБЛАСТИ</w:t>
      </w:r>
    </w:p>
    <w:p w:rsidR="008613B2" w:rsidRPr="008613B2" w:rsidRDefault="008613B2" w:rsidP="008613B2">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 </w:t>
      </w:r>
      <w:r w:rsidRPr="008613B2">
        <w:rPr>
          <w:rFonts w:ascii="Times New Roman" w:eastAsia="Times New Roman" w:hAnsi="Times New Roman" w:cs="Times New Roman"/>
          <w:b/>
          <w:bCs/>
          <w:color w:val="242424"/>
          <w:sz w:val="24"/>
          <w:szCs w:val="24"/>
          <w:lang w:eastAsia="ru-RU"/>
        </w:rPr>
        <w:t>ПОСТАНОВЛЕНИЕ</w:t>
      </w:r>
    </w:p>
    <w:p w:rsidR="008613B2" w:rsidRPr="008613B2" w:rsidRDefault="008613B2" w:rsidP="008613B2">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8613B2">
        <w:rPr>
          <w:rFonts w:ascii="Times New Roman" w:eastAsia="Times New Roman" w:hAnsi="Times New Roman" w:cs="Times New Roman"/>
          <w:b/>
          <w:bCs/>
          <w:kern w:val="36"/>
          <w:sz w:val="24"/>
          <w:szCs w:val="24"/>
          <w:lang w:eastAsia="ru-RU"/>
        </w:rPr>
        <w:t> </w:t>
      </w:r>
    </w:p>
    <w:p w:rsidR="008613B2" w:rsidRPr="008613B2" w:rsidRDefault="008613B2" w:rsidP="008613B2">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от 21.07. 2016 г.                                                                                                                                                                                  N 710</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 </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об установлении «Порядка формирования,</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утверждения и ведения планов закупок товаров,</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работ, услуг для обеспечения муниципальных нужд»</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 </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В соответствии с </w:t>
      </w:r>
      <w:hyperlink r:id="rId5" w:history="1">
        <w:r w:rsidRPr="008613B2">
          <w:rPr>
            <w:rFonts w:ascii="Arial" w:eastAsia="Times New Roman" w:hAnsi="Arial" w:cs="Arial"/>
            <w:color w:val="000000"/>
            <w:sz w:val="24"/>
            <w:szCs w:val="24"/>
            <w:lang w:eastAsia="ru-RU"/>
          </w:rPr>
          <w:t>частью 5 статьи 17</w:t>
        </w:r>
      </w:hyperlink>
      <w:r w:rsidRPr="008613B2">
        <w:rPr>
          <w:rFonts w:ascii="Times New Roman" w:eastAsia="Times New Roman" w:hAnsi="Times New Roman" w:cs="Times New Roman"/>
          <w:color w:val="242424"/>
          <w:sz w:val="24"/>
          <w:szCs w:val="24"/>
          <w:lang w:eastAsia="ru-RU"/>
        </w:rPr>
        <w:t> Федерального закона от 05.04.2013 N 44-ФЗ "О контрактной системе в сфере закупок товаров, работ и услуг для обеспечения государственных и муниципальных нужд", на основании Устава МО города Оби Новосибирской области</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 </w:t>
      </w:r>
    </w:p>
    <w:p w:rsidR="008613B2" w:rsidRPr="008613B2" w:rsidRDefault="008613B2" w:rsidP="008613B2">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8613B2">
        <w:rPr>
          <w:rFonts w:ascii="Times New Roman" w:eastAsia="Times New Roman" w:hAnsi="Times New Roman" w:cs="Times New Roman"/>
          <w:b/>
          <w:bCs/>
          <w:color w:val="242424"/>
          <w:sz w:val="24"/>
          <w:szCs w:val="24"/>
          <w:lang w:eastAsia="ru-RU"/>
        </w:rPr>
        <w:t>ПОСТАНОВЛЯЮ:</w:t>
      </w:r>
    </w:p>
    <w:p w:rsidR="008613B2" w:rsidRPr="008613B2" w:rsidRDefault="008613B2" w:rsidP="008613B2">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8613B2">
        <w:rPr>
          <w:rFonts w:ascii="Times New Roman" w:eastAsia="Times New Roman" w:hAnsi="Times New Roman" w:cs="Times New Roman"/>
          <w:b/>
          <w:bCs/>
          <w:color w:val="242424"/>
          <w:sz w:val="24"/>
          <w:szCs w:val="24"/>
          <w:lang w:eastAsia="ru-RU"/>
        </w:rPr>
        <w:t> </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1. Установить Порядок формирования, утверждения и ведения планов закупок товаров, работ, услуг для обеспечения муниципальных нужд (</w:t>
      </w:r>
      <w:hyperlink r:id="rId6" w:anchor="sub_1000" w:history="1">
        <w:r w:rsidRPr="008613B2">
          <w:rPr>
            <w:rFonts w:ascii="Arial" w:eastAsia="Times New Roman" w:hAnsi="Arial" w:cs="Arial"/>
            <w:color w:val="000000"/>
            <w:sz w:val="24"/>
            <w:szCs w:val="24"/>
            <w:lang w:eastAsia="ru-RU"/>
          </w:rPr>
          <w:t>приложение</w:t>
        </w:r>
      </w:hyperlink>
      <w:r w:rsidRPr="008613B2">
        <w:rPr>
          <w:rFonts w:ascii="Times New Roman" w:eastAsia="Times New Roman" w:hAnsi="Times New Roman" w:cs="Times New Roman"/>
          <w:color w:val="242424"/>
          <w:sz w:val="24"/>
          <w:szCs w:val="24"/>
          <w:lang w:eastAsia="ru-RU"/>
        </w:rPr>
        <w:t>).</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2. Положения </w:t>
      </w:r>
      <w:hyperlink r:id="rId7" w:anchor="sub_10016" w:history="1">
        <w:r w:rsidRPr="008613B2">
          <w:rPr>
            <w:rFonts w:ascii="Arial" w:eastAsia="Times New Roman" w:hAnsi="Arial" w:cs="Arial"/>
            <w:color w:val="000000"/>
            <w:sz w:val="24"/>
            <w:szCs w:val="24"/>
            <w:lang w:eastAsia="ru-RU"/>
          </w:rPr>
          <w:t>подпунктов 3.3</w:t>
        </w:r>
      </w:hyperlink>
      <w:r w:rsidRPr="008613B2">
        <w:rPr>
          <w:rFonts w:ascii="Times New Roman" w:eastAsia="Times New Roman" w:hAnsi="Times New Roman" w:cs="Times New Roman"/>
          <w:color w:val="242424"/>
          <w:sz w:val="24"/>
          <w:szCs w:val="24"/>
          <w:lang w:eastAsia="ru-RU"/>
        </w:rPr>
        <w:t>, </w:t>
      </w:r>
      <w:hyperlink r:id="rId8" w:anchor="sub_10022" w:history="1">
        <w:r w:rsidRPr="008613B2">
          <w:rPr>
            <w:rFonts w:ascii="Arial" w:eastAsia="Times New Roman" w:hAnsi="Arial" w:cs="Arial"/>
            <w:color w:val="000000"/>
            <w:sz w:val="24"/>
            <w:szCs w:val="24"/>
            <w:lang w:eastAsia="ru-RU"/>
          </w:rPr>
          <w:t>5.3</w:t>
        </w:r>
      </w:hyperlink>
      <w:r w:rsidRPr="008613B2">
        <w:rPr>
          <w:rFonts w:ascii="Times New Roman" w:eastAsia="Times New Roman" w:hAnsi="Times New Roman" w:cs="Times New Roman"/>
          <w:color w:val="242424"/>
          <w:sz w:val="24"/>
          <w:szCs w:val="24"/>
          <w:lang w:eastAsia="ru-RU"/>
        </w:rPr>
        <w:t> Порядка формирования, утверждения и ведения планов закупок товаров, работ, услуг для обеспечения муниципальных нужд обязательны для применения муниципальными унитарными предприятиями города Оби Новосибирской области с 01.01.2017.</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3. Отделу по взаимодействию с общественностью, общественной приемной главы города администрации города Оби Новосибирской области обеспечить размещение постановления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течение трех дней со дня его установления.</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4. Контроль за исполнением постановления возложить на управляющего делами администрации города Оби Новосибирской области.</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lastRenderedPageBreak/>
        <w:t>  </w:t>
      </w:r>
    </w:p>
    <w:tbl>
      <w:tblPr>
        <w:tblW w:w="0" w:type="dxa"/>
        <w:tblInd w:w="108" w:type="dxa"/>
        <w:tblCellMar>
          <w:left w:w="0" w:type="dxa"/>
          <w:right w:w="0" w:type="dxa"/>
        </w:tblCellMar>
        <w:tblLook w:val="04A0" w:firstRow="1" w:lastRow="0" w:firstColumn="1" w:lastColumn="0" w:noHBand="0" w:noVBand="1"/>
      </w:tblPr>
      <w:tblGrid>
        <w:gridCol w:w="6137"/>
        <w:gridCol w:w="3110"/>
      </w:tblGrid>
      <w:tr w:rsidR="008613B2" w:rsidRPr="008613B2" w:rsidTr="008613B2">
        <w:tc>
          <w:tcPr>
            <w:tcW w:w="6666" w:type="dxa"/>
            <w:shd w:val="clear" w:color="auto" w:fill="auto"/>
            <w:tcMar>
              <w:top w:w="0" w:type="dxa"/>
              <w:left w:w="108" w:type="dxa"/>
              <w:bottom w:w="0" w:type="dxa"/>
              <w:right w:w="108" w:type="dxa"/>
            </w:tcMar>
            <w:hideMark/>
          </w:tcPr>
          <w:p w:rsidR="008613B2" w:rsidRPr="008613B2" w:rsidRDefault="008613B2" w:rsidP="008613B2">
            <w:pPr>
              <w:spacing w:before="100" w:beforeAutospacing="1" w:after="100" w:afterAutospacing="1" w:line="240" w:lineRule="auto"/>
              <w:rPr>
                <w:rFonts w:ascii="Times New Roman" w:eastAsia="Times New Roman" w:hAnsi="Times New Roman" w:cs="Times New Roman"/>
                <w:sz w:val="24"/>
                <w:szCs w:val="24"/>
                <w:lang w:eastAsia="ru-RU"/>
              </w:rPr>
            </w:pPr>
            <w:r w:rsidRPr="008613B2">
              <w:rPr>
                <w:rFonts w:ascii="Times New Roman" w:eastAsia="Times New Roman" w:hAnsi="Times New Roman" w:cs="Times New Roman"/>
                <w:sz w:val="24"/>
                <w:szCs w:val="24"/>
                <w:lang w:eastAsia="ru-RU"/>
              </w:rPr>
              <w:t>Глава города Оби Новосибирской области</w:t>
            </w:r>
          </w:p>
        </w:tc>
        <w:tc>
          <w:tcPr>
            <w:tcW w:w="3333" w:type="dxa"/>
            <w:shd w:val="clear" w:color="auto" w:fill="auto"/>
            <w:tcMar>
              <w:top w:w="0" w:type="dxa"/>
              <w:left w:w="108" w:type="dxa"/>
              <w:bottom w:w="0" w:type="dxa"/>
              <w:right w:w="108" w:type="dxa"/>
            </w:tcMar>
            <w:hideMark/>
          </w:tcPr>
          <w:p w:rsidR="008613B2" w:rsidRPr="008613B2" w:rsidRDefault="008613B2" w:rsidP="008613B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613B2">
              <w:rPr>
                <w:rFonts w:ascii="Times New Roman" w:eastAsia="Times New Roman" w:hAnsi="Times New Roman" w:cs="Times New Roman"/>
                <w:sz w:val="24"/>
                <w:szCs w:val="24"/>
                <w:lang w:eastAsia="ru-RU"/>
              </w:rPr>
              <w:t>А. А. Мозжерин</w:t>
            </w:r>
          </w:p>
        </w:tc>
      </w:tr>
    </w:tbl>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 </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br w:type="textWrapping" w:clear="all"/>
      </w:r>
    </w:p>
    <w:p w:rsidR="008613B2" w:rsidRPr="008613B2" w:rsidRDefault="008613B2" w:rsidP="008613B2">
      <w:pPr>
        <w:shd w:val="clear" w:color="auto" w:fill="EBEBEA"/>
        <w:spacing w:before="100" w:beforeAutospacing="1" w:after="100" w:afterAutospacing="1" w:line="240" w:lineRule="auto"/>
        <w:ind w:firstLine="698"/>
        <w:jc w:val="right"/>
        <w:rPr>
          <w:rFonts w:ascii="Arial" w:eastAsia="Times New Roman" w:hAnsi="Arial" w:cs="Arial"/>
          <w:color w:val="242424"/>
          <w:sz w:val="24"/>
          <w:szCs w:val="24"/>
          <w:lang w:eastAsia="ru-RU"/>
        </w:rPr>
      </w:pPr>
      <w:r w:rsidRPr="008613B2">
        <w:rPr>
          <w:rFonts w:ascii="Times New Roman" w:eastAsia="Times New Roman" w:hAnsi="Times New Roman" w:cs="Times New Roman"/>
          <w:color w:val="000000"/>
          <w:sz w:val="24"/>
          <w:szCs w:val="24"/>
          <w:lang w:eastAsia="ru-RU"/>
        </w:rPr>
        <w:t>Приложение</w:t>
      </w:r>
      <w:r w:rsidRPr="008613B2">
        <w:rPr>
          <w:rFonts w:ascii="Times New Roman" w:eastAsia="Times New Roman" w:hAnsi="Times New Roman" w:cs="Times New Roman"/>
          <w:color w:val="000000"/>
          <w:sz w:val="24"/>
          <w:szCs w:val="24"/>
          <w:lang w:eastAsia="ru-RU"/>
        </w:rPr>
        <w:br/>
        <w:t>к </w:t>
      </w:r>
      <w:hyperlink r:id="rId9" w:anchor="sub_0" w:history="1">
        <w:r w:rsidRPr="008613B2">
          <w:rPr>
            <w:rFonts w:ascii="Arial" w:eastAsia="Times New Roman" w:hAnsi="Arial" w:cs="Arial"/>
            <w:color w:val="000000"/>
            <w:sz w:val="24"/>
            <w:szCs w:val="24"/>
            <w:lang w:eastAsia="ru-RU"/>
          </w:rPr>
          <w:t>постановлению</w:t>
        </w:r>
      </w:hyperlink>
      <w:r w:rsidRPr="008613B2">
        <w:rPr>
          <w:rFonts w:ascii="Times New Roman" w:eastAsia="Times New Roman" w:hAnsi="Times New Roman" w:cs="Times New Roman"/>
          <w:color w:val="242424"/>
          <w:sz w:val="24"/>
          <w:szCs w:val="24"/>
          <w:lang w:eastAsia="ru-RU"/>
        </w:rPr>
        <w:br/>
        <w:t>города Оби Новосибирской области</w:t>
      </w:r>
      <w:r w:rsidRPr="008613B2">
        <w:rPr>
          <w:rFonts w:ascii="Times New Roman" w:eastAsia="Times New Roman" w:hAnsi="Times New Roman" w:cs="Times New Roman"/>
          <w:color w:val="242424"/>
          <w:sz w:val="24"/>
          <w:szCs w:val="24"/>
          <w:lang w:eastAsia="ru-RU"/>
        </w:rPr>
        <w:br/>
        <w:t>от 21.07.2016г. № 710</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 </w:t>
      </w:r>
    </w:p>
    <w:p w:rsidR="008613B2" w:rsidRPr="008613B2" w:rsidRDefault="008613B2" w:rsidP="008613B2">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8613B2">
        <w:rPr>
          <w:rFonts w:ascii="Times New Roman" w:eastAsia="Times New Roman" w:hAnsi="Times New Roman" w:cs="Times New Roman"/>
          <w:b/>
          <w:bCs/>
          <w:color w:val="4F4F4F"/>
          <w:kern w:val="36"/>
          <w:sz w:val="24"/>
          <w:szCs w:val="24"/>
          <w:lang w:eastAsia="ru-RU"/>
        </w:rPr>
        <w:t>Порядок</w:t>
      </w:r>
      <w:r w:rsidRPr="008613B2">
        <w:rPr>
          <w:rFonts w:ascii="Times New Roman" w:eastAsia="Times New Roman" w:hAnsi="Times New Roman" w:cs="Times New Roman"/>
          <w:b/>
          <w:bCs/>
          <w:color w:val="4F4F4F"/>
          <w:kern w:val="36"/>
          <w:sz w:val="24"/>
          <w:szCs w:val="24"/>
          <w:lang w:eastAsia="ru-RU"/>
        </w:rPr>
        <w:br/>
        <w:t>формирования, утверждения и ведения планов закупок товаров, работ, услуг для обеспечения муниципальных нужд</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 </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1. Настоящий Порядок устанавливает процедуру формирования, утверждения и ведения планов закупок товаров, работ, услуг (далее - закупки) для обеспечения муниципальных нужд в соответствии с </w:t>
      </w:r>
      <w:hyperlink r:id="rId10" w:history="1">
        <w:r w:rsidRPr="008613B2">
          <w:rPr>
            <w:rFonts w:ascii="Arial" w:eastAsia="Times New Roman" w:hAnsi="Arial" w:cs="Arial"/>
            <w:color w:val="000000"/>
            <w:sz w:val="24"/>
            <w:szCs w:val="24"/>
            <w:lang w:eastAsia="ru-RU"/>
          </w:rPr>
          <w:t>Федеральным законом</w:t>
        </w:r>
      </w:hyperlink>
      <w:r w:rsidRPr="008613B2">
        <w:rPr>
          <w:rFonts w:ascii="Times New Roman" w:eastAsia="Times New Roman" w:hAnsi="Times New Roman" w:cs="Times New Roman"/>
          <w:color w:val="242424"/>
          <w:sz w:val="24"/>
          <w:szCs w:val="24"/>
          <w:lang w:eastAsia="ru-RU"/>
        </w:rPr>
        <w:t> от 05.04.2013 N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2. Настоящий Порядок распространяется на следующих лиц:</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2.1. Главных распорядителей средств бюджета города Оби Новосибирской области (далее - главные распорядители бюджетных средств), муниципальные казенные учреждения города Новосибирска, действующие от имени города Оби Новосибирской области (далее - муниципальные заказчики).</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2.2. Муниципальные бюджетные учреждения города Оби Новосибирской области (далее - муниципальные бюджетные учреждения), за исключением закупок, осуществляемых в соответствии с </w:t>
      </w:r>
      <w:hyperlink r:id="rId11" w:history="1">
        <w:r w:rsidRPr="008613B2">
          <w:rPr>
            <w:rFonts w:ascii="Arial" w:eastAsia="Times New Roman" w:hAnsi="Arial" w:cs="Arial"/>
            <w:color w:val="000000"/>
            <w:sz w:val="24"/>
            <w:szCs w:val="24"/>
            <w:lang w:eastAsia="ru-RU"/>
          </w:rPr>
          <w:t>частями 2</w:t>
        </w:r>
      </w:hyperlink>
      <w:r w:rsidRPr="008613B2">
        <w:rPr>
          <w:rFonts w:ascii="Times New Roman" w:eastAsia="Times New Roman" w:hAnsi="Times New Roman" w:cs="Times New Roman"/>
          <w:color w:val="242424"/>
          <w:sz w:val="24"/>
          <w:szCs w:val="24"/>
          <w:lang w:eastAsia="ru-RU"/>
        </w:rPr>
        <w:t> и </w:t>
      </w:r>
      <w:hyperlink r:id="rId12" w:history="1">
        <w:r w:rsidRPr="008613B2">
          <w:rPr>
            <w:rFonts w:ascii="Arial" w:eastAsia="Times New Roman" w:hAnsi="Arial" w:cs="Arial"/>
            <w:color w:val="000000"/>
            <w:sz w:val="24"/>
            <w:szCs w:val="24"/>
            <w:lang w:eastAsia="ru-RU"/>
          </w:rPr>
          <w:t>6 статьи 15</w:t>
        </w:r>
      </w:hyperlink>
      <w:r w:rsidRPr="008613B2">
        <w:rPr>
          <w:rFonts w:ascii="Times New Roman" w:eastAsia="Times New Roman" w:hAnsi="Times New Roman" w:cs="Times New Roman"/>
          <w:color w:val="242424"/>
          <w:sz w:val="24"/>
          <w:szCs w:val="24"/>
          <w:lang w:eastAsia="ru-RU"/>
        </w:rPr>
        <w:t> Федерального закона.</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2.3. Муниципальные автономные учреждения города Оби Новосибирской области (далее - муниципальные автономные учреждения), муниципальные унитарные предприятия города Оби Новосибирской области (далее - муниципальные унитарные предприятия) при предоставлении им средств из бюджета города Оби Новосибирской области (далее - бюджет города) на осуществление капитальных вложений в объекты муниципальной собственности.</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 xml:space="preserve">2.4. Муниципальные бюджетные, муниципальные автономные учреждения, муниципальные унитарные предприятия, осуществляющие закупки в рамках переданных органом местного самоуправления полномочий муниципального заказчика по заключению и исполнению от имени города Оби Новосибирской области от лица администрации города Оби Новосибирской области (далее - администрация) </w:t>
      </w:r>
      <w:r w:rsidRPr="008613B2">
        <w:rPr>
          <w:rFonts w:ascii="Times New Roman" w:eastAsia="Times New Roman" w:hAnsi="Times New Roman" w:cs="Times New Roman"/>
          <w:color w:val="242424"/>
          <w:sz w:val="24"/>
          <w:szCs w:val="24"/>
          <w:lang w:eastAsia="ru-RU"/>
        </w:rPr>
        <w:lastRenderedPageBreak/>
        <w:t>муниципальных контрактов в соответствии с соглашениями о передаче полномочий при осуществлении бюджетных инвестиций в объекты муниципальной собственности.</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3. Планы закупок для обеспечения муниципальных нужд формируются на очередной финансовый год и плановый период.</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shd w:val="clear" w:color="auto" w:fill="FFFF00"/>
          <w:lang w:eastAsia="ru-RU"/>
        </w:rPr>
        <w:t>3.1. Муниципальные заказчики:</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shd w:val="clear" w:color="auto" w:fill="FFFF00"/>
          <w:lang w:eastAsia="ru-RU"/>
        </w:rPr>
        <w:t>не позднее 1 августа текущего года формируют планы закупок, исходя из целей осуществления закупок, определенных с учетом положений </w:t>
      </w:r>
      <w:hyperlink r:id="rId13" w:history="1">
        <w:r w:rsidRPr="008613B2">
          <w:rPr>
            <w:rFonts w:ascii="Arial" w:eastAsia="Times New Roman" w:hAnsi="Arial" w:cs="Arial"/>
            <w:color w:val="000000"/>
            <w:sz w:val="24"/>
            <w:szCs w:val="24"/>
            <w:shd w:val="clear" w:color="auto" w:fill="FFFF00"/>
            <w:lang w:eastAsia="ru-RU"/>
          </w:rPr>
          <w:t>статьи 13</w:t>
        </w:r>
      </w:hyperlink>
      <w:r w:rsidRPr="008613B2">
        <w:rPr>
          <w:rFonts w:ascii="Times New Roman" w:eastAsia="Times New Roman" w:hAnsi="Times New Roman" w:cs="Times New Roman"/>
          <w:color w:val="242424"/>
          <w:sz w:val="24"/>
          <w:szCs w:val="24"/>
          <w:shd w:val="clear" w:color="auto" w:fill="FFFF00"/>
          <w:lang w:eastAsia="ru-RU"/>
        </w:rPr>
        <w:t> Федерального закона, и представляют их главным распорядителям бюджетных средств для формирования на их основании обоснований бюджетных ассигнований на осуществление закупок на очередной финансовый год и плановый период;</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корректируют при необходимости планы закупок по согласованию с главными распорядителями бюджетных средств в процессе составления проектов бюджетных смет и представления главными распорядителями бюджетных средств при составлении проекта решения Совета депутатов города Оби Новосибирской области о бюджете города на очередной финансовый год и плановый период (далее - решение о бюджете) обоснований бюджетных ассигнований на осуществление закупок;</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w:t>
      </w:r>
      <w:hyperlink r:id="rId14" w:history="1">
        <w:r w:rsidRPr="008613B2">
          <w:rPr>
            <w:rFonts w:ascii="Arial" w:eastAsia="Times New Roman" w:hAnsi="Arial" w:cs="Arial"/>
            <w:color w:val="000000"/>
            <w:sz w:val="24"/>
            <w:szCs w:val="24"/>
            <w:lang w:eastAsia="ru-RU"/>
          </w:rPr>
          <w:t>бюджетным законодательством</w:t>
        </w:r>
      </w:hyperlink>
      <w:r w:rsidRPr="008613B2">
        <w:rPr>
          <w:rFonts w:ascii="Times New Roman" w:eastAsia="Times New Roman" w:hAnsi="Times New Roman" w:cs="Times New Roman"/>
          <w:color w:val="242424"/>
          <w:sz w:val="24"/>
          <w:szCs w:val="24"/>
          <w:lang w:eastAsia="ru-RU"/>
        </w:rPr>
        <w:t> Российской Федерации утверждают их в сроки, установленные </w:t>
      </w:r>
      <w:hyperlink r:id="rId15" w:anchor="sub_10024" w:history="1">
        <w:r w:rsidRPr="008613B2">
          <w:rPr>
            <w:rFonts w:ascii="Arial" w:eastAsia="Times New Roman" w:hAnsi="Arial" w:cs="Arial"/>
            <w:color w:val="000000"/>
            <w:sz w:val="24"/>
            <w:szCs w:val="24"/>
            <w:lang w:eastAsia="ru-RU"/>
          </w:rPr>
          <w:t>пунктом 5</w:t>
        </w:r>
      </w:hyperlink>
      <w:r w:rsidRPr="008613B2">
        <w:rPr>
          <w:rFonts w:ascii="Times New Roman" w:eastAsia="Times New Roman" w:hAnsi="Times New Roman" w:cs="Times New Roman"/>
          <w:color w:val="242424"/>
          <w:sz w:val="24"/>
          <w:szCs w:val="24"/>
          <w:lang w:eastAsia="ru-RU"/>
        </w:rPr>
        <w:t>, и уведомляют об этом главных распорядителей бюджетных средств.</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3.2. Муниципальные бюджетные учреждения, за исключением закупок, осуществляемых в соответствии с </w:t>
      </w:r>
      <w:hyperlink r:id="rId16" w:history="1">
        <w:r w:rsidRPr="008613B2">
          <w:rPr>
            <w:rFonts w:ascii="Arial" w:eastAsia="Times New Roman" w:hAnsi="Arial" w:cs="Arial"/>
            <w:color w:val="000000"/>
            <w:sz w:val="24"/>
            <w:szCs w:val="24"/>
            <w:lang w:eastAsia="ru-RU"/>
          </w:rPr>
          <w:t>частями 2</w:t>
        </w:r>
      </w:hyperlink>
      <w:r w:rsidRPr="008613B2">
        <w:rPr>
          <w:rFonts w:ascii="Times New Roman" w:eastAsia="Times New Roman" w:hAnsi="Times New Roman" w:cs="Times New Roman"/>
          <w:color w:val="242424"/>
          <w:sz w:val="24"/>
          <w:szCs w:val="24"/>
          <w:lang w:eastAsia="ru-RU"/>
        </w:rPr>
        <w:t> и </w:t>
      </w:r>
      <w:hyperlink r:id="rId17" w:history="1">
        <w:r w:rsidRPr="008613B2">
          <w:rPr>
            <w:rFonts w:ascii="Arial" w:eastAsia="Times New Roman" w:hAnsi="Arial" w:cs="Arial"/>
            <w:color w:val="000000"/>
            <w:sz w:val="24"/>
            <w:szCs w:val="24"/>
            <w:lang w:eastAsia="ru-RU"/>
          </w:rPr>
          <w:t>6 статьи 15</w:t>
        </w:r>
      </w:hyperlink>
      <w:r w:rsidRPr="008613B2">
        <w:rPr>
          <w:rFonts w:ascii="Times New Roman" w:eastAsia="Times New Roman" w:hAnsi="Times New Roman" w:cs="Times New Roman"/>
          <w:color w:val="242424"/>
          <w:sz w:val="24"/>
          <w:szCs w:val="24"/>
          <w:lang w:eastAsia="ru-RU"/>
        </w:rPr>
        <w:t> Федерального закона:</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не позднее 1 августа текущего года формируют планы закупок при планировании их финансово-хозяйственной деятельности и представляют структурным подразделениям администрации, осуществляющим функции и полномочия учредителя бюджетного учреждения (далее - орган, осуществляющий функции и полномочия учредителя), для учета при формировании обоснований бюджетных ассигнований на осуществление закупок на очередной финансовый год и плановый период;</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корректируют при необходимости планы закупок по согласованию с органом, осуществляющим функции и полномочия учредителя, в процессе составления проектов планов их финансово-хозяйственной деятельности и представления обоснований бюджетных ассигнований;</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r:id="rId18" w:anchor="sub_10024" w:history="1">
        <w:r w:rsidRPr="008613B2">
          <w:rPr>
            <w:rFonts w:ascii="Arial" w:eastAsia="Times New Roman" w:hAnsi="Arial" w:cs="Arial"/>
            <w:color w:val="000000"/>
            <w:sz w:val="24"/>
            <w:szCs w:val="24"/>
            <w:lang w:eastAsia="ru-RU"/>
          </w:rPr>
          <w:t>пунктом 5</w:t>
        </w:r>
      </w:hyperlink>
      <w:r w:rsidRPr="008613B2">
        <w:rPr>
          <w:rFonts w:ascii="Times New Roman" w:eastAsia="Times New Roman" w:hAnsi="Times New Roman" w:cs="Times New Roman"/>
          <w:color w:val="242424"/>
          <w:sz w:val="24"/>
          <w:szCs w:val="24"/>
          <w:lang w:eastAsia="ru-RU"/>
        </w:rPr>
        <w:t>, сформированные планы закупок и уведомляют об этом орган, осуществляющий функции и полномочия учредителя.</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i/>
          <w:iCs/>
          <w:color w:val="242424"/>
          <w:sz w:val="16"/>
          <w:szCs w:val="16"/>
          <w:lang w:eastAsia="ru-RU"/>
        </w:rPr>
        <w:t>Положения </w:t>
      </w:r>
      <w:hyperlink r:id="rId19" w:anchor="sub_10016" w:history="1">
        <w:r w:rsidRPr="008613B2">
          <w:rPr>
            <w:rFonts w:ascii="Arial" w:eastAsia="Times New Roman" w:hAnsi="Arial" w:cs="Arial"/>
            <w:i/>
            <w:iCs/>
            <w:color w:val="000000"/>
            <w:sz w:val="16"/>
            <w:szCs w:val="16"/>
            <w:lang w:eastAsia="ru-RU"/>
          </w:rPr>
          <w:t>подпункта 3.3</w:t>
        </w:r>
      </w:hyperlink>
      <w:r w:rsidRPr="008613B2">
        <w:rPr>
          <w:rFonts w:ascii="Times New Roman" w:eastAsia="Times New Roman" w:hAnsi="Times New Roman" w:cs="Times New Roman"/>
          <w:i/>
          <w:iCs/>
          <w:color w:val="242424"/>
          <w:sz w:val="16"/>
          <w:szCs w:val="16"/>
          <w:lang w:eastAsia="ru-RU"/>
        </w:rPr>
        <w:t> Порядка обязательны для применения муниципальными унитарными предприятиями города Оби Новосибирской области с 1 января 2017 г.</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lastRenderedPageBreak/>
        <w:t>3.3. Муниципальные автономные учреждения, муниципальные унитарные предприятия при предоставлении им средств из бюджета города на осуществление капитальных вложений в объекты муниципальной собственности:</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формируют планы закупок в течение пяти рабочих дней со дня издания правового акта администрации о предоставлении бюджетных ассигнований на осуществление за счет субсидий из бюджета города капитальных вложений в объекты муниципальной собственности (далее - субсидии);</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уточняют при необходимости планы закупок, после их уточнения и заключения соглашений о предоставлении субсидий утверждают их в сроки, установленные </w:t>
      </w:r>
      <w:hyperlink r:id="rId20" w:anchor="sub_10024" w:history="1">
        <w:r w:rsidRPr="008613B2">
          <w:rPr>
            <w:rFonts w:ascii="Arial" w:eastAsia="Times New Roman" w:hAnsi="Arial" w:cs="Arial"/>
            <w:color w:val="000000"/>
            <w:sz w:val="24"/>
            <w:szCs w:val="24"/>
            <w:lang w:eastAsia="ru-RU"/>
          </w:rPr>
          <w:t>пунктом 5</w:t>
        </w:r>
      </w:hyperlink>
      <w:r w:rsidRPr="008613B2">
        <w:rPr>
          <w:rFonts w:ascii="Times New Roman" w:eastAsia="Times New Roman" w:hAnsi="Times New Roman" w:cs="Times New Roman"/>
          <w:color w:val="242424"/>
          <w:sz w:val="24"/>
          <w:szCs w:val="24"/>
          <w:lang w:eastAsia="ru-RU"/>
        </w:rPr>
        <w:t>.</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3.4. Муниципальные бюджетные, муниципальные автономные учреждения, муниципальные унитарные предприятия, осуществляющие закупки в рамках переданных органом местного самоуправления полномочий муниципального заказчика по заключению и исполнению от имени города Оби Новосибирской области и от лица администрации муниципальных контрактов в соответствии с соглашениями о передаче полномочий при осуществлении бюджетных инвестиций в объекты муниципальной собственности:</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в течение пяти рабочих дней со дня издания правового акта администрации формируют планы закупок о подготовке и реализации бюджетных инвестиций в объекты муниципальной собственности;</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уточняют при необходимости планы закупок, после их уточнения и заключения соглашений о передаче полномочий по заключению и исполнению от имени города Оби Новосибирской области, от лица администрации муниципальных контрактов при осуществлении бюджетных инвестиций в объекты муниципальной собственности за счет средств бюджета города и доведения до них соответствующего объема прав в денежном выражении на принятие и (или) исполнение обязательств в соответствии с </w:t>
      </w:r>
      <w:hyperlink r:id="rId21" w:history="1">
        <w:r w:rsidRPr="008613B2">
          <w:rPr>
            <w:rFonts w:ascii="Arial" w:eastAsia="Times New Roman" w:hAnsi="Arial" w:cs="Arial"/>
            <w:color w:val="000000"/>
            <w:sz w:val="24"/>
            <w:szCs w:val="24"/>
            <w:lang w:eastAsia="ru-RU"/>
          </w:rPr>
          <w:t>бюджетным законодательством</w:t>
        </w:r>
      </w:hyperlink>
      <w:r w:rsidRPr="008613B2">
        <w:rPr>
          <w:rFonts w:ascii="Times New Roman" w:eastAsia="Times New Roman" w:hAnsi="Times New Roman" w:cs="Times New Roman"/>
          <w:color w:val="242424"/>
          <w:sz w:val="24"/>
          <w:szCs w:val="24"/>
          <w:lang w:eastAsia="ru-RU"/>
        </w:rPr>
        <w:t> Российской Федерации утверждают их в сроки, установленные </w:t>
      </w:r>
      <w:hyperlink r:id="rId22" w:anchor="sub_10024" w:history="1">
        <w:r w:rsidRPr="008613B2">
          <w:rPr>
            <w:rFonts w:ascii="Arial" w:eastAsia="Times New Roman" w:hAnsi="Arial" w:cs="Arial"/>
            <w:color w:val="000000"/>
            <w:sz w:val="24"/>
            <w:szCs w:val="24"/>
            <w:lang w:eastAsia="ru-RU"/>
          </w:rPr>
          <w:t>пунктом 5</w:t>
        </w:r>
      </w:hyperlink>
      <w:r w:rsidRPr="008613B2">
        <w:rPr>
          <w:rFonts w:ascii="Times New Roman" w:eastAsia="Times New Roman" w:hAnsi="Times New Roman" w:cs="Times New Roman"/>
          <w:color w:val="242424"/>
          <w:sz w:val="24"/>
          <w:szCs w:val="24"/>
          <w:lang w:eastAsia="ru-RU"/>
        </w:rPr>
        <w:t>.</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4. Планы закупок на очередной финансовый год и плановый период формируются на срок, соответствующий сроку действия решения о бюджете города.</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5. Планы закупок утверждаются в течение 10 рабочих дней:</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5.1. Муниципальными заказчиками - после доведения до них объема прав в денежном выражении на принятие и (или) исполнение обязательств в соответствии с </w:t>
      </w:r>
      <w:hyperlink r:id="rId23" w:history="1">
        <w:r w:rsidRPr="008613B2">
          <w:rPr>
            <w:rFonts w:ascii="Arial" w:eastAsia="Times New Roman" w:hAnsi="Arial" w:cs="Arial"/>
            <w:color w:val="000000"/>
            <w:sz w:val="24"/>
            <w:szCs w:val="24"/>
            <w:lang w:eastAsia="ru-RU"/>
          </w:rPr>
          <w:t>бюджетным законодательством</w:t>
        </w:r>
      </w:hyperlink>
      <w:r w:rsidRPr="008613B2">
        <w:rPr>
          <w:rFonts w:ascii="Times New Roman" w:eastAsia="Times New Roman" w:hAnsi="Times New Roman" w:cs="Times New Roman"/>
          <w:color w:val="242424"/>
          <w:sz w:val="24"/>
          <w:szCs w:val="24"/>
          <w:lang w:eastAsia="ru-RU"/>
        </w:rPr>
        <w:t> Российской Федерации.</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5.2. Муниципальными бюджетными учреждениями, за исключением закупок, осуществляемых в соответствии с </w:t>
      </w:r>
      <w:hyperlink r:id="rId24" w:history="1">
        <w:r w:rsidRPr="008613B2">
          <w:rPr>
            <w:rFonts w:ascii="Arial" w:eastAsia="Times New Roman" w:hAnsi="Arial" w:cs="Arial"/>
            <w:color w:val="000000"/>
            <w:sz w:val="24"/>
            <w:szCs w:val="24"/>
            <w:lang w:eastAsia="ru-RU"/>
          </w:rPr>
          <w:t>частями 2</w:t>
        </w:r>
      </w:hyperlink>
      <w:r w:rsidRPr="008613B2">
        <w:rPr>
          <w:rFonts w:ascii="Times New Roman" w:eastAsia="Times New Roman" w:hAnsi="Times New Roman" w:cs="Times New Roman"/>
          <w:color w:val="242424"/>
          <w:sz w:val="24"/>
          <w:szCs w:val="24"/>
          <w:lang w:eastAsia="ru-RU"/>
        </w:rPr>
        <w:t> и </w:t>
      </w:r>
      <w:hyperlink r:id="rId25" w:history="1">
        <w:r w:rsidRPr="008613B2">
          <w:rPr>
            <w:rFonts w:ascii="Arial" w:eastAsia="Times New Roman" w:hAnsi="Arial" w:cs="Arial"/>
            <w:color w:val="000000"/>
            <w:sz w:val="24"/>
            <w:szCs w:val="24"/>
            <w:lang w:eastAsia="ru-RU"/>
          </w:rPr>
          <w:t>6 статьи 15</w:t>
        </w:r>
      </w:hyperlink>
      <w:r w:rsidRPr="008613B2">
        <w:rPr>
          <w:rFonts w:ascii="Times New Roman" w:eastAsia="Times New Roman" w:hAnsi="Times New Roman" w:cs="Times New Roman"/>
          <w:color w:val="242424"/>
          <w:sz w:val="24"/>
          <w:szCs w:val="24"/>
          <w:lang w:eastAsia="ru-RU"/>
        </w:rPr>
        <w:t> Федерального закона, - со дня утверждения плана финансово-хозяйственной деятельности.</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i/>
          <w:iCs/>
          <w:color w:val="242424"/>
          <w:sz w:val="16"/>
          <w:szCs w:val="16"/>
          <w:lang w:eastAsia="ru-RU"/>
        </w:rPr>
        <w:t>Положения </w:t>
      </w:r>
      <w:hyperlink r:id="rId26" w:anchor="sub_10016" w:history="1">
        <w:r w:rsidRPr="008613B2">
          <w:rPr>
            <w:rFonts w:ascii="Arial" w:eastAsia="Times New Roman" w:hAnsi="Arial" w:cs="Arial"/>
            <w:i/>
            <w:iCs/>
            <w:color w:val="000000"/>
            <w:sz w:val="16"/>
            <w:szCs w:val="16"/>
            <w:lang w:eastAsia="ru-RU"/>
          </w:rPr>
          <w:t>подпункта 5.3</w:t>
        </w:r>
      </w:hyperlink>
      <w:r w:rsidRPr="008613B2">
        <w:rPr>
          <w:rFonts w:ascii="Times New Roman" w:eastAsia="Times New Roman" w:hAnsi="Times New Roman" w:cs="Times New Roman"/>
          <w:i/>
          <w:iCs/>
          <w:color w:val="242424"/>
          <w:sz w:val="16"/>
          <w:szCs w:val="16"/>
          <w:lang w:eastAsia="ru-RU"/>
        </w:rPr>
        <w:t> Порядка обязательны для применения муниципальными унитарными предприятиями города Оби Новосибирской области с 1 января 2017 г.</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 xml:space="preserve">5.3. Муниципальными автономными учреждениями, муниципальными унитарными предприятиями при предоставлении им средств из бюджета города на осуществление капитальных вложений в объекты муниципальной собственности - со дня заключения </w:t>
      </w:r>
      <w:r w:rsidRPr="008613B2">
        <w:rPr>
          <w:rFonts w:ascii="Times New Roman" w:eastAsia="Times New Roman" w:hAnsi="Times New Roman" w:cs="Times New Roman"/>
          <w:color w:val="242424"/>
          <w:sz w:val="24"/>
          <w:szCs w:val="24"/>
          <w:lang w:eastAsia="ru-RU"/>
        </w:rPr>
        <w:lastRenderedPageBreak/>
        <w:t>соглашений о предоставлении субсидий. При этом в план закупок включаются только те закупки, которые планируются осуществлять за счет субсидий.</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5.4. Муниципальными бюджетными и автономными учреждениями, муниципальными унитарными предприятиями, осуществляющими закупки в рамках переданных органом местного самоуправления полномочий муниципального заказчика по заключению и исполнению от имени города Оби Новосибирской области, от лица администрации муниципальных контрактов в соответствии с соглашениями о передаче полномочий при осуществлении бюджетных инвестиций в объекты муниципальной собственности,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27" w:history="1">
        <w:r w:rsidRPr="008613B2">
          <w:rPr>
            <w:rFonts w:ascii="Arial" w:eastAsia="Times New Roman" w:hAnsi="Arial" w:cs="Arial"/>
            <w:color w:val="000000"/>
            <w:sz w:val="24"/>
            <w:szCs w:val="24"/>
            <w:lang w:eastAsia="ru-RU"/>
          </w:rPr>
          <w:t>бюджетным законодательством</w:t>
        </w:r>
      </w:hyperlink>
      <w:r w:rsidRPr="008613B2">
        <w:rPr>
          <w:rFonts w:ascii="Times New Roman" w:eastAsia="Times New Roman" w:hAnsi="Times New Roman" w:cs="Times New Roman"/>
          <w:color w:val="242424"/>
          <w:sz w:val="24"/>
          <w:szCs w:val="24"/>
          <w:lang w:eastAsia="ru-RU"/>
        </w:rPr>
        <w:t> Российской Федерации.</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6. Информация об утверждении планов закупок в течение одного рабочего дня доводится до главных распорядителей бюджетных средств (органов, осуществляющих функции и полномочия учредителя).</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7. Муниципальные заказчики, муниципальные бюджетные и автономные учреждения, муниципальные унитарные предприятия ведут планы закупок в соответствии с положениями Федерального закона и настоящим Порядком путем заполнения формы, утвержденной </w:t>
      </w:r>
      <w:hyperlink r:id="rId28" w:history="1">
        <w:r w:rsidRPr="008613B2">
          <w:rPr>
            <w:rFonts w:ascii="Arial" w:eastAsia="Times New Roman" w:hAnsi="Arial" w:cs="Arial"/>
            <w:color w:val="000000"/>
            <w:sz w:val="24"/>
            <w:szCs w:val="24"/>
            <w:lang w:eastAsia="ru-RU"/>
          </w:rPr>
          <w:t>постановлением</w:t>
        </w:r>
      </w:hyperlink>
      <w:r w:rsidRPr="008613B2">
        <w:rPr>
          <w:rFonts w:ascii="Times New Roman" w:eastAsia="Times New Roman" w:hAnsi="Times New Roman" w:cs="Times New Roman"/>
          <w:color w:val="242424"/>
          <w:sz w:val="24"/>
          <w:szCs w:val="24"/>
          <w:lang w:eastAsia="ru-RU"/>
        </w:rPr>
        <w:t> Правительства Российской Федерации от 21.11.2013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и внесения изменений в утвержденные планы закупок в случаях, установленных </w:t>
      </w:r>
      <w:hyperlink r:id="rId29" w:anchor="sub_10028" w:history="1">
        <w:r w:rsidRPr="008613B2">
          <w:rPr>
            <w:rFonts w:ascii="Arial" w:eastAsia="Times New Roman" w:hAnsi="Arial" w:cs="Arial"/>
            <w:color w:val="000000"/>
            <w:sz w:val="24"/>
            <w:szCs w:val="24"/>
            <w:lang w:eastAsia="ru-RU"/>
          </w:rPr>
          <w:t>пунктом 9</w:t>
        </w:r>
      </w:hyperlink>
      <w:r w:rsidRPr="008613B2">
        <w:rPr>
          <w:rFonts w:ascii="Times New Roman" w:eastAsia="Times New Roman" w:hAnsi="Times New Roman" w:cs="Times New Roman"/>
          <w:color w:val="242424"/>
          <w:sz w:val="24"/>
          <w:szCs w:val="24"/>
          <w:lang w:eastAsia="ru-RU"/>
        </w:rPr>
        <w:t>.</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8. Формирование, утверждение и ведение планов закупок муниципальными бюджетными и автономными учреждениями, муниципальными унитарными предприятиями, осуществляющими полномочия муниципального заказчика в соответствии с соглашением о передаче полномочий при осуществлении бюджетных инвестиций в объекты муниципальной собственности, при планировании закупок в пределах переданных полномочий, осуществляются от лица соответствующего муниципального заказчика, передавшего полномочия муниципального заказчика.</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9. Основаниями для внесения изменений в утвержденные планы закупок являются:</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приведение планов закупок в соответствие с утвержденными изменениями целей осуществления закупок, определенных с учетом положений </w:t>
      </w:r>
      <w:hyperlink r:id="rId30" w:history="1">
        <w:r w:rsidRPr="008613B2">
          <w:rPr>
            <w:rFonts w:ascii="Arial" w:eastAsia="Times New Roman" w:hAnsi="Arial" w:cs="Arial"/>
            <w:color w:val="000000"/>
            <w:sz w:val="24"/>
            <w:szCs w:val="24"/>
            <w:lang w:eastAsia="ru-RU"/>
          </w:rPr>
          <w:t>статьи 13</w:t>
        </w:r>
      </w:hyperlink>
      <w:r w:rsidRPr="008613B2">
        <w:rPr>
          <w:rFonts w:ascii="Times New Roman" w:eastAsia="Times New Roman" w:hAnsi="Times New Roman" w:cs="Times New Roman"/>
          <w:color w:val="242424"/>
          <w:sz w:val="24"/>
          <w:szCs w:val="24"/>
          <w:lang w:eastAsia="ru-RU"/>
        </w:rPr>
        <w:t> Федерального закона и установленных в соответствии со </w:t>
      </w:r>
      <w:hyperlink r:id="rId31" w:history="1">
        <w:r w:rsidRPr="008613B2">
          <w:rPr>
            <w:rFonts w:ascii="Arial" w:eastAsia="Times New Roman" w:hAnsi="Arial" w:cs="Arial"/>
            <w:color w:val="000000"/>
            <w:sz w:val="24"/>
            <w:szCs w:val="24"/>
            <w:lang w:eastAsia="ru-RU"/>
          </w:rPr>
          <w:t>статьей 19</w:t>
        </w:r>
      </w:hyperlink>
      <w:r w:rsidRPr="008613B2">
        <w:rPr>
          <w:rFonts w:ascii="Times New Roman" w:eastAsia="Times New Roman" w:hAnsi="Times New Roman" w:cs="Times New Roman"/>
          <w:color w:val="242424"/>
          <w:sz w:val="24"/>
          <w:szCs w:val="24"/>
          <w:lang w:eastAsia="ru-RU"/>
        </w:rPr>
        <w:t> Федерального закона требований к закупаемым товарам, работам, услугам для обеспечения муниципальных нужд (в том числе предельной цены товаров, работ, услуг) и нормативных затрат на обеспечение функций муниципальных заказчиков;</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приведение планов закупок в соответствие с решением о внесении изменений в решение о бюджете города на текущий финансовый год и плановый период;</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 xml:space="preserve">реализация федеральных законов, решений, поручений, указаний Президента Российской Федерации, решений, поручений Правительства Российской Федерации, правовых актов Новосибирской области, муниципальных правовых актов города Новосибирска, муниципальных правовых актов города Оби Новосибирской области, которые приняты </w:t>
      </w:r>
      <w:r w:rsidRPr="008613B2">
        <w:rPr>
          <w:rFonts w:ascii="Times New Roman" w:eastAsia="Times New Roman" w:hAnsi="Times New Roman" w:cs="Times New Roman"/>
          <w:color w:val="242424"/>
          <w:sz w:val="24"/>
          <w:szCs w:val="24"/>
          <w:lang w:eastAsia="ru-RU"/>
        </w:rPr>
        <w:lastRenderedPageBreak/>
        <w:t>после утверждения планов закупок и не приводят к изменению объема бюджетных ассигнований, утвержденных решением о бюджете города;</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реализация решения, принятого муниципальным заказчиком, бюджетным учреждением, автономным учреждением или унитарным предприятием по итогам обязательного общественного обсуждения закупок;</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использование в соответствии с законодательством Российской Федерации экономии, полученной при осуществлении закупок;</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выдача предписания органами контроля, определенными </w:t>
      </w:r>
      <w:hyperlink r:id="rId32" w:history="1">
        <w:r w:rsidRPr="008613B2">
          <w:rPr>
            <w:rFonts w:ascii="Arial" w:eastAsia="Times New Roman" w:hAnsi="Arial" w:cs="Arial"/>
            <w:color w:val="000000"/>
            <w:sz w:val="24"/>
            <w:szCs w:val="24"/>
            <w:lang w:eastAsia="ru-RU"/>
          </w:rPr>
          <w:t>статьей 99</w:t>
        </w:r>
      </w:hyperlink>
      <w:r w:rsidRPr="008613B2">
        <w:rPr>
          <w:rFonts w:ascii="Times New Roman" w:eastAsia="Times New Roman" w:hAnsi="Times New Roman" w:cs="Times New Roman"/>
          <w:color w:val="242424"/>
          <w:sz w:val="24"/>
          <w:szCs w:val="24"/>
          <w:lang w:eastAsia="ru-RU"/>
        </w:rPr>
        <w:t> Федерального закона, в том числе об аннулировании процедуры определения поставщиков (подрядчиков, исполнителей);</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возникновение непредвиденных обстоятельств, влекущих необходимость организации и осуществления закупок товаров, работ, услуг для обеспечения муниципальных нужд.</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10. Изменения в план закупок вносятся в течение десяти рабочих дней со дня возникновения обстоятельств, указанных в </w:t>
      </w:r>
      <w:hyperlink r:id="rId33" w:anchor="sub_10028" w:history="1">
        <w:r w:rsidRPr="008613B2">
          <w:rPr>
            <w:rFonts w:ascii="Arial" w:eastAsia="Times New Roman" w:hAnsi="Arial" w:cs="Arial"/>
            <w:color w:val="000000"/>
            <w:sz w:val="24"/>
            <w:szCs w:val="24"/>
            <w:lang w:eastAsia="ru-RU"/>
          </w:rPr>
          <w:t>пункте 9</w:t>
        </w:r>
      </w:hyperlink>
      <w:r w:rsidRPr="008613B2">
        <w:rPr>
          <w:rFonts w:ascii="Times New Roman" w:eastAsia="Times New Roman" w:hAnsi="Times New Roman" w:cs="Times New Roman"/>
          <w:color w:val="242424"/>
          <w:sz w:val="24"/>
          <w:szCs w:val="24"/>
          <w:lang w:eastAsia="ru-RU"/>
        </w:rPr>
        <w:t>.</w:t>
      </w:r>
    </w:p>
    <w:p w:rsidR="008613B2" w:rsidRPr="008613B2" w:rsidRDefault="008613B2" w:rsidP="008613B2">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613B2">
        <w:rPr>
          <w:rFonts w:ascii="Times New Roman" w:eastAsia="Times New Roman" w:hAnsi="Times New Roman" w:cs="Times New Roman"/>
          <w:color w:val="242424"/>
          <w:sz w:val="24"/>
          <w:szCs w:val="24"/>
          <w:lang w:eastAsia="ru-RU"/>
        </w:rPr>
        <w:t> </w:t>
      </w:r>
    </w:p>
    <w:p w:rsidR="00781C09" w:rsidRPr="008613B2" w:rsidRDefault="00781C09" w:rsidP="008613B2">
      <w:bookmarkStart w:id="0" w:name="_GoBack"/>
      <w:bookmarkEnd w:id="0"/>
    </w:p>
    <w:sectPr w:rsidR="00781C09" w:rsidRPr="00861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0A10"/>
    <w:multiLevelType w:val="multilevel"/>
    <w:tmpl w:val="5B925FD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3A1A19"/>
    <w:multiLevelType w:val="multilevel"/>
    <w:tmpl w:val="C846A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ED187C"/>
    <w:multiLevelType w:val="multilevel"/>
    <w:tmpl w:val="1736C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0D2D95"/>
    <w:multiLevelType w:val="multilevel"/>
    <w:tmpl w:val="D2E6781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9765E6"/>
    <w:multiLevelType w:val="multilevel"/>
    <w:tmpl w:val="EC727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7E396B"/>
    <w:multiLevelType w:val="multilevel"/>
    <w:tmpl w:val="DEDC6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CB79FB"/>
    <w:multiLevelType w:val="multilevel"/>
    <w:tmpl w:val="C3D6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9B2052"/>
    <w:multiLevelType w:val="multilevel"/>
    <w:tmpl w:val="524E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0A1E5B"/>
    <w:multiLevelType w:val="multilevel"/>
    <w:tmpl w:val="5F82769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48459B"/>
    <w:multiLevelType w:val="multilevel"/>
    <w:tmpl w:val="13D0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662DF1"/>
    <w:multiLevelType w:val="multilevel"/>
    <w:tmpl w:val="41D64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5331DB"/>
    <w:multiLevelType w:val="multilevel"/>
    <w:tmpl w:val="CA440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2855A0"/>
    <w:multiLevelType w:val="multilevel"/>
    <w:tmpl w:val="59F206E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BC6EB0"/>
    <w:multiLevelType w:val="multilevel"/>
    <w:tmpl w:val="4A16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7"/>
  </w:num>
  <w:num w:numId="4">
    <w:abstractNumId w:val="12"/>
  </w:num>
  <w:num w:numId="5">
    <w:abstractNumId w:val="2"/>
  </w:num>
  <w:num w:numId="6">
    <w:abstractNumId w:val="10"/>
  </w:num>
  <w:num w:numId="7">
    <w:abstractNumId w:val="9"/>
  </w:num>
  <w:num w:numId="8">
    <w:abstractNumId w:val="8"/>
  </w:num>
  <w:num w:numId="9">
    <w:abstractNumId w:val="5"/>
  </w:num>
  <w:num w:numId="10">
    <w:abstractNumId w:val="11"/>
  </w:num>
  <w:num w:numId="11">
    <w:abstractNumId w:val="3"/>
  </w:num>
  <w:num w:numId="12">
    <w:abstractNumId w:val="1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DA"/>
    <w:rsid w:val="000701D4"/>
    <w:rsid w:val="002F5114"/>
    <w:rsid w:val="0064111E"/>
    <w:rsid w:val="0066294E"/>
    <w:rsid w:val="00685B24"/>
    <w:rsid w:val="00781C09"/>
    <w:rsid w:val="008613B2"/>
    <w:rsid w:val="008A57CC"/>
    <w:rsid w:val="00A157E2"/>
    <w:rsid w:val="00ED0B31"/>
    <w:rsid w:val="00F23AA8"/>
    <w:rsid w:val="00FB0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11BCA-C45B-425E-866F-88C7E915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613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7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613B2"/>
    <w:rPr>
      <w:rFonts w:ascii="Times New Roman" w:eastAsia="Times New Roman" w:hAnsi="Times New Roman" w:cs="Times New Roman"/>
      <w:b/>
      <w:bCs/>
      <w:kern w:val="36"/>
      <w:sz w:val="48"/>
      <w:szCs w:val="48"/>
      <w:lang w:eastAsia="ru-RU"/>
    </w:rPr>
  </w:style>
  <w:style w:type="paragraph" w:customStyle="1" w:styleId="a10">
    <w:name w:val="a1"/>
    <w:basedOn w:val="a"/>
    <w:rsid w:val="008613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8613B2"/>
  </w:style>
  <w:style w:type="paragraph" w:customStyle="1" w:styleId="a30">
    <w:name w:val="a3"/>
    <w:basedOn w:val="a"/>
    <w:rsid w:val="008613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8613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a"/>
    <w:basedOn w:val="a0"/>
    <w:rsid w:val="00861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673387">
      <w:bodyDiv w:val="1"/>
      <w:marLeft w:val="0"/>
      <w:marRight w:val="0"/>
      <w:marTop w:val="0"/>
      <w:marBottom w:val="0"/>
      <w:divBdr>
        <w:top w:val="none" w:sz="0" w:space="0" w:color="auto"/>
        <w:left w:val="none" w:sz="0" w:space="0" w:color="auto"/>
        <w:bottom w:val="none" w:sz="0" w:space="0" w:color="auto"/>
        <w:right w:val="none" w:sz="0" w:space="0" w:color="auto"/>
      </w:divBdr>
      <w:divsChild>
        <w:div w:id="2114006967">
          <w:marLeft w:val="0"/>
          <w:marRight w:val="0"/>
          <w:marTop w:val="0"/>
          <w:marBottom w:val="0"/>
          <w:divBdr>
            <w:top w:val="none" w:sz="0" w:space="0" w:color="auto"/>
            <w:left w:val="none" w:sz="0" w:space="0" w:color="auto"/>
            <w:bottom w:val="none" w:sz="0" w:space="0" w:color="auto"/>
            <w:right w:val="none" w:sz="0" w:space="0" w:color="auto"/>
          </w:divBdr>
        </w:div>
      </w:divsChild>
    </w:div>
    <w:div w:id="616063745">
      <w:bodyDiv w:val="1"/>
      <w:marLeft w:val="0"/>
      <w:marRight w:val="0"/>
      <w:marTop w:val="0"/>
      <w:marBottom w:val="0"/>
      <w:divBdr>
        <w:top w:val="none" w:sz="0" w:space="0" w:color="auto"/>
        <w:left w:val="none" w:sz="0" w:space="0" w:color="auto"/>
        <w:bottom w:val="none" w:sz="0" w:space="0" w:color="auto"/>
        <w:right w:val="none" w:sz="0" w:space="0" w:color="auto"/>
      </w:divBdr>
    </w:div>
    <w:div w:id="720520489">
      <w:bodyDiv w:val="1"/>
      <w:marLeft w:val="0"/>
      <w:marRight w:val="0"/>
      <w:marTop w:val="0"/>
      <w:marBottom w:val="0"/>
      <w:divBdr>
        <w:top w:val="none" w:sz="0" w:space="0" w:color="auto"/>
        <w:left w:val="none" w:sz="0" w:space="0" w:color="auto"/>
        <w:bottom w:val="none" w:sz="0" w:space="0" w:color="auto"/>
        <w:right w:val="none" w:sz="0" w:space="0" w:color="auto"/>
      </w:divBdr>
    </w:div>
    <w:div w:id="775365542">
      <w:bodyDiv w:val="1"/>
      <w:marLeft w:val="0"/>
      <w:marRight w:val="0"/>
      <w:marTop w:val="0"/>
      <w:marBottom w:val="0"/>
      <w:divBdr>
        <w:top w:val="none" w:sz="0" w:space="0" w:color="auto"/>
        <w:left w:val="none" w:sz="0" w:space="0" w:color="auto"/>
        <w:bottom w:val="none" w:sz="0" w:space="0" w:color="auto"/>
        <w:right w:val="none" w:sz="0" w:space="0" w:color="auto"/>
      </w:divBdr>
    </w:div>
    <w:div w:id="794910419">
      <w:bodyDiv w:val="1"/>
      <w:marLeft w:val="0"/>
      <w:marRight w:val="0"/>
      <w:marTop w:val="0"/>
      <w:marBottom w:val="0"/>
      <w:divBdr>
        <w:top w:val="none" w:sz="0" w:space="0" w:color="auto"/>
        <w:left w:val="none" w:sz="0" w:space="0" w:color="auto"/>
        <w:bottom w:val="none" w:sz="0" w:space="0" w:color="auto"/>
        <w:right w:val="none" w:sz="0" w:space="0" w:color="auto"/>
      </w:divBdr>
    </w:div>
    <w:div w:id="950014517">
      <w:bodyDiv w:val="1"/>
      <w:marLeft w:val="0"/>
      <w:marRight w:val="0"/>
      <w:marTop w:val="0"/>
      <w:marBottom w:val="0"/>
      <w:divBdr>
        <w:top w:val="none" w:sz="0" w:space="0" w:color="auto"/>
        <w:left w:val="none" w:sz="0" w:space="0" w:color="auto"/>
        <w:bottom w:val="none" w:sz="0" w:space="0" w:color="auto"/>
        <w:right w:val="none" w:sz="0" w:space="0" w:color="auto"/>
      </w:divBdr>
    </w:div>
    <w:div w:id="997197739">
      <w:bodyDiv w:val="1"/>
      <w:marLeft w:val="0"/>
      <w:marRight w:val="0"/>
      <w:marTop w:val="0"/>
      <w:marBottom w:val="0"/>
      <w:divBdr>
        <w:top w:val="none" w:sz="0" w:space="0" w:color="auto"/>
        <w:left w:val="none" w:sz="0" w:space="0" w:color="auto"/>
        <w:bottom w:val="none" w:sz="0" w:space="0" w:color="auto"/>
        <w:right w:val="none" w:sz="0" w:space="0" w:color="auto"/>
      </w:divBdr>
    </w:div>
    <w:div w:id="1635210944">
      <w:bodyDiv w:val="1"/>
      <w:marLeft w:val="0"/>
      <w:marRight w:val="0"/>
      <w:marTop w:val="0"/>
      <w:marBottom w:val="0"/>
      <w:divBdr>
        <w:top w:val="none" w:sz="0" w:space="0" w:color="auto"/>
        <w:left w:val="none" w:sz="0" w:space="0" w:color="auto"/>
        <w:bottom w:val="none" w:sz="0" w:space="0" w:color="auto"/>
        <w:right w:val="none" w:sz="0" w:space="0" w:color="auto"/>
      </w:divBdr>
    </w:div>
    <w:div w:id="1716998751">
      <w:bodyDiv w:val="1"/>
      <w:marLeft w:val="0"/>
      <w:marRight w:val="0"/>
      <w:marTop w:val="0"/>
      <w:marBottom w:val="0"/>
      <w:divBdr>
        <w:top w:val="none" w:sz="0" w:space="0" w:color="auto"/>
        <w:left w:val="none" w:sz="0" w:space="0" w:color="auto"/>
        <w:bottom w:val="none" w:sz="0" w:space="0" w:color="auto"/>
        <w:right w:val="none" w:sz="0" w:space="0" w:color="auto"/>
      </w:divBdr>
    </w:div>
    <w:div w:id="1860730846">
      <w:bodyDiv w:val="1"/>
      <w:marLeft w:val="0"/>
      <w:marRight w:val="0"/>
      <w:marTop w:val="0"/>
      <w:marBottom w:val="0"/>
      <w:divBdr>
        <w:top w:val="none" w:sz="0" w:space="0" w:color="auto"/>
        <w:left w:val="none" w:sz="0" w:space="0" w:color="auto"/>
        <w:bottom w:val="none" w:sz="0" w:space="0" w:color="auto"/>
        <w:right w:val="none" w:sz="0" w:space="0" w:color="auto"/>
      </w:divBdr>
    </w:div>
    <w:div w:id="198006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253464.13/" TargetMode="External"/><Relationship Id="rId18" Type="http://schemas.openxmlformats.org/officeDocument/2006/relationships/hyperlink" Target="http://10.5.192.208/index.php/administration/2012-01-27-15-07-38/3388-postanovlenie-administracii-goroda-obi-novosibirskoj-oblasti-ot-22072016-g-710-ob-ustanovlenii-porjadka-formirovanija-utverzhdenija-i-vedenija-planov-zakupok-tovarov-rabot-uslug-dlja-obespechenija-municipalnyh-nuzhd.html" TargetMode="External"/><Relationship Id="rId26" Type="http://schemas.openxmlformats.org/officeDocument/2006/relationships/hyperlink" Target="http://10.5.192.208/index.php/administration/2012-01-27-15-07-38/3388-postanovlenie-administracii-goroda-obi-novosibirskoj-oblasti-ot-22072016-g-710-ob-ustanovlenii-porjadka-formirovanija-utverzhdenija-i-vedenija-planov-zakupok-tovarov-rabot-uslug-dlja-obespechenija-municipalnyh-nuzhd.html" TargetMode="External"/><Relationship Id="rId3" Type="http://schemas.openxmlformats.org/officeDocument/2006/relationships/settings" Target="settings.xml"/><Relationship Id="rId21" Type="http://schemas.openxmlformats.org/officeDocument/2006/relationships/hyperlink" Target="garantf1://12012604.0/" TargetMode="External"/><Relationship Id="rId34" Type="http://schemas.openxmlformats.org/officeDocument/2006/relationships/fontTable" Target="fontTable.xml"/><Relationship Id="rId7" Type="http://schemas.openxmlformats.org/officeDocument/2006/relationships/hyperlink" Target="http://10.5.192.208/index.php/administration/2012-01-27-15-07-38/3388-postanovlenie-administracii-goroda-obi-novosibirskoj-oblasti-ot-22072016-g-710-ob-ustanovlenii-porjadka-formirovanija-utverzhdenija-i-vedenija-planov-zakupok-tovarov-rabot-uslug-dlja-obespechenija-municipalnyh-nuzhd.html" TargetMode="External"/><Relationship Id="rId12" Type="http://schemas.openxmlformats.org/officeDocument/2006/relationships/hyperlink" Target="garantf1://70253464.156/" TargetMode="External"/><Relationship Id="rId17" Type="http://schemas.openxmlformats.org/officeDocument/2006/relationships/hyperlink" Target="garantf1://70253464.156/" TargetMode="External"/><Relationship Id="rId25" Type="http://schemas.openxmlformats.org/officeDocument/2006/relationships/hyperlink" Target="garantf1://70253464.156/" TargetMode="External"/><Relationship Id="rId33" Type="http://schemas.openxmlformats.org/officeDocument/2006/relationships/hyperlink" Target="http://10.5.192.208/index.php/administration/2012-01-27-15-07-38/3388-postanovlenie-administracii-goroda-obi-novosibirskoj-oblasti-ot-22072016-g-710-ob-ustanovlenii-porjadka-formirovanija-utverzhdenija-i-vedenija-planov-zakupok-tovarov-rabot-uslug-dlja-obespechenija-municipalnyh-nuzhd.html" TargetMode="External"/><Relationship Id="rId2" Type="http://schemas.openxmlformats.org/officeDocument/2006/relationships/styles" Target="styles.xml"/><Relationship Id="rId16" Type="http://schemas.openxmlformats.org/officeDocument/2006/relationships/hyperlink" Target="garantf1://70253464.152/" TargetMode="External"/><Relationship Id="rId20" Type="http://schemas.openxmlformats.org/officeDocument/2006/relationships/hyperlink" Target="http://10.5.192.208/index.php/administration/2012-01-27-15-07-38/3388-postanovlenie-administracii-goroda-obi-novosibirskoj-oblasti-ot-22072016-g-710-ob-ustanovlenii-porjadka-formirovanija-utverzhdenija-i-vedenija-planov-zakupok-tovarov-rabot-uslug-dlja-obespechenija-municipalnyh-nuzhd.html" TargetMode="External"/><Relationship Id="rId29" Type="http://schemas.openxmlformats.org/officeDocument/2006/relationships/hyperlink" Target="http://10.5.192.208/index.php/administration/2012-01-27-15-07-38/3388-postanovlenie-administracii-goroda-obi-novosibirskoj-oblasti-ot-22072016-g-710-ob-ustanovlenii-porjadka-formirovanija-utverzhdenija-i-vedenija-planov-zakupok-tovarov-rabot-uslug-dlja-obespechenija-municipalnyh-nuzhd.html" TargetMode="External"/><Relationship Id="rId1" Type="http://schemas.openxmlformats.org/officeDocument/2006/relationships/numbering" Target="numbering.xml"/><Relationship Id="rId6" Type="http://schemas.openxmlformats.org/officeDocument/2006/relationships/hyperlink" Target="http://10.5.192.208/index.php/administration/2012-01-27-15-07-38/3388-postanovlenie-administracii-goroda-obi-novosibirskoj-oblasti-ot-22072016-g-710-ob-ustanovlenii-porjadka-formirovanija-utverzhdenija-i-vedenija-planov-zakupok-tovarov-rabot-uslug-dlja-obespechenija-municipalnyh-nuzhd.html" TargetMode="External"/><Relationship Id="rId11" Type="http://schemas.openxmlformats.org/officeDocument/2006/relationships/hyperlink" Target="garantf1://70253464.152/" TargetMode="External"/><Relationship Id="rId24" Type="http://schemas.openxmlformats.org/officeDocument/2006/relationships/hyperlink" Target="garantf1://70253464.152/" TargetMode="External"/><Relationship Id="rId32" Type="http://schemas.openxmlformats.org/officeDocument/2006/relationships/hyperlink" Target="garantf1://12012604.99/" TargetMode="External"/><Relationship Id="rId5" Type="http://schemas.openxmlformats.org/officeDocument/2006/relationships/hyperlink" Target="garantf1://70253464.175/" TargetMode="External"/><Relationship Id="rId15" Type="http://schemas.openxmlformats.org/officeDocument/2006/relationships/hyperlink" Target="http://10.5.192.208/index.php/administration/2012-01-27-15-07-38/3388-postanovlenie-administracii-goroda-obi-novosibirskoj-oblasti-ot-22072016-g-710-ob-ustanovlenii-porjadka-formirovanija-utverzhdenija-i-vedenija-planov-zakupok-tovarov-rabot-uslug-dlja-obespechenija-municipalnyh-nuzhd.html" TargetMode="External"/><Relationship Id="rId23" Type="http://schemas.openxmlformats.org/officeDocument/2006/relationships/hyperlink" Target="garantf1://12012604.0/" TargetMode="External"/><Relationship Id="rId28" Type="http://schemas.openxmlformats.org/officeDocument/2006/relationships/hyperlink" Target="garantf1://70414250.0/" TargetMode="External"/><Relationship Id="rId10" Type="http://schemas.openxmlformats.org/officeDocument/2006/relationships/hyperlink" Target="garantf1://70253464.0/" TargetMode="External"/><Relationship Id="rId19" Type="http://schemas.openxmlformats.org/officeDocument/2006/relationships/hyperlink" Target="http://10.5.192.208/index.php/administration/2012-01-27-15-07-38/3388-postanovlenie-administracii-goroda-obi-novosibirskoj-oblasti-ot-22072016-g-710-ob-ustanovlenii-porjadka-formirovanija-utverzhdenija-i-vedenija-planov-zakupok-tovarov-rabot-uslug-dlja-obespechenija-municipalnyh-nuzhd.html" TargetMode="External"/><Relationship Id="rId31" Type="http://schemas.openxmlformats.org/officeDocument/2006/relationships/hyperlink" Target="garantf1://12012604.19/" TargetMode="External"/><Relationship Id="rId4" Type="http://schemas.openxmlformats.org/officeDocument/2006/relationships/webSettings" Target="webSettings.xml"/><Relationship Id="rId9" Type="http://schemas.openxmlformats.org/officeDocument/2006/relationships/hyperlink" Target="http://10.5.192.208/index.php/administration/2012-01-27-15-07-38/3388-postanovlenie-administracii-goroda-obi-novosibirskoj-oblasti-ot-22072016-g-710-ob-ustanovlenii-porjadka-formirovanija-utverzhdenija-i-vedenija-planov-zakupok-tovarov-rabot-uslug-dlja-obespechenija-municipalnyh-nuzhd.html" TargetMode="External"/><Relationship Id="rId14" Type="http://schemas.openxmlformats.org/officeDocument/2006/relationships/hyperlink" Target="garantf1://12012604.0/" TargetMode="External"/><Relationship Id="rId22" Type="http://schemas.openxmlformats.org/officeDocument/2006/relationships/hyperlink" Target="http://10.5.192.208/index.php/administration/2012-01-27-15-07-38/3388-postanovlenie-administracii-goroda-obi-novosibirskoj-oblasti-ot-22072016-g-710-ob-ustanovlenii-porjadka-formirovanija-utverzhdenija-i-vedenija-planov-zakupok-tovarov-rabot-uslug-dlja-obespechenija-municipalnyh-nuzhd.html" TargetMode="External"/><Relationship Id="rId27" Type="http://schemas.openxmlformats.org/officeDocument/2006/relationships/hyperlink" Target="garantf1://12012604.0/" TargetMode="External"/><Relationship Id="rId30" Type="http://schemas.openxmlformats.org/officeDocument/2006/relationships/hyperlink" Target="garantf1://12012604.13/" TargetMode="External"/><Relationship Id="rId35" Type="http://schemas.openxmlformats.org/officeDocument/2006/relationships/theme" Target="theme/theme1.xml"/><Relationship Id="rId8" Type="http://schemas.openxmlformats.org/officeDocument/2006/relationships/hyperlink" Target="http://10.5.192.208/index.php/administration/2012-01-27-15-07-38/3388-postanovlenie-administracii-goroda-obi-novosibirskoj-oblasti-ot-22072016-g-710-ob-ustanovlenii-porjadka-formirovanija-utverzhdenija-i-vedenija-planov-zakupok-tovarov-rabot-uslug-dlja-obespechenija-municipalnyh-nuzh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2640</Words>
  <Characters>15048</Characters>
  <Application>Microsoft Office Word</Application>
  <DocSecurity>0</DocSecurity>
  <Lines>125</Lines>
  <Paragraphs>35</Paragraphs>
  <ScaleCrop>false</ScaleCrop>
  <Company/>
  <LinksUpToDate>false</LinksUpToDate>
  <CharactersWithSpaces>17653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2</cp:revision>
  <dcterms:created xsi:type="dcterms:W3CDTF">2020-02-12T02:08:00Z</dcterms:created>
  <dcterms:modified xsi:type="dcterms:W3CDTF">2020-02-12T02:08:00Z</dcterms:modified>
</cp:coreProperties>
</file>