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D" w:rsidRDefault="00396ABD" w:rsidP="00396AB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АДМИНИСТРАЦИЯ</w:t>
      </w:r>
    </w:p>
    <w:p w:rsidR="00396ABD" w:rsidRDefault="00396ABD" w:rsidP="00396AB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ГОРОДА ОБИ</w:t>
      </w:r>
    </w:p>
    <w:p w:rsidR="00396ABD" w:rsidRDefault="00396ABD" w:rsidP="00396AB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</w:t>
      </w:r>
    </w:p>
    <w:p w:rsidR="00396ABD" w:rsidRDefault="00396ABD" w:rsidP="00396AB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</w:t>
      </w:r>
    </w:p>
    <w:p w:rsidR="00396ABD" w:rsidRDefault="00396ABD" w:rsidP="00396AB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396ABD" w:rsidRDefault="00396ABD" w:rsidP="00396ABD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</w:t>
      </w:r>
    </w:p>
    <w:p w:rsidR="00396ABD" w:rsidRDefault="00396ABD" w:rsidP="00396ABD">
      <w:pPr>
        <w:pStyle w:val="a3"/>
        <w:shd w:val="clear" w:color="auto" w:fill="EBEBEA"/>
        <w:spacing w:line="216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__07.04.2016______                                                                                        №  _313___</w:t>
      </w:r>
    </w:p>
    <w:p w:rsidR="00396ABD" w:rsidRDefault="00396ABD" w:rsidP="00396AB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396ABD" w:rsidRDefault="00396ABD" w:rsidP="00396AB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 назначении временной обслуживающей</w:t>
      </w:r>
    </w:p>
    <w:p w:rsidR="00396ABD" w:rsidRDefault="00396ABD" w:rsidP="00396ABD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организации для оказания услуг по содержанию</w:t>
      </w:r>
    </w:p>
    <w:p w:rsidR="00396ABD" w:rsidRDefault="00396ABD" w:rsidP="00396ABD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и ремонту общего имущества в</w:t>
      </w:r>
    </w:p>
    <w:p w:rsidR="00396ABD" w:rsidRDefault="00396ABD" w:rsidP="00396ABD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многоквартирном доме</w:t>
      </w:r>
    </w:p>
    <w:p w:rsidR="00396ABD" w:rsidRDefault="00396ABD" w:rsidP="00396AB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 учетом положений Жилищного кодекса Российской Федерации, Федерального закона от 21.12.1994 № 68-ФЗ «О защите населения и территорий от чрезвычайных ситуаций природного и техногенного характера» и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учитывая информацию, изложенную в письме Министерства строительства и жилищно-коммунального хозяйства Российской Федерации от 24.04.2015 № 12258-АЧ/04 «Об отдельных вопросах, возникающих в связи с введением лицензирования предпринимательской деятельности по управлению многоквартирными домами», с целью обеспечения благоприятных и безопасных условий проживания граждан, надлежащего содержания общего имущества в многоквартирном доме, решения вопросов использования указанного имущества, а также предоставления коммунальных услуг гражданам, проживающим в таком доме, и предупреждением создания условий, способствующих возникновению чрезвычайных ситуаций, недопущением причинения ущерба здоровью людей, значительных материальных потерь и нарушений условий жизнедеятельности людей </w:t>
      </w:r>
    </w:p>
    <w:p w:rsidR="00396ABD" w:rsidRDefault="00396ABD" w:rsidP="00396ABD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 Назначить МБУ УК </w:t>
      </w:r>
      <w:proofErr w:type="gramStart"/>
      <w:r>
        <w:rPr>
          <w:color w:val="242424"/>
          <w:sz w:val="28"/>
          <w:szCs w:val="28"/>
        </w:rPr>
        <w:t>ЖКХ  (</w:t>
      </w:r>
      <w:proofErr w:type="gramEnd"/>
      <w:r>
        <w:rPr>
          <w:color w:val="242424"/>
          <w:sz w:val="28"/>
          <w:szCs w:val="28"/>
        </w:rPr>
        <w:t>Воронина С.П.) временной обслуживающей организацией для осуществления обслуживания (выполнения работ) по содержанию и ремонту общего имущества в многоквартирном доме Октябрьская 10 на период подготовки и проведения конкурса по отбору управляющей организации для управления многоквартирным домом с 11 апреля 2016 года и до момента заключения договора управления многоквартирным домом по результатам конкурса.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2. Управлению жилищно-коммунального </w:t>
      </w:r>
      <w:proofErr w:type="gramStart"/>
      <w:r>
        <w:rPr>
          <w:color w:val="242424"/>
          <w:sz w:val="28"/>
          <w:szCs w:val="28"/>
        </w:rPr>
        <w:t>хозяйства  и</w:t>
      </w:r>
      <w:proofErr w:type="gramEnd"/>
      <w:r>
        <w:rPr>
          <w:color w:val="242424"/>
          <w:sz w:val="28"/>
          <w:szCs w:val="28"/>
        </w:rPr>
        <w:t xml:space="preserve"> благоустройства (Шипилова Е.Б.) осуществить подготовку по проведению открытого конкурса по отбору управляющей организации для управления многоквартирным домом Октябрьская 10.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 Уровень размера платы за содержание и ремонт жилого помещения на период действия временной обслуживающей организации применять согласно </w:t>
      </w:r>
      <w:proofErr w:type="gramStart"/>
      <w:r>
        <w:rPr>
          <w:color w:val="242424"/>
          <w:sz w:val="28"/>
          <w:szCs w:val="28"/>
        </w:rPr>
        <w:t>постановлению  администрации</w:t>
      </w:r>
      <w:proofErr w:type="gramEnd"/>
      <w:r>
        <w:rPr>
          <w:color w:val="242424"/>
          <w:sz w:val="28"/>
          <w:szCs w:val="28"/>
        </w:rPr>
        <w:t xml:space="preserve"> города Оби Новосибирской области от 30.11.2015 № 1291 «О плате за содержание общего имущества многоквартирных домов для нанимателей жилых помещений по договорам социального найма и плате за наем жилых помещений».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 МБУ УК ЖКХ (Воронина С.П.) довести до собственников жилых помещений в многоквартирном доме Октябрьская 10 информацию о назначении временной обслуживающей организации, заключить временные договоры оказания услуг (выполнения работ) по содержанию и ремонту общего имущества многоквартирного дома.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5. Настоящее постановление вступает в силу с момента его </w:t>
      </w:r>
      <w:proofErr w:type="gramStart"/>
      <w:r>
        <w:rPr>
          <w:color w:val="242424"/>
          <w:sz w:val="28"/>
          <w:szCs w:val="28"/>
        </w:rPr>
        <w:t>опубликования  в</w:t>
      </w:r>
      <w:proofErr w:type="gramEnd"/>
      <w:r>
        <w:rPr>
          <w:color w:val="242424"/>
          <w:sz w:val="28"/>
          <w:szCs w:val="28"/>
        </w:rPr>
        <w:t xml:space="preserve">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-сити».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6. Настоящее постановление подлежит размещению на официальном сайте города Оби.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7. Контроль за исполнением данного постановления возложить </w:t>
      </w:r>
      <w:proofErr w:type="gramStart"/>
      <w:r>
        <w:rPr>
          <w:color w:val="242424"/>
          <w:sz w:val="28"/>
          <w:szCs w:val="28"/>
        </w:rPr>
        <w:t>на  заместителя</w:t>
      </w:r>
      <w:proofErr w:type="gramEnd"/>
      <w:r>
        <w:rPr>
          <w:color w:val="242424"/>
          <w:sz w:val="28"/>
          <w:szCs w:val="28"/>
        </w:rPr>
        <w:t xml:space="preserve"> главы администрации по ЖКХ, энергетики и транспорту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  <w:r>
        <w:rPr>
          <w:color w:val="242424"/>
          <w:sz w:val="28"/>
          <w:szCs w:val="28"/>
        </w:rPr>
        <w:t>.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396ABD" w:rsidRDefault="00396ABD" w:rsidP="00396ABD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396ABD" w:rsidRDefault="00396ABD" w:rsidP="00396ABD">
      <w:pPr>
        <w:pStyle w:val="a3"/>
        <w:shd w:val="clear" w:color="auto" w:fill="EBEBEA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       </w:t>
      </w:r>
      <w:proofErr w:type="gramStart"/>
      <w:r>
        <w:rPr>
          <w:color w:val="242424"/>
          <w:sz w:val="28"/>
          <w:szCs w:val="28"/>
          <w:bdr w:val="none" w:sz="0" w:space="0" w:color="auto" w:frame="1"/>
        </w:rPr>
        <w:t>Глава  города</w:t>
      </w:r>
      <w:proofErr w:type="gramEnd"/>
      <w:r>
        <w:rPr>
          <w:color w:val="242424"/>
          <w:sz w:val="28"/>
          <w:szCs w:val="28"/>
          <w:bdr w:val="none" w:sz="0" w:space="0" w:color="auto" w:frame="1"/>
        </w:rPr>
        <w:t>   Оби</w:t>
      </w:r>
    </w:p>
    <w:p w:rsidR="00396ABD" w:rsidRDefault="00396ABD" w:rsidP="00396ABD">
      <w:pPr>
        <w:pStyle w:val="a3"/>
        <w:shd w:val="clear" w:color="auto" w:fill="EBEBEA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       Новосибирской области                                              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А.А.Мозжерин</w:t>
      </w:r>
      <w:proofErr w:type="spellEnd"/>
    </w:p>
    <w:p w:rsidR="00622813" w:rsidRPr="00396ABD" w:rsidRDefault="00622813" w:rsidP="00396ABD">
      <w:bookmarkStart w:id="0" w:name="_GoBack"/>
      <w:bookmarkEnd w:id="0"/>
    </w:p>
    <w:sectPr w:rsidR="00622813" w:rsidRPr="0039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2A0E43"/>
    <w:rsid w:val="002F26D3"/>
    <w:rsid w:val="00396ABD"/>
    <w:rsid w:val="003B43D5"/>
    <w:rsid w:val="00622813"/>
    <w:rsid w:val="006C772C"/>
    <w:rsid w:val="00732AF4"/>
    <w:rsid w:val="007A052E"/>
    <w:rsid w:val="00920BC0"/>
    <w:rsid w:val="00965A1E"/>
    <w:rsid w:val="009A1558"/>
    <w:rsid w:val="00BA1821"/>
    <w:rsid w:val="00BE3BF8"/>
    <w:rsid w:val="00C716CF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2020-02-03T04:46:00Z</dcterms:created>
  <dcterms:modified xsi:type="dcterms:W3CDTF">2020-02-03T04:46:00Z</dcterms:modified>
</cp:coreProperties>
</file>