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2518" w:rsidRDefault="00E92518" w:rsidP="00E92518">
      <w:pPr>
        <w:pStyle w:val="1"/>
        <w:shd w:val="clear" w:color="auto" w:fill="EBEBEA"/>
        <w:spacing w:before="0" w:beforeAutospacing="0" w:after="0" w:afterAutospacing="0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b w:val="0"/>
          <w:bCs w:val="0"/>
          <w:sz w:val="28"/>
          <w:szCs w:val="28"/>
        </w:rPr>
        <w:t>АДМИНИСТРАЦИЯ</w:t>
      </w:r>
    </w:p>
    <w:p w:rsidR="00E92518" w:rsidRDefault="00E92518" w:rsidP="00E92518">
      <w:pPr>
        <w:pStyle w:val="1"/>
        <w:shd w:val="clear" w:color="auto" w:fill="EBEBEA"/>
        <w:spacing w:before="0" w:beforeAutospacing="0" w:after="0" w:afterAutospacing="0"/>
        <w:jc w:val="center"/>
        <w:rPr>
          <w:rFonts w:ascii="Arial" w:hAnsi="Arial" w:cs="Arial"/>
          <w:color w:val="4F4F4F"/>
          <w:sz w:val="24"/>
          <w:szCs w:val="24"/>
        </w:rPr>
      </w:pPr>
      <w:r>
        <w:rPr>
          <w:b w:val="0"/>
          <w:bCs w:val="0"/>
          <w:sz w:val="28"/>
          <w:szCs w:val="28"/>
        </w:rPr>
        <w:t>ГОРОДА ОБИ</w:t>
      </w:r>
    </w:p>
    <w:p w:rsidR="00E92518" w:rsidRDefault="00E92518" w:rsidP="00E9251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E92518" w:rsidRDefault="00E92518" w:rsidP="00E9251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36"/>
          <w:szCs w:val="36"/>
        </w:rPr>
        <w:t>ПОСТАНОВЛЕНИЕ</w:t>
      </w:r>
    </w:p>
    <w:p w:rsidR="00E92518" w:rsidRDefault="00E92518" w:rsidP="00E9251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36"/>
          <w:szCs w:val="36"/>
        </w:rPr>
        <w:t> </w:t>
      </w:r>
    </w:p>
    <w:p w:rsidR="00E92518" w:rsidRDefault="00E92518" w:rsidP="00E9251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«_22_»_06_2015 г.                                                     №  535</w:t>
      </w:r>
      <w:bookmarkStart w:id="0" w:name="_GoBack"/>
      <w:bookmarkEnd w:id="0"/>
    </w:p>
    <w:p w:rsidR="00E92518" w:rsidRDefault="00E92518" w:rsidP="00E9251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 нормативах потребления коммунальных услуг</w:t>
      </w:r>
    </w:p>
    <w:p w:rsidR="00E92518" w:rsidRDefault="00E92518" w:rsidP="00E9251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 В соответствии с подпунктом «г» пункта 4 постановления Правительства Российской Федерации от 6 мая 2011 г. № 354 «О предоставлении коммунальных услуг собственникам и пользователям помещений в многоквартирных домах и жилых домах», Приказом Министерства регионального развития РФ от 29 декабря 2011 г. № 627 «Об утверждении критериев наличия (отсутствия) технической возможности установки индивидуального, общего (квартирного), коллективного (общедомового) приборов учета, а также формы акта обследования на предмет установления наличия (отсутствия) технической возможности установки таких приборов учета и порядка ее заполнения», Приказом Департамента по тарифам Новосибирской области от 16 августа 2012 года № 170-В «Об утверждении нормативов потребления коммунальных услуг по холодному водоснабжению, горячему водоснабжению и водоотведению на территории Новосибирской области», Приказом Департамента по тарифам Новосибирской области от 19 марта 2015 года № 41-В «О внесении изменений в приказ департамента по тарифам Новосибирской области от 16.08.2012 № 170-В». </w:t>
      </w:r>
    </w:p>
    <w:p w:rsidR="00E92518" w:rsidRDefault="00E92518" w:rsidP="00E92518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</w:t>
      </w:r>
    </w:p>
    <w:p w:rsidR="00E92518" w:rsidRDefault="00E92518" w:rsidP="00E9251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ПОСТАНОВЛЯЮ:</w:t>
      </w:r>
    </w:p>
    <w:p w:rsidR="00E92518" w:rsidRDefault="00E92518" w:rsidP="00E92518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 Утвердить реестр многоквартирных домов, в которых отсутствует техническая возможность установки коллективных (общедомовых) приборов учета потребления энергоресурсов (приложение № 1).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>2. Утвердить реестр многоквартирных домов, в жилых помещениях которых отсутствует техническая возможность установки индивидуальных приборов учета потребления холодной и горячей воды (приложение № 2).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3. Для многоквартирных домов, в которых отсутствует техническая возможность установки </w:t>
      </w:r>
      <w:proofErr w:type="gramStart"/>
      <w:r>
        <w:rPr>
          <w:color w:val="242424"/>
          <w:sz w:val="28"/>
          <w:szCs w:val="28"/>
        </w:rPr>
        <w:t>коллективных  (</w:t>
      </w:r>
      <w:proofErr w:type="gramEnd"/>
      <w:r>
        <w:rPr>
          <w:color w:val="242424"/>
          <w:sz w:val="28"/>
          <w:szCs w:val="28"/>
        </w:rPr>
        <w:t>общедомовых) и индивидуальных приборов учета потребления энергоресурсов применять нормативы потребления коммунальных услуг по холодному водоснабжению, горячему водоснабжению и водоотведению, утвержденные приказом Департамента по тарифам Новосибирской области от 16 августа 2012 года № 170.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4. Нормативы потребления коммунальных услуг по холодному водоснабжению, горячему водоснабжению и водоотведению, утвержденные приказом департамента по тарифам Новосибирской </w:t>
      </w:r>
      <w:proofErr w:type="gramStart"/>
      <w:r>
        <w:rPr>
          <w:color w:val="242424"/>
          <w:sz w:val="28"/>
          <w:szCs w:val="28"/>
        </w:rPr>
        <w:t>области  от</w:t>
      </w:r>
      <w:proofErr w:type="gramEnd"/>
      <w:r>
        <w:rPr>
          <w:color w:val="242424"/>
          <w:sz w:val="28"/>
          <w:szCs w:val="28"/>
        </w:rPr>
        <w:t xml:space="preserve"> 19 марта 2015 года № 41-В применять  с 1 июля 2015 года.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5. Настоящее постановление подлежит размещению на официальном сайте города Оби и опубликованию в газете </w:t>
      </w:r>
      <w:proofErr w:type="spellStart"/>
      <w:r>
        <w:rPr>
          <w:color w:val="242424"/>
          <w:sz w:val="28"/>
          <w:szCs w:val="28"/>
        </w:rPr>
        <w:t>Аэросити</w:t>
      </w:r>
      <w:proofErr w:type="spellEnd"/>
      <w:r>
        <w:rPr>
          <w:color w:val="242424"/>
          <w:sz w:val="28"/>
          <w:szCs w:val="28"/>
        </w:rPr>
        <w:t>.</w:t>
      </w:r>
    </w:p>
    <w:p w:rsidR="00E92518" w:rsidRDefault="00E92518" w:rsidP="00E92518">
      <w:pPr>
        <w:pStyle w:val="a3"/>
        <w:shd w:val="clear" w:color="auto" w:fill="EBEBEA"/>
        <w:ind w:firstLine="708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6. Контроль за исполнением данного постановления возложить на исполняющего обязанности заместителя главы администрации </w:t>
      </w:r>
      <w:proofErr w:type="spellStart"/>
      <w:r>
        <w:rPr>
          <w:color w:val="242424"/>
          <w:sz w:val="28"/>
          <w:szCs w:val="28"/>
        </w:rPr>
        <w:t>С.П.Жигайлова</w:t>
      </w:r>
      <w:proofErr w:type="spellEnd"/>
      <w:r>
        <w:rPr>
          <w:color w:val="242424"/>
          <w:sz w:val="28"/>
          <w:szCs w:val="28"/>
        </w:rPr>
        <w:t>.</w:t>
      </w:r>
    </w:p>
    <w:tbl>
      <w:tblPr>
        <w:tblW w:w="9105" w:type="dxa"/>
        <w:tblInd w:w="108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3"/>
        <w:gridCol w:w="2126"/>
        <w:gridCol w:w="2456"/>
      </w:tblGrid>
      <w:tr w:rsidR="00E92518" w:rsidTr="00E92518">
        <w:tc>
          <w:tcPr>
            <w:tcW w:w="4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6"/>
              <w:ind w:left="-108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 </w:t>
            </w:r>
          </w:p>
          <w:p w:rsidR="00E92518" w:rsidRDefault="00E92518">
            <w:pPr>
              <w:pStyle w:val="a6"/>
              <w:ind w:left="-108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 </w:t>
            </w:r>
          </w:p>
          <w:p w:rsidR="00E92518" w:rsidRDefault="00E92518">
            <w:pPr>
              <w:pStyle w:val="a6"/>
              <w:ind w:left="-108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Глава города Оби</w:t>
            </w:r>
          </w:p>
          <w:p w:rsidR="00E92518" w:rsidRDefault="00E92518">
            <w:pPr>
              <w:pStyle w:val="a6"/>
              <w:ind w:left="-108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Новосибирской области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92518" w:rsidRDefault="00E92518">
            <w:pPr>
              <w:pStyle w:val="a6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 </w:t>
            </w:r>
          </w:p>
        </w:tc>
        <w:tc>
          <w:tcPr>
            <w:tcW w:w="2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E92518" w:rsidRDefault="00E92518">
            <w:pPr>
              <w:pStyle w:val="a6"/>
              <w:ind w:right="-108"/>
              <w:jc w:val="right"/>
              <w:rPr>
                <w:rFonts w:ascii="Arial" w:hAnsi="Arial" w:cs="Arial"/>
                <w:color w:val="242424"/>
              </w:rPr>
            </w:pPr>
            <w:r>
              <w:rPr>
                <w:b/>
                <w:bCs/>
                <w:color w:val="242424"/>
                <w:sz w:val="28"/>
                <w:szCs w:val="28"/>
              </w:rPr>
              <w:t>А.А. Мозжерин</w:t>
            </w:r>
          </w:p>
        </w:tc>
      </w:tr>
    </w:tbl>
    <w:p w:rsidR="00E92518" w:rsidRDefault="00E92518" w:rsidP="00E92518">
      <w:pPr>
        <w:pStyle w:val="1"/>
        <w:shd w:val="clear" w:color="auto" w:fill="EBEBEA"/>
        <w:spacing w:before="0" w:beforeAutospacing="0" w:after="0" w:afterAutospacing="0"/>
        <w:rPr>
          <w:rFonts w:ascii="Arial" w:hAnsi="Arial" w:cs="Arial"/>
          <w:color w:val="4F4F4F"/>
          <w:sz w:val="24"/>
          <w:szCs w:val="24"/>
        </w:rPr>
      </w:pPr>
      <w:r>
        <w:rPr>
          <w:rFonts w:ascii="Arial" w:hAnsi="Arial" w:cs="Arial"/>
          <w:color w:val="4F4F4F"/>
          <w:sz w:val="24"/>
          <w:szCs w:val="24"/>
        </w:rPr>
        <w:t> </w:t>
      </w:r>
    </w:p>
    <w:p w:rsidR="00E92518" w:rsidRDefault="00E92518" w:rsidP="00E92518">
      <w:pPr>
        <w:pStyle w:val="1"/>
        <w:shd w:val="clear" w:color="auto" w:fill="EBEBEA"/>
        <w:spacing w:before="0" w:beforeAutospacing="0" w:after="0" w:afterAutospacing="0"/>
        <w:rPr>
          <w:rFonts w:ascii="Arial" w:hAnsi="Arial" w:cs="Arial"/>
          <w:color w:val="4F4F4F"/>
          <w:sz w:val="24"/>
          <w:szCs w:val="24"/>
        </w:rPr>
      </w:pPr>
      <w:r>
        <w:rPr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Приложение № 1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К постановлению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администрации </w:t>
      </w:r>
      <w:proofErr w:type="spellStart"/>
      <w:r>
        <w:rPr>
          <w:color w:val="242424"/>
          <w:sz w:val="28"/>
          <w:szCs w:val="28"/>
        </w:rPr>
        <w:t>г.Оби</w:t>
      </w:r>
      <w:proofErr w:type="spellEnd"/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№ _535_ от _22.06_2015г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28"/>
          <w:szCs w:val="28"/>
        </w:rPr>
        <w:t>РЕЕСТР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lastRenderedPageBreak/>
        <w:t>многоквартирных домов, в которых отсутствует техническая возможность установки общедомовых приборов учета потребления коммунальных ресурсов.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tbl>
      <w:tblPr>
        <w:tblW w:w="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385"/>
        <w:gridCol w:w="2627"/>
        <w:gridCol w:w="3768"/>
      </w:tblGrid>
      <w:tr w:rsidR="00E92518" w:rsidTr="00E92518">
        <w:tc>
          <w:tcPr>
            <w:tcW w:w="5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№ п/п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Адрес МКД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Вид ресурса</w:t>
            </w:r>
          </w:p>
        </w:tc>
        <w:tc>
          <w:tcPr>
            <w:tcW w:w="39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Причина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124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Необходимо выполнить реконструкцию магистральных и внутридомовых инженерных сетей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Заводская 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Заводская 49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52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55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64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Кирова 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Кирова 12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25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27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29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lastRenderedPageBreak/>
              <w:t>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31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color w:val="242424"/>
              </w:rPr>
              <w:t>О.Кошевого</w:t>
            </w:r>
            <w:proofErr w:type="spellEnd"/>
            <w:r>
              <w:rPr>
                <w:color w:val="242424"/>
              </w:rPr>
              <w:t xml:space="preserve"> 25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proofErr w:type="spellStart"/>
            <w:r>
              <w:rPr>
                <w:color w:val="242424"/>
              </w:rPr>
              <w:t>О.Кошевого</w:t>
            </w:r>
            <w:proofErr w:type="spellEnd"/>
            <w:r>
              <w:rPr>
                <w:color w:val="242424"/>
              </w:rPr>
              <w:t xml:space="preserve"> 44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доступ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</w:rPr>
              <w:t>ЖКО</w:t>
            </w:r>
            <w:proofErr w:type="gramEnd"/>
            <w:r>
              <w:rPr>
                <w:color w:val="242424"/>
              </w:rPr>
              <w:t xml:space="preserve"> а/порта 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</w:rPr>
              <w:t>ЖКО</w:t>
            </w:r>
            <w:proofErr w:type="gramEnd"/>
            <w:r>
              <w:rPr>
                <w:color w:val="242424"/>
              </w:rPr>
              <w:t xml:space="preserve"> а/порта 15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водоснабжение,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</w:rPr>
              <w:t>ЖКО</w:t>
            </w:r>
            <w:proofErr w:type="gramEnd"/>
            <w:r>
              <w:rPr>
                <w:color w:val="242424"/>
              </w:rPr>
              <w:t xml:space="preserve"> а/порта 16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водоснабжение,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106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113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Авиационная 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Чехова 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М. Горького 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М. Горького 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lastRenderedPageBreak/>
              <w:t>24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М. Горького 10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Железнодорожная 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Железнодорожная 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Кирова 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11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13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15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Строительная 17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13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lastRenderedPageBreak/>
              <w:t>36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15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17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19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5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7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Невозможно обеспечить соблюдение требований к месту и порядку установки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Путейцев 9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Тепловая энергия, 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 xml:space="preserve">Невозможно обеспечить требования к условиям эксплуатации приборов </w:t>
            </w:r>
            <w:proofErr w:type="gramStart"/>
            <w:r>
              <w:rPr>
                <w:color w:val="242424"/>
              </w:rPr>
              <w:t>учета,  доступ</w:t>
            </w:r>
            <w:proofErr w:type="gramEnd"/>
            <w:r>
              <w:rPr>
                <w:color w:val="242424"/>
              </w:rPr>
              <w:t xml:space="preserve"> для снятия показаний приборов учета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 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 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 </w:t>
            </w:r>
          </w:p>
        </w:tc>
      </w:tr>
    </w:tbl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lastRenderedPageBreak/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Приложение № 2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К постановлению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администрации </w:t>
      </w:r>
      <w:proofErr w:type="spellStart"/>
      <w:r>
        <w:rPr>
          <w:color w:val="242424"/>
          <w:sz w:val="28"/>
          <w:szCs w:val="28"/>
        </w:rPr>
        <w:t>г.Оби</w:t>
      </w:r>
      <w:proofErr w:type="spellEnd"/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№ _535_ от _22.06_2015г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right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РЕЕСТР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многоквартирных домов, в которых отсутствует техническая возможность установки индивидуальных приборов учета потребления коммунальных ресурсов.</w:t>
      </w:r>
    </w:p>
    <w:p w:rsidR="00E92518" w:rsidRDefault="00E92518" w:rsidP="00E92518">
      <w:pPr>
        <w:pStyle w:val="a3"/>
        <w:shd w:val="clear" w:color="auto" w:fill="EBEBEA"/>
        <w:spacing w:after="0" w:afterAutospacing="0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tbl>
      <w:tblPr>
        <w:tblW w:w="9570" w:type="dxa"/>
        <w:tblInd w:w="15" w:type="dxa"/>
        <w:shd w:val="clear" w:color="auto" w:fill="EBEBE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408"/>
        <w:gridCol w:w="2692"/>
        <w:gridCol w:w="3930"/>
      </w:tblGrid>
      <w:tr w:rsidR="00E92518" w:rsidTr="00E92518">
        <w:tc>
          <w:tcPr>
            <w:tcW w:w="5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№ п/п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Адрес МКД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Вид ресурса</w:t>
            </w:r>
          </w:p>
        </w:tc>
        <w:tc>
          <w:tcPr>
            <w:tcW w:w="39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Причина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Вокзальная 48 (общежитие)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Геодезическая 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proofErr w:type="gramStart"/>
            <w:r>
              <w:rPr>
                <w:color w:val="242424"/>
              </w:rPr>
              <w:t>ЖКО</w:t>
            </w:r>
            <w:proofErr w:type="gramEnd"/>
            <w:r>
              <w:rPr>
                <w:color w:val="242424"/>
              </w:rPr>
              <w:t xml:space="preserve"> а/порта 19 (общежитие)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102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5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103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6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104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lastRenderedPageBreak/>
              <w:t>7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110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8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111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9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112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Военный городок 113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11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Железнодорожная 1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12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Железнодорожная 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13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Железнодорожная 16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  <w:tr w:rsidR="00E92518" w:rsidTr="00E92518">
        <w:tc>
          <w:tcPr>
            <w:tcW w:w="5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14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Железнодорожная 18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Холодное и горячее водоснабжение</w:t>
            </w:r>
          </w:p>
        </w:tc>
        <w:tc>
          <w:tcPr>
            <w:tcW w:w="39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92518" w:rsidRDefault="00E92518">
            <w:pPr>
              <w:pStyle w:val="a3"/>
              <w:spacing w:after="0" w:afterAutospacing="0"/>
              <w:jc w:val="center"/>
              <w:rPr>
                <w:rFonts w:ascii="Arial" w:hAnsi="Arial" w:cs="Arial"/>
                <w:color w:val="242424"/>
              </w:rPr>
            </w:pPr>
            <w:r>
              <w:rPr>
                <w:color w:val="242424"/>
              </w:rPr>
              <w:t>Необходима реконструкция внутридомовых инженерных систем</w:t>
            </w:r>
          </w:p>
        </w:tc>
      </w:tr>
    </w:tbl>
    <w:p w:rsidR="003469BA" w:rsidRPr="00E92518" w:rsidRDefault="003469BA" w:rsidP="00E92518"/>
    <w:sectPr w:rsidR="003469BA" w:rsidRPr="00E92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254A4"/>
    <w:multiLevelType w:val="multilevel"/>
    <w:tmpl w:val="A22A9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2314AB"/>
    <w:multiLevelType w:val="multilevel"/>
    <w:tmpl w:val="4C5CFC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0934D5"/>
    <w:multiLevelType w:val="multilevel"/>
    <w:tmpl w:val="0DA82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59B01DA"/>
    <w:multiLevelType w:val="multilevel"/>
    <w:tmpl w:val="840C57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255F74"/>
    <w:multiLevelType w:val="multilevel"/>
    <w:tmpl w:val="432C71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6E42EF"/>
    <w:multiLevelType w:val="multilevel"/>
    <w:tmpl w:val="38A69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18E75FA"/>
    <w:multiLevelType w:val="multilevel"/>
    <w:tmpl w:val="8B62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43F4AEC"/>
    <w:multiLevelType w:val="multilevel"/>
    <w:tmpl w:val="1F14A9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2860DAB"/>
    <w:multiLevelType w:val="multilevel"/>
    <w:tmpl w:val="37DEB8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41706C9"/>
    <w:multiLevelType w:val="multilevel"/>
    <w:tmpl w:val="1BA86E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56875A4"/>
    <w:multiLevelType w:val="multilevel"/>
    <w:tmpl w:val="E76E1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59D5286"/>
    <w:multiLevelType w:val="multilevel"/>
    <w:tmpl w:val="585A0D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5BB6B5A"/>
    <w:multiLevelType w:val="multilevel"/>
    <w:tmpl w:val="3D5E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15628C0"/>
    <w:multiLevelType w:val="multilevel"/>
    <w:tmpl w:val="ED6CF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44B0971"/>
    <w:multiLevelType w:val="multilevel"/>
    <w:tmpl w:val="BD146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1053D8F"/>
    <w:multiLevelType w:val="multilevel"/>
    <w:tmpl w:val="A63617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49C771F"/>
    <w:multiLevelType w:val="multilevel"/>
    <w:tmpl w:val="72023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E5761FE"/>
    <w:multiLevelType w:val="multilevel"/>
    <w:tmpl w:val="30EC1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E5801E4"/>
    <w:multiLevelType w:val="multilevel"/>
    <w:tmpl w:val="6590D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EC37604"/>
    <w:multiLevelType w:val="multilevel"/>
    <w:tmpl w:val="769220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6AD10F5"/>
    <w:multiLevelType w:val="multilevel"/>
    <w:tmpl w:val="54D00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7F106969"/>
    <w:multiLevelType w:val="multilevel"/>
    <w:tmpl w:val="42844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21"/>
  </w:num>
  <w:num w:numId="3">
    <w:abstractNumId w:val="8"/>
  </w:num>
  <w:num w:numId="4">
    <w:abstractNumId w:val="20"/>
  </w:num>
  <w:num w:numId="5">
    <w:abstractNumId w:val="3"/>
  </w:num>
  <w:num w:numId="6">
    <w:abstractNumId w:val="7"/>
  </w:num>
  <w:num w:numId="7">
    <w:abstractNumId w:val="11"/>
  </w:num>
  <w:num w:numId="8">
    <w:abstractNumId w:val="9"/>
  </w:num>
  <w:num w:numId="9">
    <w:abstractNumId w:val="13"/>
  </w:num>
  <w:num w:numId="10">
    <w:abstractNumId w:val="1"/>
  </w:num>
  <w:num w:numId="11">
    <w:abstractNumId w:val="18"/>
  </w:num>
  <w:num w:numId="12">
    <w:abstractNumId w:val="10"/>
  </w:num>
  <w:num w:numId="13">
    <w:abstractNumId w:val="5"/>
  </w:num>
  <w:num w:numId="14">
    <w:abstractNumId w:val="16"/>
  </w:num>
  <w:num w:numId="15">
    <w:abstractNumId w:val="4"/>
  </w:num>
  <w:num w:numId="16">
    <w:abstractNumId w:val="0"/>
  </w:num>
  <w:num w:numId="17">
    <w:abstractNumId w:val="15"/>
  </w:num>
  <w:num w:numId="18">
    <w:abstractNumId w:val="14"/>
  </w:num>
  <w:num w:numId="19">
    <w:abstractNumId w:val="12"/>
  </w:num>
  <w:num w:numId="20">
    <w:abstractNumId w:val="17"/>
  </w:num>
  <w:num w:numId="21">
    <w:abstractNumId w:val="2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14A4"/>
    <w:rsid w:val="000272A0"/>
    <w:rsid w:val="000E669D"/>
    <w:rsid w:val="003469BA"/>
    <w:rsid w:val="00396485"/>
    <w:rsid w:val="004839F4"/>
    <w:rsid w:val="005A4A4F"/>
    <w:rsid w:val="007C19C7"/>
    <w:rsid w:val="00911E54"/>
    <w:rsid w:val="009B7663"/>
    <w:rsid w:val="00B64383"/>
    <w:rsid w:val="00C814A4"/>
    <w:rsid w:val="00D70CBE"/>
    <w:rsid w:val="00E0016D"/>
    <w:rsid w:val="00E92518"/>
    <w:rsid w:val="00EB3245"/>
    <w:rsid w:val="00EC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7D4CC5-2A5E-4528-A60A-69688BAA6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814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016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814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814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E0016D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4">
    <w:name w:val="Hyperlink"/>
    <w:basedOn w:val="a0"/>
    <w:uiPriority w:val="99"/>
    <w:semiHidden/>
    <w:unhideWhenUsed/>
    <w:rsid w:val="00EB3245"/>
    <w:rPr>
      <w:color w:val="0000FF"/>
      <w:u w:val="single"/>
    </w:rPr>
  </w:style>
  <w:style w:type="character" w:styleId="a5">
    <w:name w:val="Strong"/>
    <w:basedOn w:val="a0"/>
    <w:uiPriority w:val="22"/>
    <w:qFormat/>
    <w:rsid w:val="00396485"/>
    <w:rPr>
      <w:b/>
      <w:bCs/>
    </w:rPr>
  </w:style>
  <w:style w:type="paragraph" w:customStyle="1" w:styleId="a6">
    <w:name w:val="a"/>
    <w:basedOn w:val="a"/>
    <w:rsid w:val="00911E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4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5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8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6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1808</Words>
  <Characters>10311</Characters>
  <Application>Microsoft Office Word</Application>
  <DocSecurity>0</DocSecurity>
  <Lines>85</Lines>
  <Paragraphs>24</Paragraphs>
  <ScaleCrop>false</ScaleCrop>
  <Company/>
  <LinksUpToDate>false</LinksUpToDate>
  <CharactersWithSpaces>12095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2020-01-13T02:55:00Z</dcterms:created>
  <dcterms:modified xsi:type="dcterms:W3CDTF">2020-01-13T02:55:00Z</dcterms:modified>
</cp:coreProperties>
</file>