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244A" w:rsidRDefault="0096244A" w:rsidP="0096244A">
      <w:pPr>
        <w:pStyle w:val="4"/>
        <w:shd w:val="clear" w:color="auto" w:fill="EBEBEA"/>
        <w:jc w:val="center"/>
        <w:rPr>
          <w:rFonts w:ascii="Arial" w:hAnsi="Arial" w:cs="Arial"/>
          <w:color w:val="242424"/>
          <w:sz w:val="20"/>
          <w:szCs w:val="20"/>
        </w:rPr>
      </w:pPr>
      <w:r>
        <w:rPr>
          <w:rFonts w:ascii="Arial" w:hAnsi="Arial" w:cs="Arial"/>
          <w:b/>
          <w:bCs/>
          <w:color w:val="242424"/>
          <w:sz w:val="27"/>
          <w:szCs w:val="27"/>
        </w:rPr>
        <w:t>АДМИНИСТРАЦИЯ</w:t>
      </w:r>
    </w:p>
    <w:p w:rsidR="0096244A" w:rsidRDefault="0096244A" w:rsidP="0096244A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ГОРОДА ОБИ</w:t>
      </w:r>
    </w:p>
    <w:p w:rsidR="0096244A" w:rsidRDefault="0096244A" w:rsidP="0096244A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НОВОСИБИРСКОЙ ОБЛАСТИ</w:t>
      </w:r>
    </w:p>
    <w:p w:rsidR="0096244A" w:rsidRDefault="0096244A" w:rsidP="0096244A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96244A" w:rsidRDefault="0096244A" w:rsidP="0096244A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4F4F4F"/>
        </w:rPr>
        <w:t>ПОСТАНОВЛЕНИЕ</w:t>
      </w:r>
      <w:bookmarkStart w:id="0" w:name="_GoBack"/>
      <w:bookmarkEnd w:id="0"/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«</w:t>
      </w:r>
      <w:r>
        <w:rPr>
          <w:rFonts w:ascii="Arial" w:hAnsi="Arial" w:cs="Arial"/>
          <w:color w:val="242424"/>
          <w:u w:val="single"/>
        </w:rPr>
        <w:t>18</w:t>
      </w:r>
      <w:r>
        <w:rPr>
          <w:rFonts w:ascii="Arial" w:hAnsi="Arial" w:cs="Arial"/>
          <w:color w:val="242424"/>
        </w:rPr>
        <w:t>» </w:t>
      </w:r>
      <w:r>
        <w:rPr>
          <w:rFonts w:ascii="Arial" w:hAnsi="Arial" w:cs="Arial"/>
          <w:color w:val="242424"/>
          <w:u w:val="single"/>
        </w:rPr>
        <w:t>июня 2015г.</w:t>
      </w:r>
      <w:r>
        <w:rPr>
          <w:rFonts w:ascii="Arial" w:hAnsi="Arial" w:cs="Arial"/>
          <w:color w:val="242424"/>
        </w:rPr>
        <w:t> № </w:t>
      </w:r>
      <w:r>
        <w:rPr>
          <w:rFonts w:ascii="Arial" w:hAnsi="Arial" w:cs="Arial"/>
          <w:color w:val="242424"/>
          <w:u w:val="single"/>
        </w:rPr>
        <w:t>525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right="4162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 порядке формирования, ведения и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right="4162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утверждения ведомственных перечней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right="4162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муниципальных услуг и работ,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right="4162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оказываемых и выполняемых муниципальными учреждениями города Оби Новосибирской области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right="4162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 соответствии с пунктом 3.1 статьи 69.2. Бюджетного кодекса Российской Федерации, постановлением Правительства Российской Федерации от 26.02.2014 № 151 «О формировании и ведении базовых (отраслевых) перечней государственных и муниципальных услуг и работ, формировании, ведении и утверждении ведомственных перечней государственных услуг и работ, оказываемых и выполняемых федеральными государственными учреждениями, и об общих требованиях к формированию, ведению и утверждению ведомственных перечней государственных (муниципальных) услуг и работ, оказываемых и выполняемых государственными учреждениями субъектов Российской Федерации (муниципальными учреждениями)», постановлением Правительства Новосибирской области от 24.03.2015 № 100-п «О формировании, ведении и утверждении ведомственных перечней государственных услуг, работ, оказываемых и выполняемых государственными учреждениями Новосибирской области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96244A" w:rsidRDefault="0096244A" w:rsidP="0096244A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ПОСТАНОВЛЯЮ: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1. Утвердить Порядок формирования, ведения и утверждения ведомственных перечней государственных (муниципальных) услуг и работ, оказываемых и выполняемых муниципальными учреждениями города Оби Новосибирской области (далее –Порядок). (Приложение 1)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2. Структурным подразделениям, главным распорядителям средств местного бюджета, принявшим решение о формировании государственного (муниципального) задания в отношении подведомственных муниципальных бюджетных и казенных учреждений, привести ведомственные перечни государственных (муниципальных) услуг (работ), оказываемых (выполняемых) подведомственными муниципальными учреждениями в качестве основных видов деятельности, в соответствии с базовыми (отраслевыми) перечнями государственных и муниципальных услуг и работ, утвержденными федеральными органами исполнительной власти, осуществляющие функции по выработке государственной политики и нормативно-правовому регулированию в установленных сферах деятельности до 01 августа 2015 года в соответствии с Порядком.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firstLine="567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3. Настоящий Порядок применяется при формировании муниципальных заданий на оказание муниципальных услуг и выполнение работ на 2016 год (на 2016 год и на плановый период 2017 и 2018 годов.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right="-6" w:firstLine="567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4. Отделу по взаимодействию с общественностью обеспечить опубликование настоящего постановления в газете «</w:t>
      </w:r>
      <w:proofErr w:type="spellStart"/>
      <w:r>
        <w:rPr>
          <w:rFonts w:ascii="Arial" w:hAnsi="Arial" w:cs="Arial"/>
          <w:color w:val="242424"/>
        </w:rPr>
        <w:t>Аэро</w:t>
      </w:r>
      <w:proofErr w:type="spellEnd"/>
      <w:r>
        <w:rPr>
          <w:rFonts w:ascii="Arial" w:hAnsi="Arial" w:cs="Arial"/>
          <w:color w:val="242424"/>
        </w:rPr>
        <w:t>-Сити» и разместить на официальном сайте администрации города Оби.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firstLine="567"/>
        <w:rPr>
          <w:rFonts w:ascii="Arial" w:hAnsi="Arial" w:cs="Arial"/>
          <w:color w:val="242424"/>
        </w:rPr>
      </w:pPr>
      <w:r>
        <w:rPr>
          <w:rFonts w:ascii="Arial" w:hAnsi="Arial" w:cs="Arial"/>
          <w:color w:val="000000"/>
        </w:rPr>
        <w:t xml:space="preserve">5. Контроль за исполнением постановления возложить на </w:t>
      </w:r>
      <w:proofErr w:type="spellStart"/>
      <w:r>
        <w:rPr>
          <w:rFonts w:ascii="Arial" w:hAnsi="Arial" w:cs="Arial"/>
          <w:color w:val="000000"/>
        </w:rPr>
        <w:t>и.о</w:t>
      </w:r>
      <w:proofErr w:type="spellEnd"/>
      <w:r>
        <w:rPr>
          <w:rFonts w:ascii="Arial" w:hAnsi="Arial" w:cs="Arial"/>
          <w:color w:val="000000"/>
        </w:rPr>
        <w:t>. первого заместителя администрации города Оби Ищенко А.В.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000000"/>
        </w:rPr>
        <w:t>Глава города Оби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b/>
          <w:bCs/>
          <w:color w:val="242424"/>
        </w:rPr>
        <w:t>Новосибирской области А.А. Мозжерин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left="737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Приложение 1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left="6237" w:firstLine="567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к постановлению администрации города Оби Новосибирской области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left="6237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от 18.06.2015 г. № 525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left="7371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96244A" w:rsidRDefault="0096244A" w:rsidP="0096244A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96244A" w:rsidRDefault="0096244A" w:rsidP="0096244A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Порядок</w:t>
      </w:r>
    </w:p>
    <w:p w:rsidR="0096244A" w:rsidRDefault="0096244A" w:rsidP="0096244A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формирования, ведения и утверждения ведомственных перечней государственных (муниципальных) услуг и работ, оказываемых и выполняемых муниципальными учреждениями города Оби Новосибирской области</w:t>
      </w:r>
    </w:p>
    <w:p w:rsidR="0096244A" w:rsidRDefault="0096244A" w:rsidP="0096244A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p w:rsidR="0096244A" w:rsidRDefault="0096244A" w:rsidP="0096244A">
      <w:pPr>
        <w:pStyle w:val="a3"/>
        <w:numPr>
          <w:ilvl w:val="0"/>
          <w:numId w:val="25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17"/>
          <w:szCs w:val="17"/>
        </w:rPr>
        <w:t>Настоящий Порядок устанавливает правила формирования, ведения и утверждения ведомственных перечней муниципальных услуг и работ, оказываемых и выполняемых муниципальными учреждениями города Оби Новосибирской области, в целях составления муниципальных заданий на оказание муниципальных услуг и выполнение работ муниципальными учреждениями города Оби Новосибирской области (далее – ведомственные перечни муниципальных услуг и работ).</w:t>
      </w:r>
    </w:p>
    <w:p w:rsidR="0096244A" w:rsidRDefault="0096244A" w:rsidP="0096244A">
      <w:pPr>
        <w:pStyle w:val="a3"/>
        <w:numPr>
          <w:ilvl w:val="0"/>
          <w:numId w:val="25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17"/>
          <w:szCs w:val="17"/>
        </w:rPr>
        <w:t>Ведомственные перечни муниципальных услуг и работ формируются органами, осуществляющими функции и полномочия учредителей муниципальных учреждений, а также главными распорядителями средств местного бюджета, в ведении которых находятся муниципальные бюджетные казенные учреждения (далее – органы, осуществляющие полномочия учредителя), в соответствии с базовыми (отраслевыми) перечнями государственных услуг и работ, утвержденными 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установленных сферах деятельности.</w:t>
      </w:r>
    </w:p>
    <w:p w:rsidR="0096244A" w:rsidRDefault="0096244A" w:rsidP="0096244A">
      <w:pPr>
        <w:pStyle w:val="a3"/>
        <w:numPr>
          <w:ilvl w:val="0"/>
          <w:numId w:val="25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17"/>
          <w:szCs w:val="17"/>
        </w:rPr>
        <w:t>Ведомственные перечни государственных (муниципальных) услуг и работ, сформированные в соответствии с настоящим Порядком, утверждаются постановлением главы города Оби Новосибирской области.</w:t>
      </w:r>
    </w:p>
    <w:p w:rsidR="0096244A" w:rsidRDefault="0096244A" w:rsidP="0096244A">
      <w:pPr>
        <w:pStyle w:val="a3"/>
        <w:numPr>
          <w:ilvl w:val="0"/>
          <w:numId w:val="25"/>
        </w:numPr>
        <w:shd w:val="clear" w:color="auto" w:fill="EBEBEA"/>
        <w:spacing w:after="0" w:afterAutospacing="0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rFonts w:ascii="Arial" w:hAnsi="Arial" w:cs="Arial"/>
          <w:color w:val="474747"/>
          <w:sz w:val="17"/>
          <w:szCs w:val="17"/>
        </w:rPr>
        <w:t>В ведомственные перечни государственных (муниципальных услуг) и работ включается в отношении каждой государственной (муниципальной) услуги или работы следующая информация: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firstLine="284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а) наименование государственной (муниципальной) услуги или работы с указанием кодов Общероссийского классификатора видов экономической деятельности, которым соответствует государственная (муниципальная) услуга или работа;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firstLine="284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б) наименование органа, осуществляющего полномочия учредителя;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firstLine="284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в) код органа, осуществляющего полномочия учредителя в соответствии с реестром участников бюджетного процесса, а также отдельных юридических лиц, не являющихся участниками бюджетного процесса, формирование и ведение которого осуществляется в порядке, устанавливаемом Министерством финансов Российской Федерации (далее - реестр участников бюджетного процесса);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firstLine="567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г) наименования муниципальных учреждений и их коды в соответствии с реестром участников бюджетного процесса (в случае принятия органом, осуществляющим полномочия учредителя, решения об указании наименований учреждений);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firstLine="567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д) содержание государственной (муниципальной) услуги или работы;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firstLine="567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е) условия (формы) оказания государственной (муниципальной) услуги или выполнения работы;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firstLine="567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ж) вид деятельности муниципального учреждения;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firstLine="567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з) категории потребителей государственной (муниципальной) услуги или работы;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firstLine="567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lastRenderedPageBreak/>
        <w:t>и) наименования показателей, характеризующих качество и (или) объем государственной (муниципальной) услуги (выполняемой работы), и единицы их измерения;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firstLine="567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к) указание на бесплатность или платность государственной (муниципальной) услуги или работы;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firstLine="567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л) реквизиты нормативных правовых актов, являющихся основанием для включения государственной (муниципальной) услуги или работы в ведомственный перечень государственных (муниципальных) услуг и работ или внесения изменений в ведомственный перечень государственных (муниципальных) услуг и работ, а также электронные копии таких нормативных правовых актов. (Приложение)</w:t>
      </w:r>
    </w:p>
    <w:p w:rsidR="0096244A" w:rsidRDefault="0096244A" w:rsidP="0096244A">
      <w:pPr>
        <w:pStyle w:val="a3"/>
        <w:shd w:val="clear" w:color="auto" w:fill="EBEBEA"/>
        <w:spacing w:after="0" w:afterAutospacing="0"/>
        <w:ind w:firstLine="567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5. Информация, сформированная по каждой государственной (муниципальной) услуге или работе в соответствии с </w:t>
      </w:r>
      <w:hyperlink r:id="rId6" w:anchor="Par46" w:history="1">
        <w:r>
          <w:rPr>
            <w:rStyle w:val="a4"/>
            <w:rFonts w:ascii="Arial" w:eastAsiaTheme="majorEastAsia" w:hAnsi="Arial" w:cs="Arial"/>
            <w:color w:val="000000"/>
          </w:rPr>
          <w:t>пунктом 4</w:t>
        </w:r>
      </w:hyperlink>
      <w:r>
        <w:rPr>
          <w:rFonts w:ascii="Arial" w:hAnsi="Arial" w:cs="Arial"/>
          <w:color w:val="242424"/>
        </w:rPr>
        <w:t> настоящего Порядка, образует реестровую запись.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Каждой реестровой записи присваивается уникальный номер.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6. Правила формирования информации и документов для включения в реестровую запись, порядок формирования (изменения) реестровой записи и структура уникального номера реестровой записи устанавливаются Министерством финансов Российской Федерации.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7. Реестровые записи подписываются усиленной квалифицированной электронной подписью лица, уполномоченного в установленном порядке действовать от имени органа, осуществляющего полномочия учредителя.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8. Ведомственные перечни государственных (муниципальных) работ и услуг формируются и ведутся органами, осуществляющими полномочия учредителя, в информационной системе, доступ к которой осуществляется через единый портал бюджетной системы Российской Федерации (www.budget.gov.ru) в информационно-телекоммуникационной сети "Интернет".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Ведомственные перечни государственных (муниципальных) работ и услуг, сформированные в соответствии с настоящим Порядком, также размещаются на официальном сайте в информационно-телекоммуникационной сети "Интернет" по размещению информации о государственных и муниципальных учреждениях (www.bus.gov.ru) в порядке, установленном Министерством финансов Российской Федерации.</w:t>
      </w:r>
    </w:p>
    <w:p w:rsidR="0096244A" w:rsidRDefault="0096244A" w:rsidP="0096244A">
      <w:pPr>
        <w:pStyle w:val="a3"/>
        <w:shd w:val="clear" w:color="auto" w:fill="EBEBEA"/>
        <w:spacing w:after="0" w:afterAutospacing="0"/>
        <w:rPr>
          <w:rFonts w:ascii="Arial" w:hAnsi="Arial" w:cs="Arial"/>
          <w:color w:val="242424"/>
        </w:rPr>
      </w:pPr>
      <w:r>
        <w:rPr>
          <w:rFonts w:ascii="Arial" w:hAnsi="Arial" w:cs="Arial"/>
          <w:color w:val="242424"/>
        </w:rPr>
        <w:t> </w:t>
      </w:r>
    </w:p>
    <w:tbl>
      <w:tblPr>
        <w:tblW w:w="0" w:type="dxa"/>
        <w:tblInd w:w="15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6"/>
        <w:gridCol w:w="5054"/>
      </w:tblGrid>
      <w:tr w:rsidR="0096244A" w:rsidTr="0096244A">
        <w:tc>
          <w:tcPr>
            <w:tcW w:w="739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44A" w:rsidRDefault="0096244A">
            <w:pPr>
              <w:pStyle w:val="a3"/>
              <w:spacing w:after="0" w:afterAutospacing="0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 </w:t>
            </w:r>
          </w:p>
        </w:tc>
        <w:tc>
          <w:tcPr>
            <w:tcW w:w="739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244A" w:rsidRDefault="0096244A">
            <w:pPr>
              <w:pStyle w:val="a3"/>
              <w:spacing w:after="0" w:afterAutospacing="0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ПРИЛОЖЕНИЕ</w:t>
            </w:r>
          </w:p>
          <w:p w:rsidR="0096244A" w:rsidRDefault="0096244A">
            <w:pPr>
              <w:pStyle w:val="a3"/>
              <w:spacing w:after="0" w:afterAutospacing="0"/>
              <w:jc w:val="both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к Порядку формирования, ведения и утверждения ведомственных перечней государственных (муниципальных) услуг и работ, оказываемых и выполняемых муниципальными учреждениями города Оби Новосибирской области   </w:t>
            </w:r>
          </w:p>
        </w:tc>
      </w:tr>
    </w:tbl>
    <w:p w:rsidR="0096244A" w:rsidRDefault="0096244A" w:rsidP="0096244A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18"/>
          <w:szCs w:val="18"/>
        </w:rPr>
        <w:lastRenderedPageBreak/>
        <w:t> </w:t>
      </w:r>
    </w:p>
    <w:p w:rsidR="0096244A" w:rsidRDefault="0096244A" w:rsidP="0096244A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18"/>
          <w:szCs w:val="18"/>
        </w:rPr>
        <w:t> </w:t>
      </w:r>
    </w:p>
    <w:p w:rsidR="0096244A" w:rsidRDefault="0096244A" w:rsidP="0096244A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0"/>
          <w:szCs w:val="20"/>
        </w:rPr>
        <w:t>ВЕДОМСТВЕННЫЙ ПЕРЕЧЕНЬ</w:t>
      </w:r>
    </w:p>
    <w:p w:rsidR="0096244A" w:rsidRDefault="0096244A" w:rsidP="0096244A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0"/>
          <w:szCs w:val="20"/>
        </w:rPr>
        <w:t>МУНИЦИПАЛЬНЫХ УСЛУГ, РАБОТ,</w:t>
      </w:r>
    </w:p>
    <w:p w:rsidR="0096244A" w:rsidRDefault="0096244A" w:rsidP="0096244A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0"/>
          <w:szCs w:val="20"/>
        </w:rPr>
        <w:t>ОКАЗЫВАЕМЫХ (ВЫПОЛНЯЕМЫХ) МУНИЦИПАЛЬНЫМИ УЧРЕЖДЕНИЯМИ ГОРОДА ОБИ НОВОСИБИРСКОЙ ОБЛАСТИ</w:t>
      </w:r>
    </w:p>
    <w:p w:rsidR="0096244A" w:rsidRDefault="0096244A" w:rsidP="0096244A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</w:rPr>
        <w:t> </w:t>
      </w:r>
    </w:p>
    <w:tbl>
      <w:tblPr>
        <w:tblW w:w="15165" w:type="dxa"/>
        <w:tblInd w:w="75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7"/>
        <w:gridCol w:w="1611"/>
        <w:gridCol w:w="858"/>
        <w:gridCol w:w="1814"/>
        <w:gridCol w:w="1814"/>
        <w:gridCol w:w="1687"/>
        <w:gridCol w:w="1611"/>
        <w:gridCol w:w="1611"/>
        <w:gridCol w:w="1687"/>
        <w:gridCol w:w="1611"/>
        <w:gridCol w:w="1808"/>
        <w:gridCol w:w="1611"/>
        <w:gridCol w:w="1652"/>
      </w:tblGrid>
      <w:tr w:rsidR="0096244A" w:rsidTr="0096244A"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96244A" w:rsidRDefault="0096244A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№ п/п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96244A" w:rsidRDefault="0096244A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Наименование муниципальной услуги (работы)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96244A" w:rsidRDefault="0096244A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Код ОКВЭД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96244A" w:rsidRDefault="0096244A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Наименование органа, осуществляющего функции и полномочия учредителя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96244A" w:rsidRDefault="0096244A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Код органа, осуществляющего функции и полномочия учредителя в соответствии с реестром участников бюджетного процесса</w:t>
            </w:r>
          </w:p>
        </w:tc>
        <w:tc>
          <w:tcPr>
            <w:tcW w:w="15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96244A" w:rsidRDefault="0096244A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Наименование муниципального учреждения города Оби Новосибирской области и его код в соответствии с реестром участников бюджетного процесса</w:t>
            </w:r>
          </w:p>
          <w:p w:rsidR="0096244A" w:rsidRDefault="0096244A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96244A" w:rsidRDefault="0096244A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Содержание муниципальной услуги (работы)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96244A" w:rsidRDefault="0096244A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Условия (формы) оказания муниципальной услуги или выполнения работы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96244A" w:rsidRDefault="0096244A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Вид деятельности муниципального учреждения города Оби Новосибирской области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96244A" w:rsidRDefault="0096244A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Категории потребителей муниципальной услуги (работы)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96244A" w:rsidRDefault="0096244A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Наименования показателей, характеризующих качество и объем муниципальной услуги (работы)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96244A" w:rsidRDefault="0096244A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Указание на бесплатность или платность муниципальной услуги (работы)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96244A" w:rsidRDefault="0096244A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Реквизиты</w:t>
            </w:r>
          </w:p>
          <w:p w:rsidR="0096244A" w:rsidRDefault="0096244A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0"/>
                <w:szCs w:val="20"/>
              </w:rPr>
              <w:t> НПА, являющихся основанием для включения муниципальной услуги или работы в ведомственный перечень муниципальных услуг и работ или внесения изменений в ведомственный перечень муниципальных услуг и работ</w:t>
            </w:r>
          </w:p>
        </w:tc>
      </w:tr>
    </w:tbl>
    <w:p w:rsidR="0096244A" w:rsidRDefault="0096244A" w:rsidP="0096244A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0"/>
          <w:szCs w:val="20"/>
        </w:rPr>
        <w:t> </w:t>
      </w:r>
    </w:p>
    <w:p w:rsidR="003469BA" w:rsidRPr="0096244A" w:rsidRDefault="003469BA" w:rsidP="0096244A"/>
    <w:sectPr w:rsidR="003469BA" w:rsidRPr="009624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3254A4"/>
    <w:multiLevelType w:val="multilevel"/>
    <w:tmpl w:val="A22A9B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2314AB"/>
    <w:multiLevelType w:val="multilevel"/>
    <w:tmpl w:val="4C5CFC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0934D5"/>
    <w:multiLevelType w:val="multilevel"/>
    <w:tmpl w:val="0DA82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59B01DA"/>
    <w:multiLevelType w:val="multilevel"/>
    <w:tmpl w:val="840C5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0255F74"/>
    <w:multiLevelType w:val="multilevel"/>
    <w:tmpl w:val="432C71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06E42EF"/>
    <w:multiLevelType w:val="multilevel"/>
    <w:tmpl w:val="38A698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8E75FA"/>
    <w:multiLevelType w:val="multilevel"/>
    <w:tmpl w:val="8B62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3F4AEC"/>
    <w:multiLevelType w:val="multilevel"/>
    <w:tmpl w:val="1F14A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92526D0"/>
    <w:multiLevelType w:val="multilevel"/>
    <w:tmpl w:val="5EEA8D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2860DAB"/>
    <w:multiLevelType w:val="multilevel"/>
    <w:tmpl w:val="37DEB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41706C9"/>
    <w:multiLevelType w:val="multilevel"/>
    <w:tmpl w:val="1BA86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D7A3F08"/>
    <w:multiLevelType w:val="multilevel"/>
    <w:tmpl w:val="A17A48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56875A4"/>
    <w:multiLevelType w:val="multilevel"/>
    <w:tmpl w:val="E76E1D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59D5286"/>
    <w:multiLevelType w:val="multilevel"/>
    <w:tmpl w:val="585A0D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5BB6B5A"/>
    <w:multiLevelType w:val="multilevel"/>
    <w:tmpl w:val="3D5E9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15628C0"/>
    <w:multiLevelType w:val="multilevel"/>
    <w:tmpl w:val="ED6CF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44B0971"/>
    <w:multiLevelType w:val="multilevel"/>
    <w:tmpl w:val="BD146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1053D8F"/>
    <w:multiLevelType w:val="multilevel"/>
    <w:tmpl w:val="A63617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49C771F"/>
    <w:multiLevelType w:val="multilevel"/>
    <w:tmpl w:val="72023F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E5761FE"/>
    <w:multiLevelType w:val="multilevel"/>
    <w:tmpl w:val="30EC1C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E5801E4"/>
    <w:multiLevelType w:val="multilevel"/>
    <w:tmpl w:val="6590D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C37604"/>
    <w:multiLevelType w:val="multilevel"/>
    <w:tmpl w:val="769220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2655A29"/>
    <w:multiLevelType w:val="multilevel"/>
    <w:tmpl w:val="1FAA33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6AD10F5"/>
    <w:multiLevelType w:val="multilevel"/>
    <w:tmpl w:val="54D001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F106969"/>
    <w:multiLevelType w:val="multilevel"/>
    <w:tmpl w:val="428440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1"/>
  </w:num>
  <w:num w:numId="2">
    <w:abstractNumId w:val="24"/>
  </w:num>
  <w:num w:numId="3">
    <w:abstractNumId w:val="9"/>
  </w:num>
  <w:num w:numId="4">
    <w:abstractNumId w:val="23"/>
  </w:num>
  <w:num w:numId="5">
    <w:abstractNumId w:val="3"/>
  </w:num>
  <w:num w:numId="6">
    <w:abstractNumId w:val="7"/>
  </w:num>
  <w:num w:numId="7">
    <w:abstractNumId w:val="13"/>
  </w:num>
  <w:num w:numId="8">
    <w:abstractNumId w:val="10"/>
  </w:num>
  <w:num w:numId="9">
    <w:abstractNumId w:val="15"/>
  </w:num>
  <w:num w:numId="10">
    <w:abstractNumId w:val="1"/>
  </w:num>
  <w:num w:numId="11">
    <w:abstractNumId w:val="20"/>
  </w:num>
  <w:num w:numId="12">
    <w:abstractNumId w:val="12"/>
  </w:num>
  <w:num w:numId="13">
    <w:abstractNumId w:val="5"/>
  </w:num>
  <w:num w:numId="14">
    <w:abstractNumId w:val="18"/>
  </w:num>
  <w:num w:numId="15">
    <w:abstractNumId w:val="4"/>
  </w:num>
  <w:num w:numId="16">
    <w:abstractNumId w:val="0"/>
  </w:num>
  <w:num w:numId="17">
    <w:abstractNumId w:val="17"/>
  </w:num>
  <w:num w:numId="18">
    <w:abstractNumId w:val="16"/>
  </w:num>
  <w:num w:numId="19">
    <w:abstractNumId w:val="14"/>
  </w:num>
  <w:num w:numId="20">
    <w:abstractNumId w:val="19"/>
  </w:num>
  <w:num w:numId="21">
    <w:abstractNumId w:val="2"/>
  </w:num>
  <w:num w:numId="22">
    <w:abstractNumId w:val="6"/>
  </w:num>
  <w:num w:numId="23">
    <w:abstractNumId w:val="22"/>
  </w:num>
  <w:num w:numId="24">
    <w:abstractNumId w:val="11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4A4"/>
    <w:rsid w:val="000272A0"/>
    <w:rsid w:val="000D7A9A"/>
    <w:rsid w:val="000E669D"/>
    <w:rsid w:val="003469BA"/>
    <w:rsid w:val="00396485"/>
    <w:rsid w:val="004839F4"/>
    <w:rsid w:val="005A4A4F"/>
    <w:rsid w:val="006318DA"/>
    <w:rsid w:val="007C19C7"/>
    <w:rsid w:val="00911E54"/>
    <w:rsid w:val="0096244A"/>
    <w:rsid w:val="009B7663"/>
    <w:rsid w:val="00B64383"/>
    <w:rsid w:val="00C814A4"/>
    <w:rsid w:val="00D70CBE"/>
    <w:rsid w:val="00D73540"/>
    <w:rsid w:val="00E0016D"/>
    <w:rsid w:val="00E92518"/>
    <w:rsid w:val="00EB3245"/>
    <w:rsid w:val="00EC1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7D4CC5-2A5E-4528-A60A-69688BAA6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814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016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14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814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0016D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a4">
    <w:name w:val="Hyperlink"/>
    <w:basedOn w:val="a0"/>
    <w:uiPriority w:val="99"/>
    <w:semiHidden/>
    <w:unhideWhenUsed/>
    <w:rsid w:val="00EB3245"/>
    <w:rPr>
      <w:color w:val="0000FF"/>
      <w:u w:val="single"/>
    </w:rPr>
  </w:style>
  <w:style w:type="character" w:styleId="a5">
    <w:name w:val="Strong"/>
    <w:basedOn w:val="a0"/>
    <w:uiPriority w:val="22"/>
    <w:qFormat/>
    <w:rsid w:val="00396485"/>
    <w:rPr>
      <w:b/>
      <w:bCs/>
    </w:rPr>
  </w:style>
  <w:style w:type="paragraph" w:customStyle="1" w:styleId="a6">
    <w:name w:val="a"/>
    <w:basedOn w:val="a"/>
    <w:rsid w:val="00911E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4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6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6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3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10.5.192.208/index.php/administration/2012-01-27-15-07-38/2198-postanovlenie-administracii-goroda-obi-novosibirskoj-oblasti-ot-18062015-g-525-o-porjadke-formirovanija-vedenija-utverzhdenija-vedomstvennyh-perechnej-municipalnyh-uslug-i-rabot-okazyvaemyh-i-vypolnjaemyh-municipalnymi-uchrezhdenijami-goroda-obi-nso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ECEA75-86B4-47B4-806A-512F1C81C5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1388</Words>
  <Characters>7915</Characters>
  <Application>Microsoft Office Word</Application>
  <DocSecurity>0</DocSecurity>
  <Lines>65</Lines>
  <Paragraphs>18</Paragraphs>
  <ScaleCrop>false</ScaleCrop>
  <Company/>
  <LinksUpToDate>false</LinksUpToDate>
  <CharactersWithSpaces>9285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2020-01-13T03:41:00Z</dcterms:created>
  <dcterms:modified xsi:type="dcterms:W3CDTF">2020-01-13T03:41:00Z</dcterms:modified>
</cp:coreProperties>
</file>