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ПОСТАНОВЛЕНИЕ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   22.12.2015 г.</w:t>
      </w:r>
      <w:r>
        <w:rPr>
          <w:color w:val="242424"/>
          <w:sz w:val="28"/>
          <w:szCs w:val="28"/>
        </w:rPr>
        <w:t>                                                                                 № </w:t>
      </w:r>
      <w:r>
        <w:rPr>
          <w:color w:val="242424"/>
          <w:sz w:val="28"/>
          <w:szCs w:val="28"/>
          <w:u w:val="single"/>
        </w:rPr>
        <w:t>  1357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Об утверждении Порядка предоставления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субсидий для улучшения эксплуатационных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качеств муниципального имущества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В целях надлежащего содержания и сохранения муниципального имущества и реализации ст.78 Кодекса Российской Федерации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4422D6" w:rsidRDefault="004422D6" w:rsidP="004422D6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Утвердить «Порядок предоставления субсидий для улучшения эксплуатационных качеств муниципального имущества» (приложение прилагается).</w:t>
      </w:r>
    </w:p>
    <w:p w:rsidR="004422D6" w:rsidRDefault="004422D6" w:rsidP="004422D6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Данное постановление опубликовать в газете «Аэро-сити» и разместить на официальном сайте города Оби Новосибирской области.</w:t>
      </w:r>
    </w:p>
    <w:p w:rsidR="004422D6" w:rsidRDefault="004422D6" w:rsidP="004422D6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Контроль за исполнением данного постановления возложить на заместителя главы администрации С.П. Жигайлова.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Глава города Оби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                                                    А.А. Мозжерин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 </w:t>
      </w:r>
    </w:p>
    <w:p w:rsidR="004422D6" w:rsidRDefault="004422D6" w:rsidP="004422D6">
      <w:pPr>
        <w:pStyle w:val="a3"/>
        <w:shd w:val="clear" w:color="auto" w:fill="EBEBEA"/>
        <w:ind w:left="558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left="558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 к постановлению главы администрации г.Оби от   </w:t>
      </w:r>
      <w:r>
        <w:rPr>
          <w:rFonts w:ascii="Arial" w:hAnsi="Arial" w:cs="Arial"/>
          <w:color w:val="242424"/>
          <w:u w:val="single"/>
        </w:rPr>
        <w:t> 22.12.2015 </w:t>
      </w:r>
      <w:r>
        <w:rPr>
          <w:color w:val="242424"/>
          <w:sz w:val="28"/>
          <w:szCs w:val="28"/>
        </w:rPr>
        <w:t>№ </w:t>
      </w:r>
      <w:r>
        <w:rPr>
          <w:rFonts w:ascii="Arial" w:hAnsi="Arial" w:cs="Arial"/>
          <w:color w:val="242424"/>
          <w:u w:val="single"/>
        </w:rPr>
        <w:t>  1357</w:t>
      </w:r>
    </w:p>
    <w:p w:rsidR="004422D6" w:rsidRDefault="004422D6" w:rsidP="004422D6">
      <w:pPr>
        <w:pStyle w:val="a3"/>
        <w:shd w:val="clear" w:color="auto" w:fill="EBEBEA"/>
        <w:ind w:left="558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left="558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left="558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Порядок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предоставления субсидий для улучшения эксплуатационных качеств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муниципального имущества</w:t>
      </w:r>
    </w:p>
    <w:p w:rsidR="004422D6" w:rsidRDefault="004422D6" w:rsidP="004422D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1.Общие положения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1.1.Настоящий Порядок устанавливает процедуру предоставления субсидий на производство работ по улучшению эксплуатационных качеств муниципального имущества.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1.2.Улучшение эксплуатационных качеств муниципального имущества – это совокупность технических, объемно-планировочных, санитарно-гигиенических, экономических и эстетических характеристик зданий, сооружений и инженерных коммуникаций, которые включают в себя: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комплекс организационно-технических мероприятий по устранению физического и морального износа зданий, сооружений, внутренних и наружных инженерных коммуникаций, инженерного оборудования объектов коммунальной инфраструктуры и транспорта (сети водоснабжения, водоотведения, теплоснабжения, электроснабжения, газоснабжения, объекты благоустройства и транспорта), не связанных с изменением основных технико-экономических показателей.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1.3. Порядок применяется, если решением сессии Совета депутатов г.Оби о бюджете г.Оби на очередной финансовый год и плановый период предусмотрено предоставление субсидий на проведение работ по улучшению технического состояния муниципального имущества.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</w:t>
      </w:r>
    </w:p>
    <w:p w:rsidR="004422D6" w:rsidRDefault="004422D6" w:rsidP="004422D6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2. Критерии отбора соискателей на получении субсидии</w:t>
      </w:r>
    </w:p>
    <w:p w:rsidR="004422D6" w:rsidRDefault="004422D6" w:rsidP="004422D6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2.1.Субсидии предоставляются юридическим лицам (за исключением государственных (муниципальных) учреждений), индивидуальным предпринимателям и физическим лицам, осуществляющих работы по улучшению эксплуатационных качеств муниципального имущества.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2.2.Критериями отбора юридических лиц индивидуальных предпринимателей и физических лиц являются: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регистрация в установленном порядке и осуществление своей деятельности на территории Новосибирской области;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получатель субсидии не должен находиться в стадии реорганизации, ликвидации или банкротства в соответствии с действующим законодательством Российской Федерации;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отсутствие фактов нецелевого и (или) неэффективного использования ранее представленных средств из бюджета города Оби;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отсутствие задолженности по платежам в бюджетные и внебюджетные фонды Российской Федерации.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3. Цели, условия и порядок предоставления субсидий</w:t>
      </w:r>
    </w:p>
    <w:p w:rsidR="004422D6" w:rsidRDefault="004422D6" w:rsidP="004422D6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3.1. Целью для предоставления субсидии является - восстановление работоспособности конструктивных элементов зданий, конструкций, инженерных коммуникаций, механизмов.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3.2.Субсидии предоставляются за счет средств местного бюджета Получателю субсидии для улучшения эксплуатационных качеств муниципального имущества, в соответствие с соглашением, заключенным между Получателем субсидии и Администрацией г.Оби .      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3.2.Субсидии в рамках Порядка предоставляются на безвозмездной и безвозвратной основе в целях возмещения затрат или недополученных доходов в связи с оказанием услуги.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        3.3.Для получения субсидии заявитель направляет в администрацию города Оби заявление (по форме согласно Приложению, к настоящему Порядку), которое является основанием для заключения Соглашения о предоставлении субсидии.</w:t>
      </w:r>
      <w:r>
        <w:rPr>
          <w:color w:val="242424"/>
          <w:spacing w:val="-15"/>
          <w:sz w:val="28"/>
          <w:szCs w:val="28"/>
        </w:rPr>
        <w:t>        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pacing w:val="-15"/>
          <w:sz w:val="28"/>
          <w:szCs w:val="28"/>
        </w:rPr>
        <w:t>3.4. </w:t>
      </w:r>
      <w:r>
        <w:rPr>
          <w:color w:val="242424"/>
          <w:sz w:val="28"/>
          <w:szCs w:val="28"/>
        </w:rPr>
        <w:t>К заявлению заявитель прилагает следующие документы:</w:t>
      </w:r>
    </w:p>
    <w:p w:rsidR="004422D6" w:rsidRDefault="004422D6" w:rsidP="004422D6">
      <w:pPr>
        <w:pStyle w:val="a3"/>
        <w:shd w:val="clear" w:color="auto" w:fill="EBEBEA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pacing w:val="-11"/>
          <w:sz w:val="28"/>
          <w:szCs w:val="28"/>
        </w:rPr>
        <w:t>     а)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2"/>
          <w:sz w:val="28"/>
          <w:szCs w:val="28"/>
        </w:rPr>
        <w:t>юридические лица:</w:t>
      </w:r>
    </w:p>
    <w:p w:rsidR="004422D6" w:rsidRDefault="004422D6" w:rsidP="004422D6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государственной регистрации юридического лица;</w:t>
      </w:r>
    </w:p>
    <w:p w:rsidR="004422D6" w:rsidRDefault="004422D6" w:rsidP="004422D6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постановке на учет в налоговом органе;</w:t>
      </w:r>
    </w:p>
    <w:p w:rsidR="004422D6" w:rsidRDefault="004422D6" w:rsidP="004422D6">
      <w:pPr>
        <w:pStyle w:val="a3"/>
        <w:shd w:val="clear" w:color="auto" w:fill="EBEBEA"/>
        <w:ind w:left="21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выписка из единого государственного реестра юридических лиц;</w:t>
      </w:r>
    </w:p>
    <w:p w:rsidR="004422D6" w:rsidRDefault="004422D6" w:rsidP="004422D6">
      <w:pPr>
        <w:pStyle w:val="a3"/>
        <w:shd w:val="clear" w:color="auto" w:fill="EBEBEA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- учредительные документы;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 - документы, подтверждающие полномочия лица, имеющего право без   доверенности действовать от имени юридического лица;</w:t>
      </w:r>
    </w:p>
    <w:p w:rsidR="004422D6" w:rsidRDefault="004422D6" w:rsidP="004422D6">
      <w:pPr>
        <w:pStyle w:val="a3"/>
        <w:shd w:val="clear" w:color="auto" w:fill="EBEBEA"/>
        <w:spacing w:before="48" w:beforeAutospacing="0" w:after="0" w:afterAutospacing="0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    б)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1"/>
          <w:sz w:val="28"/>
          <w:szCs w:val="28"/>
        </w:rPr>
        <w:t>индивидуальные предприниматели и физические лица:</w:t>
      </w:r>
    </w:p>
    <w:p w:rsidR="004422D6" w:rsidRDefault="004422D6" w:rsidP="004422D6">
      <w:pPr>
        <w:pStyle w:val="a3"/>
        <w:shd w:val="clear" w:color="auto" w:fill="EBEBEA"/>
        <w:spacing w:before="48" w:beforeAutospacing="0" w:after="0" w:afterAutospacing="0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документ, удостоверяющий личность заявителя;</w:t>
      </w:r>
    </w:p>
    <w:p w:rsidR="004422D6" w:rsidRDefault="004422D6" w:rsidP="004422D6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постановке на учет в налоговом органе;</w:t>
      </w:r>
    </w:p>
    <w:p w:rsidR="004422D6" w:rsidRDefault="004422D6" w:rsidP="004422D6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4422D6" w:rsidRDefault="004422D6" w:rsidP="004422D6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-выписка из единого государственного реестра индивидуальных предпринимателей;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в) акт технического обследования;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г) дефектную ведомость и локальный сметный расчет, выполненные Получателем субсидии, проверенные отделом капитального строительства (далее – МКУ ОКС).  Дефектная ведомость и локальный сметный расчет может быть выполнен МКУ ОКС по заявке Получателя субсидии;</w:t>
      </w:r>
    </w:p>
    <w:p w:rsidR="004422D6" w:rsidRDefault="004422D6" w:rsidP="004422D6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3.7. </w:t>
      </w:r>
      <w:r>
        <w:rPr>
          <w:color w:val="242424"/>
          <w:sz w:val="28"/>
          <w:szCs w:val="28"/>
        </w:rPr>
        <w:t>Документы, предусмотренные пунктом 3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>
        <w:rPr>
          <w:color w:val="242424"/>
          <w:sz w:val="28"/>
          <w:szCs w:val="28"/>
        </w:rPr>
        <w:br/>
        <w:t>копия документа, прилагаемая к заявлению, либо в виде нотариально</w:t>
      </w:r>
      <w:r>
        <w:rPr>
          <w:color w:val="242424"/>
          <w:sz w:val="28"/>
          <w:szCs w:val="28"/>
        </w:rPr>
        <w:br/>
        <w:t>удостоверенных копий документов.</w:t>
      </w:r>
    </w:p>
    <w:p w:rsidR="004422D6" w:rsidRDefault="004422D6" w:rsidP="004422D6">
      <w:pPr>
        <w:pStyle w:val="a3"/>
        <w:shd w:val="clear" w:color="auto" w:fill="EBEBEA"/>
        <w:ind w:left="202" w:firstLine="50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Прилагаемый к заявлению документ, состоящий из двух и более листов, должен быть пронумерован и прошнурован. При приеме заявления</w:t>
      </w:r>
    </w:p>
    <w:p w:rsidR="004422D6" w:rsidRDefault="004422D6" w:rsidP="004422D6">
      <w:pPr>
        <w:pStyle w:val="a3"/>
        <w:shd w:val="clear" w:color="auto" w:fill="EBEBEA"/>
        <w:ind w:left="202" w:firstLine="50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управления ЖКХ и Б администрации г.Оби с указанием фамилии, инициалов и должности специалиста, даты.</w:t>
      </w:r>
    </w:p>
    <w:p w:rsidR="004422D6" w:rsidRDefault="004422D6" w:rsidP="004422D6">
      <w:pPr>
        <w:pStyle w:val="a3"/>
        <w:shd w:val="clear" w:color="auto" w:fill="EBEBEA"/>
        <w:ind w:left="202" w:firstLine="506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3.8. У</w:t>
      </w:r>
      <w:r>
        <w:rPr>
          <w:color w:val="242424"/>
          <w:sz w:val="28"/>
          <w:szCs w:val="28"/>
        </w:rPr>
        <w:t>правления ЖКХ и Б рассматривает предоставленные документы в срок не более 10 дней со дня их поступления, проверяет обоснованность расчета.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           3.9. </w:t>
      </w:r>
      <w:r>
        <w:rPr>
          <w:color w:val="242424"/>
          <w:sz w:val="28"/>
          <w:szCs w:val="28"/>
        </w:rPr>
        <w:t>При положительном результате рассмотрения заявления о</w:t>
      </w:r>
      <w:r>
        <w:rPr>
          <w:color w:val="242424"/>
          <w:sz w:val="28"/>
          <w:szCs w:val="28"/>
        </w:rPr>
        <w:br/>
        <w:t>предоставлении субсидии управление ЖКХ и Б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4422D6" w:rsidRDefault="004422D6" w:rsidP="004422D6">
      <w:pPr>
        <w:pStyle w:val="a3"/>
        <w:shd w:val="clear" w:color="auto" w:fill="EBEBEA"/>
        <w:ind w:firstLine="50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3.10. В случае приложения к заявлению неполного комплекта документов, перечисленных в пункте 3 настоящего Порядка и (или) в случае предоставления недостоверной информации УЖКХ и Б оставляет заявление без движения, о чем в письменном виде извещает лицо, подавшее заявление.     3.11. В случае если заявитель в срок, не превышающий 15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УЖКХ и Б.</w:t>
      </w:r>
    </w:p>
    <w:p w:rsidR="004422D6" w:rsidRDefault="004422D6" w:rsidP="004422D6">
      <w:pPr>
        <w:pStyle w:val="a3"/>
        <w:shd w:val="clear" w:color="auto" w:fill="EBEBEA"/>
        <w:ind w:right="-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3.12.Управление ЖКХ и Б отказывает в заключении Соглашения о предоставлении субсидии в случаях:</w:t>
      </w:r>
    </w:p>
    <w:p w:rsidR="004422D6" w:rsidRDefault="004422D6" w:rsidP="004422D6">
      <w:pPr>
        <w:pStyle w:val="a3"/>
        <w:shd w:val="clear" w:color="auto" w:fill="EBEBEA"/>
        <w:ind w:right="-6"/>
        <w:jc w:val="both"/>
        <w:rPr>
          <w:rFonts w:ascii="Arial" w:hAnsi="Arial" w:cs="Arial"/>
          <w:color w:val="242424"/>
        </w:rPr>
      </w:pPr>
      <w:r>
        <w:rPr>
          <w:color w:val="242424"/>
          <w:spacing w:val="-12"/>
          <w:sz w:val="28"/>
          <w:szCs w:val="28"/>
        </w:rPr>
        <w:t>           а)  </w:t>
      </w:r>
      <w:r>
        <w:rPr>
          <w:color w:val="242424"/>
          <w:sz w:val="28"/>
          <w:szCs w:val="28"/>
        </w:rPr>
        <w:t>не устранения заявителем обстоятельств, послуживших основанием для оставления заявления без движения, в срок, указанный в пункте 3.10.</w:t>
      </w:r>
      <w:r>
        <w:rPr>
          <w:color w:val="242424"/>
          <w:sz w:val="28"/>
          <w:szCs w:val="28"/>
        </w:rPr>
        <w:br/>
        <w:t>настоящего Порядка;</w:t>
      </w:r>
    </w:p>
    <w:p w:rsidR="004422D6" w:rsidRDefault="004422D6" w:rsidP="004422D6">
      <w:pPr>
        <w:pStyle w:val="a3"/>
        <w:shd w:val="clear" w:color="auto" w:fill="EBEBEA"/>
        <w:ind w:right="-6"/>
        <w:jc w:val="both"/>
        <w:rPr>
          <w:rFonts w:ascii="Arial" w:hAnsi="Arial" w:cs="Arial"/>
          <w:color w:val="242424"/>
        </w:rPr>
      </w:pPr>
      <w:r>
        <w:rPr>
          <w:color w:val="242424"/>
          <w:spacing w:val="-10"/>
          <w:sz w:val="28"/>
          <w:szCs w:val="28"/>
        </w:rPr>
        <w:t>            б)</w:t>
      </w:r>
      <w:r>
        <w:rPr>
          <w:color w:val="242424"/>
          <w:sz w:val="28"/>
          <w:szCs w:val="28"/>
        </w:rPr>
        <w:t>        несоответствия заявителя требованиям пункта 3.4. настоящего Порядка.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в) окончания срока принятия денежных обязательств, установленных действующим законодательством.</w:t>
      </w:r>
    </w:p>
    <w:p w:rsidR="004422D6" w:rsidRDefault="004422D6" w:rsidP="004422D6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           3.13. </w:t>
      </w:r>
      <w:r>
        <w:rPr>
          <w:color w:val="242424"/>
          <w:sz w:val="28"/>
          <w:szCs w:val="28"/>
        </w:rPr>
        <w:t>Повторное обращение с заявлением в УЖКХ и Б допускается после устранения оснований для отказа в заключении Соглашения о предоставлении субсидии.</w:t>
      </w:r>
    </w:p>
    <w:p w:rsidR="004422D6" w:rsidRDefault="004422D6" w:rsidP="004422D6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right="-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4.Договорные отношения</w:t>
      </w:r>
    </w:p>
    <w:p w:rsidR="004422D6" w:rsidRDefault="004422D6" w:rsidP="004422D6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</w:t>
      </w:r>
    </w:p>
    <w:p w:rsidR="004422D6" w:rsidRDefault="004422D6" w:rsidP="004422D6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 4.1.Соглашение о предоставлении субсидии должно содержать права и</w:t>
      </w:r>
      <w:r>
        <w:rPr>
          <w:color w:val="242424"/>
          <w:sz w:val="28"/>
          <w:szCs w:val="28"/>
        </w:rPr>
        <w:br/>
        <w:t>обязанности сторон по предоставлению субсидии, порядок оказания услуг, порядок расчета размера субсидии, условия и порядок перечисления</w:t>
      </w:r>
      <w:r>
        <w:rPr>
          <w:color w:val="242424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>
        <w:rPr>
          <w:color w:val="242424"/>
          <w:spacing w:val="-1"/>
          <w:sz w:val="28"/>
          <w:szCs w:val="28"/>
        </w:rPr>
        <w:t> и порядок возврата субсидии, срок действия договора, контроль за</w:t>
      </w:r>
      <w:r>
        <w:rPr>
          <w:color w:val="242424"/>
          <w:spacing w:val="-1"/>
          <w:sz w:val="28"/>
          <w:szCs w:val="28"/>
        </w:rPr>
        <w:br/>
      </w:r>
      <w:r>
        <w:rPr>
          <w:color w:val="242424"/>
          <w:sz w:val="28"/>
          <w:szCs w:val="28"/>
        </w:rPr>
        <w:t>его исполнением, ответственность сторон, порядок расторжения и изменения</w:t>
      </w:r>
      <w:r>
        <w:rPr>
          <w:color w:val="242424"/>
          <w:sz w:val="28"/>
          <w:szCs w:val="28"/>
        </w:rPr>
        <w:br/>
        <w:t>Соглашения.      </w:t>
      </w:r>
    </w:p>
    <w:p w:rsidR="004422D6" w:rsidRDefault="004422D6" w:rsidP="004422D6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4.2.Заявитель ежемесячно не позднее 5 числа месяца, следующего за отчетным, сдает в УЖКХ и Б справку о выполненных работах, указанных в Соглашении с указанием перечня и объемов выполненных работ.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         УЖКХ и Б в течение 3 рабочих дней со дня </w:t>
      </w:r>
      <w:r>
        <w:rPr>
          <w:color w:val="242424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right="51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5.Порядок возврата субсидий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5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5.1.Субсидия подлежит возврату в бюджет города Оби в следующих случаях: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5"/>
          <w:sz w:val="28"/>
          <w:szCs w:val="28"/>
        </w:rPr>
        <w:t>       а)</w:t>
      </w:r>
      <w:r>
        <w:rPr>
          <w:color w:val="242424"/>
          <w:sz w:val="28"/>
          <w:szCs w:val="28"/>
        </w:rPr>
        <w:t>          предоставления получателем субсидии недостоверных сведений в</w:t>
      </w:r>
      <w:r>
        <w:rPr>
          <w:color w:val="242424"/>
          <w:sz w:val="28"/>
          <w:szCs w:val="28"/>
        </w:rPr>
        <w:br/>
        <w:t>документах, предусмотренных в пункте 3 настоящего Порядка;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4"/>
          <w:sz w:val="28"/>
          <w:szCs w:val="28"/>
        </w:rPr>
        <w:t>      б) </w:t>
      </w:r>
      <w:r>
        <w:rPr>
          <w:color w:val="242424"/>
          <w:sz w:val="28"/>
          <w:szCs w:val="28"/>
        </w:rPr>
        <w:t>неисполнения или ненадлежащего исполнения обязательств по Соглашению о предоставлении субсидии, в том числе некачественного оказания услуг по восстановлению эксплуатационных качеств муниципального имущества;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7"/>
          <w:sz w:val="28"/>
          <w:szCs w:val="28"/>
        </w:rPr>
        <w:t>      в)</w:t>
      </w:r>
      <w:r>
        <w:rPr>
          <w:color w:val="242424"/>
          <w:sz w:val="28"/>
          <w:szCs w:val="28"/>
        </w:rPr>
        <w:t>  нецелевого использования субсидии, в том числе выявленного по</w:t>
      </w:r>
      <w:r>
        <w:rPr>
          <w:color w:val="242424"/>
          <w:sz w:val="28"/>
          <w:szCs w:val="28"/>
        </w:rPr>
        <w:br/>
        <w:t>результатам контроля, осуществляемого комиссией в составе представителей УЖКХ и Б, отдела ПР и ООС, управления градостроительства в соответствии с пунктом 5.3. настоящего Порядка;</w:t>
      </w:r>
    </w:p>
    <w:p w:rsidR="004422D6" w:rsidRDefault="004422D6" w:rsidP="004422D6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pacing w:val="-17"/>
          <w:sz w:val="28"/>
          <w:szCs w:val="28"/>
        </w:rPr>
        <w:t>    г)</w:t>
      </w:r>
      <w:r>
        <w:rPr>
          <w:color w:val="24242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 расторжения Соглашения  о предоставлении субсидии;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 д) возврат остатков субсидий, не использованных в отчетном финансовом году;</w:t>
      </w:r>
    </w:p>
    <w:p w:rsidR="004422D6" w:rsidRDefault="004422D6" w:rsidP="004422D6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pacing w:val="-11"/>
          <w:sz w:val="28"/>
          <w:szCs w:val="28"/>
        </w:rPr>
        <w:lastRenderedPageBreak/>
        <w:t>  е)</w:t>
      </w:r>
      <w:r>
        <w:rPr>
          <w:color w:val="242424"/>
          <w:sz w:val="28"/>
          <w:szCs w:val="28"/>
        </w:rPr>
        <w:t>  в иных случаях, предусмотренных действующим законодательством.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1"/>
          <w:sz w:val="28"/>
          <w:szCs w:val="28"/>
        </w:rPr>
        <w:t>            5.2.</w:t>
      </w:r>
      <w:r>
        <w:rPr>
          <w:color w:val="242424"/>
          <w:sz w:val="28"/>
          <w:szCs w:val="28"/>
        </w:rPr>
        <w:t>При выявлении обстоятельств, указанных в пункте 5.1. настоящего</w:t>
      </w:r>
      <w:r>
        <w:rPr>
          <w:color w:val="242424"/>
          <w:sz w:val="28"/>
          <w:szCs w:val="28"/>
        </w:rPr>
        <w:br/>
        <w:t>Порядка, получатель субсидии возвращает субсидию в бюджет города</w:t>
      </w:r>
      <w:r>
        <w:rPr>
          <w:color w:val="242424"/>
          <w:sz w:val="28"/>
          <w:szCs w:val="28"/>
        </w:rPr>
        <w:br/>
        <w:t>Оби самостоятельно или по требованию УФ и БУ.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 </w:t>
      </w:r>
      <w:r>
        <w:rPr>
          <w:color w:val="242424"/>
          <w:spacing w:val="-1"/>
          <w:sz w:val="28"/>
          <w:szCs w:val="28"/>
        </w:rPr>
        <w:t>При отказе от добровольного возврата указанных средств они </w:t>
      </w:r>
      <w:r>
        <w:rPr>
          <w:color w:val="242424"/>
          <w:sz w:val="28"/>
          <w:szCs w:val="28"/>
        </w:rPr>
        <w:t>по иску администрации г.Оби истребуются в судебном порядке в соответствии с законодательством Российской </w:t>
      </w:r>
      <w:r>
        <w:rPr>
          <w:color w:val="242424"/>
          <w:spacing w:val="-1"/>
          <w:sz w:val="28"/>
          <w:szCs w:val="28"/>
        </w:rPr>
        <w:t>Федерации.</w:t>
      </w:r>
      <w:r>
        <w:rPr>
          <w:color w:val="242424"/>
          <w:sz w:val="28"/>
          <w:szCs w:val="28"/>
        </w:rPr>
        <w:t>                                                    </w:t>
      </w:r>
    </w:p>
    <w:p w:rsidR="004422D6" w:rsidRDefault="004422D6" w:rsidP="004422D6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 5.3.Комиссия в составе представителей УЖКХ и Б, отдела ПР и ООС  и управления градостроительства осуществляет контроль за целевым использованием субсидии путем проведения проверки предоставляемых заявителем отчетов и иных документов об использовании субсидий, составления акта о выявленных нарушениях.</w:t>
      </w:r>
    </w:p>
    <w:p w:rsidR="004422D6" w:rsidRDefault="004422D6" w:rsidP="004422D6">
      <w:pPr>
        <w:pStyle w:val="a3"/>
        <w:shd w:val="clear" w:color="auto" w:fill="EBEBEA"/>
        <w:spacing w:before="470" w:beforeAutospacing="0" w:after="0" w:afterAutospacing="0"/>
        <w:ind w:left="1152" w:right="1498" w:hanging="18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6. Положение об обязательной проверке главным распорядителем бюджетных средств</w:t>
      </w:r>
    </w:p>
    <w:p w:rsidR="004422D6" w:rsidRDefault="004422D6" w:rsidP="004422D6">
      <w:pPr>
        <w:pStyle w:val="a3"/>
        <w:shd w:val="clear" w:color="auto" w:fill="EBEBEA"/>
        <w:spacing w:before="470" w:beforeAutospacing="0" w:after="0" w:afterAutospacing="0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6.1. Администрация города Оби Новосибирской области проводит обязательную проверку соблюдения условий, целей и порядка предоставления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контроля».</w:t>
      </w:r>
    </w:p>
    <w:p w:rsidR="004422D6" w:rsidRDefault="004422D6" w:rsidP="004422D6">
      <w:pPr>
        <w:pStyle w:val="a3"/>
        <w:shd w:val="clear" w:color="auto" w:fill="EBEBEA"/>
        <w:spacing w:before="470" w:beforeAutospacing="0" w:after="0" w:afterAutospacing="0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spacing w:before="0" w:beforeAutospacing="0" w:after="0" w:afterAutospacing="0"/>
        <w:ind w:left="1151" w:right="-6" w:firstLine="4428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spacing w:before="0" w:beforeAutospacing="0" w:after="0" w:afterAutospacing="0"/>
        <w:ind w:left="1151" w:right="-6" w:firstLine="4428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 №1</w:t>
      </w:r>
    </w:p>
    <w:p w:rsidR="004422D6" w:rsidRDefault="004422D6" w:rsidP="004422D6">
      <w:pPr>
        <w:pStyle w:val="a3"/>
        <w:shd w:val="clear" w:color="auto" w:fill="EBEBEA"/>
        <w:spacing w:before="0" w:beforeAutospacing="0" w:after="0" w:afterAutospacing="0"/>
        <w:ind w:left="5579" w:right="-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   Порядку предоставления субсидий на восстановление эксплуатационных качеств муниципального имущества</w:t>
      </w:r>
    </w:p>
    <w:p w:rsidR="004422D6" w:rsidRDefault="004422D6" w:rsidP="004422D6">
      <w:pPr>
        <w:pStyle w:val="a3"/>
        <w:shd w:val="clear" w:color="auto" w:fill="EBEBEA"/>
        <w:spacing w:before="470" w:beforeAutospacing="0" w:after="0" w:afterAutospacing="0"/>
        <w:ind w:left="1152" w:right="1498" w:firstLine="2899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Заявление</w:t>
      </w:r>
    </w:p>
    <w:p w:rsidR="004422D6" w:rsidRDefault="004422D6" w:rsidP="004422D6">
      <w:pPr>
        <w:pStyle w:val="a3"/>
        <w:shd w:val="clear" w:color="auto" w:fill="EBEBEA"/>
        <w:ind w:right="-23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2"/>
          <w:sz w:val="28"/>
          <w:szCs w:val="28"/>
        </w:rPr>
        <w:t>о предоставлении субсидии </w:t>
      </w:r>
      <w:r>
        <w:rPr>
          <w:color w:val="242424"/>
          <w:sz w:val="28"/>
          <w:szCs w:val="28"/>
        </w:rPr>
        <w:t>на восстановление эксплуатационных качеств муниципального имущества</w:t>
      </w:r>
    </w:p>
    <w:p w:rsidR="004422D6" w:rsidRDefault="004422D6" w:rsidP="004422D6">
      <w:pPr>
        <w:pStyle w:val="a3"/>
        <w:shd w:val="clear" w:color="auto" w:fill="EBEBEA"/>
        <w:ind w:right="-23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right="-23" w:firstLine="708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Прошу предоставить субсидию </w:t>
      </w:r>
      <w:r>
        <w:rPr>
          <w:color w:val="242424"/>
          <w:sz w:val="28"/>
          <w:szCs w:val="28"/>
        </w:rPr>
        <w:t>__________________________________________________________</w:t>
      </w:r>
      <w:r>
        <w:rPr>
          <w:color w:val="242424"/>
          <w:sz w:val="28"/>
          <w:szCs w:val="28"/>
        </w:rPr>
        <w:lastRenderedPageBreak/>
        <w:t>________</w:t>
      </w:r>
      <w:r>
        <w:rPr>
          <w:color w:val="242424"/>
          <w:spacing w:val="-15"/>
          <w:sz w:val="28"/>
          <w:szCs w:val="28"/>
        </w:rPr>
        <w:t> (наименование юридического лица или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15"/>
          <w:sz w:val="28"/>
          <w:szCs w:val="28"/>
        </w:rPr>
        <w:t>Ф.И.О. индивидуального предпринимателя)</w:t>
      </w:r>
    </w:p>
    <w:p w:rsidR="004422D6" w:rsidRDefault="004422D6" w:rsidP="004422D6">
      <w:pPr>
        <w:pStyle w:val="a3"/>
        <w:shd w:val="clear" w:color="auto" w:fill="EBEBEA"/>
        <w:ind w:hanging="18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color w:val="242424"/>
          <w:spacing w:val="-15"/>
          <w:sz w:val="28"/>
          <w:szCs w:val="28"/>
        </w:rPr>
        <w:t> (адрес, контактный телефон)</w:t>
      </w:r>
    </w:p>
    <w:p w:rsidR="004422D6" w:rsidRDefault="004422D6" w:rsidP="004422D6">
      <w:pPr>
        <w:pStyle w:val="a3"/>
        <w:shd w:val="clear" w:color="auto" w:fill="EBEBEA"/>
        <w:ind w:hanging="18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right="-23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2"/>
          <w:sz w:val="28"/>
          <w:szCs w:val="28"/>
        </w:rPr>
        <w:t>на </w:t>
      </w:r>
      <w:r>
        <w:rPr>
          <w:color w:val="242424"/>
          <w:sz w:val="28"/>
          <w:szCs w:val="28"/>
        </w:rPr>
        <w:t>восстановление эксплуатационных качеств муниципального имущества</w:t>
      </w:r>
    </w:p>
    <w:p w:rsidR="004422D6" w:rsidRDefault="004422D6" w:rsidP="004422D6">
      <w:pPr>
        <w:pStyle w:val="a3"/>
        <w:shd w:val="clear" w:color="auto" w:fill="EBEBEA"/>
        <w:ind w:right="-23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ind w:right="-23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_________ </w:t>
      </w:r>
      <w:r>
        <w:rPr>
          <w:color w:val="242424"/>
          <w:spacing w:val="-15"/>
          <w:sz w:val="28"/>
          <w:szCs w:val="28"/>
        </w:rPr>
        <w:t>_________________________________________________________________________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города Оби за период  с  " ____ "______________</w:t>
      </w:r>
      <w:r>
        <w:rPr>
          <w:color w:val="242424"/>
          <w:sz w:val="28"/>
          <w:szCs w:val="28"/>
        </w:rPr>
        <w:t> 20_____     года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pacing w:val="-20"/>
          <w:sz w:val="28"/>
          <w:szCs w:val="28"/>
        </w:rPr>
        <w:t>по  " ______   " _____________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6"/>
          <w:sz w:val="28"/>
          <w:szCs w:val="28"/>
        </w:rPr>
        <w:t>20______  года.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Приложение: документы, указанные в пункте 3.4 Порядка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Лицо, имеющее право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без доверенности действовать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 имени юридического лица __________________________                ФИО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(индивидуальный предприниматель)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4422D6" w:rsidRDefault="004422D6" w:rsidP="004422D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МП</w:t>
      </w:r>
    </w:p>
    <w:p w:rsidR="00F05057" w:rsidRPr="004422D6" w:rsidRDefault="00F05057" w:rsidP="004422D6">
      <w:bookmarkStart w:id="0" w:name="_GoBack"/>
      <w:bookmarkEnd w:id="0"/>
    </w:p>
    <w:sectPr w:rsidR="00F05057" w:rsidRPr="0044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5E"/>
    <w:rsid w:val="0000495E"/>
    <w:rsid w:val="004422D6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ADEF-8EA7-48DE-9FBF-3C0E041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2020-01-27T09:00:00Z</dcterms:created>
  <dcterms:modified xsi:type="dcterms:W3CDTF">2020-01-27T09:00:00Z</dcterms:modified>
</cp:coreProperties>
</file>