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38" w:rsidRDefault="00761838" w:rsidP="00761838">
      <w:pPr>
        <w:pStyle w:val="a3"/>
        <w:shd w:val="clear" w:color="auto" w:fill="EBEBEA"/>
        <w:ind w:right="-1"/>
        <w:jc w:val="center"/>
        <w:rPr>
          <w:rFonts w:ascii="Arial" w:hAnsi="Arial" w:cs="Arial"/>
          <w:color w:val="242424"/>
        </w:rPr>
      </w:pPr>
      <w:r>
        <w:rPr>
          <w:b/>
          <w:bCs/>
          <w:color w:val="242424"/>
          <w:sz w:val="28"/>
          <w:szCs w:val="28"/>
        </w:rPr>
        <w:t>АДМИНИСТРАЦИЯ</w:t>
      </w:r>
    </w:p>
    <w:p w:rsidR="00761838" w:rsidRDefault="00761838" w:rsidP="00761838">
      <w:pPr>
        <w:pStyle w:val="a3"/>
        <w:shd w:val="clear" w:color="auto" w:fill="EBEBEA"/>
        <w:ind w:right="-1"/>
        <w:jc w:val="center"/>
        <w:rPr>
          <w:rFonts w:ascii="Arial" w:hAnsi="Arial" w:cs="Arial"/>
          <w:color w:val="242424"/>
        </w:rPr>
      </w:pPr>
      <w:r>
        <w:rPr>
          <w:b/>
          <w:bCs/>
          <w:color w:val="242424"/>
          <w:sz w:val="28"/>
          <w:szCs w:val="28"/>
        </w:rPr>
        <w:t>ГОРОДА ОБИ</w:t>
      </w:r>
    </w:p>
    <w:p w:rsidR="00761838" w:rsidRDefault="00761838" w:rsidP="00761838">
      <w:pPr>
        <w:pStyle w:val="2"/>
        <w:shd w:val="clear" w:color="auto" w:fill="EBEBEA"/>
        <w:ind w:right="-1"/>
        <w:jc w:val="center"/>
        <w:rPr>
          <w:rFonts w:ascii="Arial" w:hAnsi="Arial" w:cs="Arial"/>
          <w:color w:val="4F4F4F"/>
          <w:sz w:val="21"/>
          <w:szCs w:val="21"/>
        </w:rPr>
      </w:pPr>
      <w:r>
        <w:rPr>
          <w:color w:val="4F4F4F"/>
          <w:sz w:val="28"/>
          <w:szCs w:val="28"/>
        </w:rPr>
        <w:t>НОВОСИБИРСКОЙ ОБЛАСТИ</w:t>
      </w:r>
    </w:p>
    <w:p w:rsidR="00761838" w:rsidRDefault="00761838" w:rsidP="00761838">
      <w:pPr>
        <w:pStyle w:val="a3"/>
        <w:shd w:val="clear" w:color="auto" w:fill="EBEBEA"/>
        <w:ind w:right="-1"/>
        <w:jc w:val="center"/>
        <w:rPr>
          <w:rFonts w:ascii="Arial" w:hAnsi="Arial" w:cs="Arial"/>
          <w:color w:val="242424"/>
        </w:rPr>
      </w:pPr>
      <w:r>
        <w:rPr>
          <w:b/>
          <w:bCs/>
          <w:color w:val="242424"/>
          <w:sz w:val="28"/>
          <w:szCs w:val="28"/>
        </w:rPr>
        <w:t> </w:t>
      </w:r>
    </w:p>
    <w:p w:rsidR="00761838" w:rsidRDefault="00761838" w:rsidP="00761838">
      <w:pPr>
        <w:pStyle w:val="3"/>
        <w:shd w:val="clear" w:color="auto" w:fill="EBEBEA"/>
        <w:ind w:right="-1"/>
        <w:jc w:val="center"/>
        <w:rPr>
          <w:rFonts w:ascii="Arial" w:hAnsi="Arial" w:cs="Arial"/>
          <w:color w:val="696969"/>
          <w:sz w:val="21"/>
          <w:szCs w:val="21"/>
        </w:rPr>
      </w:pPr>
      <w:r>
        <w:rPr>
          <w:color w:val="696969"/>
          <w:sz w:val="28"/>
          <w:szCs w:val="28"/>
        </w:rPr>
        <w:t>ПОСТАНОВЛЕНИЕ</w:t>
      </w:r>
    </w:p>
    <w:p w:rsidR="00761838" w:rsidRDefault="00761838" w:rsidP="00761838">
      <w:pPr>
        <w:pStyle w:val="a3"/>
        <w:shd w:val="clear" w:color="auto" w:fill="EBEBEA"/>
        <w:ind w:right="-1"/>
        <w:jc w:val="both"/>
        <w:rPr>
          <w:rFonts w:ascii="Arial" w:hAnsi="Arial" w:cs="Arial"/>
          <w:color w:val="242424"/>
        </w:rPr>
      </w:pPr>
      <w:r>
        <w:rPr>
          <w:color w:val="242424"/>
          <w:sz w:val="28"/>
          <w:szCs w:val="28"/>
        </w:rPr>
        <w:t> </w:t>
      </w:r>
    </w:p>
    <w:p w:rsidR="00761838" w:rsidRDefault="00761838" w:rsidP="00761838">
      <w:pPr>
        <w:pStyle w:val="a3"/>
        <w:shd w:val="clear" w:color="auto" w:fill="EBEBEA"/>
        <w:ind w:right="-1"/>
        <w:jc w:val="both"/>
        <w:rPr>
          <w:rFonts w:ascii="Arial" w:hAnsi="Arial" w:cs="Arial"/>
          <w:color w:val="242424"/>
        </w:rPr>
      </w:pPr>
      <w:r>
        <w:rPr>
          <w:color w:val="242424"/>
          <w:sz w:val="28"/>
          <w:szCs w:val="28"/>
          <w:u w:val="single"/>
        </w:rPr>
        <w:t>15.12.2015г.</w:t>
      </w:r>
      <w:r>
        <w:rPr>
          <w:color w:val="242424"/>
          <w:sz w:val="28"/>
          <w:szCs w:val="28"/>
        </w:rPr>
        <w:t>                                                                          №_</w:t>
      </w:r>
      <w:r>
        <w:rPr>
          <w:color w:val="242424"/>
          <w:sz w:val="28"/>
          <w:szCs w:val="28"/>
          <w:u w:val="single"/>
        </w:rPr>
        <w:t>1336</w:t>
      </w:r>
      <w:r>
        <w:rPr>
          <w:color w:val="242424"/>
          <w:sz w:val="28"/>
          <w:szCs w:val="28"/>
        </w:rPr>
        <w:t>__</w:t>
      </w:r>
    </w:p>
    <w:p w:rsidR="00761838" w:rsidRDefault="00761838" w:rsidP="00761838">
      <w:pPr>
        <w:pStyle w:val="a3"/>
        <w:shd w:val="clear" w:color="auto" w:fill="EBEBEA"/>
        <w:ind w:right="-1"/>
        <w:jc w:val="both"/>
        <w:rPr>
          <w:rFonts w:ascii="Arial" w:hAnsi="Arial" w:cs="Arial"/>
          <w:color w:val="242424"/>
        </w:rPr>
      </w:pPr>
      <w:r>
        <w:rPr>
          <w:color w:val="242424"/>
          <w:sz w:val="28"/>
          <w:szCs w:val="28"/>
        </w:rPr>
        <w:t> </w:t>
      </w:r>
    </w:p>
    <w:p w:rsidR="00761838" w:rsidRDefault="00761838" w:rsidP="00761838">
      <w:pPr>
        <w:pStyle w:val="a3"/>
        <w:shd w:val="clear" w:color="auto" w:fill="EBEBEA"/>
        <w:ind w:right="4959"/>
        <w:jc w:val="both"/>
        <w:rPr>
          <w:rFonts w:ascii="Arial" w:hAnsi="Arial" w:cs="Arial"/>
          <w:color w:val="242424"/>
        </w:rPr>
      </w:pPr>
      <w:r>
        <w:rPr>
          <w:color w:val="242424"/>
          <w:sz w:val="28"/>
          <w:szCs w:val="28"/>
        </w:rPr>
        <w:t>Об утверждении условий аукциона по продаже прав на заключение договора аренды земельного участка с кадастровым номером 54:36:020204:251</w:t>
      </w:r>
    </w:p>
    <w:p w:rsidR="00761838" w:rsidRDefault="00761838" w:rsidP="00761838">
      <w:pPr>
        <w:pStyle w:val="a3"/>
        <w:shd w:val="clear" w:color="auto" w:fill="EBEBEA"/>
        <w:ind w:right="-1"/>
        <w:jc w:val="both"/>
        <w:rPr>
          <w:rFonts w:ascii="Arial" w:hAnsi="Arial" w:cs="Arial"/>
          <w:color w:val="242424"/>
        </w:rPr>
      </w:pPr>
      <w:r>
        <w:rPr>
          <w:color w:val="242424"/>
          <w:sz w:val="28"/>
          <w:szCs w:val="28"/>
        </w:rPr>
        <w:t> </w:t>
      </w:r>
    </w:p>
    <w:p w:rsidR="00761838" w:rsidRDefault="00761838" w:rsidP="00761838">
      <w:pPr>
        <w:pStyle w:val="a3"/>
        <w:shd w:val="clear" w:color="auto" w:fill="EBEBEA"/>
        <w:ind w:right="-1"/>
        <w:jc w:val="both"/>
        <w:rPr>
          <w:rFonts w:ascii="Arial" w:hAnsi="Arial" w:cs="Arial"/>
          <w:color w:val="242424"/>
        </w:rPr>
      </w:pPr>
      <w:r>
        <w:rPr>
          <w:color w:val="242424"/>
          <w:sz w:val="28"/>
          <w:szCs w:val="28"/>
        </w:rPr>
        <w:t> </w:t>
      </w:r>
    </w:p>
    <w:p w:rsidR="00761838" w:rsidRDefault="00761838" w:rsidP="00761838">
      <w:pPr>
        <w:pStyle w:val="1"/>
        <w:shd w:val="clear" w:color="auto" w:fill="EBEBEA"/>
        <w:ind w:firstLine="539"/>
        <w:jc w:val="both"/>
        <w:rPr>
          <w:rFonts w:ascii="Arial" w:hAnsi="Arial" w:cs="Arial"/>
          <w:color w:val="4F4F4F"/>
          <w:sz w:val="24"/>
          <w:szCs w:val="24"/>
        </w:rPr>
      </w:pPr>
      <w:r>
        <w:rPr>
          <w:color w:val="4F4F4F"/>
          <w:sz w:val="28"/>
          <w:szCs w:val="28"/>
        </w:rPr>
        <w:t>В соответствии со ст. 39.11 Земельного кодекса Российской Федерации, во исполнение постановления администрации города Оби Новосибирской области от 11.12.2015 г. № 1320 «О проведении аукциона по продаже права на заключение договора аренды земельного участка»</w:t>
      </w:r>
    </w:p>
    <w:p w:rsidR="00761838" w:rsidRDefault="00761838" w:rsidP="00761838">
      <w:pPr>
        <w:pStyle w:val="a3"/>
        <w:shd w:val="clear" w:color="auto" w:fill="EBEBEA"/>
        <w:ind w:right="-1"/>
        <w:jc w:val="center"/>
        <w:rPr>
          <w:rFonts w:ascii="Arial" w:hAnsi="Arial" w:cs="Arial"/>
          <w:color w:val="242424"/>
        </w:rPr>
      </w:pPr>
      <w:r>
        <w:rPr>
          <w:color w:val="242424"/>
          <w:sz w:val="28"/>
          <w:szCs w:val="28"/>
        </w:rPr>
        <w:t>ПОСТАНОВЛЯЮ:</w:t>
      </w:r>
    </w:p>
    <w:p w:rsidR="00761838" w:rsidRDefault="00761838" w:rsidP="00761838">
      <w:pPr>
        <w:pStyle w:val="a3"/>
        <w:shd w:val="clear" w:color="auto" w:fill="EBEBEA"/>
        <w:ind w:right="-1"/>
        <w:jc w:val="both"/>
        <w:rPr>
          <w:rFonts w:ascii="Arial" w:hAnsi="Arial" w:cs="Arial"/>
          <w:color w:val="242424"/>
        </w:rPr>
      </w:pPr>
      <w:r>
        <w:rPr>
          <w:b/>
          <w:bCs/>
          <w:color w:val="242424"/>
          <w:sz w:val="28"/>
          <w:szCs w:val="28"/>
        </w:rPr>
        <w:t> </w:t>
      </w:r>
    </w:p>
    <w:p w:rsidR="00761838" w:rsidRDefault="00761838" w:rsidP="00761838">
      <w:pPr>
        <w:pStyle w:val="a3"/>
        <w:shd w:val="clear" w:color="auto" w:fill="EBEBEA"/>
        <w:ind w:firstLine="720"/>
        <w:jc w:val="both"/>
        <w:rPr>
          <w:rFonts w:ascii="Arial" w:hAnsi="Arial" w:cs="Arial"/>
          <w:color w:val="242424"/>
        </w:rPr>
      </w:pPr>
      <w:r>
        <w:rPr>
          <w:color w:val="242424"/>
          <w:sz w:val="28"/>
          <w:szCs w:val="28"/>
        </w:rPr>
        <w:t>1. Утвердить условия аукциона по продаже прав на заключение договора аренды сроком на 3 (три) года на:</w:t>
      </w:r>
    </w:p>
    <w:p w:rsidR="00761838" w:rsidRDefault="00761838" w:rsidP="00761838">
      <w:pPr>
        <w:pStyle w:val="a3"/>
        <w:shd w:val="clear" w:color="auto" w:fill="EBEBEA"/>
        <w:ind w:firstLine="720"/>
        <w:jc w:val="both"/>
        <w:rPr>
          <w:rFonts w:ascii="Arial" w:hAnsi="Arial" w:cs="Arial"/>
          <w:color w:val="242424"/>
        </w:rPr>
      </w:pPr>
      <w:r>
        <w:rPr>
          <w:color w:val="242424"/>
          <w:sz w:val="28"/>
          <w:szCs w:val="28"/>
        </w:rPr>
        <w:t> - земельный участок из категории земель - земли населенных пунктов с кадастровым номером 54:36:020204:251, общей площадью 15415+-43 кв.м., местоположение: Новосибирская область, г. Обь, ул. Геодезическая. Разрешенное использование: объекты жилой застройки: для строительства четырехэтажных многоквартирных жилых домов согласно Приложению 1.</w:t>
      </w:r>
    </w:p>
    <w:p w:rsidR="00761838" w:rsidRDefault="00761838" w:rsidP="00761838">
      <w:pPr>
        <w:pStyle w:val="a3"/>
        <w:shd w:val="clear" w:color="auto" w:fill="EBEBEA"/>
        <w:rPr>
          <w:rFonts w:ascii="Arial" w:hAnsi="Arial" w:cs="Arial"/>
          <w:color w:val="242424"/>
        </w:rPr>
      </w:pPr>
      <w:r>
        <w:rPr>
          <w:color w:val="242424"/>
          <w:sz w:val="28"/>
          <w:szCs w:val="28"/>
        </w:rPr>
        <w:t>        2. Отделу по взаимодействию с общественностью, общественная приемная главы города Оби Новосибирской области обеспечить публикацию настоящего постановления в газете «Аэро-сити».</w:t>
      </w:r>
    </w:p>
    <w:p w:rsidR="00761838" w:rsidRDefault="00761838" w:rsidP="00761838">
      <w:pPr>
        <w:pStyle w:val="a3"/>
        <w:shd w:val="clear" w:color="auto" w:fill="EBEBEA"/>
        <w:rPr>
          <w:rFonts w:ascii="Arial" w:hAnsi="Arial" w:cs="Arial"/>
          <w:color w:val="242424"/>
        </w:rPr>
      </w:pPr>
      <w:r>
        <w:rPr>
          <w:color w:val="242424"/>
          <w:sz w:val="28"/>
          <w:szCs w:val="28"/>
        </w:rPr>
        <w:lastRenderedPageBreak/>
        <w:t>        3. Управлению экономического развития,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администрации Российской Федерации в сети «Интернет» для размещении информации о проведении торгов, определенном Правительством Российской Федерации.</w:t>
      </w:r>
    </w:p>
    <w:p w:rsidR="00761838" w:rsidRDefault="00761838" w:rsidP="00761838">
      <w:pPr>
        <w:pStyle w:val="a3"/>
        <w:shd w:val="clear" w:color="auto" w:fill="EBEBEA"/>
        <w:ind w:firstLine="720"/>
        <w:rPr>
          <w:rFonts w:ascii="Arial" w:hAnsi="Arial" w:cs="Arial"/>
          <w:color w:val="242424"/>
        </w:rPr>
      </w:pPr>
      <w:r>
        <w:rPr>
          <w:color w:val="242424"/>
          <w:sz w:val="28"/>
          <w:szCs w:val="28"/>
        </w:rPr>
        <w:t>4. Контроль за исполнением настоящего постановления оставляю за собой.</w:t>
      </w:r>
    </w:p>
    <w:p w:rsidR="00761838" w:rsidRDefault="00761838" w:rsidP="00761838">
      <w:pPr>
        <w:pStyle w:val="a3"/>
        <w:shd w:val="clear" w:color="auto" w:fill="EBEBEA"/>
        <w:ind w:firstLine="720"/>
        <w:jc w:val="both"/>
        <w:rPr>
          <w:rFonts w:ascii="Arial" w:hAnsi="Arial" w:cs="Arial"/>
          <w:color w:val="242424"/>
        </w:rPr>
      </w:pPr>
      <w:r>
        <w:rPr>
          <w:color w:val="242424"/>
          <w:sz w:val="28"/>
          <w:szCs w:val="28"/>
        </w:rPr>
        <w:t> </w:t>
      </w:r>
    </w:p>
    <w:p w:rsidR="00761838" w:rsidRDefault="00761838" w:rsidP="00761838">
      <w:pPr>
        <w:pStyle w:val="a3"/>
        <w:shd w:val="clear" w:color="auto" w:fill="EBEBEA"/>
        <w:ind w:right="-1"/>
        <w:jc w:val="both"/>
        <w:rPr>
          <w:rFonts w:ascii="Arial" w:hAnsi="Arial" w:cs="Arial"/>
          <w:color w:val="242424"/>
        </w:rPr>
      </w:pPr>
      <w:r>
        <w:rPr>
          <w:color w:val="242424"/>
          <w:sz w:val="28"/>
          <w:szCs w:val="28"/>
        </w:rPr>
        <w:t> </w:t>
      </w:r>
    </w:p>
    <w:p w:rsidR="00761838" w:rsidRDefault="00761838" w:rsidP="00761838">
      <w:pPr>
        <w:pStyle w:val="a3"/>
        <w:shd w:val="clear" w:color="auto" w:fill="EBEBEA"/>
        <w:ind w:right="-1"/>
        <w:rPr>
          <w:rFonts w:ascii="Arial" w:hAnsi="Arial" w:cs="Arial"/>
          <w:color w:val="242424"/>
        </w:rPr>
      </w:pPr>
      <w:r>
        <w:rPr>
          <w:b/>
          <w:bCs/>
          <w:color w:val="242424"/>
          <w:sz w:val="28"/>
          <w:szCs w:val="28"/>
        </w:rPr>
        <w:t>Глава города Оби                                                                                </w:t>
      </w:r>
    </w:p>
    <w:p w:rsidR="00761838" w:rsidRDefault="00761838" w:rsidP="00761838">
      <w:pPr>
        <w:pStyle w:val="a3"/>
        <w:shd w:val="clear" w:color="auto" w:fill="EBEBEA"/>
        <w:rPr>
          <w:rFonts w:ascii="Arial" w:hAnsi="Arial" w:cs="Arial"/>
          <w:color w:val="242424"/>
        </w:rPr>
      </w:pPr>
      <w:r>
        <w:rPr>
          <w:b/>
          <w:bCs/>
          <w:color w:val="242424"/>
          <w:sz w:val="28"/>
          <w:szCs w:val="28"/>
        </w:rPr>
        <w:t>Новосибирской области                                                   А. А. Мозжерин</w:t>
      </w:r>
      <w:r>
        <w:rPr>
          <w:b/>
          <w:bCs/>
          <w:color w:val="242424"/>
          <w:sz w:val="28"/>
          <w:szCs w:val="28"/>
        </w:rPr>
        <w:br w:type="textWrapping" w:clear="all"/>
      </w:r>
    </w:p>
    <w:tbl>
      <w:tblPr>
        <w:tblW w:w="0" w:type="dxa"/>
        <w:tblInd w:w="15" w:type="dxa"/>
        <w:shd w:val="clear" w:color="auto" w:fill="EBEBEA"/>
        <w:tblCellMar>
          <w:left w:w="0" w:type="dxa"/>
          <w:right w:w="0" w:type="dxa"/>
        </w:tblCellMar>
        <w:tblLook w:val="04A0" w:firstRow="1" w:lastRow="0" w:firstColumn="1" w:lastColumn="0" w:noHBand="0" w:noVBand="1"/>
      </w:tblPr>
      <w:tblGrid>
        <w:gridCol w:w="4786"/>
        <w:gridCol w:w="4536"/>
      </w:tblGrid>
      <w:tr w:rsidR="00761838" w:rsidTr="00761838">
        <w:tc>
          <w:tcPr>
            <w:tcW w:w="4786" w:type="dxa"/>
            <w:shd w:val="clear" w:color="auto" w:fill="auto"/>
            <w:tcMar>
              <w:top w:w="0" w:type="dxa"/>
              <w:left w:w="108" w:type="dxa"/>
              <w:bottom w:w="0" w:type="dxa"/>
              <w:right w:w="108" w:type="dxa"/>
            </w:tcMar>
            <w:hideMark/>
          </w:tcPr>
          <w:p w:rsidR="00761838" w:rsidRDefault="00761838">
            <w:pPr>
              <w:spacing w:before="15" w:after="15"/>
              <w:rPr>
                <w:rFonts w:ascii="Arial" w:hAnsi="Arial" w:cs="Arial"/>
                <w:color w:val="242424"/>
              </w:rPr>
            </w:pPr>
            <w:r>
              <w:rPr>
                <w:color w:val="242424"/>
                <w:sz w:val="28"/>
                <w:szCs w:val="28"/>
              </w:rPr>
              <w:t> </w:t>
            </w:r>
          </w:p>
        </w:tc>
        <w:tc>
          <w:tcPr>
            <w:tcW w:w="4536" w:type="dxa"/>
            <w:shd w:val="clear" w:color="auto" w:fill="auto"/>
            <w:tcMar>
              <w:top w:w="0" w:type="dxa"/>
              <w:left w:w="108" w:type="dxa"/>
              <w:bottom w:w="0" w:type="dxa"/>
              <w:right w:w="108" w:type="dxa"/>
            </w:tcMar>
            <w:hideMark/>
          </w:tcPr>
          <w:p w:rsidR="00761838" w:rsidRDefault="00761838">
            <w:pPr>
              <w:pStyle w:val="a3"/>
              <w:spacing w:before="0" w:beforeAutospacing="0" w:after="0" w:afterAutospacing="0"/>
              <w:ind w:left="-108" w:right="-108" w:firstLine="108"/>
              <w:jc w:val="both"/>
              <w:rPr>
                <w:rFonts w:ascii="Arial" w:hAnsi="Arial" w:cs="Arial"/>
                <w:color w:val="242424"/>
              </w:rPr>
            </w:pPr>
            <w:r>
              <w:rPr>
                <w:color w:val="242424"/>
                <w:sz w:val="28"/>
                <w:szCs w:val="28"/>
              </w:rPr>
              <w:t>Приложение 1 к Постановлению администрации города Оби Новосибирской области от </w:t>
            </w:r>
            <w:r>
              <w:rPr>
                <w:color w:val="242424"/>
                <w:sz w:val="28"/>
                <w:szCs w:val="28"/>
                <w:u w:val="single"/>
              </w:rPr>
              <w:t>15.12.2015</w:t>
            </w:r>
            <w:r>
              <w:rPr>
                <w:color w:val="242424"/>
                <w:sz w:val="28"/>
                <w:szCs w:val="28"/>
              </w:rPr>
              <w:t>_ г. №  </w:t>
            </w:r>
            <w:r>
              <w:rPr>
                <w:color w:val="242424"/>
                <w:sz w:val="28"/>
                <w:szCs w:val="28"/>
                <w:u w:val="single"/>
              </w:rPr>
              <w:t>1336</w:t>
            </w:r>
          </w:p>
        </w:tc>
      </w:tr>
    </w:tbl>
    <w:p w:rsidR="00761838" w:rsidRDefault="00761838" w:rsidP="00761838">
      <w:pPr>
        <w:pStyle w:val="a3"/>
        <w:shd w:val="clear" w:color="auto" w:fill="EBEBEA"/>
        <w:spacing w:before="0" w:beforeAutospacing="0" w:after="0" w:afterAutospacing="0" w:line="312" w:lineRule="atLeast"/>
        <w:ind w:left="567" w:right="737"/>
        <w:jc w:val="center"/>
        <w:rPr>
          <w:rFonts w:ascii="Arial" w:hAnsi="Arial" w:cs="Arial"/>
          <w:color w:val="242424"/>
        </w:rPr>
      </w:pPr>
      <w:r>
        <w:rPr>
          <w:b/>
          <w:bCs/>
          <w:color w:val="242424"/>
          <w:sz w:val="28"/>
          <w:szCs w:val="28"/>
        </w:rPr>
        <w:t> </w:t>
      </w:r>
    </w:p>
    <w:p w:rsidR="00761838" w:rsidRDefault="00761838" w:rsidP="00761838">
      <w:pPr>
        <w:pStyle w:val="a3"/>
        <w:shd w:val="clear" w:color="auto" w:fill="EBEBEA"/>
        <w:ind w:right="737" w:firstLine="567"/>
        <w:jc w:val="center"/>
        <w:rPr>
          <w:rFonts w:ascii="Arial" w:hAnsi="Arial" w:cs="Arial"/>
          <w:color w:val="242424"/>
        </w:rPr>
      </w:pPr>
      <w:r>
        <w:rPr>
          <w:b/>
          <w:bCs/>
          <w:color w:val="242424"/>
          <w:sz w:val="28"/>
          <w:szCs w:val="28"/>
        </w:rPr>
        <w:t>Условия аукциона по продаже права на заключение договора аренды земельного участка (далее – Условия).</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На основании постановления администрации города Оби Новосибирской области от 11.12.2015 г. № 1320 «О проведении аукциона по продаже права на заключение договора аренды земельного участка» администрация города Оби Новосибирской области – организатор аукциона сообщает о проведении в здании администрации города Оби Новосибирской области, расположенном по адресу: Новосибирская область, г. Обь, ул. Авиационная, д. 12, каб. актовый зал 20.01.2016 года в 11 часов 00 минут по местному времени аукциона по продаже права на заключение договора аренды земельного участка с кадастровым номером 54:36:020204:251, общей площадью 15415+-43 кв.м., местоположение: Новосибирская область, г. Обь, ул. Геодезическая. Разрешенное использование: объекты жилой застройки: для строительства четырехэтажных многоквартирных жилых домов (далее – Участок).</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Порядок проведения аукциона.</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Аукцион проводится в порядке, установленном статьей 39.11 Земельного кодекса Российской Федерации.</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lastRenderedPageBreak/>
        <w:t>Предмет аукциона.</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Право на заключение договора аренды (начальный размер арендной платы) Участка.</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Разрешенное использование Участка – Объекты жилой застройки: для строительства четырехэтажных многоквартирных жилых домов.</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Категория земель</w:t>
      </w:r>
      <w:r>
        <w:rPr>
          <w:color w:val="242424"/>
          <w:sz w:val="28"/>
          <w:szCs w:val="28"/>
        </w:rPr>
        <w:t> – земли населённых пунктов.</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Обременения Участка</w:t>
      </w:r>
      <w:r>
        <w:rPr>
          <w:color w:val="242424"/>
          <w:sz w:val="28"/>
          <w:szCs w:val="28"/>
        </w:rPr>
        <w:t> – нет.</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Ограничения Участка –</w:t>
      </w:r>
      <w:r>
        <w:rPr>
          <w:color w:val="FF0000"/>
          <w:sz w:val="28"/>
          <w:szCs w:val="28"/>
        </w:rPr>
        <w:t> </w:t>
      </w:r>
      <w:r>
        <w:rPr>
          <w:color w:val="242424"/>
          <w:sz w:val="28"/>
          <w:szCs w:val="28"/>
        </w:rPr>
        <w:t>по земельному участку проходят сети инженерно-технического обеспечения (напорный канализационный коллектор, газовые сети, тепловые сети, сети связи, сети уличного освещения КН объекта 54:36:000000:668). Земельный участок находится в непосредственной  близости с автомобильной дорогой М51.</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Территориальная зона – зона градостроительного освоения территорий (ОТ-1).</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Допустимые параметры разрешенного строительства объекта капитального строительства: </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 </w:t>
      </w:r>
      <w:r>
        <w:rPr>
          <w:color w:val="242424"/>
          <w:sz w:val="28"/>
          <w:szCs w:val="28"/>
        </w:rPr>
        <w:t>Минимальный отступ от границ земельного участка, за пределами которых запрещено строительство зданий, строений, сооружений – 3м.</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Минимальный отступ от границ земельного участка, за пределами которых запрещено строительство автостоянок – 1 м.</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Предельное максимальное количество этажей для многоэтажных жилых домов определяется заключением о возможности размещения многоэтажных жилых домов с помещениями общественного назначения. Заключение согласовывается с ОАО «Аэропорт Толмачево», Старшим авиационным начальником Командиром В/ч 12739, Центром ОВД филиала «ЗапСибаэронавигация».</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 </w:t>
      </w:r>
      <w:r>
        <w:rPr>
          <w:color w:val="242424"/>
          <w:sz w:val="28"/>
          <w:szCs w:val="28"/>
        </w:rPr>
        <w:t>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 10% (без учета эксплуатируемой кровли, подземных, подвальных, цокольных частей объектов), максимальный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 40% (без учета эксплуатируемой кровли, подземных, подвальных, цокольных частей объектов).</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lastRenderedPageBreak/>
        <w:t> Расчет парковок, площадок для занятия физкультурой, детских площадок, площадок для отдыха взрослого населения, площадок для хозяйственных целей выполнить согласно действующему законодательству.</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Вид права: аренда</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Технические условия подключения объекта к сетям инженерно-технического обеспечения:</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Объем мероприятий по присоединению объектов к электрическим сетям АО «Региональные электрические сети»</w:t>
      </w:r>
      <w:r>
        <w:rPr>
          <w:color w:val="242424"/>
          <w:sz w:val="28"/>
          <w:szCs w:val="28"/>
        </w:rPr>
        <w:t>:</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Технологическое присоединение объектов к электрическим сетям возможно при условии выполнения следующих мероприятий:</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1.Строительство ПС 110 кВ с питающими линиями;</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2. Строительство от вновь построенной ПС 110 кВ распределительных  электрических сетей 10-0,4 кВ в необходимом объеме.</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Индивидуальные  технические условия и договор  об осуществлении к электрическим сетям по индивидуальному проекту будут разработаны организацией (АО «РЭС») на основании заявки на технологическое присоединение многоквартирных жилых домов, расположенных  по ул. Геодезическая, г. Обь, оформленной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27.12.2004г. (далее – Правила технологического присоединения). Плату за технологическое присоединение по индивидуальному проекту утверждает уполномоченный орган исполнительной власти в области государственного регулирования тарифов, исходя из мероприятий, необходимых для осуществления Сетевой организацией технологического присоединения (в соответствии с индивидуальными техническими условиями, являющимися неотъемлемым приложением к договору).</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Срок осуществления мероприятий по технологическому присоединению многоквартирных жилых домов, расположенных по ул. Геодезической г. Обь, будет определен в соответствии с п.п. Б) п. 16 Правил технологического присоединения.</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Объем мероприятий по подключению объектов к городским водопроводным сетям и городским канализационным сетям:</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lastRenderedPageBreak/>
        <w:t>     1.Присоединение возможно от существующего городского водопровода Д=500мм  ул. Октябрьская.</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2.Врезку трубопровода для подключения строящегося объекта выполнить в существующем или проектируемом водопроводном колодце ВК.</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3. Диаметр водопровода для врезки в колодце и ввода в присоединяемый объект  определить на основании норм водопотребления.</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4.Водоотведение предусмотреть в канализационный коллектор Д=1000 мм - ул. Строительная.</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5.Врезку трубопровода для отведения стоков от строящегося объекта – четырехэтажных многоквартирных жилых домов на земельном участке площадью 15415+-43 кв. м. с КН 54:36:020204:251 выполнить в существующем  или проектируемом канализационном  колодце КК согласно СНиП.</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6.Диаметр трубопровода для отведения стоков определить расчетом в соответствии с нормами водоотведения.</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После выполнения Заказчиком требований, установленных Правилами подключения объекта капитального строительства к сетям инженерно-технического обеспечения, утвержденным Постановлением правительства РФ от 13.02.2006 г., Заказчик обращается с заявлением о подключении в МУП «Горводоканал» г. Новосибирска. На основании заявления о подключении заключается трехсторонний договор о подключении.</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После надлежащего подписания трехстороннего договора о подключении, плата за подключение в котором определяется на основании тарифов на подключение, установленных органом местного самоуправления для подключения объекта капитального строительства к системе коммунальной инфраструктуры (водоснабжение) ресурсоснабжающей организации, и заявленной Заказчиком нагрузки объекта, Заказчику выдаются условия подключения.</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Подключение объекта к городским водопроводным сетям МУП "Теплосервис", производится после выполнения условий трехстороннего договора и условий подключения, в соответствии с требованиями названных выше правил.                                                   </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На основании выданных технических условий МУП «Горводоканал» согласовывает дополнительные мощности для подключаемого объекта.</w:t>
      </w:r>
    </w:p>
    <w:p w:rsidR="00761838" w:rsidRDefault="00761838" w:rsidP="00761838">
      <w:pPr>
        <w:pStyle w:val="a3"/>
        <w:shd w:val="clear" w:color="auto" w:fill="EBEBEA"/>
        <w:ind w:firstLine="567"/>
        <w:jc w:val="both"/>
        <w:rPr>
          <w:rFonts w:ascii="Arial" w:hAnsi="Arial" w:cs="Arial"/>
          <w:color w:val="242424"/>
        </w:rPr>
      </w:pPr>
      <w:r>
        <w:rPr>
          <w:b/>
          <w:bCs/>
          <w:color w:val="FF0000"/>
          <w:sz w:val="28"/>
          <w:szCs w:val="28"/>
        </w:rPr>
        <w:t> </w:t>
      </w:r>
      <w:r>
        <w:rPr>
          <w:color w:val="242424"/>
          <w:sz w:val="28"/>
          <w:szCs w:val="28"/>
        </w:rPr>
        <w:t xml:space="preserve">Стоимость технических условий на водоснабжение и канализование определяется на основании заключенного Победителем аукциона с МУП </w:t>
      </w:r>
      <w:r>
        <w:rPr>
          <w:color w:val="242424"/>
          <w:sz w:val="28"/>
          <w:szCs w:val="28"/>
        </w:rPr>
        <w:lastRenderedPageBreak/>
        <w:t>г. Новосибирска «ГОРВОДОКАНАЛ» договора о подключении объекта. С информацией о действующих двухставочных тарифах на подключение (технологическое присоединение) объекта капитального строительства к централизованным системам холодного водоснабжения и водоотведения на территории Новосибирской области, установленных приказом Департамента по тарифам Новосибирской области от 28.11.2014 № 381-В . Дата окончания срока действия указанных тарифов – 31.12.2019. </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Дополнительные условия: МУП «Теплосервис» сообщает, что по отводимому земельному участку под строительство объекта  проходят действующие канализационные коллекторы Д=250мм и Д=300 мм, переданные в хозяйственное ведение МУП «Теплосервис».</w:t>
      </w:r>
    </w:p>
    <w:p w:rsidR="00761838" w:rsidRDefault="00761838" w:rsidP="00761838">
      <w:pPr>
        <w:pStyle w:val="a3"/>
        <w:shd w:val="clear" w:color="auto" w:fill="EBEBEA"/>
        <w:jc w:val="both"/>
        <w:rPr>
          <w:rFonts w:ascii="Arial" w:hAnsi="Arial" w:cs="Arial"/>
          <w:color w:val="242424"/>
        </w:rPr>
      </w:pPr>
      <w:r>
        <w:rPr>
          <w:color w:val="242424"/>
          <w:sz w:val="28"/>
          <w:szCs w:val="28"/>
        </w:rPr>
        <w:t> </w:t>
      </w:r>
      <w:r>
        <w:rPr>
          <w:b/>
          <w:bCs/>
          <w:color w:val="242424"/>
          <w:sz w:val="28"/>
          <w:szCs w:val="28"/>
        </w:rPr>
        <w:t> Объем мероприятий по присоединению объектов к сетям теплоснабжения:</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Срок действия по </w:t>
      </w:r>
      <w:r>
        <w:rPr>
          <w:color w:val="242424"/>
          <w:sz w:val="28"/>
          <w:szCs w:val="28"/>
          <w:u w:val="single"/>
        </w:rPr>
        <w:t>       август    </w:t>
      </w:r>
      <w:r>
        <w:rPr>
          <w:color w:val="242424"/>
          <w:sz w:val="28"/>
          <w:szCs w:val="28"/>
        </w:rPr>
        <w:t>месяц </w:t>
      </w:r>
      <w:r>
        <w:rPr>
          <w:color w:val="242424"/>
          <w:sz w:val="28"/>
          <w:szCs w:val="28"/>
          <w:u w:val="single"/>
        </w:rPr>
        <w:t>    2017   </w:t>
      </w:r>
      <w:r>
        <w:rPr>
          <w:color w:val="242424"/>
          <w:sz w:val="28"/>
          <w:szCs w:val="28"/>
        </w:rPr>
        <w:t> года.                            1.Присоединение возможно к существующему (проектируемому) трубопроводу </w:t>
      </w:r>
      <w:r>
        <w:rPr>
          <w:color w:val="242424"/>
          <w:sz w:val="28"/>
          <w:szCs w:val="28"/>
          <w:u w:val="single"/>
        </w:rPr>
        <w:t>          от  котельной  №2А  Т1,Т2 Ду200мм, Т3,Т4 Ду150мм,  в районе ТК39а</w:t>
      </w:r>
      <w:r>
        <w:rPr>
          <w:color w:val="242424"/>
          <w:sz w:val="28"/>
          <w:szCs w:val="28"/>
        </w:rPr>
        <w:t>.)</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 </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2. Выбор схемы присоединения систем отопления и вентиляции и их гидравлическое сопротивление должны быть увязаны с заданными напорами в тепловой сети (пп.2-3).</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 </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3. Тепловые узлы системы отопления должны быть оборудованы приборами КИПиА в соответствии с требованиями действующих СНиП, «Правил эксплуатации тепловых энергоустановок» и «Правил учета тепловой энергии и теплоносителя».</w:t>
      </w:r>
    </w:p>
    <w:p w:rsidR="00761838" w:rsidRDefault="00761838" w:rsidP="00761838">
      <w:pPr>
        <w:pStyle w:val="a3"/>
        <w:shd w:val="clear" w:color="auto" w:fill="EBEBEA"/>
        <w:ind w:right="7"/>
        <w:jc w:val="both"/>
        <w:rPr>
          <w:rFonts w:ascii="Arial" w:hAnsi="Arial" w:cs="Arial"/>
          <w:color w:val="242424"/>
        </w:rPr>
      </w:pPr>
      <w:r>
        <w:rPr>
          <w:color w:val="242424"/>
          <w:sz w:val="28"/>
          <w:szCs w:val="28"/>
        </w:rPr>
        <w:t> </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4. Запроектировать и установить на тепловых узлах приборы учета, при</w:t>
      </w:r>
    </w:p>
    <w:p w:rsidR="00761838" w:rsidRDefault="00761838" w:rsidP="00761838">
      <w:pPr>
        <w:pStyle w:val="a3"/>
        <w:shd w:val="clear" w:color="auto" w:fill="EBEBEA"/>
        <w:ind w:right="7"/>
        <w:jc w:val="both"/>
        <w:rPr>
          <w:rFonts w:ascii="Arial" w:hAnsi="Arial" w:cs="Arial"/>
          <w:color w:val="242424"/>
        </w:rPr>
      </w:pPr>
      <w:r>
        <w:rPr>
          <w:color w:val="242424"/>
          <w:sz w:val="28"/>
          <w:szCs w:val="28"/>
        </w:rPr>
        <w:t>этом первичные приборы учета следует располагать в месте максимально приближенном к границе балансовой и  эксплуатационной ответственности.</w:t>
      </w:r>
    </w:p>
    <w:p w:rsidR="00761838" w:rsidRDefault="00761838" w:rsidP="00761838">
      <w:pPr>
        <w:pStyle w:val="a3"/>
        <w:shd w:val="clear" w:color="auto" w:fill="EBEBEA"/>
        <w:ind w:right="7" w:firstLine="142"/>
        <w:jc w:val="both"/>
        <w:rPr>
          <w:rFonts w:ascii="Arial" w:hAnsi="Arial" w:cs="Arial"/>
          <w:color w:val="242424"/>
        </w:rPr>
      </w:pPr>
      <w:r>
        <w:rPr>
          <w:color w:val="242424"/>
          <w:sz w:val="28"/>
          <w:szCs w:val="28"/>
        </w:rPr>
        <w:t> </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 5. Допустимые потери давления в узле учета при максимальном расходе</w:t>
      </w:r>
    </w:p>
    <w:p w:rsidR="00761838" w:rsidRDefault="00761838" w:rsidP="00761838">
      <w:pPr>
        <w:pStyle w:val="a3"/>
        <w:shd w:val="clear" w:color="auto" w:fill="EBEBEA"/>
        <w:ind w:right="7"/>
        <w:jc w:val="both"/>
        <w:rPr>
          <w:rFonts w:ascii="Arial" w:hAnsi="Arial" w:cs="Arial"/>
          <w:color w:val="242424"/>
        </w:rPr>
      </w:pPr>
      <w:r>
        <w:rPr>
          <w:color w:val="242424"/>
          <w:sz w:val="28"/>
          <w:szCs w:val="28"/>
        </w:rPr>
        <w:lastRenderedPageBreak/>
        <w:t> по одному трубопроводу 0,1кгс/см</w:t>
      </w:r>
      <w:r>
        <w:rPr>
          <w:color w:val="242424"/>
          <w:sz w:val="28"/>
          <w:szCs w:val="28"/>
          <w:vertAlign w:val="superscript"/>
        </w:rPr>
        <w:t>2</w:t>
      </w:r>
      <w:r>
        <w:rPr>
          <w:color w:val="242424"/>
          <w:sz w:val="28"/>
          <w:szCs w:val="28"/>
        </w:rPr>
        <w:t>.</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 </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6. Проекты на тепловые сети и узлы учета должны быть разработаны организациями, имеющими лицензию на проектирование и соответствовать действующим СНиП и Правилам.</w:t>
      </w:r>
    </w:p>
    <w:p w:rsidR="00761838" w:rsidRDefault="00761838" w:rsidP="00761838">
      <w:pPr>
        <w:pStyle w:val="a3"/>
        <w:shd w:val="clear" w:color="auto" w:fill="EBEBEA"/>
        <w:ind w:right="7"/>
        <w:jc w:val="both"/>
        <w:rPr>
          <w:rFonts w:ascii="Arial" w:hAnsi="Arial" w:cs="Arial"/>
          <w:color w:val="242424"/>
        </w:rPr>
      </w:pPr>
      <w:r>
        <w:rPr>
          <w:color w:val="242424"/>
          <w:sz w:val="28"/>
          <w:szCs w:val="28"/>
        </w:rPr>
        <w:t> </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7. Проекты должны быть согласованы с МУП "Теплосервис".</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 </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8. Строительство и монтаж должен вестись организацией, имеющей лицензию на проведение данного вида работ и производиться под техническим надзором МУП "Теплосервис".</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 </w:t>
      </w:r>
    </w:p>
    <w:p w:rsidR="00761838" w:rsidRDefault="00761838" w:rsidP="00761838">
      <w:pPr>
        <w:pStyle w:val="a3"/>
        <w:shd w:val="clear" w:color="auto" w:fill="EBEBEA"/>
        <w:ind w:right="7"/>
        <w:jc w:val="both"/>
        <w:rPr>
          <w:rFonts w:ascii="Arial" w:hAnsi="Arial" w:cs="Arial"/>
          <w:color w:val="242424"/>
        </w:rPr>
      </w:pPr>
      <w:r>
        <w:rPr>
          <w:color w:val="242424"/>
          <w:sz w:val="28"/>
          <w:szCs w:val="28"/>
        </w:rPr>
        <w:t>        9. Проектируемые теплосети должны быть выполнены подземным способом (кроме  случаев, когда подземная прокладка невозможна по причинам, не зависящим от абонента).</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 </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10.Прочие условия присоединения:</w:t>
      </w:r>
    </w:p>
    <w:p w:rsidR="00761838" w:rsidRDefault="00761838" w:rsidP="00761838">
      <w:pPr>
        <w:pStyle w:val="a3"/>
        <w:shd w:val="clear" w:color="auto" w:fill="EBEBEA"/>
        <w:ind w:right="7"/>
        <w:jc w:val="both"/>
        <w:rPr>
          <w:rFonts w:ascii="Arial" w:hAnsi="Arial" w:cs="Arial"/>
          <w:color w:val="242424"/>
        </w:rPr>
      </w:pPr>
      <w:r>
        <w:rPr>
          <w:color w:val="242424"/>
          <w:sz w:val="28"/>
          <w:szCs w:val="28"/>
          <w:u w:val="single"/>
        </w:rPr>
        <w:t>1. В районе  ТК39а построить тепловую камеру.                                 </w:t>
      </w:r>
    </w:p>
    <w:p w:rsidR="00761838" w:rsidRDefault="00761838" w:rsidP="00761838">
      <w:pPr>
        <w:pStyle w:val="a3"/>
        <w:shd w:val="clear" w:color="auto" w:fill="EBEBEA"/>
        <w:ind w:right="7"/>
        <w:jc w:val="both"/>
        <w:rPr>
          <w:rFonts w:ascii="Arial" w:hAnsi="Arial" w:cs="Arial"/>
          <w:color w:val="242424"/>
        </w:rPr>
      </w:pPr>
      <w:r>
        <w:rPr>
          <w:color w:val="242424"/>
          <w:sz w:val="28"/>
          <w:szCs w:val="28"/>
          <w:u w:val="single"/>
        </w:rPr>
        <w:t>2. В ТК39а осуществить врезку в магистральные трубопроводы Т1,Т2  и Т3,Т4  с установкой запорной арматуры.                                                                        3. От ТК39а до домов построить тепловые сети соответствующих диаметров.</w:t>
      </w:r>
    </w:p>
    <w:p w:rsidR="00761838" w:rsidRDefault="00761838" w:rsidP="00761838">
      <w:pPr>
        <w:pStyle w:val="a3"/>
        <w:shd w:val="clear" w:color="auto" w:fill="EBEBEA"/>
        <w:ind w:right="7"/>
        <w:jc w:val="both"/>
        <w:rPr>
          <w:rFonts w:ascii="Arial" w:hAnsi="Arial" w:cs="Arial"/>
          <w:color w:val="242424"/>
        </w:rPr>
      </w:pPr>
      <w:r>
        <w:rPr>
          <w:color w:val="242424"/>
          <w:sz w:val="28"/>
          <w:szCs w:val="28"/>
          <w:u w:val="single"/>
        </w:rPr>
        <w:t>4. Выполнить проектные и строительно-монтажные работы по установке в домах  узлов учета тепловой энергии.                                                            </w:t>
      </w:r>
    </w:p>
    <w:p w:rsidR="00761838" w:rsidRDefault="00761838" w:rsidP="00761838">
      <w:pPr>
        <w:pStyle w:val="a3"/>
        <w:shd w:val="clear" w:color="auto" w:fill="EBEBEA"/>
        <w:ind w:right="7"/>
        <w:jc w:val="both"/>
        <w:rPr>
          <w:rFonts w:ascii="Arial" w:hAnsi="Arial" w:cs="Arial"/>
          <w:color w:val="242424"/>
        </w:rPr>
      </w:pPr>
      <w:r>
        <w:rPr>
          <w:color w:val="242424"/>
          <w:sz w:val="28"/>
          <w:szCs w:val="28"/>
          <w:u w:val="single"/>
        </w:rPr>
        <w:t>5. Получить акт допуска в эксплуатацию постоенных тепловых сетей в Сибирском Управлении Ростехнадзора (г.Новосибирск, ул. Холодильная, д.18/2)                </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11. После окончания строительства представить в МУП "Теплосервис"</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                следующие документы:</w:t>
      </w:r>
    </w:p>
    <w:p w:rsidR="00761838" w:rsidRDefault="00761838" w:rsidP="00761838">
      <w:pPr>
        <w:numPr>
          <w:ilvl w:val="0"/>
          <w:numId w:val="4"/>
        </w:numPr>
        <w:shd w:val="clear" w:color="auto" w:fill="EBEBEA"/>
        <w:spacing w:before="48" w:after="48" w:line="288" w:lineRule="atLeast"/>
        <w:ind w:left="480"/>
        <w:rPr>
          <w:rFonts w:ascii="Arial" w:hAnsi="Arial" w:cs="Arial"/>
          <w:color w:val="474747"/>
          <w:sz w:val="17"/>
          <w:szCs w:val="17"/>
        </w:rPr>
      </w:pPr>
      <w:r>
        <w:rPr>
          <w:color w:val="474747"/>
          <w:sz w:val="28"/>
          <w:szCs w:val="28"/>
        </w:rPr>
        <w:t>Ø исполнительный чертеж проложенных тепловых сетей;</w:t>
      </w:r>
    </w:p>
    <w:p w:rsidR="00761838" w:rsidRDefault="00761838" w:rsidP="00761838">
      <w:pPr>
        <w:numPr>
          <w:ilvl w:val="0"/>
          <w:numId w:val="4"/>
        </w:numPr>
        <w:shd w:val="clear" w:color="auto" w:fill="EBEBEA"/>
        <w:spacing w:before="48" w:after="48" w:line="288" w:lineRule="atLeast"/>
        <w:ind w:left="480"/>
        <w:rPr>
          <w:rFonts w:ascii="Arial" w:hAnsi="Arial" w:cs="Arial"/>
          <w:color w:val="474747"/>
          <w:sz w:val="17"/>
          <w:szCs w:val="17"/>
        </w:rPr>
      </w:pPr>
      <w:r>
        <w:rPr>
          <w:color w:val="474747"/>
          <w:sz w:val="28"/>
          <w:szCs w:val="28"/>
        </w:rPr>
        <w:t>Ø исполнительный чертеж узла учета тепла;</w:t>
      </w:r>
    </w:p>
    <w:p w:rsidR="00761838" w:rsidRDefault="00761838" w:rsidP="00761838">
      <w:pPr>
        <w:numPr>
          <w:ilvl w:val="0"/>
          <w:numId w:val="4"/>
        </w:numPr>
        <w:shd w:val="clear" w:color="auto" w:fill="EBEBEA"/>
        <w:spacing w:before="48" w:after="48" w:line="288" w:lineRule="atLeast"/>
        <w:ind w:left="480"/>
        <w:rPr>
          <w:rFonts w:ascii="Arial" w:hAnsi="Arial" w:cs="Arial"/>
          <w:color w:val="474747"/>
          <w:sz w:val="17"/>
          <w:szCs w:val="17"/>
        </w:rPr>
      </w:pPr>
      <w:r>
        <w:rPr>
          <w:color w:val="474747"/>
          <w:sz w:val="28"/>
          <w:szCs w:val="28"/>
        </w:rPr>
        <w:lastRenderedPageBreak/>
        <w:t>Ø акты на скрытые работы;</w:t>
      </w:r>
    </w:p>
    <w:p w:rsidR="00761838" w:rsidRDefault="00761838" w:rsidP="00761838">
      <w:pPr>
        <w:numPr>
          <w:ilvl w:val="0"/>
          <w:numId w:val="4"/>
        </w:numPr>
        <w:shd w:val="clear" w:color="auto" w:fill="EBEBEA"/>
        <w:spacing w:before="48" w:after="48" w:line="288" w:lineRule="atLeast"/>
        <w:ind w:left="480"/>
        <w:rPr>
          <w:rFonts w:ascii="Arial" w:hAnsi="Arial" w:cs="Arial"/>
          <w:color w:val="474747"/>
          <w:sz w:val="17"/>
          <w:szCs w:val="17"/>
        </w:rPr>
      </w:pPr>
      <w:r>
        <w:rPr>
          <w:color w:val="474747"/>
          <w:sz w:val="28"/>
          <w:szCs w:val="28"/>
        </w:rPr>
        <w:t>Ø акты на промывку и гидравлические испытания наружных тепловых сетей;</w:t>
      </w:r>
    </w:p>
    <w:p w:rsidR="00761838" w:rsidRDefault="00761838" w:rsidP="00761838">
      <w:pPr>
        <w:numPr>
          <w:ilvl w:val="0"/>
          <w:numId w:val="4"/>
        </w:numPr>
        <w:shd w:val="clear" w:color="auto" w:fill="EBEBEA"/>
        <w:spacing w:before="48" w:after="48" w:line="288" w:lineRule="atLeast"/>
        <w:ind w:left="480"/>
        <w:rPr>
          <w:rFonts w:ascii="Arial" w:hAnsi="Arial" w:cs="Arial"/>
          <w:color w:val="474747"/>
          <w:sz w:val="17"/>
          <w:szCs w:val="17"/>
        </w:rPr>
      </w:pPr>
      <w:r>
        <w:rPr>
          <w:color w:val="474747"/>
          <w:sz w:val="28"/>
          <w:szCs w:val="28"/>
        </w:rPr>
        <w:t>Ø акты на промывку, дезинфекцию и гидравлические испытания сетей горячего водоснабжения;</w:t>
      </w:r>
    </w:p>
    <w:p w:rsidR="00761838" w:rsidRDefault="00761838" w:rsidP="00761838">
      <w:pPr>
        <w:numPr>
          <w:ilvl w:val="0"/>
          <w:numId w:val="4"/>
        </w:numPr>
        <w:shd w:val="clear" w:color="auto" w:fill="EBEBEA"/>
        <w:spacing w:before="48" w:after="48" w:line="288" w:lineRule="atLeast"/>
        <w:ind w:left="480"/>
        <w:rPr>
          <w:rFonts w:ascii="Arial" w:hAnsi="Arial" w:cs="Arial"/>
          <w:color w:val="474747"/>
          <w:sz w:val="17"/>
          <w:szCs w:val="17"/>
        </w:rPr>
      </w:pPr>
      <w:r>
        <w:rPr>
          <w:color w:val="474747"/>
          <w:sz w:val="28"/>
          <w:szCs w:val="28"/>
        </w:rPr>
        <w:t>Ø акт-допуск выданный Сибирским Управлением Ростехнадзора.</w:t>
      </w:r>
    </w:p>
    <w:p w:rsidR="00761838" w:rsidRDefault="00761838" w:rsidP="00761838">
      <w:pPr>
        <w:pStyle w:val="a3"/>
        <w:shd w:val="clear" w:color="auto" w:fill="EBEBEA"/>
        <w:ind w:right="7" w:firstLine="567"/>
        <w:jc w:val="both"/>
        <w:rPr>
          <w:rFonts w:ascii="Arial" w:hAnsi="Arial" w:cs="Arial"/>
          <w:color w:val="242424"/>
        </w:rPr>
      </w:pPr>
      <w:r>
        <w:rPr>
          <w:color w:val="242424"/>
          <w:sz w:val="28"/>
          <w:szCs w:val="28"/>
        </w:rPr>
        <w:t>12. Заключить договор на теплоснабжение с отделом энергосбыта МУП "Теплосервис" и получить разрешение на отбор тепла можно только после оформления акта-допуска в эксплуатацию, выданного Сибирским Управлением Ростехнадзора.</w:t>
      </w:r>
    </w:p>
    <w:p w:rsidR="00761838" w:rsidRDefault="00761838" w:rsidP="00761838">
      <w:pPr>
        <w:pStyle w:val="a3"/>
        <w:shd w:val="clear" w:color="auto" w:fill="EBEBEA"/>
        <w:jc w:val="both"/>
        <w:rPr>
          <w:rFonts w:ascii="Arial" w:hAnsi="Arial" w:cs="Arial"/>
          <w:color w:val="242424"/>
        </w:rPr>
      </w:pPr>
      <w:r>
        <w:rPr>
          <w:b/>
          <w:bCs/>
          <w:color w:val="242424"/>
          <w:sz w:val="28"/>
          <w:szCs w:val="28"/>
        </w:rPr>
        <w:t>         </w:t>
      </w:r>
      <w:r>
        <w:rPr>
          <w:color w:val="242424"/>
          <w:sz w:val="28"/>
          <w:szCs w:val="28"/>
        </w:rPr>
        <w:t>С подробными техническими условиями кадастровым паспортом земельного участка можно ознакомиться по адресу: Новосибирская область, г. Обь, ул. Авиационная, 12, каб. 411.</w:t>
      </w:r>
    </w:p>
    <w:p w:rsidR="00761838" w:rsidRDefault="00761838" w:rsidP="00761838">
      <w:pPr>
        <w:pStyle w:val="a3"/>
        <w:shd w:val="clear" w:color="auto" w:fill="EBEBEA"/>
        <w:jc w:val="both"/>
        <w:rPr>
          <w:rFonts w:ascii="Arial" w:hAnsi="Arial" w:cs="Arial"/>
          <w:color w:val="242424"/>
        </w:rPr>
      </w:pPr>
      <w:r>
        <w:rPr>
          <w:b/>
          <w:bCs/>
          <w:color w:val="FF0000"/>
          <w:sz w:val="28"/>
          <w:szCs w:val="28"/>
        </w:rPr>
        <w:t>                </w:t>
      </w:r>
      <w:r>
        <w:rPr>
          <w:b/>
          <w:bCs/>
          <w:color w:val="242424"/>
          <w:sz w:val="28"/>
          <w:szCs w:val="28"/>
        </w:rPr>
        <w:t>Начальная цена предмета аукциона.</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Начальный размер годовой арендной платы за использование земельного участка определен на основании Отчёта № 15521-ОР об определении рыночной величины годовой арендной платы за использование земельного участка площадью 15415,0 кв. м, кадастровый номер 54:36:020204:251, местоположение которого: Новосибирская область, г. Обь, ул. Геодезическая и составляет</w:t>
      </w:r>
      <w:r>
        <w:rPr>
          <w:color w:val="FF0000"/>
          <w:sz w:val="28"/>
          <w:szCs w:val="28"/>
        </w:rPr>
        <w:t> </w:t>
      </w:r>
      <w:r>
        <w:rPr>
          <w:color w:val="242424"/>
          <w:sz w:val="28"/>
          <w:szCs w:val="28"/>
        </w:rPr>
        <w:t>932 000,0 (девятьсот тридцать две тысячи) рублей 00 копеек арендной платы за участок в год.</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Величина повышения начальной цены предмета аукциона («шаг аукциона») устанавливается в размере 27 960,0 (двадцать семь тысяч девятьсот шестьдесят) рублей 00 копеек.</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Форма заявки представлена в Приложении к настоящим Условиям.</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Прием заявок проводится в здании администрации города Оби Новосибирской области  по адресу: Новосибирская область, г. Обь, ул. Авиационная, д. 12, каб. 411, тел.: 8 (383-73) 51-820, по рабочим дням с 16.12.2015 г. с 10-00 до 16-00 по местному времени. Последний день приема заявок – 14.01.2016г.</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При подаче заявки необходимо перечислить задаток до 14.01.2016г. в размере 932 000,0 (девятьсот тридцать две тысячи) рублей 00 копеек на реквизиты  ИНН 5448107718 КПП 544801001, УФК по Новосибирской области (администрация города Оби Новосибирской области л/с 05513018550) Р/сч. 40302810400043000034 Сибирское ГУ Банка России г. Новосибирск БИК 045004001, ОКАТО 50417000000, КБК 730 000 000 000 000 00 180.</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lastRenderedPageBreak/>
        <w:t>Порядок возврата задатка.</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Внесенный задаток возвращается заявителю, не допущенному к участию в аукционе, в течение трех дней со дня оформления протокола приема заявок на участие в аукционе.</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В этом случае внесенный задаток возвращается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Внесенный победителем торгов задаток засчитывается в счет арендной платы.</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Задатки участникам аукциона, которые не выиграли его, возвращаются в течение 3 банковских дней со дня подписания протокола о результатах торгов.</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Существенные условия договора аренды.</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строительство четырехэтажных многоквартирных жилых домов, в том числе для расселения из ветхого и аварийного жилья;</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 земельный участок предоставляется в аренду сроком на 3 (три) года;</w:t>
      </w:r>
    </w:p>
    <w:p w:rsidR="00761838" w:rsidRDefault="00761838" w:rsidP="00761838">
      <w:pPr>
        <w:pStyle w:val="a3"/>
        <w:shd w:val="clear" w:color="auto" w:fill="EBEBEA"/>
        <w:spacing w:after="0" w:afterAutospacing="0"/>
        <w:ind w:firstLine="567"/>
        <w:jc w:val="both"/>
        <w:rPr>
          <w:rFonts w:ascii="Arial" w:hAnsi="Arial" w:cs="Arial"/>
          <w:color w:val="242424"/>
        </w:rPr>
      </w:pPr>
      <w:r>
        <w:rPr>
          <w:color w:val="242424"/>
          <w:sz w:val="28"/>
          <w:szCs w:val="28"/>
        </w:rPr>
        <w:t>- годовой размер арендной платы за Участок равен размеру арендной платы, предложенной победителем торгов;</w:t>
      </w:r>
    </w:p>
    <w:p w:rsidR="00761838" w:rsidRDefault="00761838" w:rsidP="00761838">
      <w:pPr>
        <w:pStyle w:val="a3"/>
        <w:shd w:val="clear" w:color="auto" w:fill="EBEBEA"/>
        <w:spacing w:after="0" w:afterAutospacing="0"/>
        <w:ind w:firstLine="567"/>
        <w:jc w:val="both"/>
        <w:rPr>
          <w:rFonts w:ascii="Arial" w:hAnsi="Arial" w:cs="Arial"/>
          <w:color w:val="242424"/>
        </w:rPr>
      </w:pPr>
      <w:r>
        <w:rPr>
          <w:color w:val="242424"/>
          <w:sz w:val="28"/>
          <w:szCs w:val="28"/>
        </w:rPr>
        <w:t>- оформить в установленном законодательством порядке разрешение на строительство многоквартирных жилых домов в течение двух месяцев с момента заключения договора;</w:t>
      </w:r>
    </w:p>
    <w:p w:rsidR="00761838" w:rsidRDefault="00761838" w:rsidP="00761838">
      <w:pPr>
        <w:pStyle w:val="a3"/>
        <w:shd w:val="clear" w:color="auto" w:fill="EBEBEA"/>
        <w:spacing w:after="0" w:afterAutospacing="0"/>
        <w:ind w:firstLine="567"/>
        <w:jc w:val="both"/>
        <w:rPr>
          <w:rFonts w:ascii="Arial" w:hAnsi="Arial" w:cs="Arial"/>
          <w:color w:val="242424"/>
        </w:rPr>
      </w:pPr>
      <w:r>
        <w:rPr>
          <w:color w:val="242424"/>
          <w:sz w:val="28"/>
          <w:szCs w:val="28"/>
        </w:rPr>
        <w:t>- за первый год действия договора арендная плата вносится единовременно до 15.02.2016г.</w:t>
      </w:r>
    </w:p>
    <w:p w:rsidR="00761838" w:rsidRDefault="00761838" w:rsidP="00761838">
      <w:pPr>
        <w:pStyle w:val="a3"/>
        <w:shd w:val="clear" w:color="auto" w:fill="EBEBEA"/>
        <w:ind w:firstLine="567"/>
        <w:jc w:val="both"/>
        <w:rPr>
          <w:rFonts w:ascii="Arial" w:hAnsi="Arial" w:cs="Arial"/>
          <w:color w:val="242424"/>
        </w:rPr>
      </w:pPr>
      <w:r>
        <w:rPr>
          <w:b/>
          <w:bCs/>
          <w:color w:val="242424"/>
          <w:sz w:val="28"/>
          <w:szCs w:val="28"/>
        </w:rPr>
        <w:t>Для участия в аукционе претендент должен представить следующие документы:</w:t>
      </w:r>
    </w:p>
    <w:p w:rsidR="00761838" w:rsidRDefault="00761838" w:rsidP="00761838">
      <w:pPr>
        <w:pStyle w:val="a3"/>
        <w:shd w:val="clear" w:color="auto" w:fill="EBEBEA"/>
        <w:ind w:firstLine="709"/>
        <w:jc w:val="both"/>
        <w:rPr>
          <w:rFonts w:ascii="Arial" w:hAnsi="Arial" w:cs="Arial"/>
          <w:color w:val="242424"/>
        </w:rPr>
      </w:pPr>
      <w:r>
        <w:rPr>
          <w:color w:val="242424"/>
          <w:sz w:val="28"/>
          <w:szCs w:val="28"/>
        </w:rPr>
        <w:t>- заявка на участие в аукционе по установленной форме с указанием реквизитов счета для возврата задатка;</w:t>
      </w:r>
    </w:p>
    <w:p w:rsidR="00761838" w:rsidRDefault="00761838" w:rsidP="00761838">
      <w:pPr>
        <w:pStyle w:val="a3"/>
        <w:shd w:val="clear" w:color="auto" w:fill="EBEBEA"/>
        <w:ind w:firstLine="709"/>
        <w:jc w:val="both"/>
        <w:rPr>
          <w:rFonts w:ascii="Arial" w:hAnsi="Arial" w:cs="Arial"/>
          <w:color w:val="242424"/>
        </w:rPr>
      </w:pPr>
      <w:r>
        <w:rPr>
          <w:color w:val="242424"/>
          <w:sz w:val="28"/>
          <w:szCs w:val="28"/>
        </w:rPr>
        <w:t xml:space="preserve">-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w:t>
      </w:r>
      <w:r>
        <w:rPr>
          <w:color w:val="242424"/>
          <w:sz w:val="28"/>
          <w:szCs w:val="28"/>
        </w:rPr>
        <w:lastRenderedPageBreak/>
        <w:t>предпринимателей, копии документов, удостоверяющих личность - для физических лиц;</w:t>
      </w:r>
    </w:p>
    <w:p w:rsidR="00761838" w:rsidRDefault="00761838" w:rsidP="00761838">
      <w:pPr>
        <w:pStyle w:val="a3"/>
        <w:shd w:val="clear" w:color="auto" w:fill="EBEBEA"/>
        <w:ind w:firstLine="709"/>
        <w:jc w:val="both"/>
        <w:rPr>
          <w:rFonts w:ascii="Arial" w:hAnsi="Arial" w:cs="Arial"/>
          <w:color w:val="242424"/>
        </w:rPr>
      </w:pPr>
      <w:r>
        <w:rPr>
          <w:color w:val="242424"/>
          <w:sz w:val="28"/>
          <w:szCs w:val="28"/>
        </w:rPr>
        <w:t>- документы, подтверждающие внесение задатка.</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Победителем аукциона признается участник, предложивший наибольшую арендную плату за земельный участок относительно других участников аукциона.</w:t>
      </w:r>
    </w:p>
    <w:p w:rsidR="00761838" w:rsidRDefault="00761838" w:rsidP="00761838">
      <w:pPr>
        <w:pStyle w:val="a3"/>
        <w:shd w:val="clear" w:color="auto" w:fill="EBEBEA"/>
        <w:ind w:firstLine="567"/>
        <w:jc w:val="both"/>
        <w:rPr>
          <w:rFonts w:ascii="Arial" w:hAnsi="Arial" w:cs="Arial"/>
          <w:color w:val="242424"/>
        </w:rPr>
      </w:pPr>
      <w:r>
        <w:rPr>
          <w:color w:val="242424"/>
          <w:sz w:val="28"/>
          <w:szCs w:val="28"/>
        </w:rPr>
        <w:t>Дата, время и порядок осмотра земельных участков на местности: осмотр осуществляется претендентами самостоятельно с даты опубликования извещения о проведении открытого аукциона в любое время.</w:t>
      </w:r>
    </w:p>
    <w:p w:rsidR="00761838" w:rsidRDefault="00761838" w:rsidP="00761838">
      <w:pPr>
        <w:pStyle w:val="a3"/>
        <w:shd w:val="clear" w:color="auto" w:fill="EBEBEA"/>
        <w:ind w:firstLine="709"/>
        <w:jc w:val="both"/>
        <w:rPr>
          <w:rFonts w:ascii="Arial" w:hAnsi="Arial" w:cs="Arial"/>
          <w:color w:val="242424"/>
        </w:rPr>
      </w:pPr>
      <w:r>
        <w:rPr>
          <w:color w:val="242424"/>
          <w:sz w:val="28"/>
          <w:szCs w:val="28"/>
        </w:rPr>
        <w:t> </w:t>
      </w:r>
    </w:p>
    <w:p w:rsidR="00761838" w:rsidRDefault="00761838" w:rsidP="00761838">
      <w:pPr>
        <w:pStyle w:val="a3"/>
        <w:shd w:val="clear" w:color="auto" w:fill="EBEBEA"/>
        <w:rPr>
          <w:rFonts w:ascii="Arial" w:hAnsi="Arial" w:cs="Arial"/>
          <w:color w:val="242424"/>
        </w:rPr>
      </w:pPr>
      <w:r>
        <w:rPr>
          <w:b/>
          <w:bCs/>
          <w:color w:val="242424"/>
          <w:sz w:val="28"/>
          <w:szCs w:val="28"/>
        </w:rPr>
        <w:br w:type="textWrapping" w:clear="all"/>
      </w:r>
    </w:p>
    <w:p w:rsidR="00761838" w:rsidRDefault="00761838" w:rsidP="00761838">
      <w:pPr>
        <w:pStyle w:val="1"/>
        <w:shd w:val="clear" w:color="auto" w:fill="EBEBEA"/>
        <w:ind w:left="4678"/>
        <w:rPr>
          <w:rFonts w:ascii="Arial" w:hAnsi="Arial" w:cs="Arial"/>
          <w:color w:val="4F4F4F"/>
          <w:sz w:val="24"/>
          <w:szCs w:val="24"/>
        </w:rPr>
      </w:pPr>
      <w:r>
        <w:rPr>
          <w:color w:val="4F4F4F"/>
          <w:sz w:val="28"/>
          <w:szCs w:val="28"/>
        </w:rPr>
        <w:t>Приложение</w:t>
      </w:r>
    </w:p>
    <w:p w:rsidR="00761838" w:rsidRDefault="00761838" w:rsidP="00761838">
      <w:pPr>
        <w:pStyle w:val="1"/>
        <w:shd w:val="clear" w:color="auto" w:fill="EBEBEA"/>
        <w:ind w:left="4678"/>
        <w:rPr>
          <w:rFonts w:ascii="Arial" w:hAnsi="Arial" w:cs="Arial"/>
          <w:color w:val="4F4F4F"/>
          <w:sz w:val="24"/>
          <w:szCs w:val="24"/>
        </w:rPr>
      </w:pPr>
      <w:r>
        <w:rPr>
          <w:color w:val="4F4F4F"/>
          <w:sz w:val="28"/>
          <w:szCs w:val="28"/>
        </w:rPr>
        <w:t> </w:t>
      </w:r>
    </w:p>
    <w:p w:rsidR="00761838" w:rsidRDefault="00761838" w:rsidP="00761838">
      <w:pPr>
        <w:pStyle w:val="a3"/>
        <w:shd w:val="clear" w:color="auto" w:fill="EBEBEA"/>
        <w:jc w:val="center"/>
        <w:rPr>
          <w:rFonts w:ascii="Arial" w:hAnsi="Arial" w:cs="Arial"/>
          <w:color w:val="242424"/>
        </w:rPr>
      </w:pPr>
      <w:r>
        <w:rPr>
          <w:b/>
          <w:bCs/>
          <w:color w:val="242424"/>
          <w:sz w:val="28"/>
          <w:szCs w:val="28"/>
        </w:rPr>
        <w:t>ЗАЯВКА</w:t>
      </w:r>
    </w:p>
    <w:p w:rsidR="00761838" w:rsidRDefault="00761838" w:rsidP="00761838">
      <w:pPr>
        <w:pStyle w:val="a3"/>
        <w:shd w:val="clear" w:color="auto" w:fill="EBEBEA"/>
        <w:jc w:val="center"/>
        <w:rPr>
          <w:rFonts w:ascii="Arial" w:hAnsi="Arial" w:cs="Arial"/>
          <w:color w:val="242424"/>
        </w:rPr>
      </w:pPr>
      <w:r>
        <w:rPr>
          <w:b/>
          <w:bCs/>
          <w:color w:val="242424"/>
          <w:sz w:val="28"/>
          <w:szCs w:val="28"/>
        </w:rPr>
        <w:t>на участие в аукционе по продаже права на заключение договора аренды земельного участка</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t>1. Ознакомившись с данными информационного сообщения, опубликованного в газете "Аэро-Сити" ___________ г. о продаже права на заключение договора аренды земельного участка</w:t>
      </w:r>
    </w:p>
    <w:p w:rsidR="00761838" w:rsidRDefault="00761838" w:rsidP="00761838">
      <w:pPr>
        <w:pStyle w:val="a3"/>
        <w:shd w:val="clear" w:color="auto" w:fill="EBEBEA"/>
        <w:jc w:val="both"/>
        <w:rPr>
          <w:rFonts w:ascii="Arial" w:hAnsi="Arial" w:cs="Arial"/>
          <w:color w:val="242424"/>
        </w:rPr>
      </w:pPr>
      <w:r>
        <w:rPr>
          <w:color w:val="242424"/>
          <w:sz w:val="28"/>
          <w:szCs w:val="28"/>
        </w:rPr>
        <w:t>с кадастровым номером - </w:t>
      </w:r>
      <w:r>
        <w:rPr>
          <w:b/>
          <w:bCs/>
          <w:color w:val="242424"/>
          <w:sz w:val="28"/>
          <w:szCs w:val="28"/>
        </w:rPr>
        <w:t>54:36:020204:251</w:t>
      </w:r>
    </w:p>
    <w:p w:rsidR="00761838" w:rsidRDefault="00761838" w:rsidP="00761838">
      <w:pPr>
        <w:pStyle w:val="a3"/>
        <w:shd w:val="clear" w:color="auto" w:fill="EBEBEA"/>
        <w:jc w:val="both"/>
        <w:rPr>
          <w:rFonts w:ascii="Arial" w:hAnsi="Arial" w:cs="Arial"/>
          <w:color w:val="242424"/>
        </w:rPr>
      </w:pPr>
      <w:r>
        <w:rPr>
          <w:color w:val="242424"/>
          <w:sz w:val="28"/>
          <w:szCs w:val="28"/>
        </w:rPr>
        <w:t>Разрешенное использование  - объекты жилой застройки: для строительства четырехэтажных многоэтажных жилых домов __________________________________________________________________</w:t>
      </w:r>
    </w:p>
    <w:p w:rsidR="00761838" w:rsidRDefault="00761838" w:rsidP="00761838">
      <w:pPr>
        <w:pStyle w:val="a3"/>
        <w:shd w:val="clear" w:color="auto" w:fill="EBEBEA"/>
        <w:jc w:val="center"/>
        <w:rPr>
          <w:rFonts w:ascii="Arial" w:hAnsi="Arial" w:cs="Arial"/>
          <w:color w:val="242424"/>
        </w:rPr>
      </w:pPr>
      <w:r>
        <w:rPr>
          <w:color w:val="242424"/>
          <w:sz w:val="28"/>
          <w:szCs w:val="28"/>
        </w:rPr>
        <w:t>(ФИО претендента, наименование организации)</w:t>
      </w:r>
    </w:p>
    <w:p w:rsidR="00761838" w:rsidRDefault="00761838" w:rsidP="00761838">
      <w:pPr>
        <w:pStyle w:val="a3"/>
        <w:shd w:val="clear" w:color="auto" w:fill="EBEBEA"/>
        <w:jc w:val="both"/>
        <w:rPr>
          <w:rFonts w:ascii="Arial" w:hAnsi="Arial" w:cs="Arial"/>
          <w:color w:val="242424"/>
        </w:rPr>
      </w:pPr>
      <w:r>
        <w:rPr>
          <w:color w:val="242424"/>
          <w:sz w:val="28"/>
          <w:szCs w:val="28"/>
        </w:rPr>
        <w:t>в лице ____________________________________________________________,</w:t>
      </w:r>
    </w:p>
    <w:p w:rsidR="00761838" w:rsidRDefault="00761838" w:rsidP="00761838">
      <w:pPr>
        <w:pStyle w:val="a3"/>
        <w:shd w:val="clear" w:color="auto" w:fill="EBEBEA"/>
        <w:jc w:val="center"/>
        <w:rPr>
          <w:rFonts w:ascii="Arial" w:hAnsi="Arial" w:cs="Arial"/>
          <w:color w:val="242424"/>
        </w:rPr>
      </w:pPr>
      <w:r>
        <w:rPr>
          <w:color w:val="242424"/>
          <w:sz w:val="28"/>
          <w:szCs w:val="28"/>
        </w:rPr>
        <w:t>(ФИО, должность)  </w:t>
      </w:r>
    </w:p>
    <w:p w:rsidR="00761838" w:rsidRDefault="00761838" w:rsidP="00761838">
      <w:pPr>
        <w:pStyle w:val="a3"/>
        <w:shd w:val="clear" w:color="auto" w:fill="EBEBEA"/>
        <w:jc w:val="both"/>
        <w:rPr>
          <w:rFonts w:ascii="Arial" w:hAnsi="Arial" w:cs="Arial"/>
          <w:color w:val="242424"/>
        </w:rPr>
      </w:pPr>
      <w:r>
        <w:rPr>
          <w:color w:val="242424"/>
          <w:sz w:val="28"/>
          <w:szCs w:val="28"/>
        </w:rPr>
        <w:t>действующего на основании _________________________________________</w:t>
      </w:r>
    </w:p>
    <w:p w:rsidR="00761838" w:rsidRDefault="00761838" w:rsidP="00761838">
      <w:pPr>
        <w:pStyle w:val="a3"/>
        <w:shd w:val="clear" w:color="auto" w:fill="EBEBEA"/>
        <w:jc w:val="both"/>
        <w:rPr>
          <w:rFonts w:ascii="Arial" w:hAnsi="Arial" w:cs="Arial"/>
          <w:color w:val="242424"/>
        </w:rPr>
      </w:pPr>
      <w:r>
        <w:rPr>
          <w:color w:val="242424"/>
          <w:sz w:val="28"/>
          <w:szCs w:val="28"/>
        </w:rPr>
        <w:lastRenderedPageBreak/>
        <w:t>заявляет об участии в аукционе по продаже права на заключение договора аренды </w:t>
      </w:r>
      <w:r>
        <w:rPr>
          <w:b/>
          <w:bCs/>
          <w:color w:val="242424"/>
          <w:sz w:val="28"/>
          <w:szCs w:val="28"/>
        </w:rPr>
        <w:t>земельного участка, местоположение: Новосибирская область, г. Обь, ул. Геодезическая</w:t>
      </w:r>
      <w:r>
        <w:rPr>
          <w:color w:val="242424"/>
          <w:sz w:val="28"/>
          <w:szCs w:val="28"/>
        </w:rPr>
        <w:t>. Разрешенное использование: объекты жилой застройки: для строительства четырехэтажных многоэтажных жилых домов.</w:t>
      </w:r>
    </w:p>
    <w:p w:rsidR="00761838" w:rsidRDefault="00761838" w:rsidP="00761838">
      <w:pPr>
        <w:pStyle w:val="a3"/>
        <w:shd w:val="clear" w:color="auto" w:fill="EBEBEA"/>
        <w:jc w:val="both"/>
        <w:rPr>
          <w:rFonts w:ascii="Arial" w:hAnsi="Arial" w:cs="Arial"/>
          <w:color w:val="242424"/>
        </w:rPr>
      </w:pPr>
      <w:r>
        <w:rPr>
          <w:color w:val="242424"/>
          <w:sz w:val="28"/>
          <w:szCs w:val="28"/>
        </w:rPr>
        <w:t>2. В случае нашей победы на аукционе принимаем на себя обязательство оплатить в сроки, указанные в Протоколе о результатах аукциона, сложившуюся в результате аукциона арендную плату за весь срок действия договора аренды земельного участка.</w:t>
      </w:r>
    </w:p>
    <w:p w:rsidR="00761838" w:rsidRDefault="00761838" w:rsidP="00761838">
      <w:pPr>
        <w:pStyle w:val="a3"/>
        <w:shd w:val="clear" w:color="auto" w:fill="EBEBEA"/>
        <w:jc w:val="both"/>
        <w:rPr>
          <w:rFonts w:ascii="Arial" w:hAnsi="Arial" w:cs="Arial"/>
          <w:color w:val="242424"/>
        </w:rPr>
      </w:pPr>
      <w:r>
        <w:rPr>
          <w:color w:val="242424"/>
          <w:sz w:val="28"/>
          <w:szCs w:val="28"/>
        </w:rPr>
        <w:t>3. Согласны с тем, что в случае признания нас Победителем аукциона либо нашего отказа от подписания протокола о результатах аукциона и от заключения договора аренды земельного участка в установленный Протоколом срок, сумма внесенного нами задатка не возвращается.</w:t>
      </w:r>
    </w:p>
    <w:p w:rsidR="00761838" w:rsidRDefault="00761838" w:rsidP="00761838">
      <w:pPr>
        <w:pStyle w:val="a3"/>
        <w:shd w:val="clear" w:color="auto" w:fill="EBEBEA"/>
        <w:jc w:val="both"/>
        <w:rPr>
          <w:rFonts w:ascii="Arial" w:hAnsi="Arial" w:cs="Arial"/>
          <w:color w:val="242424"/>
        </w:rPr>
      </w:pPr>
      <w:r>
        <w:rPr>
          <w:color w:val="242424"/>
          <w:sz w:val="28"/>
          <w:szCs w:val="28"/>
        </w:rPr>
        <w:t>4. С техническими условиями на подключение объекта к сетям инженерно-технического обеспечения ознакомлены.</w:t>
      </w:r>
    </w:p>
    <w:p w:rsidR="00761838" w:rsidRDefault="00761838" w:rsidP="00761838">
      <w:pPr>
        <w:pStyle w:val="a3"/>
        <w:shd w:val="clear" w:color="auto" w:fill="EBEBEA"/>
        <w:jc w:val="both"/>
        <w:rPr>
          <w:rFonts w:ascii="Arial" w:hAnsi="Arial" w:cs="Arial"/>
          <w:color w:val="242424"/>
        </w:rPr>
      </w:pPr>
      <w:r>
        <w:rPr>
          <w:color w:val="242424"/>
          <w:sz w:val="28"/>
          <w:szCs w:val="28"/>
        </w:rPr>
        <w:t>5.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1838" w:rsidRDefault="00761838" w:rsidP="00761838">
      <w:pPr>
        <w:pStyle w:val="a3"/>
        <w:shd w:val="clear" w:color="auto" w:fill="EBEBEA"/>
        <w:jc w:val="both"/>
        <w:rPr>
          <w:rFonts w:ascii="Arial" w:hAnsi="Arial" w:cs="Arial"/>
          <w:color w:val="242424"/>
        </w:rPr>
      </w:pPr>
      <w:r>
        <w:rPr>
          <w:color w:val="242424"/>
          <w:sz w:val="28"/>
          <w:szCs w:val="28"/>
        </w:rPr>
        <w:t>Телефон: __________________</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t>7. С условиями проекта договора аренды земельного участка ознакомлены.</w:t>
      </w:r>
    </w:p>
    <w:p w:rsidR="00761838" w:rsidRDefault="00761838" w:rsidP="00761838">
      <w:pPr>
        <w:pStyle w:val="a3"/>
        <w:shd w:val="clear" w:color="auto" w:fill="EBEBEA"/>
        <w:jc w:val="both"/>
        <w:rPr>
          <w:rFonts w:ascii="Arial" w:hAnsi="Arial" w:cs="Arial"/>
          <w:color w:val="242424"/>
        </w:rPr>
      </w:pPr>
      <w:r>
        <w:rPr>
          <w:color w:val="242424"/>
          <w:sz w:val="28"/>
          <w:szCs w:val="28"/>
        </w:rPr>
        <w:t>8. Должность, Ф.И.О. уполномоченного лица ____________________________</w:t>
      </w:r>
    </w:p>
    <w:p w:rsidR="00761838" w:rsidRDefault="00761838" w:rsidP="00761838">
      <w:pPr>
        <w:pStyle w:val="a3"/>
        <w:shd w:val="clear" w:color="auto" w:fill="EBEBEA"/>
        <w:jc w:val="both"/>
        <w:rPr>
          <w:rFonts w:ascii="Arial" w:hAnsi="Arial" w:cs="Arial"/>
          <w:color w:val="242424"/>
        </w:rPr>
      </w:pPr>
      <w:r>
        <w:rPr>
          <w:color w:val="242424"/>
          <w:sz w:val="28"/>
          <w:szCs w:val="28"/>
        </w:rPr>
        <w:t>___________________________________________________________________</w:t>
      </w:r>
    </w:p>
    <w:p w:rsidR="00761838" w:rsidRDefault="00761838" w:rsidP="00761838">
      <w:pPr>
        <w:pStyle w:val="a3"/>
        <w:shd w:val="clear" w:color="auto" w:fill="EBEBEA"/>
        <w:jc w:val="both"/>
        <w:rPr>
          <w:rFonts w:ascii="Arial" w:hAnsi="Arial" w:cs="Arial"/>
          <w:color w:val="242424"/>
        </w:rPr>
      </w:pPr>
      <w:r>
        <w:rPr>
          <w:color w:val="242424"/>
          <w:sz w:val="28"/>
          <w:szCs w:val="28"/>
        </w:rPr>
        <w:t>Подпись _________________________</w:t>
      </w:r>
    </w:p>
    <w:p w:rsidR="00761838" w:rsidRDefault="00761838" w:rsidP="00761838">
      <w:pPr>
        <w:pStyle w:val="a3"/>
        <w:shd w:val="clear" w:color="auto" w:fill="EBEBEA"/>
        <w:ind w:left="1416" w:firstLine="708"/>
        <w:jc w:val="both"/>
        <w:rPr>
          <w:rFonts w:ascii="Arial" w:hAnsi="Arial" w:cs="Arial"/>
          <w:color w:val="242424"/>
        </w:rPr>
      </w:pPr>
      <w:r>
        <w:rPr>
          <w:color w:val="242424"/>
          <w:sz w:val="28"/>
          <w:szCs w:val="28"/>
        </w:rPr>
        <w:t>м.п.</w:t>
      </w:r>
    </w:p>
    <w:p w:rsidR="00761838" w:rsidRDefault="00761838" w:rsidP="00761838">
      <w:pPr>
        <w:pStyle w:val="a3"/>
        <w:shd w:val="clear" w:color="auto" w:fill="EBEBEA"/>
        <w:jc w:val="both"/>
        <w:rPr>
          <w:rFonts w:ascii="Arial" w:hAnsi="Arial" w:cs="Arial"/>
          <w:color w:val="242424"/>
        </w:rPr>
      </w:pPr>
      <w:r>
        <w:rPr>
          <w:color w:val="242424"/>
          <w:sz w:val="28"/>
          <w:szCs w:val="28"/>
        </w:rPr>
        <w:t>Заявка принята Продавцом:</w:t>
      </w:r>
    </w:p>
    <w:p w:rsidR="00761838" w:rsidRDefault="00761838" w:rsidP="00761838">
      <w:pPr>
        <w:pStyle w:val="a3"/>
        <w:shd w:val="clear" w:color="auto" w:fill="EBEBEA"/>
        <w:jc w:val="both"/>
        <w:rPr>
          <w:rFonts w:ascii="Arial" w:hAnsi="Arial" w:cs="Arial"/>
          <w:color w:val="242424"/>
        </w:rPr>
      </w:pPr>
      <w:r>
        <w:rPr>
          <w:color w:val="242424"/>
          <w:sz w:val="28"/>
          <w:szCs w:val="28"/>
        </w:rPr>
        <w:t>_______ час. _______ мин. «______» __________________20__ г. за № ______</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t>Подпись уполномоченного лица Продавца</w:t>
      </w:r>
    </w:p>
    <w:p w:rsidR="00761838" w:rsidRDefault="00761838" w:rsidP="00761838">
      <w:pPr>
        <w:pStyle w:val="a3"/>
        <w:shd w:val="clear" w:color="auto" w:fill="EBEBEA"/>
        <w:rPr>
          <w:rFonts w:ascii="Arial" w:hAnsi="Arial" w:cs="Arial"/>
          <w:color w:val="242424"/>
        </w:rPr>
      </w:pPr>
      <w:r>
        <w:rPr>
          <w:color w:val="242424"/>
          <w:sz w:val="28"/>
          <w:szCs w:val="28"/>
        </w:rPr>
        <w:lastRenderedPageBreak/>
        <w:br w:type="textWrapping" w:clear="all"/>
      </w:r>
    </w:p>
    <w:p w:rsidR="00761838" w:rsidRDefault="00761838" w:rsidP="00761838">
      <w:pPr>
        <w:pStyle w:val="a3"/>
        <w:shd w:val="clear" w:color="auto" w:fill="EBEBEA"/>
        <w:jc w:val="center"/>
        <w:rPr>
          <w:rFonts w:ascii="Arial" w:hAnsi="Arial" w:cs="Arial"/>
          <w:color w:val="242424"/>
        </w:rPr>
      </w:pPr>
      <w:r>
        <w:rPr>
          <w:b/>
          <w:bCs/>
          <w:color w:val="242424"/>
          <w:sz w:val="28"/>
          <w:szCs w:val="28"/>
        </w:rPr>
        <w:t>ПРИЛОЖЕНИЕ К ЗАЯВКЕ</w:t>
      </w:r>
    </w:p>
    <w:p w:rsidR="00761838" w:rsidRDefault="00761838" w:rsidP="00761838">
      <w:pPr>
        <w:pStyle w:val="a3"/>
        <w:shd w:val="clear" w:color="auto" w:fill="EBEBEA"/>
        <w:jc w:val="both"/>
        <w:rPr>
          <w:rFonts w:ascii="Arial" w:hAnsi="Arial" w:cs="Arial"/>
          <w:color w:val="242424"/>
        </w:rPr>
      </w:pPr>
      <w:r>
        <w:rPr>
          <w:color w:val="242424"/>
          <w:sz w:val="28"/>
          <w:szCs w:val="28"/>
        </w:rPr>
        <w:t>на участие в аукционе по продаже права на заключение договора аренды земельного участка с кадастровым номером </w:t>
      </w:r>
      <w:r>
        <w:rPr>
          <w:b/>
          <w:bCs/>
          <w:color w:val="242424"/>
          <w:sz w:val="28"/>
          <w:szCs w:val="28"/>
        </w:rPr>
        <w:t>54:36:020204:251</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t>Заявителем _____________________________________________________</w:t>
      </w:r>
    </w:p>
    <w:p w:rsidR="00761838" w:rsidRDefault="00761838" w:rsidP="00761838">
      <w:pPr>
        <w:pStyle w:val="a3"/>
        <w:shd w:val="clear" w:color="auto" w:fill="EBEBEA"/>
        <w:jc w:val="both"/>
        <w:rPr>
          <w:rFonts w:ascii="Arial" w:hAnsi="Arial" w:cs="Arial"/>
          <w:color w:val="242424"/>
        </w:rPr>
      </w:pPr>
      <w:r>
        <w:rPr>
          <w:color w:val="242424"/>
          <w:sz w:val="28"/>
          <w:szCs w:val="28"/>
        </w:rPr>
        <w:t>прилагаются следующие документы:</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ind w:firstLine="540"/>
        <w:jc w:val="both"/>
        <w:rPr>
          <w:rFonts w:ascii="Arial" w:hAnsi="Arial" w:cs="Arial"/>
          <w:color w:val="242424"/>
        </w:rPr>
      </w:pPr>
      <w:r>
        <w:rPr>
          <w:color w:val="242424"/>
          <w:sz w:val="28"/>
          <w:szCs w:val="28"/>
        </w:rPr>
        <w:t>1) ________________________________________________________________________</w:t>
      </w:r>
    </w:p>
    <w:p w:rsidR="00761838" w:rsidRDefault="00761838" w:rsidP="00761838">
      <w:pPr>
        <w:pStyle w:val="a3"/>
        <w:shd w:val="clear" w:color="auto" w:fill="EBEBEA"/>
        <w:ind w:firstLine="540"/>
        <w:jc w:val="both"/>
        <w:rPr>
          <w:rFonts w:ascii="Arial" w:hAnsi="Arial" w:cs="Arial"/>
          <w:color w:val="242424"/>
        </w:rPr>
      </w:pPr>
      <w:r>
        <w:rPr>
          <w:color w:val="242424"/>
          <w:sz w:val="28"/>
          <w:szCs w:val="28"/>
        </w:rPr>
        <w:t>__________________________________________________________________________</w:t>
      </w:r>
    </w:p>
    <w:p w:rsidR="00761838" w:rsidRDefault="00761838" w:rsidP="00761838">
      <w:pPr>
        <w:pStyle w:val="a3"/>
        <w:shd w:val="clear" w:color="auto" w:fill="EBEBEA"/>
        <w:ind w:firstLine="540"/>
        <w:jc w:val="both"/>
        <w:rPr>
          <w:rFonts w:ascii="Arial" w:hAnsi="Arial" w:cs="Arial"/>
          <w:color w:val="242424"/>
        </w:rPr>
      </w:pPr>
      <w:r>
        <w:rPr>
          <w:color w:val="242424"/>
          <w:sz w:val="28"/>
          <w:szCs w:val="28"/>
        </w:rPr>
        <w:t>2) ________________________________________________________________________</w:t>
      </w:r>
    </w:p>
    <w:p w:rsidR="00761838" w:rsidRDefault="00761838" w:rsidP="00761838">
      <w:pPr>
        <w:pStyle w:val="a3"/>
        <w:shd w:val="clear" w:color="auto" w:fill="EBEBEA"/>
        <w:ind w:firstLine="540"/>
        <w:jc w:val="both"/>
        <w:rPr>
          <w:rFonts w:ascii="Arial" w:hAnsi="Arial" w:cs="Arial"/>
          <w:color w:val="242424"/>
        </w:rPr>
      </w:pPr>
      <w:r>
        <w:rPr>
          <w:color w:val="242424"/>
          <w:sz w:val="28"/>
          <w:szCs w:val="28"/>
        </w:rPr>
        <w:t>__________________________________________________________________________</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t>Подпись Претендента (его полномочного представителя)</w:t>
      </w:r>
    </w:p>
    <w:p w:rsidR="00761838" w:rsidRDefault="00761838" w:rsidP="00761838">
      <w:pPr>
        <w:pStyle w:val="a3"/>
        <w:shd w:val="clear" w:color="auto" w:fill="EBEBEA"/>
        <w:jc w:val="both"/>
        <w:rPr>
          <w:rFonts w:ascii="Arial" w:hAnsi="Arial" w:cs="Arial"/>
          <w:color w:val="242424"/>
        </w:rPr>
      </w:pPr>
      <w:r>
        <w:rPr>
          <w:color w:val="242424"/>
          <w:sz w:val="28"/>
          <w:szCs w:val="28"/>
        </w:rPr>
        <w:t>_______________________________________________</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t>Дата подачи заявки: _____________________________</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t>Заявка принята Продавцом:</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lastRenderedPageBreak/>
        <w:t>______час. ______ мин. __________________20__ г. за № _________</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t>Подпись уполномоченного лица от Продавца</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t>______________________</w:t>
      </w:r>
    </w:p>
    <w:p w:rsidR="00761838" w:rsidRDefault="00761838" w:rsidP="00761838">
      <w:pPr>
        <w:pStyle w:val="a3"/>
        <w:shd w:val="clear" w:color="auto" w:fill="EBEBEA"/>
        <w:rPr>
          <w:rFonts w:ascii="Arial" w:hAnsi="Arial" w:cs="Arial"/>
          <w:color w:val="242424"/>
        </w:rPr>
      </w:pPr>
      <w:r>
        <w:rPr>
          <w:color w:val="242424"/>
          <w:sz w:val="28"/>
          <w:szCs w:val="28"/>
        </w:rPr>
        <w:t> </w:t>
      </w:r>
    </w:p>
    <w:p w:rsidR="00761838" w:rsidRDefault="00761838" w:rsidP="00761838">
      <w:pPr>
        <w:pStyle w:val="a3"/>
        <w:shd w:val="clear" w:color="auto" w:fill="EBEBEA"/>
        <w:rPr>
          <w:rFonts w:ascii="Arial" w:hAnsi="Arial" w:cs="Arial"/>
          <w:color w:val="242424"/>
        </w:rPr>
      </w:pPr>
      <w:r>
        <w:rPr>
          <w:color w:val="242424"/>
          <w:sz w:val="28"/>
          <w:szCs w:val="28"/>
        </w:rPr>
        <w:t> </w:t>
      </w:r>
    </w:p>
    <w:p w:rsidR="00761838" w:rsidRDefault="00761838" w:rsidP="00761838">
      <w:pPr>
        <w:pStyle w:val="a3"/>
        <w:shd w:val="clear" w:color="auto" w:fill="EBEBEA"/>
        <w:rPr>
          <w:rFonts w:ascii="Arial" w:hAnsi="Arial" w:cs="Arial"/>
          <w:color w:val="242424"/>
        </w:rPr>
      </w:pPr>
      <w:r>
        <w:rPr>
          <w:color w:val="242424"/>
          <w:sz w:val="28"/>
          <w:szCs w:val="28"/>
        </w:rPr>
        <w:t> </w:t>
      </w:r>
    </w:p>
    <w:p w:rsidR="00761838" w:rsidRDefault="00761838" w:rsidP="00761838">
      <w:pPr>
        <w:pStyle w:val="a3"/>
        <w:shd w:val="clear" w:color="auto" w:fill="EBEBEA"/>
        <w:jc w:val="center"/>
        <w:rPr>
          <w:rFonts w:ascii="Arial" w:hAnsi="Arial" w:cs="Arial"/>
          <w:color w:val="242424"/>
        </w:rPr>
      </w:pPr>
      <w:r>
        <w:rPr>
          <w:b/>
          <w:bCs/>
          <w:color w:val="242424"/>
          <w:sz w:val="28"/>
          <w:szCs w:val="28"/>
        </w:rPr>
        <w:t>ДОГОВОР №______</w:t>
      </w:r>
    </w:p>
    <w:p w:rsidR="00761838" w:rsidRDefault="00761838" w:rsidP="00761838">
      <w:pPr>
        <w:pStyle w:val="a3"/>
        <w:shd w:val="clear" w:color="auto" w:fill="EBEBEA"/>
        <w:jc w:val="center"/>
        <w:rPr>
          <w:rFonts w:ascii="Arial" w:hAnsi="Arial" w:cs="Arial"/>
          <w:color w:val="242424"/>
        </w:rPr>
      </w:pPr>
      <w:r>
        <w:rPr>
          <w:b/>
          <w:bCs/>
          <w:color w:val="242424"/>
          <w:sz w:val="28"/>
          <w:szCs w:val="28"/>
        </w:rPr>
        <w:t>аренды земельного участка</w:t>
      </w:r>
    </w:p>
    <w:p w:rsidR="00761838" w:rsidRDefault="00761838" w:rsidP="00761838">
      <w:pPr>
        <w:pStyle w:val="a3"/>
        <w:shd w:val="clear" w:color="auto" w:fill="EBEBEA"/>
        <w:jc w:val="center"/>
        <w:rPr>
          <w:rFonts w:ascii="Arial" w:hAnsi="Arial" w:cs="Arial"/>
          <w:color w:val="242424"/>
        </w:rPr>
      </w:pPr>
      <w:r>
        <w:rPr>
          <w:b/>
          <w:bCs/>
          <w:color w:val="242424"/>
          <w:sz w:val="28"/>
          <w:szCs w:val="28"/>
        </w:rPr>
        <w:t> </w:t>
      </w:r>
    </w:p>
    <w:p w:rsidR="00761838" w:rsidRDefault="00761838" w:rsidP="00761838">
      <w:pPr>
        <w:pStyle w:val="a3"/>
        <w:shd w:val="clear" w:color="auto" w:fill="EBEBEA"/>
        <w:jc w:val="center"/>
        <w:rPr>
          <w:rFonts w:ascii="Arial" w:hAnsi="Arial" w:cs="Arial"/>
          <w:color w:val="242424"/>
        </w:rPr>
      </w:pPr>
      <w:r>
        <w:rPr>
          <w:color w:val="242424"/>
          <w:sz w:val="28"/>
          <w:szCs w:val="28"/>
        </w:rPr>
        <w:t>г.Обь Новосибирской области                                                      «___» ___________  2015 г.</w:t>
      </w:r>
    </w:p>
    <w:p w:rsidR="00761838" w:rsidRDefault="00761838" w:rsidP="00761838">
      <w:pPr>
        <w:pStyle w:val="a3"/>
        <w:shd w:val="clear" w:color="auto" w:fill="EBEBEA"/>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color w:val="242424"/>
          <w:sz w:val="28"/>
          <w:szCs w:val="28"/>
        </w:rPr>
        <w:t>Администрация города Оби Новосибирской области,  именуемая в дальнейшем</w:t>
      </w:r>
      <w:r>
        <w:rPr>
          <w:b/>
          <w:bCs/>
          <w:color w:val="242424"/>
          <w:sz w:val="28"/>
          <w:szCs w:val="28"/>
        </w:rPr>
        <w:t> «Арендодатель», </w:t>
      </w:r>
      <w:r>
        <w:rPr>
          <w:color w:val="242424"/>
          <w:sz w:val="28"/>
          <w:szCs w:val="28"/>
        </w:rPr>
        <w:t>в лице главы города Мозжерина Александра Александровича, действующего на основании Устава муниципального образования города Оби Новосибирской области, с одной стороны, и  ______________ в лице директора _____________, действующего на основании Устава, именуемое в дальнейшем </w:t>
      </w:r>
      <w:r>
        <w:rPr>
          <w:b/>
          <w:bCs/>
          <w:color w:val="242424"/>
          <w:sz w:val="28"/>
          <w:szCs w:val="28"/>
        </w:rPr>
        <w:t>«Арендатор»</w:t>
      </w:r>
      <w:r>
        <w:rPr>
          <w:color w:val="242424"/>
          <w:sz w:val="28"/>
          <w:szCs w:val="28"/>
        </w:rPr>
        <w:t>, с другой стороны, на основании решения комиссии о результатах аукциона по продаже права на заключение договора аренды земельного участка для жилищного строительства, проведенного __________ 2015 г. с ___ час. ____ мин. по ___ час. ____ мин.  по адресу: Новосибирская область, г.Обь, ул.Авиационная,12, подписали настоящий Договор о нижеследующем:</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center"/>
        <w:rPr>
          <w:rFonts w:ascii="Arial" w:hAnsi="Arial" w:cs="Arial"/>
          <w:color w:val="242424"/>
        </w:rPr>
      </w:pPr>
      <w:r>
        <w:rPr>
          <w:b/>
          <w:bCs/>
          <w:color w:val="242424"/>
          <w:sz w:val="28"/>
          <w:szCs w:val="28"/>
        </w:rPr>
        <w:t>I. Предмет Договора</w:t>
      </w:r>
    </w:p>
    <w:p w:rsidR="00761838" w:rsidRDefault="00761838" w:rsidP="00761838">
      <w:pPr>
        <w:pStyle w:val="a3"/>
        <w:shd w:val="clear" w:color="auto" w:fill="EBEBEA"/>
        <w:jc w:val="both"/>
        <w:rPr>
          <w:rFonts w:ascii="Arial" w:hAnsi="Arial" w:cs="Arial"/>
          <w:color w:val="242424"/>
        </w:rPr>
      </w:pPr>
      <w:r>
        <w:rPr>
          <w:color w:val="242424"/>
          <w:sz w:val="28"/>
          <w:szCs w:val="28"/>
        </w:rPr>
        <w:t>1.1. Арендодатель предоставляет, а Арендатор принимает в аренду земельный участок из земель</w:t>
      </w:r>
      <w:r>
        <w:rPr>
          <w:b/>
          <w:bCs/>
          <w:color w:val="242424"/>
          <w:sz w:val="28"/>
          <w:szCs w:val="28"/>
        </w:rPr>
        <w:t> </w:t>
      </w:r>
      <w:r>
        <w:rPr>
          <w:color w:val="242424"/>
          <w:sz w:val="28"/>
          <w:szCs w:val="28"/>
        </w:rPr>
        <w:t xml:space="preserve">населенных пунктов, с кадастровым номером 54:36:020204:251, общей площадью 16599+-45 кв.м., местоположение: Новосибирская область, г. Обь, ул. Геодезическая, разрешенное </w:t>
      </w:r>
      <w:r>
        <w:rPr>
          <w:color w:val="242424"/>
          <w:sz w:val="28"/>
          <w:szCs w:val="28"/>
        </w:rPr>
        <w:lastRenderedPageBreak/>
        <w:t>использование – объекты жилой застройки: для строительства четырехэтажных многоэтажных жилых домов в том числе для расселения из ветхого и аварийного жилья, в соответствии с генеральным планом города Оби Новосибирской области, в границах, указанных в кадастровом паспорте земельного участка, приложенном к настоящему договору и являющимся его неотъемлемой частью (приложение 1).</w:t>
      </w:r>
    </w:p>
    <w:p w:rsidR="00761838" w:rsidRDefault="00761838" w:rsidP="00761838">
      <w:pPr>
        <w:pStyle w:val="a3"/>
        <w:shd w:val="clear" w:color="auto" w:fill="EBEBEA"/>
        <w:jc w:val="both"/>
        <w:rPr>
          <w:rFonts w:ascii="Arial" w:hAnsi="Arial" w:cs="Arial"/>
          <w:color w:val="242424"/>
        </w:rPr>
      </w:pPr>
      <w:r>
        <w:rPr>
          <w:color w:val="242424"/>
          <w:sz w:val="28"/>
          <w:szCs w:val="28"/>
        </w:rPr>
        <w:t>1.2. Установлены обременения в отношении земельного участка - нет.   </w:t>
      </w:r>
    </w:p>
    <w:p w:rsidR="00761838" w:rsidRDefault="00761838" w:rsidP="00761838">
      <w:pPr>
        <w:pStyle w:val="a3"/>
        <w:shd w:val="clear" w:color="auto" w:fill="EBEBEA"/>
        <w:jc w:val="both"/>
        <w:rPr>
          <w:rFonts w:ascii="Arial" w:hAnsi="Arial" w:cs="Arial"/>
          <w:color w:val="242424"/>
        </w:rPr>
      </w:pPr>
      <w:r>
        <w:rPr>
          <w:color w:val="242424"/>
          <w:sz w:val="28"/>
          <w:szCs w:val="28"/>
        </w:rPr>
        <w:t>1.3. Продажа права на заключение договора аренды земельного участка производилась в соответствии с постановлением администрации города Оби Новосибирской области от __________ г. № _____ «О проведении аукциона по продаже прав на заключение договора аренды земельного участка» и на основании решения четырнадцатой сессии Совета депутатов города Оби первого созыва от 30.10.2003 г. №123 «О проведении торгов (конкурсов, аукционов) по продаже гражданам и юридическим лицам земельных участков или права их аренды в границах города Оби».</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center"/>
        <w:rPr>
          <w:rFonts w:ascii="Arial" w:hAnsi="Arial" w:cs="Arial"/>
          <w:color w:val="242424"/>
        </w:rPr>
      </w:pPr>
      <w:r>
        <w:rPr>
          <w:b/>
          <w:bCs/>
          <w:color w:val="242424"/>
          <w:sz w:val="28"/>
          <w:szCs w:val="28"/>
        </w:rPr>
        <w:t>II. Арендная плата</w:t>
      </w:r>
    </w:p>
    <w:p w:rsidR="00761838" w:rsidRDefault="00761838" w:rsidP="00761838">
      <w:pPr>
        <w:pStyle w:val="a3"/>
        <w:shd w:val="clear" w:color="auto" w:fill="EBEBEA"/>
        <w:jc w:val="both"/>
        <w:rPr>
          <w:rFonts w:ascii="Arial" w:hAnsi="Arial" w:cs="Arial"/>
          <w:color w:val="242424"/>
        </w:rPr>
      </w:pPr>
      <w:r>
        <w:rPr>
          <w:color w:val="242424"/>
          <w:sz w:val="28"/>
          <w:szCs w:val="28"/>
        </w:rPr>
        <w:t>2.1. Размер годовой арендной платы по итогам аукциона составил ____</w:t>
      </w:r>
      <w:r>
        <w:rPr>
          <w:b/>
          <w:bCs/>
          <w:color w:val="242424"/>
          <w:sz w:val="28"/>
          <w:szCs w:val="28"/>
        </w:rPr>
        <w:t>_  рублей 00 копеек.</w:t>
      </w:r>
    </w:p>
    <w:p w:rsidR="00761838" w:rsidRDefault="00761838" w:rsidP="00761838">
      <w:pPr>
        <w:pStyle w:val="a3"/>
        <w:shd w:val="clear" w:color="auto" w:fill="EBEBEA"/>
        <w:jc w:val="both"/>
        <w:rPr>
          <w:rFonts w:ascii="Arial" w:hAnsi="Arial" w:cs="Arial"/>
          <w:color w:val="242424"/>
        </w:rPr>
      </w:pPr>
      <w:r>
        <w:rPr>
          <w:color w:val="242424"/>
          <w:sz w:val="28"/>
          <w:szCs w:val="28"/>
        </w:rPr>
        <w:t>2.2. Арендатор вносит арендную плату за первый год действия договора аренды в срок до 15.02.2016г. в безналичном порядке путем перечисления указанной в п.2.1 суммы денежных средств  на счет № </w:t>
      </w:r>
      <w:r>
        <w:rPr>
          <w:b/>
          <w:bCs/>
          <w:color w:val="242424"/>
          <w:sz w:val="28"/>
          <w:szCs w:val="28"/>
        </w:rPr>
        <w:t>40101810900000010001</w:t>
      </w:r>
      <w:r>
        <w:rPr>
          <w:color w:val="242424"/>
          <w:sz w:val="28"/>
          <w:szCs w:val="28"/>
        </w:rPr>
        <w:t> </w:t>
      </w:r>
      <w:r>
        <w:rPr>
          <w:b/>
          <w:bCs/>
          <w:color w:val="242424"/>
          <w:sz w:val="28"/>
          <w:szCs w:val="28"/>
        </w:rPr>
        <w:t>Сибирское ГУ БАНКА РОССИИ г. НОВОСИБИРСК, БИК 045004001. Получатель платежа:</w:t>
      </w:r>
      <w:r>
        <w:rPr>
          <w:color w:val="242424"/>
          <w:sz w:val="28"/>
          <w:szCs w:val="28"/>
        </w:rPr>
        <w:t> </w:t>
      </w:r>
      <w:r>
        <w:rPr>
          <w:b/>
          <w:bCs/>
          <w:color w:val="242424"/>
          <w:sz w:val="28"/>
          <w:szCs w:val="28"/>
        </w:rPr>
        <w:t>УФК по Новосибирской области (администрация города Оби Новосибирской области), ИНН 5448107718, КПП 544801001,  ОКАТО 50417000000, ОКТМО 50717000,  КБК 730 111 05012 04 0000 120.</w:t>
      </w:r>
    </w:p>
    <w:p w:rsidR="00761838" w:rsidRDefault="00761838" w:rsidP="00761838">
      <w:pPr>
        <w:pStyle w:val="a3"/>
        <w:shd w:val="clear" w:color="auto" w:fill="EBEBEA"/>
        <w:jc w:val="both"/>
        <w:rPr>
          <w:rFonts w:ascii="Arial" w:hAnsi="Arial" w:cs="Arial"/>
          <w:color w:val="242424"/>
        </w:rPr>
      </w:pPr>
      <w:r>
        <w:rPr>
          <w:color w:val="242424"/>
          <w:sz w:val="28"/>
          <w:szCs w:val="28"/>
        </w:rPr>
        <w:t>в поле «Назначение платежа» указать «Арендная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договор №________ от ___________20__ г. за период _____________.</w:t>
      </w:r>
    </w:p>
    <w:p w:rsidR="00761838" w:rsidRDefault="00761838" w:rsidP="00761838">
      <w:pPr>
        <w:pStyle w:val="a3"/>
        <w:shd w:val="clear" w:color="auto" w:fill="EBEBEA"/>
        <w:jc w:val="both"/>
        <w:rPr>
          <w:rFonts w:ascii="Arial" w:hAnsi="Arial" w:cs="Arial"/>
          <w:color w:val="242424"/>
        </w:rPr>
      </w:pPr>
      <w:r>
        <w:rPr>
          <w:color w:val="242424"/>
          <w:sz w:val="28"/>
          <w:szCs w:val="28"/>
        </w:rPr>
        <w:t>2.3. За второй и последующие годы арендная плата вносится ежемесячно, не позднее первого числа первого месяца следующего за расчетным равными долями по 1/12 на реквизиты указанные в пункте 2.2. Договора.</w:t>
      </w:r>
    </w:p>
    <w:p w:rsidR="00761838" w:rsidRDefault="00761838" w:rsidP="00761838">
      <w:pPr>
        <w:pStyle w:val="a3"/>
        <w:shd w:val="clear" w:color="auto" w:fill="EBEBEA"/>
        <w:jc w:val="both"/>
        <w:rPr>
          <w:rFonts w:ascii="Arial" w:hAnsi="Arial" w:cs="Arial"/>
          <w:color w:val="242424"/>
        </w:rPr>
      </w:pPr>
      <w:r>
        <w:rPr>
          <w:color w:val="242424"/>
          <w:sz w:val="28"/>
          <w:szCs w:val="28"/>
        </w:rPr>
        <w:t xml:space="preserve">2.4. Расчет арендной платы определен на основании отчета № 15521-ор «Об определении рыночной стоимости годовой арендной платы за использование земельного участка общей площадью 15415,0 кв.м., кадастровый номер </w:t>
      </w:r>
      <w:r>
        <w:rPr>
          <w:color w:val="242424"/>
          <w:sz w:val="28"/>
          <w:szCs w:val="28"/>
        </w:rPr>
        <w:lastRenderedPageBreak/>
        <w:t>54:36:020204:251, расположенного по адресу Новосибирская область, г. Обь, ул. Геодезическая» и итогов проведения аукциона.</w:t>
      </w:r>
    </w:p>
    <w:p w:rsidR="00761838" w:rsidRDefault="00761838" w:rsidP="00761838">
      <w:pPr>
        <w:pStyle w:val="a3"/>
        <w:shd w:val="clear" w:color="auto" w:fill="EBEBEA"/>
        <w:jc w:val="both"/>
        <w:rPr>
          <w:rFonts w:ascii="Arial" w:hAnsi="Arial" w:cs="Arial"/>
          <w:color w:val="242424"/>
        </w:rPr>
      </w:pPr>
      <w:r>
        <w:rPr>
          <w:color w:val="242424"/>
          <w:sz w:val="28"/>
          <w:szCs w:val="28"/>
        </w:rPr>
        <w:t>            2.5. Размер арендной платы изменяется ежегодно с учетом коэффициента-дефлятора. Коэффициент-дефлятор устанавливается на основании приказа Минэкономразвития и торговли РФ. В этом случае Арендодатель одностороннем порядке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761838" w:rsidRDefault="00761838" w:rsidP="00761838">
      <w:pPr>
        <w:pStyle w:val="a3"/>
        <w:shd w:val="clear" w:color="auto" w:fill="EBEBEA"/>
        <w:jc w:val="both"/>
        <w:rPr>
          <w:rFonts w:ascii="Arial" w:hAnsi="Arial" w:cs="Arial"/>
          <w:color w:val="242424"/>
        </w:rPr>
      </w:pPr>
      <w:r>
        <w:rPr>
          <w:color w:val="242424"/>
          <w:sz w:val="28"/>
          <w:szCs w:val="28"/>
        </w:rPr>
        <w:t>            2.6. Арендатор самостоятельно в установленном порядке производит уплату в отделение Федерального Казначейства РФ по месту регистрации НДС.</w:t>
      </w:r>
    </w:p>
    <w:p w:rsidR="00761838" w:rsidRDefault="00761838" w:rsidP="00761838">
      <w:pPr>
        <w:pStyle w:val="a3"/>
        <w:shd w:val="clear" w:color="auto" w:fill="EBEBEA"/>
        <w:jc w:val="both"/>
        <w:rPr>
          <w:rFonts w:ascii="Arial" w:hAnsi="Arial" w:cs="Arial"/>
          <w:color w:val="242424"/>
        </w:rPr>
      </w:pPr>
      <w:r>
        <w:rPr>
          <w:color w:val="242424"/>
          <w:sz w:val="28"/>
          <w:szCs w:val="28"/>
        </w:rPr>
        <w:t>            2.7.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w:t>
      </w:r>
    </w:p>
    <w:p w:rsidR="00761838" w:rsidRDefault="00761838" w:rsidP="00761838">
      <w:pPr>
        <w:pStyle w:val="a3"/>
        <w:shd w:val="clear" w:color="auto" w:fill="EBEBEA"/>
        <w:jc w:val="both"/>
        <w:rPr>
          <w:rFonts w:ascii="Arial" w:hAnsi="Arial" w:cs="Arial"/>
          <w:color w:val="242424"/>
        </w:rPr>
      </w:pPr>
      <w:r>
        <w:rPr>
          <w:b/>
          <w:bCs/>
          <w:color w:val="242424"/>
          <w:sz w:val="28"/>
          <w:szCs w:val="28"/>
        </w:rPr>
        <w:t> </w:t>
      </w:r>
    </w:p>
    <w:p w:rsidR="00761838" w:rsidRDefault="00761838" w:rsidP="00761838">
      <w:pPr>
        <w:pStyle w:val="a3"/>
        <w:shd w:val="clear" w:color="auto" w:fill="EBEBEA"/>
        <w:jc w:val="center"/>
        <w:rPr>
          <w:rFonts w:ascii="Arial" w:hAnsi="Arial" w:cs="Arial"/>
          <w:color w:val="242424"/>
        </w:rPr>
      </w:pPr>
      <w:r>
        <w:rPr>
          <w:b/>
          <w:bCs/>
          <w:color w:val="242424"/>
          <w:sz w:val="28"/>
          <w:szCs w:val="28"/>
        </w:rPr>
        <w:t>III. Права и обязанности сторон</w:t>
      </w:r>
    </w:p>
    <w:p w:rsidR="00761838" w:rsidRDefault="00761838" w:rsidP="00761838">
      <w:pPr>
        <w:pStyle w:val="a3"/>
        <w:shd w:val="clear" w:color="auto" w:fill="EBEBEA"/>
        <w:jc w:val="both"/>
        <w:rPr>
          <w:rFonts w:ascii="Arial" w:hAnsi="Arial" w:cs="Arial"/>
          <w:color w:val="242424"/>
        </w:rPr>
      </w:pPr>
      <w:r>
        <w:rPr>
          <w:b/>
          <w:bCs/>
          <w:color w:val="242424"/>
          <w:sz w:val="28"/>
          <w:szCs w:val="28"/>
        </w:rPr>
        <w:t>3.1 Арендодатель имеет право:</w:t>
      </w:r>
    </w:p>
    <w:p w:rsidR="00761838" w:rsidRDefault="00761838" w:rsidP="00761838">
      <w:pPr>
        <w:pStyle w:val="a3"/>
        <w:shd w:val="clear" w:color="auto" w:fill="EBEBEA"/>
        <w:jc w:val="both"/>
        <w:rPr>
          <w:rFonts w:ascii="Arial" w:hAnsi="Arial" w:cs="Arial"/>
          <w:color w:val="242424"/>
        </w:rPr>
      </w:pPr>
      <w:r>
        <w:rPr>
          <w:color w:val="242424"/>
          <w:sz w:val="28"/>
          <w:szCs w:val="28"/>
        </w:rPr>
        <w:t>3.1.1. досрочно расторгнуть настоящий договор в порядке и в случаях, предусмотренных законодательством РФ, настоящим договором;</w:t>
      </w:r>
    </w:p>
    <w:p w:rsidR="00761838" w:rsidRDefault="00761838" w:rsidP="00761838">
      <w:pPr>
        <w:pStyle w:val="a3"/>
        <w:shd w:val="clear" w:color="auto" w:fill="EBEBEA"/>
        <w:jc w:val="both"/>
        <w:rPr>
          <w:rFonts w:ascii="Arial" w:hAnsi="Arial" w:cs="Arial"/>
          <w:color w:val="242424"/>
        </w:rPr>
      </w:pPr>
      <w:r>
        <w:rPr>
          <w:color w:val="242424"/>
          <w:sz w:val="28"/>
          <w:szCs w:val="28"/>
        </w:rPr>
        <w:t>3.1.2. на беспрепятственный доступ на территорию земельного участка с целью его осмотра на предмет соблюдения условий настоящего договора;</w:t>
      </w:r>
    </w:p>
    <w:p w:rsidR="00761838" w:rsidRDefault="00761838" w:rsidP="00761838">
      <w:pPr>
        <w:pStyle w:val="a3"/>
        <w:shd w:val="clear" w:color="auto" w:fill="EBEBEA"/>
        <w:jc w:val="both"/>
        <w:rPr>
          <w:rFonts w:ascii="Arial" w:hAnsi="Arial" w:cs="Arial"/>
          <w:color w:val="242424"/>
        </w:rPr>
      </w:pPr>
      <w:r>
        <w:rPr>
          <w:color w:val="242424"/>
          <w:sz w:val="28"/>
          <w:szCs w:val="28"/>
        </w:rPr>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761838" w:rsidRDefault="00761838" w:rsidP="00761838">
      <w:pPr>
        <w:pStyle w:val="a3"/>
        <w:shd w:val="clear" w:color="auto" w:fill="EBEBEA"/>
        <w:jc w:val="both"/>
        <w:rPr>
          <w:rFonts w:ascii="Arial" w:hAnsi="Arial" w:cs="Arial"/>
          <w:color w:val="242424"/>
        </w:rPr>
      </w:pPr>
      <w:r>
        <w:rPr>
          <w:color w:val="242424"/>
          <w:sz w:val="28"/>
          <w:szCs w:val="28"/>
        </w:rPr>
        <w:t>3.2. </w:t>
      </w:r>
      <w:r>
        <w:rPr>
          <w:b/>
          <w:bCs/>
          <w:color w:val="242424"/>
          <w:sz w:val="28"/>
          <w:szCs w:val="28"/>
        </w:rPr>
        <w:t>Арендодатель обязан:</w:t>
      </w:r>
    </w:p>
    <w:p w:rsidR="00761838" w:rsidRDefault="00761838" w:rsidP="00761838">
      <w:pPr>
        <w:pStyle w:val="a3"/>
        <w:shd w:val="clear" w:color="auto" w:fill="EBEBEA"/>
        <w:jc w:val="both"/>
        <w:rPr>
          <w:rFonts w:ascii="Arial" w:hAnsi="Arial" w:cs="Arial"/>
          <w:color w:val="242424"/>
        </w:rPr>
      </w:pPr>
      <w:r>
        <w:rPr>
          <w:color w:val="242424"/>
          <w:sz w:val="28"/>
          <w:szCs w:val="28"/>
        </w:rPr>
        <w:t>3.2.1. выполнять в полном объеме все условия настоящего договора;</w:t>
      </w:r>
    </w:p>
    <w:p w:rsidR="00761838" w:rsidRDefault="00761838" w:rsidP="00761838">
      <w:pPr>
        <w:pStyle w:val="a3"/>
        <w:shd w:val="clear" w:color="auto" w:fill="EBEBEA"/>
        <w:jc w:val="both"/>
        <w:rPr>
          <w:rFonts w:ascii="Arial" w:hAnsi="Arial" w:cs="Arial"/>
          <w:color w:val="242424"/>
        </w:rPr>
      </w:pPr>
      <w:r>
        <w:rPr>
          <w:color w:val="242424"/>
          <w:sz w:val="28"/>
          <w:szCs w:val="28"/>
        </w:rPr>
        <w:t>3.2.2. не вмешиваться в хозяйственную деятельность Арендатора, если она не противоречит условиям настоящего договора;</w:t>
      </w:r>
    </w:p>
    <w:p w:rsidR="00761838" w:rsidRDefault="00761838" w:rsidP="00761838">
      <w:pPr>
        <w:pStyle w:val="a3"/>
        <w:shd w:val="clear" w:color="auto" w:fill="EBEBEA"/>
        <w:jc w:val="both"/>
        <w:rPr>
          <w:rFonts w:ascii="Arial" w:hAnsi="Arial" w:cs="Arial"/>
          <w:color w:val="242424"/>
        </w:rPr>
      </w:pPr>
      <w:r>
        <w:rPr>
          <w:color w:val="242424"/>
          <w:sz w:val="28"/>
          <w:szCs w:val="28"/>
        </w:rPr>
        <w:t>3.2.3.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761838" w:rsidRDefault="00761838" w:rsidP="00761838">
      <w:pPr>
        <w:pStyle w:val="a3"/>
        <w:shd w:val="clear" w:color="auto" w:fill="EBEBEA"/>
        <w:jc w:val="both"/>
        <w:rPr>
          <w:rFonts w:ascii="Arial" w:hAnsi="Arial" w:cs="Arial"/>
          <w:color w:val="242424"/>
        </w:rPr>
      </w:pPr>
      <w:r>
        <w:rPr>
          <w:color w:val="242424"/>
          <w:sz w:val="28"/>
          <w:szCs w:val="28"/>
        </w:rPr>
        <w:t>3.2.4. нести  другие обязанности, предусмотренным законодательством РФ.</w:t>
      </w:r>
    </w:p>
    <w:p w:rsidR="00761838" w:rsidRDefault="00761838" w:rsidP="00761838">
      <w:pPr>
        <w:pStyle w:val="a3"/>
        <w:shd w:val="clear" w:color="auto" w:fill="EBEBEA"/>
        <w:jc w:val="both"/>
        <w:rPr>
          <w:rFonts w:ascii="Arial" w:hAnsi="Arial" w:cs="Arial"/>
          <w:color w:val="242424"/>
        </w:rPr>
      </w:pPr>
      <w:r>
        <w:rPr>
          <w:b/>
          <w:bCs/>
          <w:color w:val="242424"/>
          <w:sz w:val="28"/>
          <w:szCs w:val="28"/>
        </w:rPr>
        <w:lastRenderedPageBreak/>
        <w:t>3.3. Арендатор имеет право:</w:t>
      </w:r>
    </w:p>
    <w:p w:rsidR="00761838" w:rsidRDefault="00761838" w:rsidP="00761838">
      <w:pPr>
        <w:pStyle w:val="a3"/>
        <w:shd w:val="clear" w:color="auto" w:fill="EBEBEA"/>
        <w:jc w:val="both"/>
        <w:rPr>
          <w:rFonts w:ascii="Arial" w:hAnsi="Arial" w:cs="Arial"/>
          <w:color w:val="242424"/>
        </w:rPr>
      </w:pPr>
      <w:r>
        <w:rPr>
          <w:color w:val="242424"/>
          <w:sz w:val="28"/>
          <w:szCs w:val="28"/>
        </w:rPr>
        <w:t>3.3.1. использовать земельный участок  на условиях, установленных настоящим договором;</w:t>
      </w:r>
    </w:p>
    <w:p w:rsidR="00761838" w:rsidRDefault="00761838" w:rsidP="00761838">
      <w:pPr>
        <w:pStyle w:val="a3"/>
        <w:shd w:val="clear" w:color="auto" w:fill="EBEBEA"/>
        <w:jc w:val="both"/>
        <w:rPr>
          <w:rFonts w:ascii="Arial" w:hAnsi="Arial" w:cs="Arial"/>
          <w:color w:val="242424"/>
        </w:rPr>
      </w:pPr>
      <w:r>
        <w:rPr>
          <w:color w:val="242424"/>
          <w:sz w:val="28"/>
          <w:szCs w:val="28"/>
        </w:rPr>
        <w:t>3.3.2. по истечению срока действия настоящего договора при надлежащим образом исполнении своих обязанностей преимущественное право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настоящего договора;</w:t>
      </w:r>
    </w:p>
    <w:p w:rsidR="00761838" w:rsidRDefault="00761838" w:rsidP="00761838">
      <w:pPr>
        <w:pStyle w:val="a3"/>
        <w:shd w:val="clear" w:color="auto" w:fill="EBEBEA"/>
        <w:jc w:val="both"/>
        <w:rPr>
          <w:rFonts w:ascii="Arial" w:hAnsi="Arial" w:cs="Arial"/>
          <w:color w:val="242424"/>
        </w:rPr>
      </w:pPr>
      <w:r>
        <w:rPr>
          <w:color w:val="242424"/>
          <w:sz w:val="28"/>
          <w:szCs w:val="28"/>
        </w:rPr>
        <w:t>3.4. </w:t>
      </w:r>
      <w:r>
        <w:rPr>
          <w:b/>
          <w:bCs/>
          <w:color w:val="242424"/>
          <w:sz w:val="28"/>
          <w:szCs w:val="28"/>
        </w:rPr>
        <w:t>Арендатор обязан:</w:t>
      </w:r>
    </w:p>
    <w:p w:rsidR="00761838" w:rsidRDefault="00761838" w:rsidP="00761838">
      <w:pPr>
        <w:pStyle w:val="a3"/>
        <w:shd w:val="clear" w:color="auto" w:fill="EBEBEA"/>
        <w:jc w:val="both"/>
        <w:rPr>
          <w:rFonts w:ascii="Arial" w:hAnsi="Arial" w:cs="Arial"/>
          <w:color w:val="242424"/>
        </w:rPr>
      </w:pPr>
      <w:r>
        <w:rPr>
          <w:color w:val="242424"/>
          <w:sz w:val="28"/>
          <w:szCs w:val="28"/>
        </w:rPr>
        <w:t>3.4.1. выполнять в полном объеме все условия настоящего договора;</w:t>
      </w:r>
    </w:p>
    <w:p w:rsidR="00761838" w:rsidRDefault="00761838" w:rsidP="00761838">
      <w:pPr>
        <w:pStyle w:val="a3"/>
        <w:shd w:val="clear" w:color="auto" w:fill="EBEBEA"/>
        <w:jc w:val="both"/>
        <w:rPr>
          <w:rFonts w:ascii="Arial" w:hAnsi="Arial" w:cs="Arial"/>
          <w:color w:val="242424"/>
        </w:rPr>
      </w:pPr>
      <w:r>
        <w:rPr>
          <w:color w:val="242424"/>
          <w:sz w:val="28"/>
          <w:szCs w:val="28"/>
        </w:rPr>
        <w:t>3.4.2. использовать земельный участок  в соответствии с разрешенным использованием, в соответствии с законодательством РФ и настоящим договором;</w:t>
      </w:r>
    </w:p>
    <w:p w:rsidR="00761838" w:rsidRDefault="00761838" w:rsidP="00761838">
      <w:pPr>
        <w:pStyle w:val="a3"/>
        <w:shd w:val="clear" w:color="auto" w:fill="EBEBEA"/>
        <w:jc w:val="both"/>
        <w:rPr>
          <w:rFonts w:ascii="Arial" w:hAnsi="Arial" w:cs="Arial"/>
          <w:color w:val="242424"/>
        </w:rPr>
      </w:pPr>
      <w:r>
        <w:rPr>
          <w:color w:val="242424"/>
          <w:sz w:val="28"/>
          <w:szCs w:val="28"/>
        </w:rPr>
        <w:t>3.4.3. оформить в установленном законодательством порядке разрешение на строительство  четырехэтажных многоквартирных жилых домов в течение двух месяцев с момента заключения настоящего Договора;</w:t>
      </w:r>
    </w:p>
    <w:p w:rsidR="00761838" w:rsidRDefault="00761838" w:rsidP="00761838">
      <w:pPr>
        <w:pStyle w:val="a3"/>
        <w:shd w:val="clear" w:color="auto" w:fill="EBEBEA"/>
        <w:jc w:val="both"/>
        <w:rPr>
          <w:rFonts w:ascii="Arial" w:hAnsi="Arial" w:cs="Arial"/>
          <w:color w:val="242424"/>
        </w:rPr>
      </w:pPr>
      <w:r>
        <w:rPr>
          <w:color w:val="242424"/>
          <w:sz w:val="28"/>
          <w:szCs w:val="28"/>
        </w:rPr>
        <w:t>3.4.4.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761838" w:rsidRDefault="00761838" w:rsidP="00761838">
      <w:pPr>
        <w:pStyle w:val="a3"/>
        <w:shd w:val="clear" w:color="auto" w:fill="EBEBEA"/>
        <w:jc w:val="both"/>
        <w:rPr>
          <w:rFonts w:ascii="Arial" w:hAnsi="Arial" w:cs="Arial"/>
          <w:color w:val="242424"/>
        </w:rPr>
      </w:pPr>
      <w:r>
        <w:rPr>
          <w:color w:val="242424"/>
          <w:sz w:val="28"/>
          <w:szCs w:val="28"/>
        </w:rPr>
        <w:t>3.4.5. не допускать ухудшения экологической обстановки на земельном участке и прилегающих территориях в результате своей деятельности, соблюдать действующие правила благоустройства, обеспечения чистоты и порядка на территории города Оби на прилегающей к объекту территории, в т.ч. обеспечить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своевременный вывоз бытового, природного и строительного мусора, пищевых отходов, тары и других загрязнителей;</w:t>
      </w:r>
    </w:p>
    <w:p w:rsidR="00761838" w:rsidRDefault="00761838" w:rsidP="00761838">
      <w:pPr>
        <w:pStyle w:val="a3"/>
        <w:shd w:val="clear" w:color="auto" w:fill="EBEBEA"/>
        <w:jc w:val="both"/>
        <w:rPr>
          <w:rFonts w:ascii="Arial" w:hAnsi="Arial" w:cs="Arial"/>
          <w:color w:val="242424"/>
        </w:rPr>
      </w:pPr>
      <w:r>
        <w:rPr>
          <w:color w:val="242424"/>
          <w:sz w:val="28"/>
          <w:szCs w:val="28"/>
        </w:rPr>
        <w:t>3.4.6.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761838" w:rsidRDefault="00761838" w:rsidP="00761838">
      <w:pPr>
        <w:pStyle w:val="a3"/>
        <w:shd w:val="clear" w:color="auto" w:fill="EBEBEA"/>
        <w:jc w:val="both"/>
        <w:rPr>
          <w:rFonts w:ascii="Arial" w:hAnsi="Arial" w:cs="Arial"/>
          <w:color w:val="242424"/>
        </w:rPr>
      </w:pPr>
      <w:r>
        <w:rPr>
          <w:color w:val="242424"/>
          <w:sz w:val="28"/>
          <w:szCs w:val="28"/>
        </w:rPr>
        <w:t>3.4.7. своевременно и в установленном размере вносить арендную плату;</w:t>
      </w:r>
    </w:p>
    <w:p w:rsidR="00761838" w:rsidRDefault="00761838" w:rsidP="00761838">
      <w:pPr>
        <w:pStyle w:val="a3"/>
        <w:shd w:val="clear" w:color="auto" w:fill="EBEBEA"/>
        <w:jc w:val="both"/>
        <w:rPr>
          <w:rFonts w:ascii="Arial" w:hAnsi="Arial" w:cs="Arial"/>
          <w:color w:val="242424"/>
        </w:rPr>
      </w:pPr>
      <w:r>
        <w:rPr>
          <w:color w:val="242424"/>
          <w:sz w:val="28"/>
          <w:szCs w:val="28"/>
        </w:rPr>
        <w:t>3.4.8. письменно в десятидневный срок уведомить Арендодателя об изменении своих реквизитов;</w:t>
      </w:r>
    </w:p>
    <w:p w:rsidR="00761838" w:rsidRDefault="00761838" w:rsidP="00761838">
      <w:pPr>
        <w:pStyle w:val="a3"/>
        <w:shd w:val="clear" w:color="auto" w:fill="EBEBEA"/>
        <w:jc w:val="both"/>
        <w:rPr>
          <w:rFonts w:ascii="Arial" w:hAnsi="Arial" w:cs="Arial"/>
          <w:color w:val="242424"/>
        </w:rPr>
      </w:pPr>
      <w:r>
        <w:rPr>
          <w:color w:val="242424"/>
          <w:sz w:val="28"/>
          <w:szCs w:val="28"/>
        </w:rPr>
        <w:lastRenderedPageBreak/>
        <w:t>3.4.9. после подписания настоящего договора и изменений к нему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случаях, если это требуется в соответствии с законодательством РФ. Расходы по государственной регистрации настоящего договора, а также дополнений к нему возлагаются на Арендатора;</w:t>
      </w:r>
    </w:p>
    <w:p w:rsidR="00761838" w:rsidRDefault="00761838" w:rsidP="00761838">
      <w:pPr>
        <w:pStyle w:val="a3"/>
        <w:shd w:val="clear" w:color="auto" w:fill="EBEBEA"/>
        <w:jc w:val="both"/>
        <w:rPr>
          <w:rFonts w:ascii="Arial" w:hAnsi="Arial" w:cs="Arial"/>
          <w:color w:val="242424"/>
        </w:rPr>
      </w:pPr>
      <w:r>
        <w:rPr>
          <w:color w:val="242424"/>
          <w:sz w:val="28"/>
          <w:szCs w:val="28"/>
        </w:rPr>
        <w:t>3.4.10.  в 3-хдневный срок после государственной регистрации настоящего договора направить Арендодателю экземпляр настоящего договора с отметкой о его государственной регистрации;</w:t>
      </w:r>
    </w:p>
    <w:p w:rsidR="00761838" w:rsidRDefault="00761838" w:rsidP="00761838">
      <w:pPr>
        <w:pStyle w:val="a3"/>
        <w:shd w:val="clear" w:color="auto" w:fill="EBEBEA"/>
        <w:jc w:val="both"/>
        <w:rPr>
          <w:rFonts w:ascii="Arial" w:hAnsi="Arial" w:cs="Arial"/>
          <w:color w:val="242424"/>
        </w:rPr>
      </w:pPr>
      <w:r>
        <w:rPr>
          <w:color w:val="242424"/>
          <w:sz w:val="28"/>
          <w:szCs w:val="28"/>
        </w:rPr>
        <w:t>3.4.11. письменно сообщить Арендодателю не позднее, чем за 3 (три) месяца о предстоящем освобождении участка при досрочном его освобождении;</w:t>
      </w:r>
    </w:p>
    <w:p w:rsidR="00761838" w:rsidRDefault="00761838" w:rsidP="00761838">
      <w:pPr>
        <w:pStyle w:val="a3"/>
        <w:shd w:val="clear" w:color="auto" w:fill="EBEBEA"/>
        <w:jc w:val="both"/>
        <w:rPr>
          <w:rFonts w:ascii="Arial" w:hAnsi="Arial" w:cs="Arial"/>
          <w:color w:val="242424"/>
        </w:rPr>
      </w:pPr>
      <w:r>
        <w:rPr>
          <w:color w:val="242424"/>
          <w:sz w:val="28"/>
          <w:szCs w:val="28"/>
        </w:rPr>
        <w:t>3.4.12. предоставлять копии документов об оплате арендной платы в администрацию города Оби не позднее 5 дней после даты внесения платежа, оговоренной в п</w:t>
      </w:r>
      <w:r>
        <w:rPr>
          <w:i/>
          <w:iCs/>
          <w:color w:val="242424"/>
          <w:sz w:val="28"/>
          <w:szCs w:val="28"/>
        </w:rPr>
        <w:t>.</w:t>
      </w:r>
      <w:r>
        <w:rPr>
          <w:color w:val="242424"/>
          <w:sz w:val="28"/>
          <w:szCs w:val="28"/>
        </w:rPr>
        <w:t>2.2,2.3 настоящего договора.</w:t>
      </w:r>
    </w:p>
    <w:p w:rsidR="00761838" w:rsidRDefault="00761838" w:rsidP="00761838">
      <w:pPr>
        <w:pStyle w:val="a3"/>
        <w:shd w:val="clear" w:color="auto" w:fill="EBEBEA"/>
        <w:jc w:val="both"/>
        <w:rPr>
          <w:rFonts w:ascii="Arial" w:hAnsi="Arial" w:cs="Arial"/>
          <w:color w:val="242424"/>
        </w:rPr>
      </w:pPr>
      <w:r>
        <w:rPr>
          <w:color w:val="242424"/>
          <w:sz w:val="28"/>
          <w:szCs w:val="28"/>
        </w:rPr>
        <w:t> 3.4.13. нести другие обязанности, предусмотренным законодательством РФ.</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center"/>
        <w:rPr>
          <w:rFonts w:ascii="Arial" w:hAnsi="Arial" w:cs="Arial"/>
          <w:color w:val="242424"/>
        </w:rPr>
      </w:pPr>
      <w:r>
        <w:rPr>
          <w:b/>
          <w:bCs/>
          <w:color w:val="242424"/>
          <w:sz w:val="28"/>
          <w:szCs w:val="28"/>
        </w:rPr>
        <w:t>IV. Ответственность сторон</w:t>
      </w:r>
    </w:p>
    <w:p w:rsidR="00761838" w:rsidRDefault="00761838" w:rsidP="00761838">
      <w:pPr>
        <w:pStyle w:val="a3"/>
        <w:shd w:val="clear" w:color="auto" w:fill="EBEBEA"/>
        <w:jc w:val="both"/>
        <w:rPr>
          <w:rFonts w:ascii="Arial" w:hAnsi="Arial" w:cs="Arial"/>
          <w:color w:val="242424"/>
        </w:rPr>
      </w:pPr>
      <w:r>
        <w:rPr>
          <w:color w:val="242424"/>
          <w:sz w:val="28"/>
          <w:szCs w:val="28"/>
        </w:rPr>
        <w:t>4.1.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0,1% от суммы задолженности за каждый календарный день просрочки. Сумма начисленной пени перечисляется на счет, указанный в п.2.2 настоящего договора. В поле «Назначение платежа» указывается «Пеня по договору аренды земельного участка от  __________20__ г. №_____».</w:t>
      </w:r>
    </w:p>
    <w:p w:rsidR="00761838" w:rsidRDefault="00761838" w:rsidP="00761838">
      <w:pPr>
        <w:pStyle w:val="a3"/>
        <w:shd w:val="clear" w:color="auto" w:fill="EBEBEA"/>
        <w:jc w:val="both"/>
        <w:rPr>
          <w:rFonts w:ascii="Arial" w:hAnsi="Arial" w:cs="Arial"/>
          <w:color w:val="242424"/>
        </w:rPr>
      </w:pPr>
      <w:r>
        <w:rPr>
          <w:color w:val="242424"/>
          <w:sz w:val="28"/>
          <w:szCs w:val="28"/>
        </w:rPr>
        <w:t>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center"/>
        <w:rPr>
          <w:rFonts w:ascii="Arial" w:hAnsi="Arial" w:cs="Arial"/>
          <w:color w:val="242424"/>
        </w:rPr>
      </w:pPr>
      <w:r>
        <w:rPr>
          <w:b/>
          <w:bCs/>
          <w:color w:val="242424"/>
          <w:sz w:val="28"/>
          <w:szCs w:val="28"/>
        </w:rPr>
        <w:t>V. Расторжение, изменение настоящего договора</w:t>
      </w:r>
    </w:p>
    <w:p w:rsidR="00761838" w:rsidRDefault="00761838" w:rsidP="00761838">
      <w:pPr>
        <w:pStyle w:val="a3"/>
        <w:shd w:val="clear" w:color="auto" w:fill="EBEBEA"/>
        <w:jc w:val="both"/>
        <w:rPr>
          <w:rFonts w:ascii="Arial" w:hAnsi="Arial" w:cs="Arial"/>
          <w:color w:val="242424"/>
        </w:rPr>
      </w:pPr>
      <w:r>
        <w:rPr>
          <w:b/>
          <w:bCs/>
          <w:color w:val="242424"/>
          <w:sz w:val="28"/>
          <w:szCs w:val="28"/>
        </w:rPr>
        <w:t>            </w:t>
      </w:r>
      <w:r>
        <w:rPr>
          <w:color w:val="242424"/>
          <w:sz w:val="28"/>
          <w:szCs w:val="28"/>
        </w:rPr>
        <w:t>5.1.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w:t>
      </w:r>
      <w:r>
        <w:rPr>
          <w:i/>
          <w:iCs/>
          <w:color w:val="242424"/>
          <w:sz w:val="28"/>
          <w:szCs w:val="28"/>
        </w:rPr>
        <w:t>п.2.5</w:t>
      </w:r>
      <w:r>
        <w:rPr>
          <w:color w:val="242424"/>
          <w:sz w:val="28"/>
          <w:szCs w:val="28"/>
        </w:rPr>
        <w:t> настоящего договора.</w:t>
      </w:r>
    </w:p>
    <w:p w:rsidR="00761838" w:rsidRDefault="00761838" w:rsidP="00761838">
      <w:pPr>
        <w:pStyle w:val="a3"/>
        <w:shd w:val="clear" w:color="auto" w:fill="EBEBEA"/>
        <w:jc w:val="both"/>
        <w:rPr>
          <w:rFonts w:ascii="Arial" w:hAnsi="Arial" w:cs="Arial"/>
          <w:color w:val="242424"/>
        </w:rPr>
      </w:pPr>
      <w:r>
        <w:rPr>
          <w:color w:val="242424"/>
          <w:sz w:val="28"/>
          <w:szCs w:val="28"/>
        </w:rPr>
        <w:lastRenderedPageBreak/>
        <w:t>            5.2. Истечение срока действия настоящего договора влечет за собой его прекращение в случаях, если ко дню истечения срока действия настоящего договора не будет достигнуто соглашение о продлении.</w:t>
      </w:r>
    </w:p>
    <w:p w:rsidR="00761838" w:rsidRDefault="00761838" w:rsidP="00761838">
      <w:pPr>
        <w:pStyle w:val="a3"/>
        <w:shd w:val="clear" w:color="auto" w:fill="EBEBEA"/>
        <w:ind w:firstLine="708"/>
        <w:jc w:val="both"/>
        <w:rPr>
          <w:rFonts w:ascii="Arial" w:hAnsi="Arial" w:cs="Arial"/>
          <w:color w:val="242424"/>
        </w:rPr>
      </w:pPr>
      <w:r>
        <w:rPr>
          <w:color w:val="242424"/>
          <w:sz w:val="28"/>
          <w:szCs w:val="28"/>
        </w:rPr>
        <w:t>5.3.Арендатор,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Возврат земельного участка оформляется актом приема-передачи.</w:t>
      </w:r>
    </w:p>
    <w:p w:rsidR="00761838" w:rsidRDefault="00761838" w:rsidP="00761838">
      <w:pPr>
        <w:pStyle w:val="a3"/>
        <w:shd w:val="clear" w:color="auto" w:fill="EBEBEA"/>
        <w:ind w:firstLine="708"/>
        <w:jc w:val="both"/>
        <w:rPr>
          <w:rFonts w:ascii="Arial" w:hAnsi="Arial" w:cs="Arial"/>
          <w:color w:val="242424"/>
        </w:rPr>
      </w:pPr>
      <w:r>
        <w:rPr>
          <w:color w:val="242424"/>
          <w:sz w:val="28"/>
          <w:szCs w:val="28"/>
        </w:rPr>
        <w:t>5.4. С момента государственной регистрации перехода права собственности на объекты недвижимости, расположенные на земельном участке, от Арендатора к другому лицу договор считается расторгнутым.</w:t>
      </w:r>
    </w:p>
    <w:p w:rsidR="00761838" w:rsidRDefault="00761838" w:rsidP="00761838">
      <w:pPr>
        <w:pStyle w:val="a3"/>
        <w:shd w:val="clear" w:color="auto" w:fill="EBEBEA"/>
        <w:jc w:val="both"/>
        <w:rPr>
          <w:rFonts w:ascii="Arial" w:hAnsi="Arial" w:cs="Arial"/>
          <w:color w:val="242424"/>
        </w:rPr>
      </w:pPr>
      <w:r>
        <w:rPr>
          <w:b/>
          <w:bCs/>
          <w:color w:val="242424"/>
          <w:sz w:val="28"/>
          <w:szCs w:val="28"/>
        </w:rPr>
        <w:t>            </w:t>
      </w:r>
      <w:r>
        <w:rPr>
          <w:color w:val="242424"/>
          <w:sz w:val="28"/>
          <w:szCs w:val="28"/>
        </w:rPr>
        <w:t>5.5.Договор может быть расторгнут:</w:t>
      </w:r>
    </w:p>
    <w:p w:rsidR="00761838" w:rsidRDefault="00761838" w:rsidP="00761838">
      <w:pPr>
        <w:pStyle w:val="a3"/>
        <w:shd w:val="clear" w:color="auto" w:fill="EBEBEA"/>
        <w:jc w:val="both"/>
        <w:rPr>
          <w:rFonts w:ascii="Arial" w:hAnsi="Arial" w:cs="Arial"/>
          <w:color w:val="242424"/>
        </w:rPr>
      </w:pPr>
      <w:r>
        <w:rPr>
          <w:color w:val="242424"/>
          <w:sz w:val="28"/>
          <w:szCs w:val="28"/>
        </w:rPr>
        <w:t>            - по соглашению сторон;</w:t>
      </w:r>
    </w:p>
    <w:p w:rsidR="00761838" w:rsidRDefault="00761838" w:rsidP="00761838">
      <w:pPr>
        <w:pStyle w:val="a3"/>
        <w:shd w:val="clear" w:color="auto" w:fill="EBEBEA"/>
        <w:jc w:val="both"/>
        <w:rPr>
          <w:rFonts w:ascii="Arial" w:hAnsi="Arial" w:cs="Arial"/>
          <w:color w:val="242424"/>
        </w:rPr>
      </w:pPr>
      <w:r>
        <w:rPr>
          <w:color w:val="242424"/>
          <w:sz w:val="28"/>
          <w:szCs w:val="28"/>
        </w:rPr>
        <w:t>            - по решению суда;</w:t>
      </w:r>
    </w:p>
    <w:p w:rsidR="00761838" w:rsidRDefault="00761838" w:rsidP="00761838">
      <w:pPr>
        <w:pStyle w:val="a3"/>
        <w:shd w:val="clear" w:color="auto" w:fill="EBEBEA"/>
        <w:jc w:val="both"/>
        <w:rPr>
          <w:rFonts w:ascii="Arial" w:hAnsi="Arial" w:cs="Arial"/>
          <w:color w:val="242424"/>
        </w:rPr>
      </w:pPr>
      <w:r>
        <w:rPr>
          <w:color w:val="242424"/>
          <w:sz w:val="28"/>
          <w:szCs w:val="28"/>
        </w:rPr>
        <w:t>            В одностороннем порядке согласно законодательства РФ.</w:t>
      </w:r>
    </w:p>
    <w:p w:rsidR="00761838" w:rsidRDefault="00761838" w:rsidP="00761838">
      <w:pPr>
        <w:pStyle w:val="a3"/>
        <w:shd w:val="clear" w:color="auto" w:fill="EBEBEA"/>
        <w:jc w:val="both"/>
        <w:rPr>
          <w:rFonts w:ascii="Arial" w:hAnsi="Arial" w:cs="Arial"/>
          <w:color w:val="242424"/>
        </w:rPr>
      </w:pPr>
      <w:r>
        <w:rPr>
          <w:b/>
          <w:bCs/>
          <w:color w:val="242424"/>
          <w:sz w:val="28"/>
          <w:szCs w:val="28"/>
        </w:rPr>
        <w:t>VI. Рассмотрение споров</w:t>
      </w:r>
    </w:p>
    <w:p w:rsidR="00761838" w:rsidRDefault="00761838" w:rsidP="00761838">
      <w:pPr>
        <w:pStyle w:val="a3"/>
        <w:shd w:val="clear" w:color="auto" w:fill="EBEBEA"/>
        <w:jc w:val="both"/>
        <w:rPr>
          <w:rFonts w:ascii="Arial" w:hAnsi="Arial" w:cs="Arial"/>
          <w:color w:val="242424"/>
        </w:rPr>
      </w:pPr>
      <w:r>
        <w:rPr>
          <w:color w:val="242424"/>
          <w:sz w:val="28"/>
          <w:szCs w:val="28"/>
        </w:rPr>
        <w:t>6.1. Споры между сторонами, возникающие при реализации настоящего договора, разрешаются в судебном порядке в соответствии с законодательством РФ.</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both"/>
        <w:rPr>
          <w:rFonts w:ascii="Arial" w:hAnsi="Arial" w:cs="Arial"/>
          <w:color w:val="242424"/>
        </w:rPr>
      </w:pPr>
      <w:r>
        <w:rPr>
          <w:b/>
          <w:bCs/>
          <w:color w:val="242424"/>
          <w:sz w:val="28"/>
          <w:szCs w:val="28"/>
        </w:rPr>
        <w:t>VII. Особые условия</w:t>
      </w:r>
    </w:p>
    <w:p w:rsidR="00761838" w:rsidRDefault="00761838" w:rsidP="00761838">
      <w:pPr>
        <w:pStyle w:val="a3"/>
        <w:shd w:val="clear" w:color="auto" w:fill="EBEBEA"/>
        <w:jc w:val="both"/>
        <w:rPr>
          <w:rFonts w:ascii="Arial" w:hAnsi="Arial" w:cs="Arial"/>
          <w:color w:val="242424"/>
        </w:rPr>
      </w:pPr>
      <w:r>
        <w:rPr>
          <w:color w:val="242424"/>
          <w:sz w:val="28"/>
          <w:szCs w:val="28"/>
        </w:rPr>
        <w:t>7.1. Настоящий договор приобретает силу акта приема-передачи со дня, указанного в п.9.1, в соответствии с которым Арендодатель передал, а Арендатор принял земельный участок, охарактеризованный и согласованный сторонами в приложении к настоящему договору.</w:t>
      </w:r>
    </w:p>
    <w:p w:rsidR="00761838" w:rsidRDefault="00761838" w:rsidP="00761838">
      <w:pPr>
        <w:pStyle w:val="a3"/>
        <w:shd w:val="clear" w:color="auto" w:fill="EBEBEA"/>
        <w:jc w:val="both"/>
        <w:rPr>
          <w:rFonts w:ascii="Arial" w:hAnsi="Arial" w:cs="Arial"/>
          <w:color w:val="242424"/>
        </w:rPr>
      </w:pPr>
      <w:r>
        <w:rPr>
          <w:color w:val="242424"/>
          <w:sz w:val="28"/>
          <w:szCs w:val="28"/>
        </w:rPr>
        <w:t>7.2. Настоящий договор составлен на 6 листах (с приложением) и подписан сторонами в 3 экземплярах, имеющих одинаковую юридическую силу.</w:t>
      </w:r>
    </w:p>
    <w:p w:rsidR="00761838" w:rsidRDefault="00761838" w:rsidP="00761838">
      <w:pPr>
        <w:pStyle w:val="a3"/>
        <w:shd w:val="clear" w:color="auto" w:fill="EBEBEA"/>
        <w:jc w:val="both"/>
        <w:rPr>
          <w:rFonts w:ascii="Arial" w:hAnsi="Arial" w:cs="Arial"/>
          <w:color w:val="242424"/>
        </w:rPr>
      </w:pPr>
      <w:r>
        <w:rPr>
          <w:color w:val="242424"/>
          <w:sz w:val="28"/>
          <w:szCs w:val="28"/>
        </w:rPr>
        <w:t> </w:t>
      </w:r>
    </w:p>
    <w:p w:rsidR="00761838" w:rsidRDefault="00761838" w:rsidP="00761838">
      <w:pPr>
        <w:pStyle w:val="a3"/>
        <w:shd w:val="clear" w:color="auto" w:fill="EBEBEA"/>
        <w:jc w:val="center"/>
        <w:rPr>
          <w:rFonts w:ascii="Arial" w:hAnsi="Arial" w:cs="Arial"/>
          <w:color w:val="242424"/>
        </w:rPr>
      </w:pPr>
      <w:r>
        <w:rPr>
          <w:b/>
          <w:bCs/>
          <w:color w:val="242424"/>
          <w:sz w:val="28"/>
          <w:szCs w:val="28"/>
        </w:rPr>
        <w:t>VIII. Приложения к договору</w:t>
      </w:r>
    </w:p>
    <w:p w:rsidR="00761838" w:rsidRDefault="00761838" w:rsidP="00761838">
      <w:pPr>
        <w:pStyle w:val="a3"/>
        <w:shd w:val="clear" w:color="auto" w:fill="EBEBEA"/>
        <w:jc w:val="both"/>
        <w:rPr>
          <w:rFonts w:ascii="Arial" w:hAnsi="Arial" w:cs="Arial"/>
          <w:color w:val="242424"/>
        </w:rPr>
      </w:pPr>
      <w:r>
        <w:rPr>
          <w:color w:val="242424"/>
          <w:sz w:val="28"/>
          <w:szCs w:val="28"/>
        </w:rPr>
        <w:t>1.Приложение 1: Кадастровый паспорт земельного участка на ____ листах;</w:t>
      </w:r>
    </w:p>
    <w:p w:rsidR="00761838" w:rsidRDefault="00761838" w:rsidP="00761838">
      <w:pPr>
        <w:pStyle w:val="a3"/>
        <w:shd w:val="clear" w:color="auto" w:fill="EBEBEA"/>
        <w:jc w:val="both"/>
        <w:rPr>
          <w:rFonts w:ascii="Arial" w:hAnsi="Arial" w:cs="Arial"/>
          <w:color w:val="242424"/>
        </w:rPr>
      </w:pPr>
      <w:r>
        <w:rPr>
          <w:b/>
          <w:bCs/>
          <w:color w:val="242424"/>
          <w:sz w:val="28"/>
          <w:szCs w:val="28"/>
        </w:rPr>
        <w:lastRenderedPageBreak/>
        <w:t>IX. Срок договора</w:t>
      </w:r>
    </w:p>
    <w:p w:rsidR="00761838" w:rsidRDefault="00761838" w:rsidP="00761838">
      <w:pPr>
        <w:pStyle w:val="a3"/>
        <w:shd w:val="clear" w:color="auto" w:fill="EBEBEA"/>
        <w:jc w:val="both"/>
        <w:rPr>
          <w:rFonts w:ascii="Arial" w:hAnsi="Arial" w:cs="Arial"/>
          <w:color w:val="242424"/>
        </w:rPr>
      </w:pPr>
      <w:r>
        <w:rPr>
          <w:color w:val="242424"/>
          <w:sz w:val="28"/>
          <w:szCs w:val="28"/>
        </w:rPr>
        <w:t>9.1. Срок настоящего договора устанавливается с ____________ г. по __________ г.</w:t>
      </w:r>
    </w:p>
    <w:p w:rsidR="00761838" w:rsidRDefault="00761838" w:rsidP="00761838">
      <w:pPr>
        <w:pStyle w:val="a3"/>
        <w:shd w:val="clear" w:color="auto" w:fill="EBEBEA"/>
        <w:jc w:val="both"/>
        <w:rPr>
          <w:rFonts w:ascii="Arial" w:hAnsi="Arial" w:cs="Arial"/>
          <w:color w:val="242424"/>
        </w:rPr>
      </w:pPr>
      <w:r>
        <w:rPr>
          <w:color w:val="242424"/>
          <w:sz w:val="28"/>
          <w:szCs w:val="28"/>
        </w:rPr>
        <w:t>9.2. Настоящий договор вступает в силу с момента его подписания.</w:t>
      </w:r>
    </w:p>
    <w:p w:rsidR="00761838" w:rsidRDefault="00761838" w:rsidP="00761838">
      <w:pPr>
        <w:pStyle w:val="a3"/>
        <w:shd w:val="clear" w:color="auto" w:fill="EBEBEA"/>
        <w:jc w:val="both"/>
        <w:rPr>
          <w:rFonts w:ascii="Arial" w:hAnsi="Arial" w:cs="Arial"/>
          <w:color w:val="242424"/>
        </w:rPr>
      </w:pPr>
      <w:r>
        <w:rPr>
          <w:b/>
          <w:bCs/>
          <w:color w:val="242424"/>
          <w:sz w:val="28"/>
          <w:szCs w:val="28"/>
        </w:rPr>
        <w:t> </w:t>
      </w:r>
    </w:p>
    <w:p w:rsidR="00761838" w:rsidRDefault="00761838" w:rsidP="00761838">
      <w:pPr>
        <w:pStyle w:val="a3"/>
        <w:shd w:val="clear" w:color="auto" w:fill="EBEBEA"/>
        <w:jc w:val="center"/>
        <w:rPr>
          <w:rFonts w:ascii="Arial" w:hAnsi="Arial" w:cs="Arial"/>
          <w:color w:val="242424"/>
        </w:rPr>
      </w:pPr>
      <w:r>
        <w:rPr>
          <w:b/>
          <w:bCs/>
          <w:color w:val="242424"/>
          <w:sz w:val="28"/>
          <w:szCs w:val="28"/>
        </w:rPr>
        <w:t>X. Реквизиты сторон</w:t>
      </w:r>
    </w:p>
    <w:p w:rsidR="00761838" w:rsidRDefault="00761838" w:rsidP="00761838">
      <w:pPr>
        <w:pStyle w:val="a3"/>
        <w:shd w:val="clear" w:color="auto" w:fill="EBEBEA"/>
        <w:jc w:val="both"/>
        <w:rPr>
          <w:rFonts w:ascii="Arial" w:hAnsi="Arial" w:cs="Arial"/>
          <w:color w:val="242424"/>
        </w:rPr>
      </w:pPr>
      <w:r>
        <w:rPr>
          <w:b/>
          <w:bCs/>
          <w:color w:val="242424"/>
          <w:sz w:val="28"/>
          <w:szCs w:val="28"/>
        </w:rPr>
        <w:t> </w:t>
      </w:r>
    </w:p>
    <w:tbl>
      <w:tblPr>
        <w:tblW w:w="0" w:type="dxa"/>
        <w:tblInd w:w="15" w:type="dxa"/>
        <w:shd w:val="clear" w:color="auto" w:fill="EBEBEA"/>
        <w:tblCellMar>
          <w:left w:w="0" w:type="dxa"/>
          <w:right w:w="0" w:type="dxa"/>
        </w:tblCellMar>
        <w:tblLook w:val="04A0" w:firstRow="1" w:lastRow="0" w:firstColumn="1" w:lastColumn="0" w:noHBand="0" w:noVBand="1"/>
      </w:tblPr>
      <w:tblGrid>
        <w:gridCol w:w="4678"/>
        <w:gridCol w:w="4662"/>
      </w:tblGrid>
      <w:tr w:rsidR="00761838" w:rsidTr="00761838">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b/>
                <w:bCs/>
                <w:color w:val="242424"/>
                <w:sz w:val="28"/>
                <w:szCs w:val="28"/>
              </w:rPr>
              <w:t>Арендодатель</w:t>
            </w:r>
          </w:p>
        </w:tc>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b/>
                <w:bCs/>
                <w:color w:val="242424"/>
                <w:sz w:val="28"/>
                <w:szCs w:val="28"/>
              </w:rPr>
              <w:t>Арендатор</w:t>
            </w:r>
          </w:p>
        </w:tc>
      </w:tr>
    </w:tbl>
    <w:p w:rsidR="00761838" w:rsidRDefault="00761838" w:rsidP="00761838">
      <w:pPr>
        <w:pStyle w:val="a3"/>
        <w:shd w:val="clear" w:color="auto" w:fill="EBEBEA"/>
        <w:jc w:val="both"/>
        <w:rPr>
          <w:rFonts w:ascii="Arial" w:hAnsi="Arial" w:cs="Arial"/>
          <w:color w:val="242424"/>
        </w:rPr>
      </w:pPr>
      <w:r>
        <w:rPr>
          <w:b/>
          <w:bCs/>
          <w:color w:val="242424"/>
          <w:sz w:val="28"/>
          <w:szCs w:val="28"/>
        </w:rPr>
        <w:t> </w:t>
      </w:r>
    </w:p>
    <w:tbl>
      <w:tblPr>
        <w:tblW w:w="0" w:type="dxa"/>
        <w:tblInd w:w="15" w:type="dxa"/>
        <w:shd w:val="clear" w:color="auto" w:fill="EBEBEA"/>
        <w:tblCellMar>
          <w:left w:w="0" w:type="dxa"/>
          <w:right w:w="0" w:type="dxa"/>
        </w:tblCellMar>
        <w:tblLook w:val="04A0" w:firstRow="1" w:lastRow="0" w:firstColumn="1" w:lastColumn="0" w:noHBand="0" w:noVBand="1"/>
      </w:tblPr>
      <w:tblGrid>
        <w:gridCol w:w="4006"/>
        <w:gridCol w:w="5334"/>
      </w:tblGrid>
      <w:tr w:rsidR="00761838" w:rsidTr="00761838">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b/>
                <w:bCs/>
                <w:color w:val="242424"/>
                <w:sz w:val="28"/>
                <w:szCs w:val="28"/>
              </w:rPr>
              <w:t>администрация города Оби Новосибирской области</w:t>
            </w:r>
          </w:p>
        </w:tc>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b/>
                <w:bCs/>
                <w:color w:val="242424"/>
                <w:sz w:val="28"/>
                <w:szCs w:val="28"/>
              </w:rPr>
              <w:t> </w:t>
            </w:r>
          </w:p>
        </w:tc>
      </w:tr>
      <w:tr w:rsidR="00761838" w:rsidTr="00761838">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color w:val="242424"/>
                <w:sz w:val="28"/>
                <w:szCs w:val="28"/>
              </w:rPr>
              <w:t>633102, Новосибирская обл., г.Обь, ул.Авиационная,12  тел.51-640</w:t>
            </w:r>
          </w:p>
        </w:tc>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color w:val="242424"/>
                <w:sz w:val="28"/>
                <w:szCs w:val="28"/>
              </w:rPr>
              <w:t> </w:t>
            </w:r>
          </w:p>
        </w:tc>
      </w:tr>
      <w:tr w:rsidR="00761838" w:rsidTr="00761838">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color w:val="242424"/>
                <w:sz w:val="28"/>
                <w:szCs w:val="28"/>
              </w:rPr>
              <w:t>ИНН 5448107718,  КПП 544801001</w:t>
            </w:r>
          </w:p>
        </w:tc>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b/>
                <w:bCs/>
                <w:color w:val="242424"/>
                <w:sz w:val="28"/>
                <w:szCs w:val="28"/>
              </w:rPr>
              <w:t> </w:t>
            </w:r>
          </w:p>
        </w:tc>
      </w:tr>
      <w:tr w:rsidR="00761838" w:rsidTr="00761838">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color w:val="242424"/>
                <w:sz w:val="28"/>
                <w:szCs w:val="28"/>
              </w:rPr>
              <w:t>р/с 40603810202000000001 в Банке «Левобережный» (ОАО) г.Новосибирск</w:t>
            </w:r>
          </w:p>
          <w:p w:rsidR="00761838" w:rsidRDefault="00761838">
            <w:pPr>
              <w:pStyle w:val="a3"/>
              <w:jc w:val="both"/>
              <w:rPr>
                <w:rFonts w:ascii="Arial" w:hAnsi="Arial" w:cs="Arial"/>
                <w:color w:val="242424"/>
              </w:rPr>
            </w:pPr>
            <w:r>
              <w:rPr>
                <w:color w:val="242424"/>
                <w:sz w:val="28"/>
                <w:szCs w:val="28"/>
              </w:rPr>
              <w:t>к/с 30101810100000000850  БИК 045017850</w:t>
            </w:r>
          </w:p>
        </w:tc>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color w:val="242424"/>
                <w:sz w:val="28"/>
                <w:szCs w:val="28"/>
              </w:rPr>
              <w:t> </w:t>
            </w:r>
          </w:p>
        </w:tc>
      </w:tr>
      <w:tr w:rsidR="00761838" w:rsidTr="00761838">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color w:val="242424"/>
                <w:sz w:val="28"/>
                <w:szCs w:val="28"/>
              </w:rPr>
              <w:t>ОКПО 04035231        ОКАТО 50417000000</w:t>
            </w:r>
          </w:p>
        </w:tc>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color w:val="242424"/>
                <w:sz w:val="28"/>
                <w:szCs w:val="28"/>
              </w:rPr>
              <w:t> </w:t>
            </w:r>
          </w:p>
        </w:tc>
      </w:tr>
      <w:tr w:rsidR="00761838" w:rsidTr="00761838">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color w:val="242424"/>
                <w:sz w:val="28"/>
                <w:szCs w:val="28"/>
              </w:rPr>
              <w:t> </w:t>
            </w:r>
          </w:p>
        </w:tc>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color w:val="242424"/>
                <w:sz w:val="28"/>
                <w:szCs w:val="28"/>
              </w:rPr>
              <w:t> </w:t>
            </w:r>
          </w:p>
        </w:tc>
      </w:tr>
      <w:tr w:rsidR="00761838" w:rsidTr="00761838">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b/>
                <w:bCs/>
                <w:color w:val="242424"/>
                <w:sz w:val="28"/>
                <w:szCs w:val="28"/>
              </w:rPr>
              <w:t> </w:t>
            </w:r>
          </w:p>
          <w:p w:rsidR="00761838" w:rsidRDefault="00761838">
            <w:pPr>
              <w:pStyle w:val="a3"/>
              <w:jc w:val="both"/>
              <w:rPr>
                <w:rFonts w:ascii="Arial" w:hAnsi="Arial" w:cs="Arial"/>
                <w:color w:val="242424"/>
              </w:rPr>
            </w:pPr>
            <w:r>
              <w:rPr>
                <w:b/>
                <w:bCs/>
                <w:color w:val="242424"/>
                <w:sz w:val="28"/>
                <w:szCs w:val="28"/>
              </w:rPr>
              <w:t>____________________А.А. Мозжерин</w:t>
            </w:r>
          </w:p>
        </w:tc>
        <w:tc>
          <w:tcPr>
            <w:tcW w:w="4785" w:type="dxa"/>
            <w:tcBorders>
              <w:top w:val="nil"/>
              <w:left w:val="nil"/>
              <w:bottom w:val="nil"/>
              <w:right w:val="nil"/>
            </w:tcBorders>
            <w:shd w:val="clear" w:color="auto" w:fill="auto"/>
            <w:tcMar>
              <w:top w:w="0" w:type="dxa"/>
              <w:left w:w="108" w:type="dxa"/>
              <w:bottom w:w="0" w:type="dxa"/>
              <w:right w:w="108" w:type="dxa"/>
            </w:tcMar>
            <w:hideMark/>
          </w:tcPr>
          <w:p w:rsidR="00761838" w:rsidRDefault="00761838">
            <w:pPr>
              <w:pStyle w:val="a3"/>
              <w:jc w:val="both"/>
              <w:rPr>
                <w:rFonts w:ascii="Arial" w:hAnsi="Arial" w:cs="Arial"/>
                <w:color w:val="242424"/>
              </w:rPr>
            </w:pPr>
            <w:r>
              <w:rPr>
                <w:b/>
                <w:bCs/>
                <w:color w:val="242424"/>
                <w:sz w:val="28"/>
                <w:szCs w:val="28"/>
              </w:rPr>
              <w:t> </w:t>
            </w:r>
          </w:p>
          <w:p w:rsidR="00761838" w:rsidRDefault="00761838">
            <w:pPr>
              <w:pStyle w:val="a3"/>
              <w:jc w:val="both"/>
              <w:rPr>
                <w:rFonts w:ascii="Arial" w:hAnsi="Arial" w:cs="Arial"/>
                <w:color w:val="242424"/>
              </w:rPr>
            </w:pPr>
            <w:r>
              <w:rPr>
                <w:b/>
                <w:bCs/>
                <w:color w:val="242424"/>
                <w:sz w:val="28"/>
                <w:szCs w:val="28"/>
              </w:rPr>
              <w:t>_____________________/_______________</w:t>
            </w:r>
          </w:p>
        </w:tc>
      </w:tr>
    </w:tbl>
    <w:p w:rsidR="00943835" w:rsidRPr="00761838" w:rsidRDefault="00943835" w:rsidP="00761838">
      <w:bookmarkStart w:id="0" w:name="_GoBack"/>
      <w:bookmarkEnd w:id="0"/>
    </w:p>
    <w:sectPr w:rsidR="00943835" w:rsidRPr="00761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0909"/>
    <w:multiLevelType w:val="multilevel"/>
    <w:tmpl w:val="8744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77C78"/>
    <w:multiLevelType w:val="multilevel"/>
    <w:tmpl w:val="A014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F1447C"/>
    <w:multiLevelType w:val="multilevel"/>
    <w:tmpl w:val="04DC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6B58D5"/>
    <w:multiLevelType w:val="multilevel"/>
    <w:tmpl w:val="59628D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EB"/>
    <w:rsid w:val="001F494D"/>
    <w:rsid w:val="004F1FB1"/>
    <w:rsid w:val="005A49EB"/>
    <w:rsid w:val="00761838"/>
    <w:rsid w:val="00943835"/>
    <w:rsid w:val="00C94E2D"/>
    <w:rsid w:val="00CE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298A5-B596-4077-8895-32B52B2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94E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618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E64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5A4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4E2D"/>
    <w:rPr>
      <w:rFonts w:ascii="Times New Roman" w:eastAsia="Times New Roman" w:hAnsi="Times New Roman" w:cs="Times New Roman"/>
      <w:b/>
      <w:bCs/>
      <w:kern w:val="36"/>
      <w:sz w:val="48"/>
      <w:szCs w:val="48"/>
      <w:lang w:eastAsia="ru-RU"/>
    </w:rPr>
  </w:style>
  <w:style w:type="character" w:customStyle="1" w:styleId="blk">
    <w:name w:val="blk"/>
    <w:basedOn w:val="a0"/>
    <w:rsid w:val="00C94E2D"/>
  </w:style>
  <w:style w:type="paragraph" w:customStyle="1" w:styleId="consplusnonformat">
    <w:name w:val="consplusnonformat"/>
    <w:basedOn w:val="a"/>
    <w:rsid w:val="00C94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E64B8"/>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7618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5202">
      <w:bodyDiv w:val="1"/>
      <w:marLeft w:val="0"/>
      <w:marRight w:val="0"/>
      <w:marTop w:val="0"/>
      <w:marBottom w:val="0"/>
      <w:divBdr>
        <w:top w:val="none" w:sz="0" w:space="0" w:color="auto"/>
        <w:left w:val="none" w:sz="0" w:space="0" w:color="auto"/>
        <w:bottom w:val="none" w:sz="0" w:space="0" w:color="auto"/>
        <w:right w:val="none" w:sz="0" w:space="0" w:color="auto"/>
      </w:divBdr>
    </w:div>
    <w:div w:id="219561705">
      <w:bodyDiv w:val="1"/>
      <w:marLeft w:val="0"/>
      <w:marRight w:val="0"/>
      <w:marTop w:val="0"/>
      <w:marBottom w:val="0"/>
      <w:divBdr>
        <w:top w:val="none" w:sz="0" w:space="0" w:color="auto"/>
        <w:left w:val="none" w:sz="0" w:space="0" w:color="auto"/>
        <w:bottom w:val="none" w:sz="0" w:space="0" w:color="auto"/>
        <w:right w:val="none" w:sz="0" w:space="0" w:color="auto"/>
      </w:divBdr>
      <w:divsChild>
        <w:div w:id="2087258456">
          <w:marLeft w:val="0"/>
          <w:marRight w:val="0"/>
          <w:marTop w:val="0"/>
          <w:marBottom w:val="0"/>
          <w:divBdr>
            <w:top w:val="none" w:sz="0" w:space="0" w:color="auto"/>
            <w:left w:val="none" w:sz="0" w:space="0" w:color="auto"/>
            <w:bottom w:val="none" w:sz="0" w:space="0" w:color="auto"/>
            <w:right w:val="none" w:sz="0" w:space="0" w:color="auto"/>
          </w:divBdr>
        </w:div>
        <w:div w:id="297496122">
          <w:marLeft w:val="0"/>
          <w:marRight w:val="0"/>
          <w:marTop w:val="0"/>
          <w:marBottom w:val="0"/>
          <w:divBdr>
            <w:top w:val="none" w:sz="0" w:space="0" w:color="auto"/>
            <w:left w:val="none" w:sz="0" w:space="0" w:color="auto"/>
            <w:bottom w:val="none" w:sz="0" w:space="0" w:color="auto"/>
            <w:right w:val="none" w:sz="0" w:space="0" w:color="auto"/>
          </w:divBdr>
        </w:div>
      </w:divsChild>
    </w:div>
    <w:div w:id="360208105">
      <w:bodyDiv w:val="1"/>
      <w:marLeft w:val="0"/>
      <w:marRight w:val="0"/>
      <w:marTop w:val="0"/>
      <w:marBottom w:val="0"/>
      <w:divBdr>
        <w:top w:val="none" w:sz="0" w:space="0" w:color="auto"/>
        <w:left w:val="none" w:sz="0" w:space="0" w:color="auto"/>
        <w:bottom w:val="none" w:sz="0" w:space="0" w:color="auto"/>
        <w:right w:val="none" w:sz="0" w:space="0" w:color="auto"/>
      </w:divBdr>
    </w:div>
    <w:div w:id="729302636">
      <w:bodyDiv w:val="1"/>
      <w:marLeft w:val="0"/>
      <w:marRight w:val="0"/>
      <w:marTop w:val="0"/>
      <w:marBottom w:val="0"/>
      <w:divBdr>
        <w:top w:val="none" w:sz="0" w:space="0" w:color="auto"/>
        <w:left w:val="none" w:sz="0" w:space="0" w:color="auto"/>
        <w:bottom w:val="none" w:sz="0" w:space="0" w:color="auto"/>
        <w:right w:val="none" w:sz="0" w:space="0" w:color="auto"/>
      </w:divBdr>
    </w:div>
    <w:div w:id="1320616206">
      <w:bodyDiv w:val="1"/>
      <w:marLeft w:val="0"/>
      <w:marRight w:val="0"/>
      <w:marTop w:val="0"/>
      <w:marBottom w:val="0"/>
      <w:divBdr>
        <w:top w:val="none" w:sz="0" w:space="0" w:color="auto"/>
        <w:left w:val="none" w:sz="0" w:space="0" w:color="auto"/>
        <w:bottom w:val="none" w:sz="0" w:space="0" w:color="auto"/>
        <w:right w:val="none" w:sz="0" w:space="0" w:color="auto"/>
      </w:divBdr>
    </w:div>
    <w:div w:id="184786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4664</Words>
  <Characters>26591</Characters>
  <Application>Microsoft Office Word</Application>
  <DocSecurity>0</DocSecurity>
  <Lines>221</Lines>
  <Paragraphs>62</Paragraphs>
  <ScaleCrop>false</ScaleCrop>
  <Company/>
  <LinksUpToDate>false</LinksUpToDate>
  <CharactersWithSpaces>31193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2020-01-23T01:27:00Z</dcterms:created>
  <dcterms:modified xsi:type="dcterms:W3CDTF">2020-01-23T01:27:00Z</dcterms:modified>
</cp:coreProperties>
</file>