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BF" w:rsidRPr="00E768BF" w:rsidRDefault="00E768BF" w:rsidP="00E768BF">
      <w:pPr>
        <w:shd w:val="clear" w:color="auto" w:fill="EBEBEA"/>
        <w:spacing w:before="100" w:beforeAutospacing="1" w:after="0" w:line="289"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7"/>
          <w:szCs w:val="27"/>
          <w:lang w:eastAsia="ru-RU"/>
        </w:rPr>
        <w:t>Администрация</w:t>
      </w:r>
    </w:p>
    <w:p w:rsidR="00E768BF" w:rsidRPr="00E768BF" w:rsidRDefault="00E768BF" w:rsidP="00E768BF">
      <w:pPr>
        <w:shd w:val="clear" w:color="auto" w:fill="EBEBEA"/>
        <w:spacing w:before="100" w:beforeAutospacing="1" w:after="0" w:line="289"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7"/>
          <w:szCs w:val="27"/>
          <w:lang w:eastAsia="ru-RU"/>
        </w:rPr>
        <w:t>города Оби</w:t>
      </w:r>
    </w:p>
    <w:p w:rsidR="00E768BF" w:rsidRPr="00E768BF" w:rsidRDefault="00E768BF" w:rsidP="00E768BF">
      <w:pPr>
        <w:shd w:val="clear" w:color="auto" w:fill="EBEBEA"/>
        <w:spacing w:before="100" w:beforeAutospacing="1" w:after="0" w:line="289"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7"/>
          <w:szCs w:val="27"/>
          <w:lang w:eastAsia="ru-RU"/>
        </w:rPr>
        <w:t>Новосибирской области</w:t>
      </w:r>
    </w:p>
    <w:p w:rsidR="00E768BF" w:rsidRPr="00E768BF" w:rsidRDefault="00E768BF" w:rsidP="00E768BF">
      <w:pPr>
        <w:shd w:val="clear" w:color="auto" w:fill="EBEBEA"/>
        <w:spacing w:before="100" w:beforeAutospacing="1" w:after="0" w:line="289"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7"/>
          <w:szCs w:val="27"/>
          <w:lang w:eastAsia="ru-RU"/>
        </w:rPr>
        <w:t>ПОСТАНОВЛЕНИЕ</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26.02. 2015 г                 № 126</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323"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Об утверждении административного регламента исполнения</w:t>
      </w:r>
    </w:p>
    <w:p w:rsidR="00E768BF" w:rsidRPr="00E768BF" w:rsidRDefault="00E768BF" w:rsidP="00E768BF">
      <w:pPr>
        <w:shd w:val="clear" w:color="auto" w:fill="EBEBEA"/>
        <w:spacing w:before="100" w:beforeAutospacing="1" w:after="0" w:line="323"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муниципальной функции «Осуществление внутреннего</w:t>
      </w:r>
    </w:p>
    <w:p w:rsidR="00E768BF" w:rsidRPr="00E768BF" w:rsidRDefault="00E768BF" w:rsidP="00E768BF">
      <w:pPr>
        <w:shd w:val="clear" w:color="auto" w:fill="EBEBEA"/>
        <w:spacing w:before="100" w:beforeAutospacing="1" w:after="0" w:line="323"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муниципального финансового контроля»</w:t>
      </w:r>
    </w:p>
    <w:p w:rsidR="00E768BF" w:rsidRPr="00E768BF" w:rsidRDefault="00E768BF" w:rsidP="00E768BF">
      <w:pPr>
        <w:shd w:val="clear" w:color="auto" w:fill="EBEBEA"/>
        <w:spacing w:before="100" w:beforeAutospacing="1" w:after="0" w:line="323"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323"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В соответствии с Бюджетным кодексом Российской Федерации, ст.99 Федерального закона от 5 апреля 2013 года N44-ФЗ "О контрактной системе в сфере закупок товаров, работ, услуг для обеспечения государственных и муниципальных нужд",Положением о бюджетном процессе в городе Оби Новосибирской области, </w:t>
      </w:r>
      <w:r w:rsidRPr="00E768BF">
        <w:rPr>
          <w:rFonts w:ascii="Times New Roman" w:eastAsia="Times New Roman" w:hAnsi="Times New Roman" w:cs="Times New Roman"/>
          <w:color w:val="000000"/>
          <w:sz w:val="27"/>
          <w:szCs w:val="27"/>
          <w:lang w:eastAsia="ru-RU"/>
        </w:rPr>
        <w:t>утвержденного решением сессии 47-й сессии Совета депутатов города Оби от 16.02.2010 г. № 516 с учетом изменений, утвержденных решением 17-й сессии Совета депутатов г. Оби от 27.06.2012 г. № 140.</w:t>
      </w:r>
    </w:p>
    <w:p w:rsidR="00E768BF" w:rsidRPr="00E768BF" w:rsidRDefault="00E768BF" w:rsidP="00E768BF">
      <w:pPr>
        <w:shd w:val="clear" w:color="auto" w:fill="EBEBEA"/>
        <w:spacing w:before="100" w:beforeAutospacing="1" w:after="0" w:line="323" w:lineRule="atLeast"/>
        <w:ind w:firstLine="363"/>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61"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7"/>
          <w:szCs w:val="27"/>
          <w:lang w:eastAsia="ru-RU"/>
        </w:rPr>
        <w:t>ПОСТАНОВЛЯЮ:</w:t>
      </w:r>
    </w:p>
    <w:p w:rsidR="00E768BF" w:rsidRPr="00E768BF" w:rsidRDefault="00E768BF" w:rsidP="00E768BF">
      <w:pPr>
        <w:shd w:val="clear" w:color="auto" w:fill="EBEBEA"/>
        <w:spacing w:before="100" w:beforeAutospacing="1" w:after="0" w:line="26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6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numPr>
          <w:ilvl w:val="0"/>
          <w:numId w:val="1"/>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Утвердить прилагаемый административный регламент исполнения муниципальной функции «Осуществление внутреннего муниципального финансового контроля» .</w:t>
      </w:r>
    </w:p>
    <w:p w:rsidR="00E768BF" w:rsidRPr="00E768BF" w:rsidRDefault="00E768BF" w:rsidP="00E768BF">
      <w:pPr>
        <w:numPr>
          <w:ilvl w:val="0"/>
          <w:numId w:val="1"/>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Наделить Управление финансов и бухгалтерского учета администрации города Оби Новосибирской области полномочиями на исполнение функции «Осуществление внутреннего муниципального финансового контроля» .</w:t>
      </w:r>
    </w:p>
    <w:p w:rsidR="00E768BF" w:rsidRPr="00E768BF" w:rsidRDefault="00E768BF" w:rsidP="00E768BF">
      <w:pPr>
        <w:numPr>
          <w:ilvl w:val="0"/>
          <w:numId w:val="1"/>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Опубликовать постановление в газете «Аэро-Сити» и разместить его на официальном сайте администрации города Оби Новосибирской области.</w:t>
      </w:r>
    </w:p>
    <w:p w:rsidR="00E768BF" w:rsidRPr="00E768BF" w:rsidRDefault="00E768BF" w:rsidP="00E768BF">
      <w:pPr>
        <w:numPr>
          <w:ilvl w:val="0"/>
          <w:numId w:val="1"/>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Контроль за исполнением настоящего постановления оставляю за собой .</w:t>
      </w:r>
    </w:p>
    <w:p w:rsidR="00E768BF" w:rsidRPr="00E768BF" w:rsidRDefault="00E768BF" w:rsidP="00E768BF">
      <w:pPr>
        <w:shd w:val="clear" w:color="auto" w:fill="EBEBEA"/>
        <w:spacing w:before="100" w:beforeAutospacing="1" w:after="0" w:line="261"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32"/>
          <w:szCs w:val="32"/>
          <w:lang w:eastAsia="ru-RU"/>
        </w:rPr>
        <w:lastRenderedPageBreak/>
        <w:t> </w:t>
      </w:r>
    </w:p>
    <w:p w:rsidR="00E768BF" w:rsidRPr="00E768BF" w:rsidRDefault="00E768BF" w:rsidP="00E768BF">
      <w:pPr>
        <w:shd w:val="clear" w:color="auto" w:fill="EBEBEA"/>
        <w:spacing w:before="100" w:beforeAutospacing="1" w:after="0" w:line="261"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32"/>
          <w:szCs w:val="32"/>
          <w:lang w:eastAsia="ru-RU"/>
        </w:rPr>
        <w:t>Глава города А.А. Мозжерин</w:t>
      </w:r>
    </w:p>
    <w:p w:rsidR="00E768BF" w:rsidRPr="00E768BF" w:rsidRDefault="00E768BF" w:rsidP="00E768BF">
      <w:pPr>
        <w:shd w:val="clear" w:color="auto" w:fill="EBEBEA"/>
        <w:spacing w:before="100" w:beforeAutospacing="1" w:after="0" w:line="278" w:lineRule="atLeast"/>
        <w:ind w:firstLine="363"/>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4"/>
          <w:szCs w:val="24"/>
          <w:lang w:eastAsia="ru-RU"/>
        </w:rPr>
        <w:t>УТВЕРЖДЕН</w:t>
      </w:r>
    </w:p>
    <w:p w:rsidR="00E768BF" w:rsidRPr="00E768BF" w:rsidRDefault="00E768BF" w:rsidP="00E768BF">
      <w:pPr>
        <w:shd w:val="clear" w:color="auto" w:fill="EBEBEA"/>
        <w:spacing w:before="100" w:beforeAutospacing="1" w:after="0" w:line="278" w:lineRule="atLeast"/>
        <w:ind w:left="5880"/>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4"/>
          <w:szCs w:val="24"/>
          <w:lang w:eastAsia="ru-RU"/>
        </w:rPr>
        <w:t>постановлением администрации города Оби</w:t>
      </w:r>
    </w:p>
    <w:p w:rsidR="00E768BF" w:rsidRPr="00E768BF" w:rsidRDefault="00E768BF" w:rsidP="00E768BF">
      <w:pPr>
        <w:shd w:val="clear" w:color="auto" w:fill="EBEBEA"/>
        <w:spacing w:before="100" w:beforeAutospacing="1" w:after="0" w:line="278" w:lineRule="atLeast"/>
        <w:ind w:left="5880"/>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4"/>
          <w:szCs w:val="24"/>
          <w:lang w:eastAsia="ru-RU"/>
        </w:rPr>
        <w:t>от 26.02. 2015 г. № 126</w:t>
      </w:r>
    </w:p>
    <w:p w:rsidR="00E768BF" w:rsidRPr="00E768BF" w:rsidRDefault="00E768BF" w:rsidP="00E768BF">
      <w:pPr>
        <w:shd w:val="clear" w:color="auto" w:fill="EBEBEA"/>
        <w:spacing w:before="100" w:beforeAutospacing="1" w:after="0" w:line="278" w:lineRule="atLeast"/>
        <w:ind w:left="5880"/>
        <w:jc w:val="righ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78" w:lineRule="atLeast"/>
        <w:ind w:left="5880"/>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4"/>
          <w:szCs w:val="24"/>
          <w:lang w:eastAsia="ru-RU"/>
        </w:rPr>
        <w:t>АДМИНИСТРАТИВНЫЙ РЕГЛАМЕНТ ИСПОЛНЕНИЯ ФУНКЦИИ «ОСУЩЕСТВЛЕНИЕ ВНУТРЕННЕГО МУНИЦИПАЛЬНОГО ФИНАНСОВОГО КОНТРОЛЯ»</w:t>
      </w:r>
    </w:p>
    <w:p w:rsidR="00E768BF" w:rsidRPr="00E768BF" w:rsidRDefault="00E768BF" w:rsidP="00E768BF">
      <w:pPr>
        <w:shd w:val="clear" w:color="auto" w:fill="EBEBEA"/>
        <w:spacing w:before="100" w:beforeAutospacing="1" w:after="0" w:line="329"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ОБЩИЕ ПОЛОЖЕНИЯ</w:t>
      </w:r>
    </w:p>
    <w:p w:rsidR="00E768BF" w:rsidRPr="00E768BF" w:rsidRDefault="00E768BF" w:rsidP="00E768BF">
      <w:pPr>
        <w:shd w:val="clear" w:color="auto" w:fill="EBEBEA"/>
        <w:spacing w:before="100" w:beforeAutospacing="1" w:after="0" w:line="329"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numPr>
          <w:ilvl w:val="0"/>
          <w:numId w:val="2"/>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Настоящий Регламент определяет правила осуществления управлением финансов и бухгалтерского учета администрации города Оби Новосибирской области (далее - УФ и БУ) полномочий по муниципальному финансовому контролю .</w:t>
      </w:r>
    </w:p>
    <w:p w:rsidR="00E768BF" w:rsidRPr="00E768BF" w:rsidRDefault="00E768BF" w:rsidP="00E768BF">
      <w:pPr>
        <w:numPr>
          <w:ilvl w:val="0"/>
          <w:numId w:val="2"/>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Регламент разработан во исполнение части 3 статьи 269.2 Бюджетного кодекса Российской Федерации, Положением о бюджетном процессе в городе Оби Новосибирской области, утвержденного решением сессии 47-й сессии Совета депутатов города Оби от 16.02.2010 г. № 516 с учетом изменений, утвержденных решением 17-й сессии Совета депутатов г. Оби от 27.06.2012 г. № 140.</w:t>
      </w:r>
    </w:p>
    <w:p w:rsidR="00E768BF" w:rsidRPr="00E768BF" w:rsidRDefault="00E768BF" w:rsidP="00E768BF">
      <w:pPr>
        <w:numPr>
          <w:ilvl w:val="0"/>
          <w:numId w:val="2"/>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Должностными лицами, уполномоченными принимать решение о проведении проверки, ревизии и обследования, являются Глава города Оби , начальник управления финансов и бухгалтерского учета администрации города Оби.</w:t>
      </w:r>
    </w:p>
    <w:p w:rsidR="00E768BF" w:rsidRPr="00E768BF" w:rsidRDefault="00E768BF" w:rsidP="00E768BF">
      <w:pPr>
        <w:numPr>
          <w:ilvl w:val="0"/>
          <w:numId w:val="2"/>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Предметом контрольной деятельности является:</w:t>
      </w:r>
    </w:p>
    <w:p w:rsidR="00E768BF" w:rsidRPr="00E768BF" w:rsidRDefault="00E768BF" w:rsidP="00E768BF">
      <w:pPr>
        <w:numPr>
          <w:ilvl w:val="0"/>
          <w:numId w:val="3"/>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соблюдение бюджетного законодательства Российской Федерации и иных нормативных правовых актов, регулирующих бюджетные правоотношения;</w:t>
      </w:r>
    </w:p>
    <w:p w:rsidR="00E768BF" w:rsidRPr="00E768BF" w:rsidRDefault="00E768BF" w:rsidP="00E768BF">
      <w:pPr>
        <w:numPr>
          <w:ilvl w:val="0"/>
          <w:numId w:val="3"/>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соблюдение законодательства Российской Федерации, иных нормативных правовых актов, соглашений, определяющих порядок использования средств, предоставленных из бюджета г. Оби.</w:t>
      </w:r>
    </w:p>
    <w:p w:rsidR="00E768BF" w:rsidRPr="00E768BF" w:rsidRDefault="00E768BF" w:rsidP="00E768BF">
      <w:pPr>
        <w:numPr>
          <w:ilvl w:val="0"/>
          <w:numId w:val="4"/>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lastRenderedPageBreak/>
        <w:t>Объектами контроля в финансово-бюджетной сфере (далее - объект контроля) являются:</w:t>
      </w:r>
    </w:p>
    <w:p w:rsidR="00E768BF" w:rsidRPr="00E768BF" w:rsidRDefault="00E768BF" w:rsidP="00E768BF">
      <w:pPr>
        <w:numPr>
          <w:ilvl w:val="0"/>
          <w:numId w:val="5"/>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главные распорядители(распорядители, получатели) средств бюджета города Оби, главные администраторы(администраторы) доходов бюджета города Оби, главные администраторы (администраторы) источников финансирования дефицита бюджета города Оби;</w:t>
      </w:r>
    </w:p>
    <w:p w:rsidR="00E768BF" w:rsidRPr="00E768BF" w:rsidRDefault="00E768BF" w:rsidP="00E768BF">
      <w:pPr>
        <w:numPr>
          <w:ilvl w:val="0"/>
          <w:numId w:val="5"/>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муниципальные учреждения города Оби;</w:t>
      </w:r>
    </w:p>
    <w:p w:rsidR="00E768BF" w:rsidRPr="00E768BF" w:rsidRDefault="00E768BF" w:rsidP="00E768BF">
      <w:pPr>
        <w:shd w:val="clear" w:color="auto" w:fill="EBEBEA"/>
        <w:spacing w:before="100" w:beforeAutospacing="1" w:after="0" w:line="323"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3) муниципальные унитарные предприятия города Оби;</w:t>
      </w:r>
    </w:p>
    <w:p w:rsidR="00E768BF" w:rsidRPr="00E768BF" w:rsidRDefault="00E768BF" w:rsidP="00E768BF">
      <w:pPr>
        <w:shd w:val="clear" w:color="auto" w:fill="EBEBEA"/>
        <w:spacing w:before="100" w:beforeAutospacing="1" w:after="0" w:line="323"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4) хозяйственные товарищества и общества с участием муниципального образования города Оби в их уставных (складочных) капиталах, а также коммерческие организации с долей (вкладом) таких товариществ и обществ в их уставных(складочных) капиталах;</w:t>
      </w:r>
    </w:p>
    <w:p w:rsidR="00E768BF" w:rsidRPr="00E768BF" w:rsidRDefault="00E768BF" w:rsidP="00E768BF">
      <w:pPr>
        <w:shd w:val="clear" w:color="auto" w:fill="EBEBEA"/>
        <w:spacing w:before="100" w:beforeAutospacing="1" w:after="0" w:line="329" w:lineRule="atLeast"/>
        <w:ind w:left="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5)юридические лица(за исключением вышеперечисленных), индивидуальные предприниматели, физические лица в части соблюдения ими условий договоров (соглашений) о предоставлении средств из бюджета города Оби, о предоставлении муниципальных гарантий.</w:t>
      </w:r>
    </w:p>
    <w:p w:rsidR="00E768BF" w:rsidRPr="00E768BF" w:rsidRDefault="00E768BF" w:rsidP="00E768BF">
      <w:pPr>
        <w:shd w:val="clear" w:color="auto" w:fill="EBEBEA"/>
        <w:spacing w:before="100" w:beforeAutospacing="1" w:after="0" w:line="329" w:lineRule="atLeast"/>
        <w:ind w:left="363"/>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numPr>
          <w:ilvl w:val="0"/>
          <w:numId w:val="6"/>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ПЕРИОДИЧНОСТЬ, ОСНОВАНИЕ И ПОРЯДОК НАЗНАЧЕНИЯ ПРОВЕРКИ, РЕВИЗИИ И ОБСЛЕДОВАНИЯ</w:t>
      </w:r>
    </w:p>
    <w:p w:rsidR="00E768BF" w:rsidRPr="00E768BF" w:rsidRDefault="00E768BF" w:rsidP="00E768BF">
      <w:pPr>
        <w:shd w:val="clear" w:color="auto" w:fill="EBEBEA"/>
        <w:spacing w:before="100" w:beforeAutospacing="1" w:after="0" w:line="323" w:lineRule="atLeast"/>
        <w:ind w:left="363"/>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numPr>
          <w:ilvl w:val="0"/>
          <w:numId w:val="7"/>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Проверки, ревизии и обследования (далее - контрольные мероприятия) носят плановый и внеплановый характер.</w:t>
      </w:r>
    </w:p>
    <w:p w:rsidR="00E768BF" w:rsidRPr="00E768BF" w:rsidRDefault="00E768BF" w:rsidP="00E768BF">
      <w:pPr>
        <w:numPr>
          <w:ilvl w:val="0"/>
          <w:numId w:val="7"/>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Периодичность и методы осуществления внутреннего муниципального финансового контроля:</w:t>
      </w:r>
    </w:p>
    <w:p w:rsidR="00E768BF" w:rsidRPr="00E768BF" w:rsidRDefault="00E768BF" w:rsidP="00E768BF">
      <w:pPr>
        <w:numPr>
          <w:ilvl w:val="0"/>
          <w:numId w:val="8"/>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методом ревизии финансово-хозяйственной деятельности - не реже одного раза в три года;</w:t>
      </w:r>
    </w:p>
    <w:p w:rsidR="00E768BF" w:rsidRPr="00E768BF" w:rsidRDefault="00E768BF" w:rsidP="00E768BF">
      <w:pPr>
        <w:numPr>
          <w:ilvl w:val="0"/>
          <w:numId w:val="8"/>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методом проверки законности отдельных финансовых и хозяйственных операций, достоверности бюджетного (бухгалтерского) учета и бюджетной (бухгалтерской) отчетности, целевого использования средств бюджета города Оби, - не реже одного раза в три года;</w:t>
      </w:r>
    </w:p>
    <w:p w:rsidR="00E768BF" w:rsidRPr="00E768BF" w:rsidRDefault="00E768BF" w:rsidP="00E768BF">
      <w:pPr>
        <w:numPr>
          <w:ilvl w:val="0"/>
          <w:numId w:val="8"/>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методом проверки целевого, рационального и эффективного использования средств, выделенных из бюджета города Оби в форме субсидий - не чаще одного раза в три года;</w:t>
      </w:r>
    </w:p>
    <w:p w:rsidR="00E768BF" w:rsidRPr="00E768BF" w:rsidRDefault="00E768BF" w:rsidP="00E768BF">
      <w:pPr>
        <w:numPr>
          <w:ilvl w:val="0"/>
          <w:numId w:val="9"/>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 xml:space="preserve">Внеплановые контрольные мероприятия внутреннего муниципального финансового контроля назначаются на основании поручений Г лавы города Оби и органов, уполномоченных законодательством Российской Федерации </w:t>
      </w:r>
      <w:r w:rsidRPr="00E768BF">
        <w:rPr>
          <w:rFonts w:ascii="Times New Roman" w:eastAsia="Times New Roman" w:hAnsi="Times New Roman" w:cs="Times New Roman"/>
          <w:color w:val="474747"/>
          <w:sz w:val="27"/>
          <w:szCs w:val="27"/>
          <w:lang w:eastAsia="ru-RU"/>
        </w:rPr>
        <w:lastRenderedPageBreak/>
        <w:t>давать поручения о проведении проверки, ревизии и обследования, а также в целях проверки выполнения представлений и предписаний, составленных по результатам ранее проведенных проверок, ревизий и обследований.</w:t>
      </w:r>
    </w:p>
    <w:p w:rsidR="00E768BF" w:rsidRPr="00E768BF" w:rsidRDefault="00E768BF" w:rsidP="00E768BF">
      <w:pPr>
        <w:numPr>
          <w:ilvl w:val="0"/>
          <w:numId w:val="9"/>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План контрольных мероприятий составляется на год и утверждается начальником УФ и БУ по согласованию с Главой города Оби.</w:t>
      </w:r>
    </w:p>
    <w:p w:rsidR="00E768BF" w:rsidRPr="00E768BF" w:rsidRDefault="00E768BF" w:rsidP="00E768BF">
      <w:pPr>
        <w:shd w:val="clear" w:color="auto" w:fill="EBEBEA"/>
        <w:spacing w:before="100" w:beforeAutospacing="1" w:after="0" w:line="318"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УФ и БУ разрабатывает план контрольных мероприятий на год по форме согласно приложению 1 к Регламенту.</w:t>
      </w:r>
    </w:p>
    <w:p w:rsidR="00E768BF" w:rsidRPr="00E768BF" w:rsidRDefault="00E768BF" w:rsidP="00E768BF">
      <w:pPr>
        <w:numPr>
          <w:ilvl w:val="0"/>
          <w:numId w:val="10"/>
        </w:numPr>
        <w:shd w:val="clear" w:color="auto" w:fill="EBEBEA"/>
        <w:spacing w:before="100" w:beforeAutospacing="1" w:after="0" w:line="312"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Изменения в план контрольных мероприятий вносятся в порядке, аналогичном утверждению плана.</w:t>
      </w:r>
    </w:p>
    <w:p w:rsidR="00E768BF" w:rsidRPr="00E768BF" w:rsidRDefault="00E768BF" w:rsidP="00E768BF">
      <w:pPr>
        <w:shd w:val="clear" w:color="auto" w:fill="EBEBEA"/>
        <w:spacing w:before="100" w:beforeAutospacing="1" w:after="0" w:line="312" w:lineRule="atLeast"/>
        <w:ind w:left="363"/>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numPr>
          <w:ilvl w:val="0"/>
          <w:numId w:val="11"/>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ПОРЯДОК ОРГАНИЗАЦИИ ПРОВЕДЕНИЯ КОНТРОЛЬНЫХ МЕРОПРИЯТИЙ И ПРИНЯТИЯ МЕР ПО ИХ РЕЗУЛЬТАТАМ</w:t>
      </w:r>
    </w:p>
    <w:p w:rsidR="00E768BF" w:rsidRPr="00E768BF" w:rsidRDefault="00E768BF" w:rsidP="00E768BF">
      <w:pPr>
        <w:shd w:val="clear" w:color="auto" w:fill="EBEBEA"/>
        <w:spacing w:before="100" w:beforeAutospacing="1" w:after="0" w:line="318" w:lineRule="atLeast"/>
        <w:ind w:left="363"/>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numPr>
          <w:ilvl w:val="0"/>
          <w:numId w:val="12"/>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Основанием для проведения контрольных мероприятий является решение начальника УФ и БУ, в котором указывается наименование объекта контроля, метод осуществления контроля, проверяемый период, тема, основание и срок проведения контрольного мероприятия, фамилия, имя, отчество должностного лица, уполномоченного на проведение контрольного мероприятия, или состав группы и ее руководитель.</w:t>
      </w:r>
    </w:p>
    <w:p w:rsidR="00E768BF" w:rsidRPr="00E768BF" w:rsidRDefault="00E768BF" w:rsidP="00E768BF">
      <w:pPr>
        <w:shd w:val="clear" w:color="auto" w:fill="EBEBEA"/>
        <w:spacing w:before="100" w:beforeAutospacing="1" w:after="0" w:line="318"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В программе проведения контрольного мероприятия указываются наименование объекта контроля, тема контрольного мероприятия, срок его проведения, период, перечень основных вопросов, подлежащих изучению в ходе контрольного мероприятия.</w:t>
      </w:r>
    </w:p>
    <w:p w:rsidR="00E768BF" w:rsidRPr="00E768BF" w:rsidRDefault="00E768BF" w:rsidP="00E768BF">
      <w:pPr>
        <w:numPr>
          <w:ilvl w:val="0"/>
          <w:numId w:val="13"/>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Проведение контрольного мероприятия может быть приостановлено. Решение о приостановлении контрольного мероприятия принимается начальником УФ и БУ на основании мотивированного обращения должностного лица, уполномоченного на проведение контрольного мероприятия. На время приостановления контрольного мероприятия течение срока его проведения прерывается.</w:t>
      </w:r>
    </w:p>
    <w:p w:rsidR="00E768BF" w:rsidRPr="00E768BF" w:rsidRDefault="00E768BF" w:rsidP="00E768BF">
      <w:pPr>
        <w:shd w:val="clear" w:color="auto" w:fill="EBEBEA"/>
        <w:spacing w:before="100" w:beforeAutospacing="1" w:after="0" w:line="323"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Решение о возобновлении контрольного мероприятия принимается начальником УФ и БУ после устранения причин приостановления контрольного мероприятия в соответствии с настоящим Порядком.</w:t>
      </w:r>
    </w:p>
    <w:p w:rsidR="00E768BF" w:rsidRPr="00E768BF" w:rsidRDefault="00E768BF" w:rsidP="00E768BF">
      <w:pPr>
        <w:numPr>
          <w:ilvl w:val="0"/>
          <w:numId w:val="14"/>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контроля и других обстоятельств.</w:t>
      </w:r>
    </w:p>
    <w:p w:rsidR="00E768BF" w:rsidRPr="00E768BF" w:rsidRDefault="00E768BF" w:rsidP="00E768BF">
      <w:pPr>
        <w:shd w:val="clear" w:color="auto" w:fill="EBEBEA"/>
        <w:spacing w:before="100" w:beforeAutospacing="1" w:after="0" w:line="323"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lastRenderedPageBreak/>
        <w:t>Срок проведения контрольного мероприятия устанавливается в пределах 25 рабочих дней.</w:t>
      </w:r>
    </w:p>
    <w:p w:rsidR="00E768BF" w:rsidRPr="00E768BF" w:rsidRDefault="00E768BF" w:rsidP="00E768BF">
      <w:pPr>
        <w:numPr>
          <w:ilvl w:val="0"/>
          <w:numId w:val="15"/>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В исключительных случаях начальник УФ и БУ вправе продлить срок проведения контрольного мероприятия не более чем на 10 рабочих дней, уведомив о продлении срока контрольного мероприятия объект контроля.</w:t>
      </w:r>
    </w:p>
    <w:p w:rsidR="00E768BF" w:rsidRPr="00E768BF" w:rsidRDefault="00E768BF" w:rsidP="00E768BF">
      <w:pPr>
        <w:numPr>
          <w:ilvl w:val="0"/>
          <w:numId w:val="15"/>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При проведении контрольного мероприятия в выездной форме руководитель объекта контроля обязан создать надлежащие условия для проведения контрольного мероприятия, предоставить необходимое помещение, оргтехнику, средства связи.</w:t>
      </w:r>
    </w:p>
    <w:p w:rsidR="00E768BF" w:rsidRPr="00E768BF" w:rsidRDefault="00E768BF" w:rsidP="00E768BF">
      <w:pPr>
        <w:numPr>
          <w:ilvl w:val="0"/>
          <w:numId w:val="15"/>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Запросы о представлении документов и информации,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под роспись уполномоченному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768BF" w:rsidRPr="00E768BF" w:rsidRDefault="00E768BF" w:rsidP="00E768BF">
      <w:pPr>
        <w:numPr>
          <w:ilvl w:val="0"/>
          <w:numId w:val="15"/>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Срок представления документов и информации на письменный запрос должностного лица, проводящего контрольное мероприятие, устанавливается в таком запросе и исчисляется с даты его получения. При этом устанавливаемый срок не может составлять менее двух рабочих дней.</w:t>
      </w:r>
    </w:p>
    <w:p w:rsidR="00E768BF" w:rsidRPr="00E768BF" w:rsidRDefault="00E768BF" w:rsidP="00E768BF">
      <w:pPr>
        <w:shd w:val="clear" w:color="auto" w:fill="EBEBEA"/>
        <w:spacing w:before="100" w:beforeAutospacing="1" w:after="0" w:line="323"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Документы и информация, необходимые для проведения контрольных мероприятий, представляются в подлинниках или представляются их копии, заверенные объектами контроля в установленном порядке.</w:t>
      </w:r>
    </w:p>
    <w:p w:rsidR="00E768BF" w:rsidRPr="00E768BF" w:rsidRDefault="00E768BF" w:rsidP="00E768BF">
      <w:pPr>
        <w:shd w:val="clear" w:color="auto" w:fill="EBEBEA"/>
        <w:spacing w:before="100" w:beforeAutospacing="1" w:after="0" w:line="323"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В случае, если истребуемые документы не могут быть представлены в указанный срок, руководитель объекта контроля письменно уведомляет должностное лицо органа контроля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данные документы могут быть представлены.</w:t>
      </w:r>
    </w:p>
    <w:p w:rsidR="00E768BF" w:rsidRPr="00E768BF" w:rsidRDefault="00E768BF" w:rsidP="00E768BF">
      <w:pPr>
        <w:numPr>
          <w:ilvl w:val="0"/>
          <w:numId w:val="16"/>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В случае отказа руководителя объекта контроля в допуске должностных лиц, проводящих контрольное мероприятие (предъявивших решение о проведении ревизии, проверки или обследования, а также служебное удостоверение), на проверяемый объект и (или) непредставления необходимой информации (представления информации не в полном объеме или с нарушением установленного срока), должностное лицо, ответственное за проведение контрольного мероприятия, обязано оформить акт о факте непредставления (представления не в полном объеме или с нарушением установленного срока) информации по запросу органа контроля и (или) акт о факте отказа в допуске должностных лиц органа контроля на проверяемый объект по форме приложения 2 Порядка.</w:t>
      </w:r>
    </w:p>
    <w:p w:rsidR="00E768BF" w:rsidRPr="00E768BF" w:rsidRDefault="00E768BF" w:rsidP="00E768BF">
      <w:pPr>
        <w:numPr>
          <w:ilvl w:val="0"/>
          <w:numId w:val="16"/>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lastRenderedPageBreak/>
        <w:t>В ходе контрольного мероприятия проводятся действия по документальному и фактическому изучению финансово-хозяйственных операций объекта контроля по вопросам программы контрольного мероприятия, устанавливается объем выборки и ее состав в целях получения доказательств, необходимых и достаточных для подтверждения результатов контрольного мероприятия.</w:t>
      </w:r>
    </w:p>
    <w:p w:rsidR="00E768BF" w:rsidRPr="00E768BF" w:rsidRDefault="00E768BF" w:rsidP="00E768BF">
      <w:pPr>
        <w:numPr>
          <w:ilvl w:val="0"/>
          <w:numId w:val="16"/>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контроля.</w:t>
      </w:r>
    </w:p>
    <w:p w:rsidR="00E768BF" w:rsidRPr="00E768BF" w:rsidRDefault="00E768BF" w:rsidP="00E768BF">
      <w:pPr>
        <w:numPr>
          <w:ilvl w:val="0"/>
          <w:numId w:val="16"/>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E768BF" w:rsidRPr="00E768BF" w:rsidRDefault="00E768BF" w:rsidP="00E768BF">
      <w:pPr>
        <w:shd w:val="clear" w:color="auto" w:fill="EBEBEA"/>
        <w:spacing w:before="100" w:beforeAutospacing="1" w:after="0" w:line="323"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Контрольные действия проводятся сплошным или выборочным способом.</w:t>
      </w:r>
    </w:p>
    <w:p w:rsidR="00E768BF" w:rsidRPr="00E768BF" w:rsidRDefault="00E768BF" w:rsidP="00E768BF">
      <w:pPr>
        <w:shd w:val="clear" w:color="auto" w:fill="EBEBEA"/>
        <w:spacing w:before="100" w:beforeAutospacing="1" w:after="0" w:line="323"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E768BF" w:rsidRPr="00E768BF" w:rsidRDefault="00E768BF" w:rsidP="00E768BF">
      <w:pPr>
        <w:shd w:val="clear" w:color="auto" w:fill="EBEBEA"/>
        <w:spacing w:before="100" w:beforeAutospacing="1" w:after="0" w:line="323"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w:t>
      </w:r>
    </w:p>
    <w:p w:rsidR="00E768BF" w:rsidRPr="00E768BF" w:rsidRDefault="00E768BF" w:rsidP="00E768BF">
      <w:pPr>
        <w:numPr>
          <w:ilvl w:val="0"/>
          <w:numId w:val="17"/>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Результаты контрольного мероприятия подлежат оформлению в письменном виде актом - в случае проведения проверки, ревизии или заключением - в случае проведения обследования.</w:t>
      </w:r>
    </w:p>
    <w:p w:rsidR="00E768BF" w:rsidRPr="00E768BF" w:rsidRDefault="00E768BF" w:rsidP="00E768BF">
      <w:pPr>
        <w:numPr>
          <w:ilvl w:val="0"/>
          <w:numId w:val="17"/>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Акт (заключение) состоит из текстовой части и приложений, на которые имеются ссылки в тексте (документы, заверенные в установленном порядке копии документов, объяснения должностных и материально ответственных лиц и т.п.).</w:t>
      </w:r>
    </w:p>
    <w:p w:rsidR="00E768BF" w:rsidRPr="00E768BF" w:rsidRDefault="00E768BF" w:rsidP="00E768BF">
      <w:pPr>
        <w:numPr>
          <w:ilvl w:val="0"/>
          <w:numId w:val="17"/>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Акт (заключение) составляется и подписывается должностным лицом(лицами), проводившими контрольное мероприятие, и уполномоченными лицами объекта контроля.</w:t>
      </w:r>
    </w:p>
    <w:p w:rsidR="00E768BF" w:rsidRPr="00E768BF" w:rsidRDefault="00E768BF" w:rsidP="00E768BF">
      <w:pPr>
        <w:numPr>
          <w:ilvl w:val="0"/>
          <w:numId w:val="17"/>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 xml:space="preserve">При наличии возражений или замечаний в отношении акта (заключения), подписывающие его уполномоченные лица делают об этом оговорку перед своей подписью и одновременно с подписанием акта (заключения) указывают срокипредставления протокола разногласий. Срок представления протокола разногласий не может превышать 10 рабочих дней со дня вручения акта контрольного мероприятия. Должностное лицо(лица), проводившие контрольное мероприятие, обязаны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w:t>
      </w:r>
      <w:r w:rsidRPr="00E768BF">
        <w:rPr>
          <w:rFonts w:ascii="Times New Roman" w:eastAsia="Times New Roman" w:hAnsi="Times New Roman" w:cs="Times New Roman"/>
          <w:color w:val="474747"/>
          <w:sz w:val="27"/>
          <w:szCs w:val="27"/>
          <w:lang w:eastAsia="ru-RU"/>
        </w:rPr>
        <w:lastRenderedPageBreak/>
        <w:t>может превышать 10 рабочих дней с момента получения протокола разногласий.</w:t>
      </w:r>
    </w:p>
    <w:p w:rsidR="00E768BF" w:rsidRPr="00E768BF" w:rsidRDefault="00E768BF" w:rsidP="00E768BF">
      <w:pPr>
        <w:shd w:val="clear" w:color="auto" w:fill="EBEBEA"/>
        <w:spacing w:before="100" w:beforeAutospacing="1" w:after="0" w:line="323"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В случае отказа уполномоченного лица объекта контроля от подписания акта (заключения) один экземпляр акта (заключения) направляется в канцелярию объекта контроля для регистрации с проставлением отметки о получении или направляется в адрес объекта контроля иным способом, подтверждающим факт направления акта (заключения) объекту контроля и свидетельствующим о дате его получения адресатом.</w:t>
      </w:r>
    </w:p>
    <w:p w:rsidR="00E768BF" w:rsidRPr="00E768BF" w:rsidRDefault="00E768BF" w:rsidP="00E768BF">
      <w:pPr>
        <w:numPr>
          <w:ilvl w:val="0"/>
          <w:numId w:val="18"/>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По итогам проведения контрольного мероприятия в случае установления нарушений нормативных правовых актов, регулирующих бюджетные правоотношения, в адрес объекта контроля направляются представления и (или) предписания. Представления (предписания) подписываются начальником УФ и БУ. Срок подготовки представления (предписания) не может превышать 10 рабочих дней со дня подписания акта (заключения) или ответа на протокол разногласий. Представление (предписание) направляется руководителю объекта контроля в течение двух рабочих дней со дня подписания для исполнения в срок, указанный в представлении (предписании).</w:t>
      </w:r>
    </w:p>
    <w:p w:rsidR="00E768BF" w:rsidRPr="00E768BF" w:rsidRDefault="00E768BF" w:rsidP="00E768BF">
      <w:pPr>
        <w:numPr>
          <w:ilvl w:val="0"/>
          <w:numId w:val="18"/>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Срок рассмотрения информации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содержащейся в представлении, устанавливается в этом представлении. В случае если такой срок в представлении не указан,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содержащаяся в представлении, рассматривается в течение 30 дней со дня его получения.</w:t>
      </w:r>
    </w:p>
    <w:p w:rsidR="00E768BF" w:rsidRPr="00E768BF" w:rsidRDefault="00E768BF" w:rsidP="00E768BF">
      <w:pPr>
        <w:numPr>
          <w:ilvl w:val="0"/>
          <w:numId w:val="18"/>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Срок исполнения требований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требований о возмещении причиненного такими нарушениями ущерба городу Оби, содержащихся в предписании, устанавливается в этом предписании.</w:t>
      </w:r>
    </w:p>
    <w:p w:rsidR="00E768BF" w:rsidRPr="00E768BF" w:rsidRDefault="00E768BF" w:rsidP="00E768BF">
      <w:pPr>
        <w:numPr>
          <w:ilvl w:val="0"/>
          <w:numId w:val="18"/>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В случае невозможности исполнения предписания в установленные настоящим Порядком сроки, когда невозможность исполнения подтверждается объективными данными, начальником УФ и БУ может быть установлен иной срок исполнения предписания.</w:t>
      </w:r>
    </w:p>
    <w:p w:rsidR="00E768BF" w:rsidRPr="00E768BF" w:rsidRDefault="00E768BF" w:rsidP="00E768BF">
      <w:pPr>
        <w:numPr>
          <w:ilvl w:val="0"/>
          <w:numId w:val="18"/>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В случае невозможности исполнения предписания в целом или в части, когда невозможность исполнения подтверждается объективными данными, представленными объектом контроля, выданное ранее предписание может быть изменено или отменено начальником УФ и БУ.</w:t>
      </w:r>
    </w:p>
    <w:p w:rsidR="00E768BF" w:rsidRPr="00E768BF" w:rsidRDefault="00E768BF" w:rsidP="00E768BF">
      <w:pPr>
        <w:numPr>
          <w:ilvl w:val="0"/>
          <w:numId w:val="18"/>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Отмена представлений, предписаний УФ и БУ по инициативе объекта контроля осуществляется в судебном порядке.</w:t>
      </w:r>
    </w:p>
    <w:p w:rsidR="00E768BF" w:rsidRPr="00E768BF" w:rsidRDefault="00E768BF" w:rsidP="00E768BF">
      <w:pPr>
        <w:numPr>
          <w:ilvl w:val="0"/>
          <w:numId w:val="18"/>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lastRenderedPageBreak/>
        <w:t>Представление, предписание, не соответствующее требованиям действующих нормативных правовых актов, подлежит отмене начальником УФ и БУ в течение 2 рабочих дней со дня обнаружения такого несоответствия.</w:t>
      </w:r>
    </w:p>
    <w:p w:rsidR="00E768BF" w:rsidRPr="00E768BF" w:rsidRDefault="00E768BF" w:rsidP="00E768BF">
      <w:pPr>
        <w:shd w:val="clear" w:color="auto" w:fill="EBEBEA"/>
        <w:spacing w:before="100" w:beforeAutospacing="1" w:after="0" w:line="329"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В течение 2 рабочих дней со дня принятия решения об отмене представления, предписания УФ и БУ вручает соответствующее уведомление лицу, в отношении которого было выдано предписание, или направляет заказным почтовым отправлением с уведомлением о вручении.</w:t>
      </w:r>
    </w:p>
    <w:p w:rsidR="00E768BF" w:rsidRPr="00E768BF" w:rsidRDefault="00E768BF" w:rsidP="00E768BF">
      <w:pPr>
        <w:numPr>
          <w:ilvl w:val="0"/>
          <w:numId w:val="19"/>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При выявлении в ходе контрольного мероприятия бюджетных нарушений начальник УФ и БУ применяет бюджетные меры принуждения.</w:t>
      </w:r>
    </w:p>
    <w:p w:rsidR="00E768BF" w:rsidRPr="00E768BF" w:rsidRDefault="00E768BF" w:rsidP="00E768BF">
      <w:pPr>
        <w:numPr>
          <w:ilvl w:val="0"/>
          <w:numId w:val="19"/>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Должностное лицо( лица), принимающие участие в контрольных мероприятиях, осуществляют контроль за своевременным исполнением объектами контроля представлений и предписаний. В случае неисполнения выданного представления, предписания в установленный срок, УФ и БУ применяет к не исполнившему такое представление и (или) предписание лицу меры ответственности в соответствии с законодательством Российской Федерации.</w:t>
      </w:r>
    </w:p>
    <w:p w:rsidR="00E768BF" w:rsidRPr="00E768BF" w:rsidRDefault="00E768BF" w:rsidP="00E768BF">
      <w:pPr>
        <w:numPr>
          <w:ilvl w:val="0"/>
          <w:numId w:val="19"/>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В случаях неисполнения предписаний УФ и БУ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городу Оби ущерба, УФ и БУ передает документы в юридическое управление администрации города Оби для обращения в суд с исковыми заявлениями о возмещении ущерба.</w:t>
      </w:r>
    </w:p>
    <w:p w:rsidR="00E768BF" w:rsidRPr="00E768BF" w:rsidRDefault="00E768BF" w:rsidP="00E768BF">
      <w:pPr>
        <w:numPr>
          <w:ilvl w:val="0"/>
          <w:numId w:val="19"/>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При получении информации о совершении объектами контроля действий (бездействия), содержащих признаки уголовного преступления, УФ и БУ передает в правоохранительные органы информацию о таком факте и (или) документы, подтверждающие такой факт.</w:t>
      </w:r>
    </w:p>
    <w:p w:rsidR="00E768BF" w:rsidRPr="00E768BF" w:rsidRDefault="00E768BF" w:rsidP="00E768BF">
      <w:pPr>
        <w:numPr>
          <w:ilvl w:val="0"/>
          <w:numId w:val="19"/>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Информация о результатах контрольных мероприятий доводится до руководителей вышестоящих организаций объектов контроля и курирующих заместителей главы администрации города Оби.</w:t>
      </w:r>
    </w:p>
    <w:p w:rsidR="00E768BF" w:rsidRPr="00E768BF" w:rsidRDefault="00E768BF" w:rsidP="00E768BF">
      <w:pPr>
        <w:numPr>
          <w:ilvl w:val="0"/>
          <w:numId w:val="19"/>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Материалы контрольного мероприятия направляются лицу, давшему поручение о его проведении.</w:t>
      </w:r>
    </w:p>
    <w:p w:rsidR="00E768BF" w:rsidRPr="00E768BF" w:rsidRDefault="00E768BF" w:rsidP="00E768BF">
      <w:pPr>
        <w:numPr>
          <w:ilvl w:val="0"/>
          <w:numId w:val="20"/>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ПРАВА И ОБЯЗАННОСТИ ДОЛЖНОСТНЫХ ЛИЦ ОРГАНОВ ФИНАНСОВОГО КОНТРОЛЯ</w:t>
      </w:r>
    </w:p>
    <w:p w:rsidR="00E768BF" w:rsidRPr="00E768BF" w:rsidRDefault="00E768BF" w:rsidP="00E768BF">
      <w:pPr>
        <w:numPr>
          <w:ilvl w:val="0"/>
          <w:numId w:val="21"/>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Должностные лица при осуществлении контроля имеют право:</w:t>
      </w:r>
    </w:p>
    <w:p w:rsidR="00E768BF" w:rsidRPr="00E768BF" w:rsidRDefault="00E768BF" w:rsidP="00E768BF">
      <w:pPr>
        <w:numPr>
          <w:ilvl w:val="0"/>
          <w:numId w:val="22"/>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768BF" w:rsidRPr="00E768BF" w:rsidRDefault="00E768BF" w:rsidP="00E768BF">
      <w:pPr>
        <w:numPr>
          <w:ilvl w:val="0"/>
          <w:numId w:val="22"/>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получать от уполномоченных лиц объекта контроля объяснения в устной и письменной форме;</w:t>
      </w:r>
    </w:p>
    <w:p w:rsidR="00E768BF" w:rsidRPr="00E768BF" w:rsidRDefault="00E768BF" w:rsidP="00E768BF">
      <w:pPr>
        <w:numPr>
          <w:ilvl w:val="0"/>
          <w:numId w:val="22"/>
        </w:numPr>
        <w:shd w:val="clear" w:color="auto" w:fill="EBEBEA"/>
        <w:spacing w:before="100" w:beforeAutospacing="1" w:after="0" w:line="318"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lastRenderedPageBreak/>
        <w:t>при осуществлении плановых и внеплановых контрольных мероприятий беспрепятственно, при предъявлении служебных удостоверений и решения начальника УФиБУ о проведении контрольного мероприятия, посещать помещения и территории, которые занимают лица, в отношении которых осуществляются контрольные мероприятия, требовать предъявления поставленных товаров, результатов выполненных работ, оказанных услуг, а также фактического подтверждения проведения иных хозяйственных операций;</w:t>
      </w:r>
    </w:p>
    <w:p w:rsidR="00E768BF" w:rsidRPr="00E768BF" w:rsidRDefault="00E768BF" w:rsidP="00E768BF">
      <w:pPr>
        <w:numPr>
          <w:ilvl w:val="0"/>
          <w:numId w:val="22"/>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проводить необходимые экспертизы и другие мероприятия по контролю;</w:t>
      </w:r>
    </w:p>
    <w:p w:rsidR="00E768BF" w:rsidRPr="00E768BF" w:rsidRDefault="00E768BF" w:rsidP="00E768BF">
      <w:pPr>
        <w:numPr>
          <w:ilvl w:val="0"/>
          <w:numId w:val="22"/>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привлекать независимых экспертов для проведения экспертиз, необходимых при проведении контрольных мероприятий;</w:t>
      </w:r>
    </w:p>
    <w:p w:rsidR="00E768BF" w:rsidRPr="00E768BF" w:rsidRDefault="00E768BF" w:rsidP="00E768BF">
      <w:pPr>
        <w:numPr>
          <w:ilvl w:val="0"/>
          <w:numId w:val="22"/>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выдавать представления, предписания в случаях, предусмотренных законодательством Российской Федерации;</w:t>
      </w:r>
    </w:p>
    <w:p w:rsidR="00E768BF" w:rsidRPr="00E768BF" w:rsidRDefault="00E768BF" w:rsidP="00E768BF">
      <w:pPr>
        <w:numPr>
          <w:ilvl w:val="0"/>
          <w:numId w:val="22"/>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подписывать и направлять акты проверок (ревизий) и заключения по результатам обследований;</w:t>
      </w:r>
    </w:p>
    <w:p w:rsidR="00E768BF" w:rsidRPr="00E768BF" w:rsidRDefault="00E768BF" w:rsidP="00E768BF">
      <w:pPr>
        <w:numPr>
          <w:ilvl w:val="0"/>
          <w:numId w:val="22"/>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в случаях выявления нарушения законодательства, фактов хищения денежных средств и материальных ценностей, а также злоупотреблений вносить предложения руководителю о передаче материалов контрольного мероприятия в правоохранительные органы;</w:t>
      </w:r>
    </w:p>
    <w:p w:rsidR="00E768BF" w:rsidRPr="00E768BF" w:rsidRDefault="00E768BF" w:rsidP="00E768BF">
      <w:pPr>
        <w:numPr>
          <w:ilvl w:val="0"/>
          <w:numId w:val="22"/>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осуществлять иные полномочия, предусмотренные законодательством Российской Федерации.</w:t>
      </w:r>
    </w:p>
    <w:p w:rsidR="00E768BF" w:rsidRPr="00E768BF" w:rsidRDefault="00E768BF" w:rsidP="00E768BF">
      <w:pPr>
        <w:numPr>
          <w:ilvl w:val="0"/>
          <w:numId w:val="23"/>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Должностные лица при осуществлении контроля обязаны:</w:t>
      </w:r>
    </w:p>
    <w:p w:rsidR="00E768BF" w:rsidRPr="00E768BF" w:rsidRDefault="00E768BF" w:rsidP="00E768BF">
      <w:pPr>
        <w:numPr>
          <w:ilvl w:val="0"/>
          <w:numId w:val="24"/>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своевременно, добросовестно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E768BF" w:rsidRPr="00E768BF" w:rsidRDefault="00E768BF" w:rsidP="00E768BF">
      <w:pPr>
        <w:numPr>
          <w:ilvl w:val="0"/>
          <w:numId w:val="24"/>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соблюдать требования нормативных правовых актов в установленной сфере деятельности;</w:t>
      </w:r>
    </w:p>
    <w:p w:rsidR="00E768BF" w:rsidRPr="00E768BF" w:rsidRDefault="00E768BF" w:rsidP="00E768BF">
      <w:pPr>
        <w:numPr>
          <w:ilvl w:val="0"/>
          <w:numId w:val="24"/>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проводить контрольные мероприятия в соответствии с решениями начальника УФ и БУ, объективно и достоверно отражать их результаты в соответствующих актах и заключениях;</w:t>
      </w:r>
    </w:p>
    <w:p w:rsidR="00E768BF" w:rsidRPr="00E768BF" w:rsidRDefault="00E768BF" w:rsidP="00E768BF">
      <w:pPr>
        <w:numPr>
          <w:ilvl w:val="0"/>
          <w:numId w:val="24"/>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знакомить руководителя или уполномоченное должностное лицо объекта контроля с решением о проведении контрольного мероприятия, о приостановлении, возобновлении и продлении срока проведения контрольного мероприятия, а также с результатами контрольных мероприятий (актами и заключениями).</w:t>
      </w:r>
    </w:p>
    <w:p w:rsidR="00E768BF" w:rsidRPr="00E768BF" w:rsidRDefault="00E768BF" w:rsidP="00E768BF">
      <w:pPr>
        <w:numPr>
          <w:ilvl w:val="0"/>
          <w:numId w:val="25"/>
        </w:numPr>
        <w:shd w:val="clear" w:color="auto" w:fill="EBEBEA"/>
        <w:spacing w:before="100" w:beforeAutospacing="1" w:after="0" w:line="323" w:lineRule="atLeast"/>
        <w:ind w:left="480"/>
        <w:rPr>
          <w:rFonts w:ascii="Arial" w:eastAsia="Times New Roman" w:hAnsi="Arial" w:cs="Arial"/>
          <w:color w:val="474747"/>
          <w:sz w:val="17"/>
          <w:szCs w:val="17"/>
          <w:lang w:eastAsia="ru-RU"/>
        </w:rPr>
      </w:pPr>
      <w:r w:rsidRPr="00E768BF">
        <w:rPr>
          <w:rFonts w:ascii="Times New Roman" w:eastAsia="Times New Roman" w:hAnsi="Times New Roman" w:cs="Times New Roman"/>
          <w:color w:val="474747"/>
          <w:sz w:val="27"/>
          <w:szCs w:val="27"/>
          <w:lang w:eastAsia="ru-RU"/>
        </w:rPr>
        <w:t>Должностные лица при осуществлении контроля не имеют права вмешиваться в оперативную деятельность объекта контроля, не вправе знакомить кого-либо с материалами контрольного мероприятия, за исключением случаев, предусмотренных законодательством Российской Федерации.</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lastRenderedPageBreak/>
        <w:t> </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Приложение 1</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к административному регламенту</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осуществления внутреннего</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муниципального финансового</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контроля</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ПЛАН</w:t>
      </w:r>
    </w:p>
    <w:p w:rsidR="00E768BF" w:rsidRPr="00E768BF" w:rsidRDefault="00E768BF" w:rsidP="00E768BF">
      <w:pPr>
        <w:shd w:val="clear" w:color="auto" w:fill="EBEBEA"/>
        <w:spacing w:before="100" w:beforeAutospacing="1" w:after="0" w:line="232"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контрольных мероприятий</w:t>
      </w:r>
    </w:p>
    <w:p w:rsidR="00E768BF" w:rsidRPr="00E768BF" w:rsidRDefault="00E768BF" w:rsidP="00E768BF">
      <w:pPr>
        <w:shd w:val="clear" w:color="auto" w:fill="EBEBEA"/>
        <w:spacing w:before="100" w:beforeAutospacing="1" w:after="0" w:line="232"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___________________________________________</w:t>
      </w:r>
    </w:p>
    <w:p w:rsidR="00E768BF" w:rsidRPr="00E768BF" w:rsidRDefault="00E768BF" w:rsidP="00E768BF">
      <w:pPr>
        <w:shd w:val="clear" w:color="auto" w:fill="EBEBEA"/>
        <w:spacing w:before="100" w:beforeAutospacing="1" w:after="0" w:line="232"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наименование органа контроля</w:t>
      </w:r>
    </w:p>
    <w:p w:rsidR="00E768BF" w:rsidRPr="00E768BF" w:rsidRDefault="00E768BF" w:rsidP="00E768BF">
      <w:pPr>
        <w:shd w:val="clear" w:color="auto" w:fill="EBEBEA"/>
        <w:spacing w:before="100" w:beforeAutospacing="1" w:after="0" w:line="232"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на______________________________год</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ind w:firstLine="363"/>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bl>
      <w:tblPr>
        <w:tblW w:w="9630" w:type="dxa"/>
        <w:tblInd w:w="15" w:type="dxa"/>
        <w:tblBorders>
          <w:top w:val="outset" w:sz="6" w:space="0" w:color="00000A"/>
          <w:left w:val="outset" w:sz="6" w:space="0" w:color="00000A"/>
          <w:bottom w:val="outset" w:sz="6" w:space="0" w:color="00000A"/>
          <w:right w:val="outset" w:sz="6" w:space="0" w:color="00000A"/>
        </w:tblBorders>
        <w:shd w:val="clear" w:color="auto" w:fill="EBEBEA"/>
        <w:tblCellMar>
          <w:top w:w="15" w:type="dxa"/>
          <w:left w:w="15" w:type="dxa"/>
          <w:bottom w:w="15" w:type="dxa"/>
          <w:right w:w="15" w:type="dxa"/>
        </w:tblCellMar>
        <w:tblLook w:val="04A0" w:firstRow="1" w:lastRow="0" w:firstColumn="1" w:lastColumn="0" w:noHBand="0" w:noVBand="1"/>
      </w:tblPr>
      <w:tblGrid>
        <w:gridCol w:w="647"/>
        <w:gridCol w:w="1937"/>
        <w:gridCol w:w="1861"/>
        <w:gridCol w:w="1342"/>
        <w:gridCol w:w="1876"/>
        <w:gridCol w:w="1967"/>
      </w:tblGrid>
      <w:tr w:rsidR="00E768BF" w:rsidRPr="00E768BF" w:rsidTr="00E768BF">
        <w:trPr>
          <w:trHeight w:val="915"/>
        </w:trPr>
        <w:tc>
          <w:tcPr>
            <w:tcW w:w="58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N п/п</w:t>
            </w:r>
          </w:p>
        </w:tc>
        <w:tc>
          <w:tcPr>
            <w:tcW w:w="190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Наименование объекта контроля</w:t>
            </w:r>
          </w:p>
        </w:tc>
        <w:tc>
          <w:tcPr>
            <w:tcW w:w="183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Тема контрольного мероприятия</w:t>
            </w:r>
          </w:p>
        </w:tc>
        <w:tc>
          <w:tcPr>
            <w:tcW w:w="132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0"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Период</w:t>
            </w:r>
          </w:p>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проверки</w:t>
            </w:r>
          </w:p>
        </w:tc>
        <w:tc>
          <w:tcPr>
            <w:tcW w:w="184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vAlign w:val="bottom"/>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Дата начала и окончания контрольного мероприятия</w:t>
            </w:r>
          </w:p>
        </w:tc>
        <w:tc>
          <w:tcPr>
            <w:tcW w:w="193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vAlign w:val="bottom"/>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Исполнитель (руководитель группы должностных лиц)</w:t>
            </w:r>
          </w:p>
        </w:tc>
      </w:tr>
      <w:tr w:rsidR="00E768BF" w:rsidRPr="00E768BF" w:rsidTr="00E768BF">
        <w:trPr>
          <w:trHeight w:val="210"/>
        </w:trPr>
        <w:tc>
          <w:tcPr>
            <w:tcW w:w="58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vAlign w:val="bottom"/>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1</w:t>
            </w:r>
          </w:p>
        </w:tc>
        <w:tc>
          <w:tcPr>
            <w:tcW w:w="190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3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32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4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93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r>
      <w:tr w:rsidR="00E768BF" w:rsidRPr="00E768BF" w:rsidTr="00E768BF">
        <w:trPr>
          <w:trHeight w:val="210"/>
        </w:trPr>
        <w:tc>
          <w:tcPr>
            <w:tcW w:w="58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vAlign w:val="bottom"/>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2</w:t>
            </w:r>
          </w:p>
        </w:tc>
        <w:tc>
          <w:tcPr>
            <w:tcW w:w="190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3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32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4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93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r>
      <w:tr w:rsidR="00E768BF" w:rsidRPr="00E768BF" w:rsidTr="00E768BF">
        <w:trPr>
          <w:trHeight w:val="210"/>
        </w:trPr>
        <w:tc>
          <w:tcPr>
            <w:tcW w:w="58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3</w:t>
            </w:r>
          </w:p>
        </w:tc>
        <w:tc>
          <w:tcPr>
            <w:tcW w:w="190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3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32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4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93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r>
      <w:tr w:rsidR="00E768BF" w:rsidRPr="00E768BF" w:rsidTr="00E768BF">
        <w:trPr>
          <w:trHeight w:val="210"/>
        </w:trPr>
        <w:tc>
          <w:tcPr>
            <w:tcW w:w="58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4</w:t>
            </w:r>
          </w:p>
        </w:tc>
        <w:tc>
          <w:tcPr>
            <w:tcW w:w="190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3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32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4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93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r>
    </w:tbl>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Начальник управления финансов и бухгалтерского учета ______________</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(подпись) (Ф.И.О.)</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lastRenderedPageBreak/>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Приложение 1</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к административному регламенту</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осуществления внутреннего</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муниципального финансового</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контроля</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ПЛАН</w:t>
      </w:r>
    </w:p>
    <w:p w:rsidR="00E768BF" w:rsidRPr="00E768BF" w:rsidRDefault="00E768BF" w:rsidP="00E768BF">
      <w:pPr>
        <w:shd w:val="clear" w:color="auto" w:fill="EBEBEA"/>
        <w:spacing w:before="100" w:beforeAutospacing="1" w:after="0" w:line="232"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контрольных мероприятий</w:t>
      </w:r>
    </w:p>
    <w:p w:rsidR="00E768BF" w:rsidRPr="00E768BF" w:rsidRDefault="00E768BF" w:rsidP="00E768BF">
      <w:pPr>
        <w:shd w:val="clear" w:color="auto" w:fill="EBEBEA"/>
        <w:spacing w:before="100" w:beforeAutospacing="1" w:after="0" w:line="232"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lastRenderedPageBreak/>
        <w:t>___________________________________________</w:t>
      </w:r>
    </w:p>
    <w:p w:rsidR="00E768BF" w:rsidRPr="00E768BF" w:rsidRDefault="00E768BF" w:rsidP="00E768BF">
      <w:pPr>
        <w:shd w:val="clear" w:color="auto" w:fill="EBEBEA"/>
        <w:spacing w:before="100" w:beforeAutospacing="1" w:after="0" w:line="232"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наименование органа контроля</w:t>
      </w:r>
    </w:p>
    <w:p w:rsidR="00E768BF" w:rsidRPr="00E768BF" w:rsidRDefault="00E768BF" w:rsidP="00E768BF">
      <w:pPr>
        <w:shd w:val="clear" w:color="auto" w:fill="EBEBEA"/>
        <w:spacing w:before="100" w:beforeAutospacing="1" w:after="0" w:line="232"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на______________________________год</w:t>
      </w:r>
    </w:p>
    <w:p w:rsidR="00E768BF" w:rsidRPr="00E768BF" w:rsidRDefault="00E768BF" w:rsidP="00E768BF">
      <w:pPr>
        <w:shd w:val="clear" w:color="auto" w:fill="EBEBEA"/>
        <w:spacing w:before="100" w:beforeAutospacing="1" w:after="0" w:line="232" w:lineRule="atLeast"/>
        <w:jc w:val="center"/>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ind w:firstLine="363"/>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bl>
      <w:tblPr>
        <w:tblW w:w="9630" w:type="dxa"/>
        <w:tblInd w:w="15" w:type="dxa"/>
        <w:tblBorders>
          <w:top w:val="outset" w:sz="6" w:space="0" w:color="00000A"/>
          <w:left w:val="outset" w:sz="6" w:space="0" w:color="00000A"/>
          <w:bottom w:val="outset" w:sz="6" w:space="0" w:color="00000A"/>
          <w:right w:val="outset" w:sz="6" w:space="0" w:color="00000A"/>
        </w:tblBorders>
        <w:shd w:val="clear" w:color="auto" w:fill="EBEBEA"/>
        <w:tblCellMar>
          <w:top w:w="15" w:type="dxa"/>
          <w:left w:w="15" w:type="dxa"/>
          <w:bottom w:w="15" w:type="dxa"/>
          <w:right w:w="15" w:type="dxa"/>
        </w:tblCellMar>
        <w:tblLook w:val="04A0" w:firstRow="1" w:lastRow="0" w:firstColumn="1" w:lastColumn="0" w:noHBand="0" w:noVBand="1"/>
      </w:tblPr>
      <w:tblGrid>
        <w:gridCol w:w="647"/>
        <w:gridCol w:w="1937"/>
        <w:gridCol w:w="1861"/>
        <w:gridCol w:w="1342"/>
        <w:gridCol w:w="1876"/>
        <w:gridCol w:w="1967"/>
      </w:tblGrid>
      <w:tr w:rsidR="00E768BF" w:rsidRPr="00E768BF" w:rsidTr="00E768BF">
        <w:trPr>
          <w:trHeight w:val="915"/>
        </w:trPr>
        <w:tc>
          <w:tcPr>
            <w:tcW w:w="58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N п/п</w:t>
            </w:r>
          </w:p>
        </w:tc>
        <w:tc>
          <w:tcPr>
            <w:tcW w:w="190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Наименование объекта контроля</w:t>
            </w:r>
          </w:p>
        </w:tc>
        <w:tc>
          <w:tcPr>
            <w:tcW w:w="183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Тема контрольного мероприятия</w:t>
            </w:r>
          </w:p>
        </w:tc>
        <w:tc>
          <w:tcPr>
            <w:tcW w:w="132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0"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Период</w:t>
            </w:r>
          </w:p>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проверки</w:t>
            </w:r>
          </w:p>
        </w:tc>
        <w:tc>
          <w:tcPr>
            <w:tcW w:w="184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vAlign w:val="bottom"/>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Дата начала и окончания контрольного мероприятия</w:t>
            </w:r>
          </w:p>
        </w:tc>
        <w:tc>
          <w:tcPr>
            <w:tcW w:w="193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vAlign w:val="bottom"/>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Исполнитель (руководитель группы должностных лиц)</w:t>
            </w:r>
          </w:p>
        </w:tc>
      </w:tr>
      <w:tr w:rsidR="00E768BF" w:rsidRPr="00E768BF" w:rsidTr="00E768BF">
        <w:trPr>
          <w:trHeight w:val="210"/>
        </w:trPr>
        <w:tc>
          <w:tcPr>
            <w:tcW w:w="58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vAlign w:val="bottom"/>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1</w:t>
            </w:r>
          </w:p>
        </w:tc>
        <w:tc>
          <w:tcPr>
            <w:tcW w:w="190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3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32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4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93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r>
      <w:tr w:rsidR="00E768BF" w:rsidRPr="00E768BF" w:rsidTr="00E768BF">
        <w:trPr>
          <w:trHeight w:val="210"/>
        </w:trPr>
        <w:tc>
          <w:tcPr>
            <w:tcW w:w="58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vAlign w:val="bottom"/>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2</w:t>
            </w:r>
          </w:p>
        </w:tc>
        <w:tc>
          <w:tcPr>
            <w:tcW w:w="190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3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32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4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93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r>
      <w:tr w:rsidR="00E768BF" w:rsidRPr="00E768BF" w:rsidTr="00E768BF">
        <w:trPr>
          <w:trHeight w:val="210"/>
        </w:trPr>
        <w:tc>
          <w:tcPr>
            <w:tcW w:w="58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3</w:t>
            </w:r>
          </w:p>
        </w:tc>
        <w:tc>
          <w:tcPr>
            <w:tcW w:w="190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3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32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4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93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r>
      <w:tr w:rsidR="00E768BF" w:rsidRPr="00E768BF" w:rsidTr="00E768BF">
        <w:trPr>
          <w:trHeight w:val="210"/>
        </w:trPr>
        <w:tc>
          <w:tcPr>
            <w:tcW w:w="58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000000"/>
                <w:sz w:val="24"/>
                <w:szCs w:val="24"/>
                <w:lang w:eastAsia="ru-RU"/>
              </w:rPr>
              <w:t>4</w:t>
            </w:r>
          </w:p>
        </w:tc>
        <w:tc>
          <w:tcPr>
            <w:tcW w:w="190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3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320"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84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c>
          <w:tcPr>
            <w:tcW w:w="1935" w:type="dxa"/>
            <w:tcBorders>
              <w:top w:val="outset" w:sz="6" w:space="0" w:color="00000A"/>
              <w:left w:val="outset" w:sz="6" w:space="0" w:color="00000A"/>
              <w:bottom w:val="outset" w:sz="6" w:space="0" w:color="00000A"/>
              <w:right w:val="outset" w:sz="6" w:space="0" w:color="00000A"/>
            </w:tcBorders>
            <w:shd w:val="clear" w:color="auto" w:fill="auto"/>
            <w:tcMar>
              <w:top w:w="30" w:type="dxa"/>
              <w:left w:w="30" w:type="dxa"/>
              <w:bottom w:w="30" w:type="dxa"/>
              <w:right w:w="30" w:type="dxa"/>
            </w:tcMar>
            <w:hideMark/>
          </w:tcPr>
          <w:p w:rsidR="00E768BF" w:rsidRPr="00E768BF" w:rsidRDefault="00E768BF" w:rsidP="00E768BF">
            <w:pPr>
              <w:spacing w:before="100" w:beforeAutospacing="1" w:after="100" w:afterAutospacing="1" w:line="240" w:lineRule="auto"/>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tc>
      </w:tr>
    </w:tbl>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Начальник управления финансов и бухгалтерского учета ______________</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(подпись) (Ф.И.О.)</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Приложение 2</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к административному регламенту</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осуществления внутреннего</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муниципального финансового</w:t>
      </w:r>
    </w:p>
    <w:p w:rsidR="00E768BF" w:rsidRPr="00E768BF" w:rsidRDefault="00E768BF" w:rsidP="00E768BF">
      <w:pPr>
        <w:shd w:val="clear" w:color="auto" w:fill="EBEBEA"/>
        <w:spacing w:before="100" w:beforeAutospacing="1" w:after="0" w:line="232" w:lineRule="atLeast"/>
        <w:jc w:val="right"/>
        <w:rPr>
          <w:rFonts w:ascii="Arial" w:eastAsia="Times New Roman" w:hAnsi="Arial" w:cs="Arial"/>
          <w:color w:val="242424"/>
          <w:sz w:val="24"/>
          <w:szCs w:val="24"/>
          <w:lang w:eastAsia="ru-RU"/>
        </w:rPr>
      </w:pPr>
      <w:r w:rsidRPr="00E768BF">
        <w:rPr>
          <w:rFonts w:ascii="Times New Roman" w:eastAsia="Times New Roman" w:hAnsi="Times New Roman" w:cs="Times New Roman"/>
          <w:b/>
          <w:bCs/>
          <w:color w:val="242424"/>
          <w:sz w:val="24"/>
          <w:szCs w:val="24"/>
          <w:lang w:eastAsia="ru-RU"/>
        </w:rPr>
        <w:t>контроля</w:t>
      </w:r>
    </w:p>
    <w:p w:rsidR="00E768BF" w:rsidRPr="00E768BF" w:rsidRDefault="00E768BF" w:rsidP="00E768BF">
      <w:pPr>
        <w:shd w:val="clear" w:color="auto" w:fill="EBEBEA"/>
        <w:spacing w:before="100" w:beforeAutospacing="1" w:after="0" w:line="278" w:lineRule="atLeast"/>
        <w:jc w:val="center"/>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4"/>
          <w:szCs w:val="24"/>
          <w:lang w:eastAsia="ru-RU"/>
        </w:rPr>
        <w:t>АКТ</w:t>
      </w:r>
    </w:p>
    <w:p w:rsidR="00E768BF" w:rsidRPr="00E768BF" w:rsidRDefault="00E768BF" w:rsidP="00E768BF">
      <w:pPr>
        <w:shd w:val="clear" w:color="auto" w:fill="EBEBEA"/>
        <w:spacing w:before="100" w:beforeAutospacing="1" w:after="0" w:line="278"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lastRenderedPageBreak/>
        <w:t>о непредставлении информации (представлении не в полном объеме), воспрепятствовании доступу должностных лиц органа контроля, проводящих контрольное мероприятие, на территорию или в помещение объекта контроля</w:t>
      </w:r>
    </w:p>
    <w:p w:rsidR="00E768BF" w:rsidRPr="00E768BF" w:rsidRDefault="00E768BF" w:rsidP="00E768BF">
      <w:pPr>
        <w:shd w:val="clear" w:color="auto" w:fill="EBEBEA"/>
        <w:spacing w:before="100" w:beforeAutospacing="1" w:after="0" w:line="278"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от________________ N</w:t>
      </w:r>
    </w:p>
    <w:p w:rsidR="00E768BF" w:rsidRPr="00E768BF" w:rsidRDefault="00E768BF" w:rsidP="00E768BF">
      <w:pPr>
        <w:shd w:val="clear" w:color="auto" w:fill="EBEBEA"/>
        <w:spacing w:before="100" w:beforeAutospacing="1" w:after="0" w:line="278"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(дата)</w:t>
      </w:r>
    </w:p>
    <w:p w:rsidR="00E768BF" w:rsidRPr="00E768BF" w:rsidRDefault="00E768BF" w:rsidP="00E768BF">
      <w:pPr>
        <w:shd w:val="clear" w:color="auto" w:fill="EBEBEA"/>
        <w:spacing w:before="100" w:beforeAutospacing="1" w:after="0" w:line="278"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Мною,</w:t>
      </w:r>
    </w:p>
    <w:p w:rsidR="00E768BF" w:rsidRPr="00E768BF" w:rsidRDefault="00E768BF" w:rsidP="00E768BF">
      <w:pPr>
        <w:shd w:val="clear" w:color="auto" w:fill="EBEBEA"/>
        <w:spacing w:before="100" w:beforeAutospacing="1" w:after="0" w:line="278"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78"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(должность, Ф.И.О. должностного лица органа контроля (руководителя проверяющей группы))</w:t>
      </w:r>
    </w:p>
    <w:p w:rsidR="00E768BF" w:rsidRPr="00E768BF" w:rsidRDefault="00E768BF" w:rsidP="00E768BF">
      <w:pPr>
        <w:shd w:val="clear" w:color="auto" w:fill="EBEBEA"/>
        <w:spacing w:before="100" w:beforeAutospacing="1" w:after="0" w:line="278"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72"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(наименование органа контроля) на основании пункта 8 раздела III Порядка осуществления внутреннего муниципального финансового контроля города Оби Новосибирской области, утвержденного постановлением</w:t>
      </w:r>
    </w:p>
    <w:p w:rsidR="00E768BF" w:rsidRPr="00E768BF" w:rsidRDefault="00E768BF" w:rsidP="00E768BF">
      <w:pPr>
        <w:shd w:val="clear" w:color="auto" w:fill="EBEBEA"/>
        <w:spacing w:before="100" w:beforeAutospacing="1" w:after="0" w:line="27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администрации города Оби Новосибирской области от</w:t>
      </w:r>
    </w:p>
    <w:p w:rsidR="00E768BF" w:rsidRPr="00E768BF" w:rsidRDefault="00E768BF" w:rsidP="00E768BF">
      <w:pPr>
        <w:shd w:val="clear" w:color="auto" w:fill="EBEBEA"/>
        <w:spacing w:before="100" w:beforeAutospacing="1" w:after="0" w:line="27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N , составлен настоящий акт о том, что должностному лицу органа</w:t>
      </w:r>
    </w:p>
    <w:p w:rsidR="00E768BF" w:rsidRPr="00E768BF" w:rsidRDefault="00E768BF" w:rsidP="00E768BF">
      <w:pPr>
        <w:shd w:val="clear" w:color="auto" w:fill="EBEBEA"/>
        <w:spacing w:before="100" w:beforeAutospacing="1" w:after="0" w:line="27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контроля, проводящему</w:t>
      </w:r>
    </w:p>
    <w:p w:rsidR="00E768BF" w:rsidRPr="00E768BF" w:rsidRDefault="00E768BF" w:rsidP="00E768BF">
      <w:pPr>
        <w:shd w:val="clear" w:color="auto" w:fill="EBEBEA"/>
        <w:spacing w:before="100" w:beforeAutospacing="1" w:after="0" w:line="27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(наименование контрольного мероприятия)</w:t>
      </w:r>
    </w:p>
    <w:p w:rsidR="00E768BF" w:rsidRPr="00E768BF" w:rsidRDefault="00E768BF" w:rsidP="00E768BF">
      <w:pPr>
        <w:shd w:val="clear" w:color="auto" w:fill="EBEBEA"/>
        <w:spacing w:before="100" w:beforeAutospacing="1" w:after="0" w:line="27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(полное и сокращенное наименование объекта контроля)</w:t>
      </w:r>
    </w:p>
    <w:p w:rsidR="00E768BF" w:rsidRPr="00E768BF" w:rsidRDefault="00E768BF" w:rsidP="00E768BF">
      <w:pPr>
        <w:shd w:val="clear" w:color="auto" w:fill="EBEBEA"/>
        <w:spacing w:before="100" w:beforeAutospacing="1" w:after="0" w:line="27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ИНН</w:t>
      </w:r>
    </w:p>
    <w:p w:rsidR="00E768BF" w:rsidRPr="00E768BF" w:rsidRDefault="00E768BF" w:rsidP="00E768BF">
      <w:pPr>
        <w:shd w:val="clear" w:color="auto" w:fill="EBEBEA"/>
        <w:spacing w:before="100" w:beforeAutospacing="1" w:after="0" w:line="27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КПП</w:t>
      </w:r>
    </w:p>
    <w:p w:rsidR="00E768BF" w:rsidRPr="00E768BF" w:rsidRDefault="00E768BF" w:rsidP="00E768BF">
      <w:pPr>
        <w:shd w:val="clear" w:color="auto" w:fill="EBEBEA"/>
        <w:spacing w:before="100" w:beforeAutospacing="1" w:after="0" w:line="272"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7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Адрес места нахождения</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на основании решения</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(должность, Ф.И.О. руководителя органа контроля)</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(наименование органа контроля)</w:t>
      </w:r>
    </w:p>
    <w:p w:rsidR="00E768BF" w:rsidRPr="00E768BF" w:rsidRDefault="00E768BF" w:rsidP="00E768BF">
      <w:pPr>
        <w:shd w:val="clear" w:color="auto" w:fill="EBEBEA"/>
        <w:spacing w:before="100" w:beforeAutospacing="1" w:after="0" w:line="278"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о проведении</w:t>
      </w:r>
    </w:p>
    <w:p w:rsidR="00E768BF" w:rsidRPr="00E768BF" w:rsidRDefault="00E768BF" w:rsidP="00E768BF">
      <w:pPr>
        <w:shd w:val="clear" w:color="auto" w:fill="EBEBEA"/>
        <w:spacing w:before="100" w:beforeAutospacing="1" w:after="0" w:line="278"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(наименование контрольного мероприятия)</w:t>
      </w:r>
    </w:p>
    <w:p w:rsidR="00E768BF" w:rsidRPr="00E768BF" w:rsidRDefault="00E768BF" w:rsidP="00E768BF">
      <w:pPr>
        <w:shd w:val="clear" w:color="auto" w:fill="EBEBEA"/>
        <w:spacing w:before="100" w:beforeAutospacing="1" w:after="0" w:line="278"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lastRenderedPageBreak/>
        <w:t>от N ,</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(дата)</w:t>
      </w:r>
    </w:p>
    <w:p w:rsidR="00E768BF" w:rsidRPr="00E768BF" w:rsidRDefault="00E768BF" w:rsidP="00E768BF">
      <w:pPr>
        <w:shd w:val="clear" w:color="auto" w:fill="EBEBEA"/>
        <w:spacing w:before="100" w:beforeAutospacing="1" w:after="0" w:line="232"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(должность, Ф.И.О. руководителя объекта контроля)</w:t>
      </w:r>
    </w:p>
    <w:p w:rsidR="00E768BF" w:rsidRPr="00E768BF" w:rsidRDefault="00E768BF" w:rsidP="00E768BF">
      <w:pPr>
        <w:shd w:val="clear" w:color="auto" w:fill="EBEBEA"/>
        <w:spacing w:before="100" w:beforeAutospacing="1" w:after="0" w:line="266"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не представлена информация (представлена не в полном объеме или с нарушением установленного срока)</w:t>
      </w:r>
    </w:p>
    <w:p w:rsidR="00E768BF" w:rsidRPr="00E768BF" w:rsidRDefault="00E768BF" w:rsidP="00E768BF">
      <w:pPr>
        <w:shd w:val="clear" w:color="auto" w:fill="EBEBEA"/>
        <w:spacing w:before="100" w:beforeAutospacing="1" w:after="0" w:line="23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(перечень не представленных документов, нарушение срока)</w:t>
      </w:r>
    </w:p>
    <w:p w:rsidR="00E768BF" w:rsidRPr="00E768BF" w:rsidRDefault="00E768BF" w:rsidP="00E768BF">
      <w:pPr>
        <w:shd w:val="clear" w:color="auto" w:fill="EBEBEA"/>
        <w:spacing w:before="100" w:beforeAutospacing="1" w:after="0" w:line="266"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или воспрепятствован доступ на территорию или в помещение, находящееся (располагающееся) по адресу:</w:t>
      </w:r>
    </w:p>
    <w:p w:rsidR="00E768BF" w:rsidRPr="00E768BF" w:rsidRDefault="00E768BF" w:rsidP="00E768BF">
      <w:pPr>
        <w:shd w:val="clear" w:color="auto" w:fill="EBEBEA"/>
        <w:spacing w:before="100" w:beforeAutospacing="1" w:after="0" w:line="272" w:lineRule="atLeast"/>
        <w:ind w:firstLine="363"/>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72" w:lineRule="atLeast"/>
        <w:ind w:firstLine="363"/>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E768BF" w:rsidRPr="00E768BF" w:rsidRDefault="00E768BF" w:rsidP="00E768BF">
      <w:pPr>
        <w:shd w:val="clear" w:color="auto" w:fill="EBEBEA"/>
        <w:spacing w:before="100" w:beforeAutospacing="1" w:after="0" w:line="272" w:lineRule="atLeast"/>
        <w:ind w:firstLine="363"/>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(адрес территории или помещения, иные сведения, идентифицирующие территорию или помещение)</w:t>
      </w:r>
    </w:p>
    <w:p w:rsidR="00E768BF" w:rsidRPr="00E768BF" w:rsidRDefault="00E768BF" w:rsidP="00E768BF">
      <w:pPr>
        <w:shd w:val="clear" w:color="auto" w:fill="EBEBEA"/>
        <w:spacing w:before="100" w:beforeAutospacing="1" w:after="0" w:line="27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Подпись должностного лица Подпись руководителя объекта</w:t>
      </w:r>
    </w:p>
    <w:p w:rsidR="00E768BF" w:rsidRPr="00E768BF" w:rsidRDefault="00E768BF" w:rsidP="00E768BF">
      <w:pPr>
        <w:shd w:val="clear" w:color="auto" w:fill="EBEBEA"/>
        <w:spacing w:before="100" w:beforeAutospacing="1" w:after="0" w:line="272"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органа контроля контроля (должность) (должность, наименование объекта контроля)</w:t>
      </w:r>
    </w:p>
    <w:p w:rsidR="00E768BF" w:rsidRPr="00E768BF" w:rsidRDefault="00E768BF" w:rsidP="00E768BF">
      <w:pPr>
        <w:shd w:val="clear" w:color="auto" w:fill="EBEBEA"/>
        <w:spacing w:before="100" w:beforeAutospacing="1" w:after="0" w:line="550"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(подпись) (Ф.И.О.) (подпись) (Ф.И.О.)</w:t>
      </w:r>
    </w:p>
    <w:p w:rsidR="00E768BF" w:rsidRPr="00E768BF" w:rsidRDefault="00E768BF" w:rsidP="00E768BF">
      <w:pPr>
        <w:shd w:val="clear" w:color="auto" w:fill="EBEBEA"/>
        <w:spacing w:before="100" w:beforeAutospacing="1" w:after="0" w:line="550"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от подписания настоящего акта отказался &lt;*&gt;</w:t>
      </w:r>
    </w:p>
    <w:p w:rsidR="00E768BF" w:rsidRPr="00E768BF" w:rsidRDefault="00E768BF" w:rsidP="00E768BF">
      <w:pPr>
        <w:shd w:val="clear" w:color="auto" w:fill="EBEBEA"/>
        <w:spacing w:before="100" w:beforeAutospacing="1" w:after="0" w:line="266"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(Ф.И.О. руководителя объекта контроля)</w:t>
      </w:r>
    </w:p>
    <w:p w:rsidR="00E768BF" w:rsidRPr="00E768BF" w:rsidRDefault="00E768BF" w:rsidP="00E768BF">
      <w:pPr>
        <w:shd w:val="clear" w:color="auto" w:fill="EBEBEA"/>
        <w:spacing w:before="100" w:beforeAutospacing="1" w:after="0" w:line="266"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(должность лица (руководителя проверяющей (подпись) (Ф.И.О.) группы) органа контроля)</w:t>
      </w:r>
    </w:p>
    <w:p w:rsidR="00E768BF" w:rsidRPr="00E768BF" w:rsidRDefault="00E768BF" w:rsidP="00E768BF">
      <w:pPr>
        <w:shd w:val="clear" w:color="auto" w:fill="EBEBEA"/>
        <w:spacing w:before="100" w:beforeAutospacing="1" w:after="0" w:line="550"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Экземпляр акта получил.</w:t>
      </w:r>
    </w:p>
    <w:p w:rsidR="00E768BF" w:rsidRPr="00E768BF" w:rsidRDefault="00E768BF" w:rsidP="00E768BF">
      <w:pPr>
        <w:shd w:val="clear" w:color="auto" w:fill="EBEBEA"/>
        <w:spacing w:before="100" w:beforeAutospacing="1" w:after="0" w:line="550"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(должность, Ф.И.О. руководителя объекта контроля)</w:t>
      </w:r>
    </w:p>
    <w:p w:rsidR="00E768BF" w:rsidRPr="00E768BF" w:rsidRDefault="00E768BF" w:rsidP="00E768BF">
      <w:pPr>
        <w:shd w:val="clear" w:color="auto" w:fill="EBEBEA"/>
        <w:spacing w:before="100" w:beforeAutospacing="1" w:after="0" w:line="550"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(подпись) (дата)</w:t>
      </w:r>
    </w:p>
    <w:p w:rsidR="00E768BF" w:rsidRPr="00E768BF" w:rsidRDefault="00E768BF" w:rsidP="00E768BF">
      <w:pPr>
        <w:shd w:val="clear" w:color="auto" w:fill="EBEBEA"/>
        <w:spacing w:before="100" w:beforeAutospacing="1" w:after="0" w:line="261" w:lineRule="atLeast"/>
        <w:rPr>
          <w:rFonts w:ascii="Arial" w:eastAsia="Times New Roman" w:hAnsi="Arial" w:cs="Arial"/>
          <w:color w:val="242424"/>
          <w:sz w:val="24"/>
          <w:szCs w:val="24"/>
          <w:lang w:eastAsia="ru-RU"/>
        </w:rPr>
      </w:pPr>
      <w:r w:rsidRPr="00E768BF">
        <w:rPr>
          <w:rFonts w:ascii="Times New Roman" w:eastAsia="Times New Roman" w:hAnsi="Times New Roman" w:cs="Times New Roman"/>
          <w:color w:val="242424"/>
          <w:sz w:val="27"/>
          <w:szCs w:val="27"/>
          <w:lang w:eastAsia="ru-RU"/>
        </w:rPr>
        <w:t>&lt;*&gt; Запись делается в случае отказа проверяемого лица подписать настоящий акт.</w:t>
      </w:r>
    </w:p>
    <w:p w:rsidR="00E768BF" w:rsidRPr="00E768BF" w:rsidRDefault="00E768BF" w:rsidP="00E768BF">
      <w:pPr>
        <w:shd w:val="clear" w:color="auto" w:fill="EBEBEA"/>
        <w:spacing w:before="100" w:beforeAutospacing="1" w:after="0" w:line="181" w:lineRule="atLeast"/>
        <w:rPr>
          <w:rFonts w:ascii="Arial" w:eastAsia="Times New Roman" w:hAnsi="Arial" w:cs="Arial"/>
          <w:color w:val="242424"/>
          <w:sz w:val="24"/>
          <w:szCs w:val="24"/>
          <w:lang w:eastAsia="ru-RU"/>
        </w:rPr>
      </w:pPr>
      <w:r w:rsidRPr="00E768BF">
        <w:rPr>
          <w:rFonts w:ascii="Arial" w:eastAsia="Times New Roman" w:hAnsi="Arial" w:cs="Arial"/>
          <w:color w:val="242424"/>
          <w:sz w:val="24"/>
          <w:szCs w:val="24"/>
          <w:lang w:eastAsia="ru-RU"/>
        </w:rPr>
        <w:t> </w:t>
      </w:r>
    </w:p>
    <w:p w:rsidR="00110580" w:rsidRPr="00E768BF" w:rsidRDefault="00110580" w:rsidP="00E768BF">
      <w:bookmarkStart w:id="0" w:name="_GoBack"/>
      <w:bookmarkEnd w:id="0"/>
    </w:p>
    <w:sectPr w:rsidR="00110580" w:rsidRPr="00E76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7A53"/>
    <w:multiLevelType w:val="multilevel"/>
    <w:tmpl w:val="2D907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10353"/>
    <w:multiLevelType w:val="multilevel"/>
    <w:tmpl w:val="7212B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886DAF"/>
    <w:multiLevelType w:val="multilevel"/>
    <w:tmpl w:val="34A050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671B5"/>
    <w:multiLevelType w:val="multilevel"/>
    <w:tmpl w:val="F77CE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AE7DDD"/>
    <w:multiLevelType w:val="multilevel"/>
    <w:tmpl w:val="B15EF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A63921"/>
    <w:multiLevelType w:val="multilevel"/>
    <w:tmpl w:val="DB1AFE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7E1D5D"/>
    <w:multiLevelType w:val="multilevel"/>
    <w:tmpl w:val="39D85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F52DCD"/>
    <w:multiLevelType w:val="multilevel"/>
    <w:tmpl w:val="7BD8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8B0384"/>
    <w:multiLevelType w:val="multilevel"/>
    <w:tmpl w:val="0CC6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9505D"/>
    <w:multiLevelType w:val="multilevel"/>
    <w:tmpl w:val="B04E4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E73984"/>
    <w:multiLevelType w:val="multilevel"/>
    <w:tmpl w:val="869C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256936"/>
    <w:multiLevelType w:val="multilevel"/>
    <w:tmpl w:val="174C3B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1D654E"/>
    <w:multiLevelType w:val="multilevel"/>
    <w:tmpl w:val="5E18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647ED8"/>
    <w:multiLevelType w:val="multilevel"/>
    <w:tmpl w:val="05AE3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F155CE"/>
    <w:multiLevelType w:val="multilevel"/>
    <w:tmpl w:val="FAD683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B56FD7"/>
    <w:multiLevelType w:val="multilevel"/>
    <w:tmpl w:val="A94C6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857A0A"/>
    <w:multiLevelType w:val="multilevel"/>
    <w:tmpl w:val="35B60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605535"/>
    <w:multiLevelType w:val="multilevel"/>
    <w:tmpl w:val="34586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0E508A"/>
    <w:multiLevelType w:val="multilevel"/>
    <w:tmpl w:val="E43A1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66102C"/>
    <w:multiLevelType w:val="multilevel"/>
    <w:tmpl w:val="505C3A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1A7D8F"/>
    <w:multiLevelType w:val="multilevel"/>
    <w:tmpl w:val="372E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FC18C1"/>
    <w:multiLevelType w:val="multilevel"/>
    <w:tmpl w:val="D0DC3AB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5A52C1"/>
    <w:multiLevelType w:val="multilevel"/>
    <w:tmpl w:val="1D72F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EE04D3"/>
    <w:multiLevelType w:val="multilevel"/>
    <w:tmpl w:val="94586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943934"/>
    <w:multiLevelType w:val="multilevel"/>
    <w:tmpl w:val="5E9E63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6"/>
  </w:num>
  <w:num w:numId="4">
    <w:abstractNumId w:val="15"/>
  </w:num>
  <w:num w:numId="5">
    <w:abstractNumId w:val="9"/>
  </w:num>
  <w:num w:numId="6">
    <w:abstractNumId w:val="6"/>
  </w:num>
  <w:num w:numId="7">
    <w:abstractNumId w:val="20"/>
  </w:num>
  <w:num w:numId="8">
    <w:abstractNumId w:val="7"/>
  </w:num>
  <w:num w:numId="9">
    <w:abstractNumId w:val="1"/>
  </w:num>
  <w:num w:numId="10">
    <w:abstractNumId w:val="5"/>
  </w:num>
  <w:num w:numId="11">
    <w:abstractNumId w:val="14"/>
  </w:num>
  <w:num w:numId="12">
    <w:abstractNumId w:val="4"/>
  </w:num>
  <w:num w:numId="13">
    <w:abstractNumId w:val="2"/>
  </w:num>
  <w:num w:numId="14">
    <w:abstractNumId w:val="23"/>
  </w:num>
  <w:num w:numId="15">
    <w:abstractNumId w:val="22"/>
  </w:num>
  <w:num w:numId="16">
    <w:abstractNumId w:val="11"/>
  </w:num>
  <w:num w:numId="17">
    <w:abstractNumId w:val="24"/>
  </w:num>
  <w:num w:numId="18">
    <w:abstractNumId w:val="19"/>
  </w:num>
  <w:num w:numId="19">
    <w:abstractNumId w:val="21"/>
  </w:num>
  <w:num w:numId="20">
    <w:abstractNumId w:val="17"/>
  </w:num>
  <w:num w:numId="21">
    <w:abstractNumId w:val="12"/>
  </w:num>
  <w:num w:numId="22">
    <w:abstractNumId w:val="0"/>
  </w:num>
  <w:num w:numId="23">
    <w:abstractNumId w:val="13"/>
  </w:num>
  <w:num w:numId="24">
    <w:abstractNumId w:val="3"/>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0E"/>
    <w:rsid w:val="000E0DFD"/>
    <w:rsid w:val="000F2E4B"/>
    <w:rsid w:val="00110580"/>
    <w:rsid w:val="00186085"/>
    <w:rsid w:val="002A770E"/>
    <w:rsid w:val="00346BF9"/>
    <w:rsid w:val="004D2231"/>
    <w:rsid w:val="005A21C6"/>
    <w:rsid w:val="008262D0"/>
    <w:rsid w:val="00BB28B8"/>
    <w:rsid w:val="00BD26DD"/>
    <w:rsid w:val="00C2409E"/>
    <w:rsid w:val="00E768BF"/>
    <w:rsid w:val="00E9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6A3FC-6184-4251-9B93-0A9E8F9B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2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262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262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231"/>
    <w:rPr>
      <w:b/>
      <w:bCs/>
    </w:rPr>
  </w:style>
  <w:style w:type="character" w:styleId="a5">
    <w:name w:val="Hyperlink"/>
    <w:basedOn w:val="a0"/>
    <w:uiPriority w:val="99"/>
    <w:semiHidden/>
    <w:unhideWhenUsed/>
    <w:rsid w:val="00BB28B8"/>
    <w:rPr>
      <w:color w:val="0000FF"/>
      <w:u w:val="single"/>
    </w:rPr>
  </w:style>
  <w:style w:type="paragraph" w:customStyle="1" w:styleId="standard">
    <w:name w:val="standard"/>
    <w:basedOn w:val="a"/>
    <w:rsid w:val="00C24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D26D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315">
      <w:bodyDiv w:val="1"/>
      <w:marLeft w:val="0"/>
      <w:marRight w:val="0"/>
      <w:marTop w:val="0"/>
      <w:marBottom w:val="0"/>
      <w:divBdr>
        <w:top w:val="none" w:sz="0" w:space="0" w:color="auto"/>
        <w:left w:val="none" w:sz="0" w:space="0" w:color="auto"/>
        <w:bottom w:val="none" w:sz="0" w:space="0" w:color="auto"/>
        <w:right w:val="none" w:sz="0" w:space="0" w:color="auto"/>
      </w:divBdr>
    </w:div>
    <w:div w:id="306594151">
      <w:bodyDiv w:val="1"/>
      <w:marLeft w:val="0"/>
      <w:marRight w:val="0"/>
      <w:marTop w:val="0"/>
      <w:marBottom w:val="0"/>
      <w:divBdr>
        <w:top w:val="none" w:sz="0" w:space="0" w:color="auto"/>
        <w:left w:val="none" w:sz="0" w:space="0" w:color="auto"/>
        <w:bottom w:val="none" w:sz="0" w:space="0" w:color="auto"/>
        <w:right w:val="none" w:sz="0" w:space="0" w:color="auto"/>
      </w:divBdr>
    </w:div>
    <w:div w:id="524095063">
      <w:bodyDiv w:val="1"/>
      <w:marLeft w:val="0"/>
      <w:marRight w:val="0"/>
      <w:marTop w:val="0"/>
      <w:marBottom w:val="0"/>
      <w:divBdr>
        <w:top w:val="none" w:sz="0" w:space="0" w:color="auto"/>
        <w:left w:val="none" w:sz="0" w:space="0" w:color="auto"/>
        <w:bottom w:val="none" w:sz="0" w:space="0" w:color="auto"/>
        <w:right w:val="none" w:sz="0" w:space="0" w:color="auto"/>
      </w:divBdr>
    </w:div>
    <w:div w:id="531265255">
      <w:bodyDiv w:val="1"/>
      <w:marLeft w:val="0"/>
      <w:marRight w:val="0"/>
      <w:marTop w:val="0"/>
      <w:marBottom w:val="0"/>
      <w:divBdr>
        <w:top w:val="none" w:sz="0" w:space="0" w:color="auto"/>
        <w:left w:val="none" w:sz="0" w:space="0" w:color="auto"/>
        <w:bottom w:val="none" w:sz="0" w:space="0" w:color="auto"/>
        <w:right w:val="none" w:sz="0" w:space="0" w:color="auto"/>
      </w:divBdr>
    </w:div>
    <w:div w:id="615333030">
      <w:bodyDiv w:val="1"/>
      <w:marLeft w:val="0"/>
      <w:marRight w:val="0"/>
      <w:marTop w:val="0"/>
      <w:marBottom w:val="0"/>
      <w:divBdr>
        <w:top w:val="none" w:sz="0" w:space="0" w:color="auto"/>
        <w:left w:val="none" w:sz="0" w:space="0" w:color="auto"/>
        <w:bottom w:val="none" w:sz="0" w:space="0" w:color="auto"/>
        <w:right w:val="none" w:sz="0" w:space="0" w:color="auto"/>
      </w:divBdr>
    </w:div>
    <w:div w:id="795223082">
      <w:bodyDiv w:val="1"/>
      <w:marLeft w:val="0"/>
      <w:marRight w:val="0"/>
      <w:marTop w:val="0"/>
      <w:marBottom w:val="0"/>
      <w:divBdr>
        <w:top w:val="none" w:sz="0" w:space="0" w:color="auto"/>
        <w:left w:val="none" w:sz="0" w:space="0" w:color="auto"/>
        <w:bottom w:val="none" w:sz="0" w:space="0" w:color="auto"/>
        <w:right w:val="none" w:sz="0" w:space="0" w:color="auto"/>
      </w:divBdr>
    </w:div>
    <w:div w:id="964045100">
      <w:bodyDiv w:val="1"/>
      <w:marLeft w:val="0"/>
      <w:marRight w:val="0"/>
      <w:marTop w:val="0"/>
      <w:marBottom w:val="0"/>
      <w:divBdr>
        <w:top w:val="none" w:sz="0" w:space="0" w:color="auto"/>
        <w:left w:val="none" w:sz="0" w:space="0" w:color="auto"/>
        <w:bottom w:val="none" w:sz="0" w:space="0" w:color="auto"/>
        <w:right w:val="none" w:sz="0" w:space="0" w:color="auto"/>
      </w:divBdr>
      <w:divsChild>
        <w:div w:id="1223369283">
          <w:marLeft w:val="0"/>
          <w:marRight w:val="0"/>
          <w:marTop w:val="0"/>
          <w:marBottom w:val="0"/>
          <w:divBdr>
            <w:top w:val="none" w:sz="0" w:space="0" w:color="auto"/>
            <w:left w:val="none" w:sz="0" w:space="0" w:color="auto"/>
            <w:bottom w:val="none" w:sz="0" w:space="0" w:color="auto"/>
            <w:right w:val="none" w:sz="0" w:space="0" w:color="auto"/>
          </w:divBdr>
        </w:div>
      </w:divsChild>
    </w:div>
    <w:div w:id="1034581448">
      <w:bodyDiv w:val="1"/>
      <w:marLeft w:val="0"/>
      <w:marRight w:val="0"/>
      <w:marTop w:val="0"/>
      <w:marBottom w:val="0"/>
      <w:divBdr>
        <w:top w:val="none" w:sz="0" w:space="0" w:color="auto"/>
        <w:left w:val="none" w:sz="0" w:space="0" w:color="auto"/>
        <w:bottom w:val="none" w:sz="0" w:space="0" w:color="auto"/>
        <w:right w:val="none" w:sz="0" w:space="0" w:color="auto"/>
      </w:divBdr>
    </w:div>
    <w:div w:id="1686250278">
      <w:bodyDiv w:val="1"/>
      <w:marLeft w:val="0"/>
      <w:marRight w:val="0"/>
      <w:marTop w:val="0"/>
      <w:marBottom w:val="0"/>
      <w:divBdr>
        <w:top w:val="none" w:sz="0" w:space="0" w:color="auto"/>
        <w:left w:val="none" w:sz="0" w:space="0" w:color="auto"/>
        <w:bottom w:val="none" w:sz="0" w:space="0" w:color="auto"/>
        <w:right w:val="none" w:sz="0" w:space="0" w:color="auto"/>
      </w:divBdr>
    </w:div>
    <w:div w:id="1844319908">
      <w:bodyDiv w:val="1"/>
      <w:marLeft w:val="0"/>
      <w:marRight w:val="0"/>
      <w:marTop w:val="0"/>
      <w:marBottom w:val="0"/>
      <w:divBdr>
        <w:top w:val="none" w:sz="0" w:space="0" w:color="auto"/>
        <w:left w:val="none" w:sz="0" w:space="0" w:color="auto"/>
        <w:bottom w:val="none" w:sz="0" w:space="0" w:color="auto"/>
        <w:right w:val="none" w:sz="0" w:space="0" w:color="auto"/>
      </w:divBdr>
    </w:div>
    <w:div w:id="1980259250">
      <w:bodyDiv w:val="1"/>
      <w:marLeft w:val="0"/>
      <w:marRight w:val="0"/>
      <w:marTop w:val="0"/>
      <w:marBottom w:val="0"/>
      <w:divBdr>
        <w:top w:val="none" w:sz="0" w:space="0" w:color="auto"/>
        <w:left w:val="none" w:sz="0" w:space="0" w:color="auto"/>
        <w:bottom w:val="none" w:sz="0" w:space="0" w:color="auto"/>
        <w:right w:val="none" w:sz="0" w:space="0" w:color="auto"/>
      </w:divBdr>
      <w:divsChild>
        <w:div w:id="2051176697">
          <w:marLeft w:val="0"/>
          <w:marRight w:val="0"/>
          <w:marTop w:val="0"/>
          <w:marBottom w:val="0"/>
          <w:divBdr>
            <w:top w:val="none" w:sz="0" w:space="0" w:color="auto"/>
            <w:left w:val="none" w:sz="0" w:space="0" w:color="auto"/>
            <w:bottom w:val="none" w:sz="0" w:space="0" w:color="auto"/>
            <w:right w:val="none" w:sz="0" w:space="0" w:color="auto"/>
          </w:divBdr>
        </w:div>
      </w:divsChild>
    </w:div>
    <w:div w:id="21238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3250</Words>
  <Characters>18530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2019-12-13T03:34:00Z</dcterms:created>
  <dcterms:modified xsi:type="dcterms:W3CDTF">2019-12-13T03:34:00Z</dcterms:modified>
</cp:coreProperties>
</file>