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04C4" w:rsidRDefault="007704C4" w:rsidP="001D5E27">
      <w:pPr>
        <w:pStyle w:val="a6"/>
        <w:rPr>
          <w:b w:val="0"/>
          <w:bCs w:val="0"/>
          <w:sz w:val="28"/>
          <w:szCs w:val="28"/>
        </w:rPr>
      </w:pPr>
      <w:r>
        <w:rPr>
          <w:b w:val="0"/>
          <w:bCs w:val="0"/>
          <w:sz w:val="28"/>
          <w:szCs w:val="28"/>
        </w:rPr>
        <w:t xml:space="preserve">АДМИНИСТРАЦИЯ </w:t>
      </w:r>
    </w:p>
    <w:p w:rsidR="007704C4" w:rsidRDefault="007704C4" w:rsidP="001D5E27">
      <w:pPr>
        <w:pStyle w:val="a6"/>
        <w:rPr>
          <w:b w:val="0"/>
          <w:bCs w:val="0"/>
          <w:sz w:val="28"/>
          <w:szCs w:val="28"/>
        </w:rPr>
      </w:pPr>
      <w:r>
        <w:rPr>
          <w:b w:val="0"/>
          <w:bCs w:val="0"/>
          <w:sz w:val="28"/>
          <w:szCs w:val="28"/>
        </w:rPr>
        <w:t>ГОРОДА ОБИ</w:t>
      </w:r>
    </w:p>
    <w:p w:rsidR="007704C4" w:rsidRDefault="007704C4" w:rsidP="001D5E27">
      <w:pPr>
        <w:jc w:val="center"/>
        <w:rPr>
          <w:sz w:val="28"/>
          <w:szCs w:val="28"/>
        </w:rPr>
      </w:pPr>
      <w:r>
        <w:rPr>
          <w:sz w:val="28"/>
          <w:szCs w:val="28"/>
        </w:rPr>
        <w:t>НОВОСИБИРСКОЙ ОБЛАСТИ</w:t>
      </w:r>
    </w:p>
    <w:p w:rsidR="007704C4" w:rsidRDefault="007704C4" w:rsidP="001D5E27">
      <w:pPr>
        <w:jc w:val="center"/>
        <w:rPr>
          <w:b/>
          <w:bCs/>
          <w:sz w:val="28"/>
          <w:szCs w:val="28"/>
        </w:rPr>
      </w:pPr>
    </w:p>
    <w:p w:rsidR="007704C4" w:rsidRDefault="007704C4" w:rsidP="001D5E27">
      <w:pPr>
        <w:jc w:val="center"/>
        <w:rPr>
          <w:b/>
          <w:bCs/>
          <w:sz w:val="32"/>
          <w:szCs w:val="32"/>
        </w:rPr>
      </w:pPr>
    </w:p>
    <w:p w:rsidR="007704C4" w:rsidRDefault="00F43922" w:rsidP="001D5E27">
      <w:pPr>
        <w:jc w:val="center"/>
        <w:rPr>
          <w:b/>
          <w:bCs/>
          <w:sz w:val="36"/>
          <w:szCs w:val="36"/>
        </w:rPr>
      </w:pPr>
      <w:r>
        <w:rPr>
          <w:b/>
          <w:bCs/>
          <w:sz w:val="36"/>
          <w:szCs w:val="36"/>
        </w:rPr>
        <w:t>ПОСТАНОВЛЕНИЕ</w:t>
      </w:r>
    </w:p>
    <w:p w:rsidR="007704C4" w:rsidRDefault="007704C4" w:rsidP="001D5E27">
      <w:pPr>
        <w:jc w:val="center"/>
        <w:rPr>
          <w:b/>
          <w:bCs/>
          <w:sz w:val="32"/>
          <w:szCs w:val="32"/>
        </w:rPr>
      </w:pPr>
    </w:p>
    <w:p w:rsidR="007704C4" w:rsidRPr="00565579" w:rsidRDefault="00565579" w:rsidP="001D5E27">
      <w:pPr>
        <w:jc w:val="both"/>
        <w:rPr>
          <w:sz w:val="28"/>
          <w:szCs w:val="28"/>
        </w:rPr>
      </w:pPr>
      <w:r w:rsidRPr="00565579">
        <w:rPr>
          <w:sz w:val="28"/>
          <w:szCs w:val="28"/>
        </w:rPr>
        <w:t>11.12.2019</w:t>
      </w:r>
      <w:r w:rsidRPr="00565579">
        <w:rPr>
          <w:sz w:val="28"/>
          <w:szCs w:val="28"/>
        </w:rPr>
        <w:tab/>
      </w:r>
      <w:r w:rsidRPr="00565579">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 113</w:t>
      </w:r>
      <w:bookmarkStart w:id="0" w:name="_GoBack"/>
      <w:bookmarkEnd w:id="0"/>
      <w:r>
        <w:rPr>
          <w:sz w:val="28"/>
          <w:szCs w:val="28"/>
        </w:rPr>
        <w:t>9</w:t>
      </w:r>
    </w:p>
    <w:p w:rsidR="007704C4" w:rsidRDefault="007704C4" w:rsidP="001D5E27">
      <w:pPr>
        <w:jc w:val="both"/>
        <w:rPr>
          <w:sz w:val="28"/>
          <w:szCs w:val="28"/>
        </w:rPr>
      </w:pPr>
    </w:p>
    <w:p w:rsidR="00671939" w:rsidRPr="00671939" w:rsidRDefault="00671939" w:rsidP="00656D04">
      <w:pPr>
        <w:rPr>
          <w:sz w:val="28"/>
        </w:rPr>
      </w:pPr>
      <w:r w:rsidRPr="00671939">
        <w:rPr>
          <w:sz w:val="28"/>
        </w:rPr>
        <w:t xml:space="preserve">Об утверждении Программы профилактики </w:t>
      </w:r>
    </w:p>
    <w:p w:rsidR="00671939" w:rsidRPr="00671939" w:rsidRDefault="00671939" w:rsidP="00656D04">
      <w:pPr>
        <w:rPr>
          <w:sz w:val="28"/>
        </w:rPr>
      </w:pPr>
      <w:r w:rsidRPr="00671939">
        <w:rPr>
          <w:sz w:val="28"/>
        </w:rPr>
        <w:t xml:space="preserve">нарушений обязательных требований </w:t>
      </w:r>
    </w:p>
    <w:p w:rsidR="00671939" w:rsidRPr="00671939" w:rsidRDefault="00671939" w:rsidP="00656D04">
      <w:pPr>
        <w:rPr>
          <w:sz w:val="28"/>
        </w:rPr>
      </w:pPr>
      <w:r w:rsidRPr="00671939">
        <w:rPr>
          <w:sz w:val="28"/>
        </w:rPr>
        <w:t xml:space="preserve">законодательства в сфере муниципального </w:t>
      </w:r>
    </w:p>
    <w:p w:rsidR="00671939" w:rsidRPr="00671939" w:rsidRDefault="00671939" w:rsidP="00656D04">
      <w:pPr>
        <w:rPr>
          <w:color w:val="000000"/>
          <w:sz w:val="28"/>
          <w:szCs w:val="28"/>
        </w:rPr>
      </w:pPr>
      <w:r w:rsidRPr="00671939">
        <w:rPr>
          <w:sz w:val="28"/>
        </w:rPr>
        <w:t xml:space="preserve">земельного контроля, </w:t>
      </w:r>
      <w:proofErr w:type="gramStart"/>
      <w:r w:rsidRPr="00671939">
        <w:rPr>
          <w:color w:val="000000"/>
          <w:sz w:val="28"/>
          <w:szCs w:val="28"/>
        </w:rPr>
        <w:t>контроля  за</w:t>
      </w:r>
      <w:proofErr w:type="gramEnd"/>
      <w:r w:rsidRPr="00671939">
        <w:rPr>
          <w:color w:val="000000"/>
          <w:sz w:val="28"/>
          <w:szCs w:val="28"/>
        </w:rPr>
        <w:t xml:space="preserve"> </w:t>
      </w:r>
    </w:p>
    <w:p w:rsidR="00671939" w:rsidRPr="00671939" w:rsidRDefault="00671939" w:rsidP="00656D04">
      <w:pPr>
        <w:rPr>
          <w:color w:val="000000"/>
          <w:sz w:val="28"/>
          <w:szCs w:val="28"/>
        </w:rPr>
      </w:pPr>
      <w:r w:rsidRPr="00671939">
        <w:rPr>
          <w:color w:val="000000"/>
          <w:sz w:val="28"/>
          <w:szCs w:val="28"/>
        </w:rPr>
        <w:t xml:space="preserve">использованием объектов нежилого фонда, </w:t>
      </w:r>
    </w:p>
    <w:p w:rsidR="00671939" w:rsidRPr="00671939" w:rsidRDefault="00671939" w:rsidP="00656D04">
      <w:pPr>
        <w:rPr>
          <w:color w:val="000000"/>
          <w:sz w:val="28"/>
          <w:szCs w:val="28"/>
        </w:rPr>
      </w:pPr>
      <w:r w:rsidRPr="00671939">
        <w:rPr>
          <w:color w:val="000000"/>
          <w:sz w:val="28"/>
          <w:szCs w:val="28"/>
        </w:rPr>
        <w:t xml:space="preserve">находящегося в собственности муниципального </w:t>
      </w:r>
    </w:p>
    <w:p w:rsidR="00671939" w:rsidRPr="00671939" w:rsidRDefault="00671939" w:rsidP="00656D04">
      <w:pPr>
        <w:rPr>
          <w:color w:val="000000"/>
          <w:sz w:val="28"/>
          <w:szCs w:val="28"/>
        </w:rPr>
      </w:pPr>
      <w:r w:rsidRPr="00671939">
        <w:rPr>
          <w:color w:val="000000"/>
          <w:sz w:val="28"/>
          <w:szCs w:val="28"/>
        </w:rPr>
        <w:t xml:space="preserve">образования, контроля за качеством предоставляемых </w:t>
      </w:r>
    </w:p>
    <w:p w:rsidR="00671939" w:rsidRPr="00671939" w:rsidRDefault="00671939" w:rsidP="00656D04">
      <w:pPr>
        <w:rPr>
          <w:sz w:val="28"/>
        </w:rPr>
      </w:pPr>
      <w:r w:rsidRPr="00671939">
        <w:rPr>
          <w:color w:val="000000"/>
          <w:sz w:val="28"/>
          <w:szCs w:val="28"/>
        </w:rPr>
        <w:t xml:space="preserve">услуг по погребению </w:t>
      </w:r>
      <w:r>
        <w:rPr>
          <w:sz w:val="28"/>
        </w:rPr>
        <w:t>на 2020</w:t>
      </w:r>
      <w:r w:rsidRPr="00671939">
        <w:rPr>
          <w:sz w:val="28"/>
        </w:rPr>
        <w:t xml:space="preserve"> год </w:t>
      </w:r>
    </w:p>
    <w:p w:rsidR="007704C4" w:rsidRDefault="007704C4" w:rsidP="001D5E27">
      <w:pPr>
        <w:jc w:val="both"/>
        <w:rPr>
          <w:sz w:val="28"/>
          <w:szCs w:val="28"/>
        </w:rPr>
      </w:pPr>
    </w:p>
    <w:p w:rsidR="00031EDF" w:rsidRDefault="00031EDF" w:rsidP="001D5E27">
      <w:pPr>
        <w:jc w:val="both"/>
        <w:rPr>
          <w:sz w:val="28"/>
          <w:szCs w:val="28"/>
        </w:rPr>
      </w:pPr>
      <w:r>
        <w:rPr>
          <w:sz w:val="28"/>
          <w:szCs w:val="28"/>
        </w:rPr>
        <w:tab/>
        <w:t xml:space="preserve">В соответствии с частью </w:t>
      </w:r>
      <w:r w:rsidR="00680D5C">
        <w:rPr>
          <w:sz w:val="28"/>
          <w:szCs w:val="28"/>
        </w:rPr>
        <w:t>1</w:t>
      </w:r>
      <w:r>
        <w:rPr>
          <w:sz w:val="28"/>
          <w:szCs w:val="28"/>
        </w:rPr>
        <w:t xml:space="preserve"> статьи 8.2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566A43">
        <w:rPr>
          <w:sz w:val="28"/>
          <w:szCs w:val="28"/>
        </w:rPr>
        <w:t>, постановлением Правительства Российской Федерации от 26.12.2018 № 1680 «Об утверждении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требований, установленных муниципальными правовыми актами»</w:t>
      </w:r>
      <w:r>
        <w:rPr>
          <w:sz w:val="28"/>
          <w:szCs w:val="28"/>
        </w:rPr>
        <w:t xml:space="preserve"> и Уставом муниципального образования города Оби Новосибирской области</w:t>
      </w:r>
    </w:p>
    <w:p w:rsidR="00031EDF" w:rsidRDefault="00031EDF" w:rsidP="001D5E27">
      <w:pPr>
        <w:jc w:val="both"/>
        <w:rPr>
          <w:sz w:val="28"/>
          <w:szCs w:val="28"/>
        </w:rPr>
      </w:pPr>
    </w:p>
    <w:p w:rsidR="00031EDF" w:rsidRDefault="00031EDF" w:rsidP="00031EDF">
      <w:pPr>
        <w:jc w:val="center"/>
        <w:rPr>
          <w:b/>
          <w:sz w:val="28"/>
          <w:szCs w:val="28"/>
        </w:rPr>
      </w:pPr>
      <w:r w:rsidRPr="00031EDF">
        <w:rPr>
          <w:b/>
          <w:sz w:val="28"/>
          <w:szCs w:val="28"/>
        </w:rPr>
        <w:t>ПОСТАНОВЛЯЮ:</w:t>
      </w:r>
    </w:p>
    <w:p w:rsidR="00031EDF" w:rsidRDefault="00031EDF" w:rsidP="00031EDF">
      <w:pPr>
        <w:jc w:val="center"/>
        <w:rPr>
          <w:b/>
          <w:sz w:val="28"/>
          <w:szCs w:val="28"/>
        </w:rPr>
      </w:pPr>
    </w:p>
    <w:p w:rsidR="00031EDF" w:rsidRDefault="00031EDF" w:rsidP="00031EDF">
      <w:pPr>
        <w:jc w:val="both"/>
        <w:rPr>
          <w:sz w:val="28"/>
          <w:szCs w:val="28"/>
        </w:rPr>
      </w:pPr>
      <w:r>
        <w:rPr>
          <w:sz w:val="28"/>
          <w:szCs w:val="28"/>
        </w:rPr>
        <w:tab/>
        <w:t xml:space="preserve">1. Утвердить Программу профилактики нарушений обязательных требований </w:t>
      </w:r>
      <w:r w:rsidR="00671939" w:rsidRPr="00671939">
        <w:rPr>
          <w:sz w:val="28"/>
        </w:rPr>
        <w:t xml:space="preserve">законодательства в сфере муниципального земельного контроля, </w:t>
      </w:r>
      <w:proofErr w:type="gramStart"/>
      <w:r w:rsidR="00671939" w:rsidRPr="00671939">
        <w:rPr>
          <w:color w:val="000000"/>
          <w:sz w:val="28"/>
          <w:szCs w:val="28"/>
        </w:rPr>
        <w:t>контроля  за</w:t>
      </w:r>
      <w:proofErr w:type="gramEnd"/>
      <w:r w:rsidR="00671939" w:rsidRPr="00671939">
        <w:rPr>
          <w:color w:val="000000"/>
          <w:sz w:val="28"/>
          <w:szCs w:val="28"/>
        </w:rPr>
        <w:t xml:space="preserve"> использованием объектов нежилого фонда, находящегося в собственности муниципального образования, контроля за качеством предоставляемых услуг по погребению </w:t>
      </w:r>
      <w:r w:rsidR="00671939">
        <w:rPr>
          <w:sz w:val="28"/>
        </w:rPr>
        <w:t>на 2020</w:t>
      </w:r>
      <w:r w:rsidR="00671939" w:rsidRPr="00671939">
        <w:rPr>
          <w:sz w:val="28"/>
        </w:rPr>
        <w:t xml:space="preserve"> год </w:t>
      </w:r>
      <w:r w:rsidR="00B52994">
        <w:rPr>
          <w:sz w:val="28"/>
          <w:szCs w:val="28"/>
        </w:rPr>
        <w:t>согласно приложению</w:t>
      </w:r>
      <w:r>
        <w:rPr>
          <w:sz w:val="28"/>
          <w:szCs w:val="28"/>
        </w:rPr>
        <w:t>.</w:t>
      </w:r>
    </w:p>
    <w:p w:rsidR="00031EDF" w:rsidRDefault="00031EDF" w:rsidP="00031EDF">
      <w:pPr>
        <w:jc w:val="both"/>
        <w:rPr>
          <w:sz w:val="28"/>
          <w:szCs w:val="28"/>
        </w:rPr>
      </w:pPr>
      <w:r>
        <w:rPr>
          <w:b/>
          <w:sz w:val="28"/>
          <w:szCs w:val="28"/>
        </w:rPr>
        <w:tab/>
      </w:r>
      <w:r w:rsidR="004E778F" w:rsidRPr="004E778F">
        <w:rPr>
          <w:sz w:val="28"/>
          <w:szCs w:val="28"/>
        </w:rPr>
        <w:t>2</w:t>
      </w:r>
      <w:r w:rsidR="0085357A" w:rsidRPr="004E778F">
        <w:rPr>
          <w:sz w:val="28"/>
          <w:szCs w:val="28"/>
        </w:rPr>
        <w:t>.</w:t>
      </w:r>
      <w:r w:rsidR="0085357A">
        <w:rPr>
          <w:sz w:val="28"/>
          <w:szCs w:val="28"/>
        </w:rPr>
        <w:t xml:space="preserve"> </w:t>
      </w:r>
      <w:r w:rsidR="00E757FD">
        <w:rPr>
          <w:sz w:val="28"/>
          <w:szCs w:val="28"/>
        </w:rPr>
        <w:t>Отделу по взаимодействию с общественностью, общественная приемная Главы города Оби Новосибирской области опубликовать настоящее постановление в газете «</w:t>
      </w:r>
      <w:proofErr w:type="spellStart"/>
      <w:r w:rsidR="00E757FD">
        <w:rPr>
          <w:sz w:val="28"/>
          <w:szCs w:val="28"/>
        </w:rPr>
        <w:t>Аэро</w:t>
      </w:r>
      <w:proofErr w:type="spellEnd"/>
      <w:r w:rsidR="00E757FD">
        <w:rPr>
          <w:sz w:val="28"/>
          <w:szCs w:val="28"/>
        </w:rPr>
        <w:t>-Сити» и на официальном сайте администрации города Оби Новосибирской области.</w:t>
      </w:r>
    </w:p>
    <w:p w:rsidR="00E757FD" w:rsidRPr="00031EDF" w:rsidRDefault="00E757FD" w:rsidP="00031EDF">
      <w:pPr>
        <w:jc w:val="both"/>
        <w:rPr>
          <w:sz w:val="28"/>
          <w:szCs w:val="28"/>
        </w:rPr>
      </w:pPr>
      <w:r>
        <w:rPr>
          <w:sz w:val="28"/>
          <w:szCs w:val="28"/>
        </w:rPr>
        <w:tab/>
      </w:r>
      <w:r w:rsidR="004E778F">
        <w:rPr>
          <w:sz w:val="28"/>
          <w:szCs w:val="28"/>
        </w:rPr>
        <w:t>3</w:t>
      </w:r>
      <w:r>
        <w:rPr>
          <w:sz w:val="28"/>
          <w:szCs w:val="28"/>
        </w:rPr>
        <w:t>. Контроль за испол</w:t>
      </w:r>
      <w:r w:rsidR="006622DF">
        <w:rPr>
          <w:sz w:val="28"/>
          <w:szCs w:val="28"/>
        </w:rPr>
        <w:t>нением</w:t>
      </w:r>
      <w:r>
        <w:rPr>
          <w:sz w:val="28"/>
          <w:szCs w:val="28"/>
        </w:rPr>
        <w:t xml:space="preserve"> данного постановления </w:t>
      </w:r>
      <w:r w:rsidR="004E778F">
        <w:rPr>
          <w:sz w:val="28"/>
          <w:szCs w:val="28"/>
        </w:rPr>
        <w:t>оставляю за собой</w:t>
      </w:r>
      <w:r w:rsidR="00E97264">
        <w:rPr>
          <w:sz w:val="28"/>
          <w:szCs w:val="28"/>
        </w:rPr>
        <w:t>.</w:t>
      </w:r>
    </w:p>
    <w:p w:rsidR="007704C4" w:rsidRPr="00760E00" w:rsidRDefault="007704C4" w:rsidP="00031EDF">
      <w:pPr>
        <w:jc w:val="both"/>
        <w:rPr>
          <w:sz w:val="28"/>
          <w:szCs w:val="28"/>
        </w:rPr>
      </w:pPr>
    </w:p>
    <w:p w:rsidR="00362059" w:rsidRDefault="007704C4" w:rsidP="00E97264">
      <w:pPr>
        <w:jc w:val="both"/>
        <w:rPr>
          <w:sz w:val="28"/>
          <w:szCs w:val="28"/>
        </w:rPr>
      </w:pPr>
      <w:r w:rsidRPr="00760E00">
        <w:rPr>
          <w:sz w:val="28"/>
          <w:szCs w:val="28"/>
        </w:rPr>
        <w:tab/>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524"/>
        <w:gridCol w:w="2126"/>
        <w:gridCol w:w="2848"/>
      </w:tblGrid>
      <w:tr w:rsidR="00642F55" w:rsidRPr="00760E00" w:rsidTr="00642F55">
        <w:tc>
          <w:tcPr>
            <w:tcW w:w="4524" w:type="dxa"/>
            <w:tcBorders>
              <w:top w:val="nil"/>
              <w:left w:val="nil"/>
              <w:bottom w:val="nil"/>
              <w:right w:val="nil"/>
            </w:tcBorders>
          </w:tcPr>
          <w:p w:rsidR="00642F55" w:rsidRPr="00020E0A" w:rsidRDefault="00362059" w:rsidP="001D5E27">
            <w:pPr>
              <w:pStyle w:val="a3"/>
              <w:rPr>
                <w:rFonts w:ascii="Times New Roman" w:hAnsi="Times New Roman"/>
                <w:b/>
                <w:sz w:val="28"/>
                <w:szCs w:val="28"/>
              </w:rPr>
            </w:pPr>
            <w:r w:rsidRPr="00020E0A">
              <w:rPr>
                <w:rFonts w:ascii="Times New Roman" w:hAnsi="Times New Roman"/>
                <w:b/>
                <w:sz w:val="28"/>
                <w:szCs w:val="28"/>
              </w:rPr>
              <w:t>Глав</w:t>
            </w:r>
            <w:r w:rsidR="00F21A15" w:rsidRPr="00020E0A">
              <w:rPr>
                <w:rFonts w:ascii="Times New Roman" w:hAnsi="Times New Roman"/>
                <w:b/>
                <w:sz w:val="28"/>
                <w:szCs w:val="28"/>
              </w:rPr>
              <w:t>а</w:t>
            </w:r>
            <w:r w:rsidRPr="00020E0A">
              <w:rPr>
                <w:rFonts w:ascii="Times New Roman" w:hAnsi="Times New Roman"/>
                <w:b/>
                <w:sz w:val="28"/>
                <w:szCs w:val="28"/>
              </w:rPr>
              <w:t xml:space="preserve"> города Оби</w:t>
            </w:r>
          </w:p>
          <w:p w:rsidR="00362059" w:rsidRPr="00020E0A" w:rsidRDefault="00362059" w:rsidP="00362059">
            <w:pPr>
              <w:rPr>
                <w:b/>
                <w:sz w:val="28"/>
                <w:szCs w:val="28"/>
              </w:rPr>
            </w:pPr>
            <w:r w:rsidRPr="00020E0A">
              <w:rPr>
                <w:b/>
                <w:sz w:val="28"/>
                <w:szCs w:val="28"/>
              </w:rPr>
              <w:t>Новосибирской области</w:t>
            </w:r>
          </w:p>
        </w:tc>
        <w:tc>
          <w:tcPr>
            <w:tcW w:w="2126" w:type="dxa"/>
            <w:tcBorders>
              <w:top w:val="nil"/>
              <w:left w:val="nil"/>
              <w:bottom w:val="nil"/>
              <w:right w:val="nil"/>
            </w:tcBorders>
            <w:vAlign w:val="bottom"/>
          </w:tcPr>
          <w:p w:rsidR="00642F55" w:rsidRPr="00760E00" w:rsidRDefault="00642F55" w:rsidP="001D5E27">
            <w:pPr>
              <w:pStyle w:val="a3"/>
              <w:jc w:val="center"/>
              <w:rPr>
                <w:rFonts w:ascii="Times New Roman" w:hAnsi="Times New Roman"/>
                <w:b/>
                <w:sz w:val="28"/>
                <w:szCs w:val="28"/>
              </w:rPr>
            </w:pPr>
          </w:p>
        </w:tc>
        <w:tc>
          <w:tcPr>
            <w:tcW w:w="2848" w:type="dxa"/>
            <w:tcBorders>
              <w:top w:val="nil"/>
              <w:left w:val="nil"/>
              <w:bottom w:val="nil"/>
              <w:right w:val="nil"/>
            </w:tcBorders>
            <w:vAlign w:val="bottom"/>
          </w:tcPr>
          <w:p w:rsidR="00642F55" w:rsidRPr="00020E0A" w:rsidRDefault="00F21A15" w:rsidP="001D5E27">
            <w:pPr>
              <w:pStyle w:val="a3"/>
              <w:jc w:val="right"/>
              <w:rPr>
                <w:rFonts w:ascii="Times New Roman" w:hAnsi="Times New Roman"/>
                <w:b/>
                <w:sz w:val="28"/>
                <w:szCs w:val="28"/>
              </w:rPr>
            </w:pPr>
            <w:r w:rsidRPr="00020E0A">
              <w:rPr>
                <w:rFonts w:ascii="Times New Roman" w:hAnsi="Times New Roman"/>
                <w:b/>
                <w:sz w:val="28"/>
                <w:szCs w:val="28"/>
              </w:rPr>
              <w:t>А.А. Мозжерин</w:t>
            </w:r>
          </w:p>
        </w:tc>
      </w:tr>
    </w:tbl>
    <w:p w:rsidR="00E97264" w:rsidRDefault="00EB0394" w:rsidP="00520808">
      <w:pPr>
        <w:jc w:val="right"/>
        <w:rPr>
          <w:sz w:val="28"/>
          <w:szCs w:val="28"/>
        </w:rPr>
      </w:pPr>
      <w:r>
        <w:rPr>
          <w:sz w:val="28"/>
          <w:szCs w:val="28"/>
        </w:rPr>
        <w:lastRenderedPageBreak/>
        <w:t xml:space="preserve">                    </w:t>
      </w:r>
    </w:p>
    <w:p w:rsidR="00EB0394" w:rsidRDefault="00EB0394" w:rsidP="00520808">
      <w:pPr>
        <w:jc w:val="right"/>
        <w:rPr>
          <w:sz w:val="28"/>
          <w:szCs w:val="28"/>
        </w:rPr>
      </w:pPr>
      <w:r>
        <w:rPr>
          <w:sz w:val="28"/>
          <w:szCs w:val="28"/>
        </w:rPr>
        <w:t xml:space="preserve"> </w:t>
      </w:r>
      <w:r w:rsidR="00020E0A">
        <w:rPr>
          <w:sz w:val="28"/>
          <w:szCs w:val="28"/>
        </w:rPr>
        <w:t>ПРИЛОЖЕНИЕ</w:t>
      </w:r>
    </w:p>
    <w:p w:rsidR="00422696" w:rsidRDefault="00422696" w:rsidP="00520808">
      <w:pPr>
        <w:jc w:val="right"/>
        <w:rPr>
          <w:sz w:val="28"/>
          <w:szCs w:val="28"/>
        </w:rPr>
      </w:pPr>
      <w:r>
        <w:rPr>
          <w:sz w:val="28"/>
          <w:szCs w:val="28"/>
        </w:rPr>
        <w:t>УТВЕРЖДЕНА</w:t>
      </w:r>
    </w:p>
    <w:p w:rsidR="00422696" w:rsidRDefault="00EB0394" w:rsidP="00520808">
      <w:pPr>
        <w:jc w:val="right"/>
        <w:rPr>
          <w:sz w:val="28"/>
          <w:szCs w:val="28"/>
        </w:rPr>
      </w:pPr>
      <w:r>
        <w:rPr>
          <w:sz w:val="28"/>
          <w:szCs w:val="28"/>
        </w:rPr>
        <w:t xml:space="preserve">                     </w:t>
      </w:r>
      <w:r w:rsidR="00422696">
        <w:rPr>
          <w:sz w:val="28"/>
          <w:szCs w:val="28"/>
        </w:rPr>
        <w:t xml:space="preserve">                 постановлением </w:t>
      </w:r>
    </w:p>
    <w:p w:rsidR="00EB0394" w:rsidRDefault="00422696" w:rsidP="00520808">
      <w:pPr>
        <w:jc w:val="right"/>
        <w:rPr>
          <w:sz w:val="28"/>
          <w:szCs w:val="28"/>
        </w:rPr>
      </w:pPr>
      <w:r>
        <w:rPr>
          <w:sz w:val="28"/>
          <w:szCs w:val="28"/>
        </w:rPr>
        <w:t xml:space="preserve">администрации города </w:t>
      </w:r>
      <w:r w:rsidR="004A3648">
        <w:rPr>
          <w:sz w:val="28"/>
          <w:szCs w:val="28"/>
        </w:rPr>
        <w:t>Оби</w:t>
      </w:r>
    </w:p>
    <w:p w:rsidR="00520808" w:rsidRDefault="00520808" w:rsidP="00520808">
      <w:pPr>
        <w:jc w:val="right"/>
        <w:rPr>
          <w:sz w:val="28"/>
          <w:szCs w:val="28"/>
        </w:rPr>
      </w:pPr>
      <w:r>
        <w:rPr>
          <w:sz w:val="28"/>
          <w:szCs w:val="28"/>
        </w:rPr>
        <w:t>Новосибирской области</w:t>
      </w:r>
    </w:p>
    <w:p w:rsidR="00520808" w:rsidRPr="00020E0A" w:rsidRDefault="00520808" w:rsidP="00520808">
      <w:pPr>
        <w:jc w:val="right"/>
        <w:rPr>
          <w:sz w:val="28"/>
          <w:szCs w:val="28"/>
        </w:rPr>
      </w:pPr>
      <w:r>
        <w:rPr>
          <w:sz w:val="28"/>
          <w:szCs w:val="28"/>
        </w:rPr>
        <w:t xml:space="preserve">от </w:t>
      </w:r>
      <w:r w:rsidR="00D03B43">
        <w:rPr>
          <w:sz w:val="28"/>
          <w:szCs w:val="28"/>
        </w:rPr>
        <w:t>___________</w:t>
      </w:r>
      <w:r>
        <w:rPr>
          <w:sz w:val="28"/>
          <w:szCs w:val="28"/>
        </w:rPr>
        <w:t xml:space="preserve">   №</w:t>
      </w:r>
      <w:r w:rsidR="00D03B43">
        <w:rPr>
          <w:sz w:val="28"/>
          <w:szCs w:val="28"/>
        </w:rPr>
        <w:t xml:space="preserve"> _____</w:t>
      </w:r>
    </w:p>
    <w:p w:rsidR="006923A6" w:rsidRDefault="006923A6" w:rsidP="00520808">
      <w:pPr>
        <w:jc w:val="right"/>
        <w:rPr>
          <w:sz w:val="28"/>
          <w:szCs w:val="28"/>
        </w:rPr>
      </w:pPr>
    </w:p>
    <w:p w:rsidR="006923A6" w:rsidRDefault="006923A6" w:rsidP="00861503">
      <w:pPr>
        <w:jc w:val="center"/>
        <w:rPr>
          <w:sz w:val="28"/>
          <w:szCs w:val="28"/>
        </w:rPr>
      </w:pPr>
    </w:p>
    <w:p w:rsidR="006923A6" w:rsidRPr="004E778F" w:rsidRDefault="006923A6" w:rsidP="00861503">
      <w:pPr>
        <w:jc w:val="center"/>
        <w:rPr>
          <w:b/>
          <w:sz w:val="28"/>
          <w:szCs w:val="28"/>
        </w:rPr>
      </w:pPr>
      <w:r w:rsidRPr="004E778F">
        <w:rPr>
          <w:b/>
          <w:sz w:val="28"/>
          <w:szCs w:val="28"/>
        </w:rPr>
        <w:t>П</w:t>
      </w:r>
      <w:r w:rsidR="00E97264" w:rsidRPr="004E778F">
        <w:rPr>
          <w:b/>
          <w:sz w:val="28"/>
          <w:szCs w:val="28"/>
        </w:rPr>
        <w:t>рограмма</w:t>
      </w:r>
    </w:p>
    <w:p w:rsidR="00E97264" w:rsidRPr="003D47BC" w:rsidRDefault="003D47BC" w:rsidP="00861503">
      <w:pPr>
        <w:jc w:val="center"/>
        <w:rPr>
          <w:b/>
          <w:sz w:val="28"/>
          <w:szCs w:val="28"/>
        </w:rPr>
      </w:pPr>
      <w:r w:rsidRPr="003D47BC">
        <w:rPr>
          <w:b/>
          <w:sz w:val="28"/>
          <w:szCs w:val="28"/>
        </w:rPr>
        <w:t xml:space="preserve">профилактики нарушений обязательных требований </w:t>
      </w:r>
      <w:r w:rsidRPr="00671939">
        <w:rPr>
          <w:b/>
          <w:sz w:val="28"/>
        </w:rPr>
        <w:t xml:space="preserve">законодательства в сфере муниципального земельного контроля, </w:t>
      </w:r>
      <w:proofErr w:type="gramStart"/>
      <w:r w:rsidRPr="00671939">
        <w:rPr>
          <w:b/>
          <w:color w:val="000000"/>
          <w:sz w:val="28"/>
          <w:szCs w:val="28"/>
        </w:rPr>
        <w:t>контроля  за</w:t>
      </w:r>
      <w:proofErr w:type="gramEnd"/>
      <w:r w:rsidRPr="00671939">
        <w:rPr>
          <w:b/>
          <w:color w:val="000000"/>
          <w:sz w:val="28"/>
          <w:szCs w:val="28"/>
        </w:rPr>
        <w:t xml:space="preserve"> использованием объектов нежилого фонда, находящегося в собственности муниципального образования, контроля за качеством предоставляемых услуг по погребению </w:t>
      </w:r>
      <w:r w:rsidRPr="003D47BC">
        <w:rPr>
          <w:b/>
          <w:sz w:val="28"/>
        </w:rPr>
        <w:t>на 2020</w:t>
      </w:r>
      <w:r w:rsidRPr="00671939">
        <w:rPr>
          <w:b/>
          <w:sz w:val="28"/>
        </w:rPr>
        <w:t xml:space="preserve"> год</w:t>
      </w:r>
    </w:p>
    <w:p w:rsidR="00DC2EB0" w:rsidRPr="003D47BC" w:rsidRDefault="00DC2EB0" w:rsidP="00861503">
      <w:pPr>
        <w:ind w:left="142"/>
        <w:jc w:val="center"/>
        <w:rPr>
          <w:b/>
          <w:sz w:val="28"/>
          <w:szCs w:val="28"/>
        </w:rPr>
      </w:pPr>
    </w:p>
    <w:p w:rsidR="00DC2EB0" w:rsidRPr="00656E7F" w:rsidRDefault="009F64E4" w:rsidP="00861503">
      <w:pPr>
        <w:pStyle w:val="aa"/>
        <w:numPr>
          <w:ilvl w:val="0"/>
          <w:numId w:val="22"/>
        </w:numPr>
        <w:jc w:val="center"/>
        <w:rPr>
          <w:b/>
          <w:sz w:val="28"/>
          <w:szCs w:val="28"/>
        </w:rPr>
      </w:pPr>
      <w:r w:rsidRPr="00656E7F">
        <w:rPr>
          <w:b/>
          <w:sz w:val="28"/>
          <w:szCs w:val="28"/>
        </w:rPr>
        <w:t>Аналитическая часть</w:t>
      </w:r>
    </w:p>
    <w:p w:rsidR="00656E7F" w:rsidRPr="00656E7F" w:rsidRDefault="00656E7F" w:rsidP="00656E7F">
      <w:pPr>
        <w:pStyle w:val="aa"/>
        <w:ind w:left="502"/>
        <w:rPr>
          <w:b/>
          <w:sz w:val="28"/>
          <w:szCs w:val="28"/>
        </w:rPr>
      </w:pPr>
    </w:p>
    <w:p w:rsidR="00656E7F" w:rsidRPr="00656E7F" w:rsidRDefault="00656E7F" w:rsidP="00656E7F">
      <w:pPr>
        <w:shd w:val="clear" w:color="auto" w:fill="FFFFFF"/>
        <w:ind w:firstLine="709"/>
        <w:jc w:val="both"/>
        <w:rPr>
          <w:color w:val="000000"/>
          <w:sz w:val="28"/>
          <w:szCs w:val="28"/>
        </w:rPr>
      </w:pPr>
      <w:r w:rsidRPr="00656E7F">
        <w:rPr>
          <w:color w:val="000000"/>
          <w:sz w:val="28"/>
          <w:szCs w:val="28"/>
        </w:rPr>
        <w:t> 1.1. Настоящая Программа разработана в целях организации проведения администрацией города Оби Новосибирской области профилактики нарушений обязательных требований, установленных федеральными законами и иными нормативными правовыми актами Российской Федерации.</w:t>
      </w:r>
    </w:p>
    <w:p w:rsidR="009E27F1" w:rsidRPr="005140B1" w:rsidRDefault="00656E7F" w:rsidP="009E27F1">
      <w:pPr>
        <w:shd w:val="clear" w:color="auto" w:fill="FFFFFF"/>
        <w:ind w:firstLine="851"/>
        <w:jc w:val="both"/>
        <w:rPr>
          <w:b/>
          <w:bCs/>
          <w:color w:val="414141"/>
          <w:sz w:val="28"/>
          <w:szCs w:val="28"/>
        </w:rPr>
      </w:pPr>
      <w:r w:rsidRPr="00656E7F">
        <w:rPr>
          <w:color w:val="000000"/>
          <w:sz w:val="28"/>
          <w:szCs w:val="28"/>
        </w:rPr>
        <w:t xml:space="preserve">1.2. Профилактика нарушений обязательных требований проводится в рамках осуществления </w:t>
      </w:r>
      <w:r w:rsidR="009E27F1" w:rsidRPr="005140B1">
        <w:rPr>
          <w:color w:val="000000"/>
          <w:sz w:val="28"/>
          <w:szCs w:val="28"/>
        </w:rPr>
        <w:t>м</w:t>
      </w:r>
      <w:r w:rsidR="009E27F1">
        <w:rPr>
          <w:color w:val="000000"/>
          <w:sz w:val="28"/>
          <w:szCs w:val="28"/>
        </w:rPr>
        <w:t>униципального земельного контроля</w:t>
      </w:r>
      <w:r w:rsidR="009E27F1" w:rsidRPr="005140B1">
        <w:rPr>
          <w:color w:val="000000"/>
          <w:sz w:val="28"/>
          <w:szCs w:val="28"/>
        </w:rPr>
        <w:t>;</w:t>
      </w:r>
      <w:r w:rsidR="009E27F1" w:rsidRPr="005140B1">
        <w:rPr>
          <w:b/>
          <w:bCs/>
          <w:color w:val="414141"/>
          <w:sz w:val="28"/>
          <w:szCs w:val="28"/>
        </w:rPr>
        <w:t xml:space="preserve"> </w:t>
      </w:r>
      <w:r w:rsidR="009E27F1" w:rsidRPr="005140B1">
        <w:rPr>
          <w:color w:val="000000"/>
          <w:sz w:val="28"/>
          <w:szCs w:val="28"/>
        </w:rPr>
        <w:t>м</w:t>
      </w:r>
      <w:r w:rsidR="009E27F1">
        <w:rPr>
          <w:color w:val="000000"/>
          <w:sz w:val="28"/>
          <w:szCs w:val="28"/>
        </w:rPr>
        <w:t>униципального к</w:t>
      </w:r>
      <w:r w:rsidR="009E27F1" w:rsidRPr="005140B1">
        <w:rPr>
          <w:color w:val="000000"/>
          <w:sz w:val="28"/>
          <w:szCs w:val="28"/>
        </w:rPr>
        <w:t>о</w:t>
      </w:r>
      <w:r w:rsidR="009E27F1">
        <w:rPr>
          <w:color w:val="000000"/>
          <w:sz w:val="28"/>
          <w:szCs w:val="28"/>
        </w:rPr>
        <w:t>нтроля</w:t>
      </w:r>
      <w:r w:rsidR="009E27F1" w:rsidRPr="005140B1">
        <w:rPr>
          <w:color w:val="000000"/>
          <w:sz w:val="28"/>
          <w:szCs w:val="28"/>
        </w:rPr>
        <w:t xml:space="preserve"> за использованием объектов нежилого фонда, находящегося в собственности муниципального </w:t>
      </w:r>
      <w:proofErr w:type="gramStart"/>
      <w:r w:rsidR="009E27F1" w:rsidRPr="005140B1">
        <w:rPr>
          <w:color w:val="000000"/>
          <w:sz w:val="28"/>
          <w:szCs w:val="28"/>
        </w:rPr>
        <w:t>образования;</w:t>
      </w:r>
      <w:r w:rsidR="009E27F1">
        <w:rPr>
          <w:color w:val="000000"/>
          <w:sz w:val="28"/>
          <w:szCs w:val="28"/>
        </w:rPr>
        <w:t xml:space="preserve"> </w:t>
      </w:r>
      <w:r w:rsidR="009E27F1" w:rsidRPr="005140B1">
        <w:rPr>
          <w:b/>
          <w:bCs/>
          <w:color w:val="414141"/>
          <w:sz w:val="28"/>
          <w:szCs w:val="28"/>
        </w:rPr>
        <w:t xml:space="preserve"> </w:t>
      </w:r>
      <w:r w:rsidR="009E27F1" w:rsidRPr="005140B1">
        <w:rPr>
          <w:color w:val="000000"/>
          <w:sz w:val="28"/>
          <w:szCs w:val="28"/>
        </w:rPr>
        <w:t>м</w:t>
      </w:r>
      <w:r w:rsidR="009E27F1">
        <w:rPr>
          <w:color w:val="000000"/>
          <w:sz w:val="28"/>
          <w:szCs w:val="28"/>
        </w:rPr>
        <w:t>униципального</w:t>
      </w:r>
      <w:proofErr w:type="gramEnd"/>
      <w:r w:rsidR="009E27F1">
        <w:rPr>
          <w:color w:val="000000"/>
          <w:sz w:val="28"/>
          <w:szCs w:val="28"/>
        </w:rPr>
        <w:t xml:space="preserve"> контроля</w:t>
      </w:r>
      <w:r w:rsidR="009E27F1" w:rsidRPr="005140B1">
        <w:rPr>
          <w:color w:val="000000"/>
          <w:sz w:val="28"/>
          <w:szCs w:val="28"/>
        </w:rPr>
        <w:t xml:space="preserve"> за качеством предоставляемых услуг по погребению.</w:t>
      </w:r>
    </w:p>
    <w:p w:rsidR="00656E7F" w:rsidRDefault="009C4CDC" w:rsidP="009C4CDC">
      <w:pPr>
        <w:shd w:val="clear" w:color="auto" w:fill="FFFFFF"/>
        <w:jc w:val="both"/>
        <w:rPr>
          <w:color w:val="000000"/>
          <w:sz w:val="28"/>
          <w:szCs w:val="28"/>
        </w:rPr>
      </w:pPr>
      <w:r>
        <w:rPr>
          <w:color w:val="000000"/>
          <w:sz w:val="28"/>
          <w:szCs w:val="28"/>
        </w:rPr>
        <w:t xml:space="preserve">          </w:t>
      </w:r>
      <w:r w:rsidR="007A184C">
        <w:rPr>
          <w:color w:val="000000"/>
          <w:sz w:val="28"/>
          <w:szCs w:val="28"/>
        </w:rPr>
        <w:t>1.3</w:t>
      </w:r>
      <w:r>
        <w:rPr>
          <w:color w:val="000000"/>
          <w:sz w:val="28"/>
          <w:szCs w:val="28"/>
        </w:rPr>
        <w:t>.</w:t>
      </w:r>
      <w:r w:rsidR="009E27F1">
        <w:rPr>
          <w:color w:val="000000"/>
          <w:sz w:val="28"/>
          <w:szCs w:val="28"/>
        </w:rPr>
        <w:t xml:space="preserve"> </w:t>
      </w:r>
      <w:r w:rsidR="00656E7F" w:rsidRPr="00656E7F">
        <w:rPr>
          <w:color w:val="000000"/>
          <w:sz w:val="28"/>
          <w:szCs w:val="28"/>
        </w:rPr>
        <w:t xml:space="preserve">Целями </w:t>
      </w:r>
      <w:r w:rsidR="009E27F1" w:rsidRPr="009E27F1">
        <w:rPr>
          <w:color w:val="000000"/>
          <w:sz w:val="28"/>
          <w:szCs w:val="28"/>
        </w:rPr>
        <w:t>проведения профилактических мероприятий</w:t>
      </w:r>
      <w:r w:rsidR="00656E7F" w:rsidRPr="00656E7F">
        <w:rPr>
          <w:color w:val="000000"/>
          <w:sz w:val="28"/>
          <w:szCs w:val="28"/>
        </w:rPr>
        <w:t xml:space="preserve"> являются:</w:t>
      </w:r>
    </w:p>
    <w:p w:rsidR="001A2101" w:rsidRDefault="001A2101" w:rsidP="001A2101">
      <w:pPr>
        <w:shd w:val="clear" w:color="auto" w:fill="FFFFFF"/>
        <w:ind w:left="708"/>
        <w:jc w:val="both"/>
        <w:rPr>
          <w:color w:val="000000"/>
          <w:sz w:val="28"/>
          <w:szCs w:val="28"/>
        </w:rPr>
      </w:pPr>
      <w:r>
        <w:rPr>
          <w:color w:val="000000"/>
          <w:sz w:val="28"/>
          <w:szCs w:val="28"/>
        </w:rPr>
        <w:t>- повышение прозрачности системы муниципального контроля;</w:t>
      </w:r>
    </w:p>
    <w:p w:rsidR="00656E7F" w:rsidRPr="00656E7F" w:rsidRDefault="001574D4" w:rsidP="009F391A">
      <w:pPr>
        <w:shd w:val="clear" w:color="auto" w:fill="FFFFFF"/>
        <w:ind w:firstLine="708"/>
        <w:jc w:val="both"/>
        <w:rPr>
          <w:color w:val="000000"/>
          <w:sz w:val="28"/>
          <w:szCs w:val="28"/>
        </w:rPr>
      </w:pPr>
      <w:r>
        <w:rPr>
          <w:color w:val="000000"/>
          <w:sz w:val="28"/>
          <w:szCs w:val="28"/>
        </w:rPr>
        <w:t xml:space="preserve">- </w:t>
      </w:r>
      <w:r w:rsidR="00656E7F" w:rsidRPr="00656E7F">
        <w:rPr>
          <w:color w:val="000000"/>
          <w:sz w:val="28"/>
          <w:szCs w:val="28"/>
        </w:rPr>
        <w:t xml:space="preserve">предупреждение нарушений </w:t>
      </w:r>
      <w:r w:rsidR="009F391A">
        <w:rPr>
          <w:color w:val="000000"/>
          <w:sz w:val="28"/>
          <w:szCs w:val="28"/>
        </w:rPr>
        <w:t xml:space="preserve">подконтрольными субъектами </w:t>
      </w:r>
      <w:r w:rsidR="00656E7F" w:rsidRPr="00656E7F">
        <w:rPr>
          <w:color w:val="000000"/>
          <w:sz w:val="28"/>
          <w:szCs w:val="28"/>
        </w:rPr>
        <w:t xml:space="preserve"> обязательных требований, </w:t>
      </w:r>
      <w:r w:rsidR="009F391A">
        <w:rPr>
          <w:color w:val="000000"/>
          <w:sz w:val="28"/>
          <w:szCs w:val="28"/>
        </w:rPr>
        <w:t xml:space="preserve">установленных законодательством, </w:t>
      </w:r>
      <w:r w:rsidR="00656E7F" w:rsidRPr="00656E7F">
        <w:rPr>
          <w:color w:val="000000"/>
          <w:sz w:val="28"/>
          <w:szCs w:val="28"/>
        </w:rPr>
        <w:t>включая устранение причин, факторов и условий,</w:t>
      </w:r>
      <w:r>
        <w:rPr>
          <w:color w:val="000000"/>
          <w:sz w:val="28"/>
          <w:szCs w:val="28"/>
        </w:rPr>
        <w:t xml:space="preserve"> </w:t>
      </w:r>
      <w:r w:rsidR="00656E7F" w:rsidRPr="00656E7F">
        <w:rPr>
          <w:color w:val="000000"/>
          <w:sz w:val="28"/>
          <w:szCs w:val="28"/>
        </w:rPr>
        <w:t>способствующих возможному нарушению обязательных требований;</w:t>
      </w:r>
    </w:p>
    <w:p w:rsidR="00656E7F" w:rsidRPr="00656E7F" w:rsidRDefault="001574D4" w:rsidP="001574D4">
      <w:pPr>
        <w:shd w:val="clear" w:color="auto" w:fill="FFFFFF"/>
        <w:ind w:firstLine="708"/>
        <w:jc w:val="both"/>
        <w:rPr>
          <w:color w:val="000000"/>
          <w:sz w:val="28"/>
          <w:szCs w:val="28"/>
        </w:rPr>
      </w:pPr>
      <w:r>
        <w:rPr>
          <w:color w:val="000000"/>
          <w:sz w:val="28"/>
          <w:szCs w:val="28"/>
        </w:rPr>
        <w:t>-</w:t>
      </w:r>
      <w:r w:rsidR="00656E7F" w:rsidRPr="00656E7F">
        <w:rPr>
          <w:color w:val="000000"/>
          <w:sz w:val="28"/>
          <w:szCs w:val="28"/>
        </w:rPr>
        <w:t xml:space="preserve"> создание мотивации к добросовестному поведению подконтрольных субъектов;</w:t>
      </w:r>
    </w:p>
    <w:p w:rsidR="00656E7F" w:rsidRPr="00656E7F" w:rsidRDefault="001574D4" w:rsidP="009F391A">
      <w:pPr>
        <w:shd w:val="clear" w:color="auto" w:fill="FFFFFF"/>
        <w:ind w:firstLine="709"/>
        <w:jc w:val="both"/>
        <w:rPr>
          <w:color w:val="000000"/>
          <w:sz w:val="28"/>
          <w:szCs w:val="28"/>
        </w:rPr>
      </w:pPr>
      <w:r>
        <w:rPr>
          <w:color w:val="000000"/>
          <w:sz w:val="28"/>
          <w:szCs w:val="28"/>
        </w:rPr>
        <w:t>-</w:t>
      </w:r>
      <w:r w:rsidR="00656E7F" w:rsidRPr="00656E7F">
        <w:rPr>
          <w:color w:val="000000"/>
          <w:sz w:val="28"/>
          <w:szCs w:val="28"/>
        </w:rPr>
        <w:t xml:space="preserve"> </w:t>
      </w:r>
      <w:r w:rsidR="009F391A">
        <w:rPr>
          <w:color w:val="000000"/>
          <w:sz w:val="28"/>
          <w:szCs w:val="28"/>
        </w:rPr>
        <w:t xml:space="preserve">предотвращение риска причинения вреда и снижения </w:t>
      </w:r>
      <w:r w:rsidR="00656E7F" w:rsidRPr="00656E7F">
        <w:rPr>
          <w:color w:val="000000"/>
          <w:sz w:val="28"/>
          <w:szCs w:val="28"/>
        </w:rPr>
        <w:t>уровня ущерба охраняемым законом ценностям</w:t>
      </w:r>
      <w:r w:rsidR="009F391A">
        <w:rPr>
          <w:color w:val="000000"/>
          <w:sz w:val="28"/>
          <w:szCs w:val="28"/>
        </w:rPr>
        <w:t xml:space="preserve"> вследствие нарушений требований, установленных законодательством</w:t>
      </w:r>
      <w:r w:rsidR="00656E7F" w:rsidRPr="00656E7F">
        <w:rPr>
          <w:color w:val="000000"/>
          <w:sz w:val="28"/>
          <w:szCs w:val="28"/>
        </w:rPr>
        <w:t>.</w:t>
      </w:r>
    </w:p>
    <w:p w:rsidR="00656E7F" w:rsidRPr="00656E7F" w:rsidRDefault="009C4CDC" w:rsidP="001574D4">
      <w:pPr>
        <w:shd w:val="clear" w:color="auto" w:fill="FFFFFF"/>
        <w:tabs>
          <w:tab w:val="left" w:pos="851"/>
        </w:tabs>
        <w:jc w:val="both"/>
        <w:rPr>
          <w:b/>
          <w:color w:val="000000"/>
          <w:sz w:val="28"/>
          <w:szCs w:val="28"/>
        </w:rPr>
      </w:pPr>
      <w:r>
        <w:rPr>
          <w:color w:val="000000"/>
          <w:sz w:val="28"/>
          <w:szCs w:val="28"/>
        </w:rPr>
        <w:t xml:space="preserve">          </w:t>
      </w:r>
      <w:r w:rsidR="007A184C">
        <w:rPr>
          <w:color w:val="000000"/>
          <w:sz w:val="28"/>
          <w:szCs w:val="28"/>
        </w:rPr>
        <w:t>1.4</w:t>
      </w:r>
      <w:r>
        <w:rPr>
          <w:color w:val="000000"/>
          <w:sz w:val="28"/>
          <w:szCs w:val="28"/>
        </w:rPr>
        <w:t>.</w:t>
      </w:r>
      <w:r w:rsidR="009E27F1">
        <w:rPr>
          <w:color w:val="000000"/>
          <w:sz w:val="28"/>
          <w:szCs w:val="28"/>
        </w:rPr>
        <w:t xml:space="preserve"> Проведение профилактических мероприятий позволит решить следующие задачи:</w:t>
      </w:r>
    </w:p>
    <w:p w:rsidR="00656E7F" w:rsidRPr="00656E7F" w:rsidRDefault="001574D4" w:rsidP="001574D4">
      <w:pPr>
        <w:shd w:val="clear" w:color="auto" w:fill="FFFFFF"/>
        <w:ind w:firstLine="708"/>
        <w:jc w:val="both"/>
        <w:rPr>
          <w:color w:val="000000"/>
          <w:sz w:val="28"/>
          <w:szCs w:val="28"/>
        </w:rPr>
      </w:pPr>
      <w:r>
        <w:rPr>
          <w:color w:val="000000"/>
          <w:sz w:val="28"/>
          <w:szCs w:val="28"/>
        </w:rPr>
        <w:t> -</w:t>
      </w:r>
      <w:r w:rsidR="001A2101">
        <w:rPr>
          <w:color w:val="000000"/>
          <w:sz w:val="28"/>
          <w:szCs w:val="28"/>
        </w:rPr>
        <w:t xml:space="preserve"> формирование одинакового понимания обязательных требований у всех участников контрольно-надзорной деятельности, осуществляемой органом муниципального контроля</w:t>
      </w:r>
      <w:r w:rsidR="00656E7F" w:rsidRPr="00656E7F">
        <w:rPr>
          <w:color w:val="000000"/>
          <w:sz w:val="28"/>
          <w:szCs w:val="28"/>
        </w:rPr>
        <w:t>;</w:t>
      </w:r>
    </w:p>
    <w:p w:rsidR="00656E7F" w:rsidRPr="00656E7F" w:rsidRDefault="001574D4" w:rsidP="001574D4">
      <w:pPr>
        <w:shd w:val="clear" w:color="auto" w:fill="FFFFFF"/>
        <w:ind w:firstLine="708"/>
        <w:jc w:val="both"/>
        <w:rPr>
          <w:color w:val="000000"/>
          <w:sz w:val="28"/>
          <w:szCs w:val="28"/>
        </w:rPr>
      </w:pPr>
      <w:r>
        <w:rPr>
          <w:color w:val="000000"/>
          <w:sz w:val="28"/>
          <w:szCs w:val="28"/>
        </w:rPr>
        <w:lastRenderedPageBreak/>
        <w:t>-</w:t>
      </w:r>
      <w:r w:rsidR="00656E7F" w:rsidRPr="00656E7F">
        <w:rPr>
          <w:color w:val="000000"/>
          <w:sz w:val="28"/>
          <w:szCs w:val="28"/>
        </w:rPr>
        <w:t xml:space="preserve"> выявление причин, факторов и условий, способствующих нарушениям обязательных требований</w:t>
      </w:r>
      <w:r w:rsidR="00EE71A0">
        <w:rPr>
          <w:color w:val="000000"/>
          <w:sz w:val="28"/>
          <w:szCs w:val="28"/>
        </w:rPr>
        <w:t xml:space="preserve"> законодательства, определение способов устранения или снижения рисков их возникновения</w:t>
      </w:r>
      <w:r w:rsidR="00656E7F" w:rsidRPr="00656E7F">
        <w:rPr>
          <w:color w:val="000000"/>
          <w:sz w:val="28"/>
          <w:szCs w:val="28"/>
        </w:rPr>
        <w:t>;</w:t>
      </w:r>
    </w:p>
    <w:p w:rsidR="003655FE" w:rsidRPr="009C4CDC" w:rsidRDefault="001574D4" w:rsidP="001574D4">
      <w:pPr>
        <w:shd w:val="clear" w:color="auto" w:fill="FFFFFF"/>
        <w:ind w:firstLine="708"/>
        <w:jc w:val="both"/>
        <w:rPr>
          <w:color w:val="000000"/>
          <w:sz w:val="28"/>
          <w:szCs w:val="28"/>
        </w:rPr>
      </w:pPr>
      <w:r>
        <w:rPr>
          <w:color w:val="000000"/>
          <w:sz w:val="28"/>
          <w:szCs w:val="28"/>
        </w:rPr>
        <w:t>-</w:t>
      </w:r>
      <w:r w:rsidR="00656E7F" w:rsidRPr="00656E7F">
        <w:rPr>
          <w:color w:val="000000"/>
          <w:sz w:val="28"/>
          <w:szCs w:val="28"/>
        </w:rPr>
        <w:t xml:space="preserve"> </w:t>
      </w:r>
      <w:r w:rsidR="00EE71A0">
        <w:rPr>
          <w:sz w:val="28"/>
          <w:szCs w:val="28"/>
        </w:rPr>
        <w:t>повышение уровня грамотности подконтрольных субъектов, в том числе путем обеспечения доступности информации об обязательных требованиях и необходимых мерах по их исполнению</w:t>
      </w:r>
      <w:r w:rsidR="00656E7F" w:rsidRPr="00656E7F">
        <w:rPr>
          <w:color w:val="000000"/>
          <w:sz w:val="28"/>
          <w:szCs w:val="28"/>
        </w:rPr>
        <w:t>.</w:t>
      </w:r>
    </w:p>
    <w:p w:rsidR="007A184C" w:rsidRPr="00656E7F" w:rsidRDefault="007A184C" w:rsidP="001574D4">
      <w:pPr>
        <w:shd w:val="clear" w:color="auto" w:fill="FFFFFF"/>
        <w:ind w:firstLine="709"/>
        <w:jc w:val="both"/>
        <w:rPr>
          <w:color w:val="000000"/>
          <w:sz w:val="28"/>
          <w:szCs w:val="28"/>
        </w:rPr>
      </w:pPr>
      <w:r>
        <w:rPr>
          <w:color w:val="000000"/>
          <w:sz w:val="28"/>
          <w:szCs w:val="28"/>
        </w:rPr>
        <w:t>1.5</w:t>
      </w:r>
      <w:r w:rsidRPr="00656E7F">
        <w:rPr>
          <w:color w:val="000000"/>
          <w:sz w:val="28"/>
          <w:szCs w:val="28"/>
        </w:rPr>
        <w:t>. Субъектами профилактических мероприятий при осуществлении муниципального контроля являются юридические лица, индивидуальные предприниматели.</w:t>
      </w:r>
    </w:p>
    <w:p w:rsidR="00656E7F" w:rsidRPr="00656E7F" w:rsidRDefault="00656E7F" w:rsidP="00656E7F">
      <w:pPr>
        <w:shd w:val="clear" w:color="auto" w:fill="FFFFFF"/>
        <w:jc w:val="center"/>
        <w:rPr>
          <w:color w:val="000000"/>
          <w:sz w:val="28"/>
          <w:szCs w:val="28"/>
        </w:rPr>
      </w:pPr>
    </w:p>
    <w:p w:rsidR="003446B9" w:rsidRPr="003446B9" w:rsidRDefault="00F57E6A" w:rsidP="00861503">
      <w:pPr>
        <w:ind w:left="720"/>
        <w:contextualSpacing/>
        <w:jc w:val="center"/>
        <w:rPr>
          <w:b/>
          <w:sz w:val="28"/>
        </w:rPr>
      </w:pPr>
      <w:r>
        <w:rPr>
          <w:b/>
          <w:bCs/>
          <w:color w:val="414141"/>
          <w:sz w:val="28"/>
          <w:szCs w:val="28"/>
        </w:rPr>
        <w:t>2.</w:t>
      </w:r>
      <w:r w:rsidR="003446B9" w:rsidRPr="003446B9">
        <w:rPr>
          <w:b/>
          <w:bCs/>
          <w:color w:val="414141"/>
          <w:sz w:val="28"/>
          <w:szCs w:val="28"/>
        </w:rPr>
        <w:t xml:space="preserve"> </w:t>
      </w:r>
      <w:r w:rsidR="003446B9" w:rsidRPr="003446B9">
        <w:rPr>
          <w:b/>
          <w:color w:val="000000"/>
          <w:sz w:val="28"/>
          <w:szCs w:val="28"/>
        </w:rPr>
        <w:t xml:space="preserve">План мероприятий по профилактики нарушений </w:t>
      </w:r>
      <w:r w:rsidR="003446B9" w:rsidRPr="003446B9">
        <w:rPr>
          <w:b/>
          <w:sz w:val="28"/>
        </w:rPr>
        <w:t xml:space="preserve">обязательных требований законодательства в сфере муниципального земельного контроля, </w:t>
      </w:r>
      <w:proofErr w:type="gramStart"/>
      <w:r w:rsidR="003446B9" w:rsidRPr="003446B9">
        <w:rPr>
          <w:b/>
          <w:color w:val="000000"/>
          <w:sz w:val="28"/>
          <w:szCs w:val="28"/>
        </w:rPr>
        <w:t>контроля  за</w:t>
      </w:r>
      <w:proofErr w:type="gramEnd"/>
      <w:r w:rsidR="003446B9" w:rsidRPr="003446B9">
        <w:rPr>
          <w:b/>
          <w:color w:val="000000"/>
          <w:sz w:val="28"/>
          <w:szCs w:val="28"/>
        </w:rPr>
        <w:t xml:space="preserve"> использованием объектов нежилого фонда, находящегося в собственности муниципального образования, контроля за качеством предоставляемых услуг по погребению </w:t>
      </w:r>
      <w:r w:rsidR="00091B74">
        <w:rPr>
          <w:b/>
          <w:sz w:val="28"/>
        </w:rPr>
        <w:t>на 2020</w:t>
      </w:r>
      <w:r w:rsidR="003446B9" w:rsidRPr="003446B9">
        <w:rPr>
          <w:b/>
          <w:sz w:val="28"/>
        </w:rPr>
        <w:t xml:space="preserve"> год</w:t>
      </w:r>
    </w:p>
    <w:p w:rsidR="003446B9" w:rsidRPr="003446B9" w:rsidRDefault="003446B9" w:rsidP="003446B9">
      <w:pPr>
        <w:shd w:val="clear" w:color="auto" w:fill="FFFFFF"/>
        <w:rPr>
          <w:color w:val="000000"/>
          <w:sz w:val="28"/>
          <w:szCs w:val="28"/>
        </w:rPr>
      </w:pPr>
      <w:r w:rsidRPr="003446B9">
        <w:rPr>
          <w:color w:val="000000"/>
          <w:sz w:val="28"/>
          <w:szCs w:val="28"/>
        </w:rPr>
        <w:t> </w:t>
      </w:r>
    </w:p>
    <w:tbl>
      <w:tblPr>
        <w:tblStyle w:val="1"/>
        <w:tblW w:w="0" w:type="auto"/>
        <w:tblLook w:val="04A0" w:firstRow="1" w:lastRow="0" w:firstColumn="1" w:lastColumn="0" w:noHBand="0" w:noVBand="1"/>
      </w:tblPr>
      <w:tblGrid>
        <w:gridCol w:w="817"/>
        <w:gridCol w:w="3968"/>
        <w:gridCol w:w="2393"/>
        <w:gridCol w:w="2393"/>
      </w:tblGrid>
      <w:tr w:rsidR="003446B9" w:rsidRPr="003446B9" w:rsidTr="004817B9">
        <w:tc>
          <w:tcPr>
            <w:tcW w:w="817" w:type="dxa"/>
          </w:tcPr>
          <w:p w:rsidR="003446B9" w:rsidRPr="003446B9" w:rsidRDefault="003446B9" w:rsidP="003446B9">
            <w:pPr>
              <w:jc w:val="center"/>
              <w:rPr>
                <w:b/>
                <w:color w:val="414141"/>
                <w:sz w:val="28"/>
                <w:szCs w:val="28"/>
              </w:rPr>
            </w:pPr>
            <w:r w:rsidRPr="003446B9">
              <w:rPr>
                <w:b/>
                <w:color w:val="414141"/>
                <w:sz w:val="28"/>
                <w:szCs w:val="28"/>
              </w:rPr>
              <w:t>№</w:t>
            </w:r>
          </w:p>
          <w:p w:rsidR="003446B9" w:rsidRPr="003446B9" w:rsidRDefault="003446B9" w:rsidP="003446B9">
            <w:pPr>
              <w:rPr>
                <w:b/>
                <w:color w:val="000000"/>
                <w:sz w:val="28"/>
                <w:szCs w:val="28"/>
              </w:rPr>
            </w:pPr>
            <w:r w:rsidRPr="003446B9">
              <w:rPr>
                <w:b/>
                <w:color w:val="414141"/>
                <w:sz w:val="28"/>
                <w:szCs w:val="28"/>
              </w:rPr>
              <w:t>п/п</w:t>
            </w:r>
          </w:p>
        </w:tc>
        <w:tc>
          <w:tcPr>
            <w:tcW w:w="3968" w:type="dxa"/>
          </w:tcPr>
          <w:p w:rsidR="003446B9" w:rsidRPr="00DC6E80" w:rsidRDefault="003446B9" w:rsidP="003446B9">
            <w:pPr>
              <w:jc w:val="center"/>
              <w:rPr>
                <w:b/>
                <w:color w:val="414141"/>
              </w:rPr>
            </w:pPr>
            <w:r w:rsidRPr="00DC6E80">
              <w:rPr>
                <w:b/>
                <w:color w:val="414141"/>
              </w:rPr>
              <w:t>Наименование</w:t>
            </w:r>
          </w:p>
          <w:p w:rsidR="003446B9" w:rsidRPr="00DC6E80" w:rsidRDefault="003446B9" w:rsidP="003446B9">
            <w:pPr>
              <w:jc w:val="center"/>
              <w:rPr>
                <w:b/>
                <w:color w:val="000000"/>
              </w:rPr>
            </w:pPr>
            <w:r w:rsidRPr="00DC6E80">
              <w:rPr>
                <w:b/>
                <w:color w:val="414141"/>
              </w:rPr>
              <w:t>мероприятия</w:t>
            </w:r>
          </w:p>
        </w:tc>
        <w:tc>
          <w:tcPr>
            <w:tcW w:w="2393" w:type="dxa"/>
          </w:tcPr>
          <w:p w:rsidR="003446B9" w:rsidRPr="00DC6E80" w:rsidRDefault="003446B9" w:rsidP="003446B9">
            <w:pPr>
              <w:jc w:val="center"/>
              <w:rPr>
                <w:b/>
                <w:color w:val="000000"/>
              </w:rPr>
            </w:pPr>
            <w:r w:rsidRPr="00DC6E80">
              <w:rPr>
                <w:b/>
                <w:color w:val="414141"/>
              </w:rPr>
              <w:t>Срок реализации мероприятия</w:t>
            </w:r>
          </w:p>
        </w:tc>
        <w:tc>
          <w:tcPr>
            <w:tcW w:w="2393" w:type="dxa"/>
          </w:tcPr>
          <w:p w:rsidR="003446B9" w:rsidRPr="00DC6E80" w:rsidRDefault="003446B9" w:rsidP="003446B9">
            <w:pPr>
              <w:jc w:val="center"/>
              <w:rPr>
                <w:b/>
                <w:color w:val="000000"/>
              </w:rPr>
            </w:pPr>
            <w:r w:rsidRPr="00DC6E80">
              <w:rPr>
                <w:b/>
                <w:color w:val="414141"/>
              </w:rPr>
              <w:t>Ответственный исполнитель</w:t>
            </w:r>
          </w:p>
        </w:tc>
      </w:tr>
      <w:tr w:rsidR="003446B9" w:rsidRPr="003446B9" w:rsidTr="004817B9">
        <w:tc>
          <w:tcPr>
            <w:tcW w:w="817" w:type="dxa"/>
          </w:tcPr>
          <w:p w:rsidR="003446B9" w:rsidRPr="003446B9" w:rsidRDefault="003446B9" w:rsidP="003446B9">
            <w:pPr>
              <w:jc w:val="center"/>
              <w:rPr>
                <w:color w:val="000000"/>
                <w:sz w:val="28"/>
                <w:szCs w:val="28"/>
              </w:rPr>
            </w:pPr>
            <w:r>
              <w:rPr>
                <w:color w:val="000000"/>
                <w:sz w:val="28"/>
                <w:szCs w:val="28"/>
              </w:rPr>
              <w:t>1.</w:t>
            </w:r>
          </w:p>
        </w:tc>
        <w:tc>
          <w:tcPr>
            <w:tcW w:w="3968" w:type="dxa"/>
          </w:tcPr>
          <w:p w:rsidR="003446B9" w:rsidRPr="00DC6E80" w:rsidRDefault="00BE3FBE" w:rsidP="00031548">
            <w:pPr>
              <w:autoSpaceDE w:val="0"/>
              <w:autoSpaceDN w:val="0"/>
              <w:adjustRightInd w:val="0"/>
              <w:jc w:val="both"/>
              <w:rPr>
                <w:color w:val="000000"/>
              </w:rPr>
            </w:pPr>
            <w:r w:rsidRPr="00DC6E80">
              <w:rPr>
                <w:color w:val="000000"/>
              </w:rPr>
              <w:t>П</w:t>
            </w:r>
            <w:r w:rsidR="00B17601" w:rsidRPr="00DC6E80">
              <w:rPr>
                <w:color w:val="000000"/>
              </w:rPr>
              <w:t>оддержание в актуальном состоянии перечня нормативных правовых актов или их отдельных частей, содержащих обязательные требования, соблюдение которых оценивается при проведении мероприятий по контролю размещенного на официальном сайте администрации города Оби Новосибирской области сети Интернет</w:t>
            </w:r>
            <w:r w:rsidR="00031548" w:rsidRPr="00DC6E80">
              <w:rPr>
                <w:color w:val="000000"/>
              </w:rPr>
              <w:t xml:space="preserve"> (обеспечение своевременной актуализации)</w:t>
            </w:r>
          </w:p>
        </w:tc>
        <w:tc>
          <w:tcPr>
            <w:tcW w:w="2393" w:type="dxa"/>
          </w:tcPr>
          <w:p w:rsidR="00031548" w:rsidRPr="00DC6E80" w:rsidRDefault="00031548" w:rsidP="00B17601">
            <w:pPr>
              <w:jc w:val="center"/>
            </w:pPr>
            <w:r w:rsidRPr="00DC6E80">
              <w:t xml:space="preserve">в течение года </w:t>
            </w:r>
          </w:p>
          <w:p w:rsidR="003446B9" w:rsidRPr="00DC6E80" w:rsidRDefault="00031548" w:rsidP="00B17601">
            <w:pPr>
              <w:jc w:val="center"/>
            </w:pPr>
            <w:r w:rsidRPr="00DC6E80">
              <w:t>на постоянной основе</w:t>
            </w:r>
            <w:r w:rsidR="00B17601" w:rsidRPr="00DC6E80">
              <w:t xml:space="preserve"> </w:t>
            </w:r>
          </w:p>
        </w:tc>
        <w:tc>
          <w:tcPr>
            <w:tcW w:w="2393" w:type="dxa"/>
          </w:tcPr>
          <w:p w:rsidR="003446B9" w:rsidRPr="00DC6E80" w:rsidRDefault="003446B9" w:rsidP="003446B9">
            <w:pPr>
              <w:jc w:val="center"/>
              <w:rPr>
                <w:color w:val="000000"/>
              </w:rPr>
            </w:pPr>
            <w:r w:rsidRPr="00DC6E80">
              <w:rPr>
                <w:color w:val="000000"/>
              </w:rPr>
              <w:t xml:space="preserve">Главный специалист </w:t>
            </w:r>
            <w:proofErr w:type="spellStart"/>
            <w:r w:rsidRPr="00DC6E80">
              <w:rPr>
                <w:color w:val="000000"/>
              </w:rPr>
              <w:t>УЭРПиТ</w:t>
            </w:r>
            <w:proofErr w:type="spellEnd"/>
          </w:p>
        </w:tc>
      </w:tr>
      <w:tr w:rsidR="00EA5678" w:rsidRPr="003446B9" w:rsidTr="004817B9">
        <w:tc>
          <w:tcPr>
            <w:tcW w:w="817" w:type="dxa"/>
          </w:tcPr>
          <w:p w:rsidR="00EA5678" w:rsidRDefault="00EA5678" w:rsidP="003446B9">
            <w:pPr>
              <w:jc w:val="center"/>
              <w:rPr>
                <w:color w:val="000000"/>
                <w:sz w:val="28"/>
                <w:szCs w:val="28"/>
              </w:rPr>
            </w:pPr>
            <w:r>
              <w:rPr>
                <w:color w:val="000000"/>
                <w:sz w:val="28"/>
                <w:szCs w:val="28"/>
              </w:rPr>
              <w:t>2.</w:t>
            </w:r>
          </w:p>
        </w:tc>
        <w:tc>
          <w:tcPr>
            <w:tcW w:w="3968" w:type="dxa"/>
          </w:tcPr>
          <w:p w:rsidR="00DC7969" w:rsidRPr="00DC6E80" w:rsidRDefault="00EA5678" w:rsidP="00DC7969">
            <w:pPr>
              <w:autoSpaceDE w:val="0"/>
              <w:autoSpaceDN w:val="0"/>
              <w:adjustRightInd w:val="0"/>
              <w:jc w:val="both"/>
              <w:rPr>
                <w:rFonts w:eastAsia="Calibri"/>
              </w:rPr>
            </w:pPr>
            <w:r w:rsidRPr="00DC6E80">
              <w:rPr>
                <w:rFonts w:eastAsia="Calibri"/>
              </w:rPr>
              <w:t>Осуществление информирования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w:t>
            </w:r>
            <w:r w:rsidR="00DC7969" w:rsidRPr="00DC6E80">
              <w:rPr>
                <w:rFonts w:eastAsia="Calibri"/>
              </w:rPr>
              <w:t xml:space="preserve">, в том числе посредством разработки и опубликования руководств по соблюдению обязательных требований, требований, установленных муниципальными правовыми актами, проведения семинаров и конференций, разъяснительной работы в средствах массовой информации и иными способами. </w:t>
            </w:r>
          </w:p>
          <w:p w:rsidR="00EA5678" w:rsidRPr="00DC6E80" w:rsidRDefault="00DC7969" w:rsidP="001A676F">
            <w:pPr>
              <w:autoSpaceDE w:val="0"/>
              <w:autoSpaceDN w:val="0"/>
              <w:adjustRightInd w:val="0"/>
              <w:jc w:val="both"/>
              <w:rPr>
                <w:rFonts w:eastAsia="Calibri"/>
              </w:rPr>
            </w:pPr>
            <w:r w:rsidRPr="00DC6E80">
              <w:rPr>
                <w:rFonts w:eastAsia="Calibri"/>
              </w:rPr>
              <w:t xml:space="preserve">В случае изменения обязательных требований, требований, </w:t>
            </w:r>
            <w:r w:rsidRPr="00DC6E80">
              <w:rPr>
                <w:rFonts w:eastAsia="Calibri"/>
              </w:rPr>
              <w:lastRenderedPageBreak/>
              <w:t>установленных муниципальными правовыми актами,  подготовить и распространить комментарии о содержании новых нормативных правовых актов, устанавливающих обязательные требования, требования, установленные муниципальными правовыми актами,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 муниципальными правовыми актами.</w:t>
            </w:r>
          </w:p>
        </w:tc>
        <w:tc>
          <w:tcPr>
            <w:tcW w:w="2393" w:type="dxa"/>
          </w:tcPr>
          <w:p w:rsidR="00EA5678" w:rsidRPr="00DC6E80" w:rsidRDefault="00EA5678" w:rsidP="003446B9">
            <w:pPr>
              <w:jc w:val="center"/>
            </w:pPr>
            <w:r w:rsidRPr="00DC6E80">
              <w:lastRenderedPageBreak/>
              <w:t>в течение года на постоянной основе</w:t>
            </w:r>
          </w:p>
        </w:tc>
        <w:tc>
          <w:tcPr>
            <w:tcW w:w="2393" w:type="dxa"/>
          </w:tcPr>
          <w:p w:rsidR="00EA5678" w:rsidRPr="00DC6E80" w:rsidRDefault="00EA5678" w:rsidP="003446B9">
            <w:pPr>
              <w:jc w:val="center"/>
              <w:rPr>
                <w:color w:val="000000"/>
              </w:rPr>
            </w:pPr>
            <w:r w:rsidRPr="00DC6E80">
              <w:rPr>
                <w:color w:val="000000"/>
              </w:rPr>
              <w:t xml:space="preserve">Главный специалист </w:t>
            </w:r>
            <w:proofErr w:type="spellStart"/>
            <w:r w:rsidRPr="00DC6E80">
              <w:rPr>
                <w:color w:val="000000"/>
              </w:rPr>
              <w:t>УЭРПиТ</w:t>
            </w:r>
            <w:proofErr w:type="spellEnd"/>
          </w:p>
        </w:tc>
      </w:tr>
      <w:tr w:rsidR="00EA5678" w:rsidRPr="003446B9" w:rsidTr="004817B9">
        <w:tc>
          <w:tcPr>
            <w:tcW w:w="817" w:type="dxa"/>
          </w:tcPr>
          <w:p w:rsidR="00EA5678" w:rsidRDefault="00EA5678" w:rsidP="003446B9">
            <w:pPr>
              <w:jc w:val="center"/>
              <w:rPr>
                <w:color w:val="000000"/>
                <w:sz w:val="28"/>
                <w:szCs w:val="28"/>
              </w:rPr>
            </w:pPr>
            <w:r>
              <w:rPr>
                <w:color w:val="000000"/>
                <w:sz w:val="28"/>
                <w:szCs w:val="28"/>
              </w:rPr>
              <w:lastRenderedPageBreak/>
              <w:t>3.</w:t>
            </w:r>
          </w:p>
        </w:tc>
        <w:tc>
          <w:tcPr>
            <w:tcW w:w="3968" w:type="dxa"/>
          </w:tcPr>
          <w:p w:rsidR="00EA5678" w:rsidRPr="00DC6E80" w:rsidRDefault="00EA5678" w:rsidP="003446B9">
            <w:pPr>
              <w:autoSpaceDE w:val="0"/>
              <w:autoSpaceDN w:val="0"/>
              <w:adjustRightInd w:val="0"/>
              <w:jc w:val="both"/>
              <w:rPr>
                <w:rFonts w:eastAsia="Calibri"/>
              </w:rPr>
            </w:pPr>
            <w:r w:rsidRPr="00DC6E80">
              <w:rPr>
                <w:color w:val="000000"/>
              </w:rPr>
              <w:t>Обобщение и анализ практики осуществления в соответствующей сфере деятельности муниципального контроля и размещение на сайте администрации города Оби Новосибирской области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tc>
        <w:tc>
          <w:tcPr>
            <w:tcW w:w="2393" w:type="dxa"/>
          </w:tcPr>
          <w:p w:rsidR="00EA5678" w:rsidRPr="00DC6E80" w:rsidRDefault="00EA5678" w:rsidP="00EA5678">
            <w:pPr>
              <w:rPr>
                <w:color w:val="000000"/>
              </w:rPr>
            </w:pPr>
            <w:r w:rsidRPr="00DC6E80">
              <w:rPr>
                <w:color w:val="000000"/>
              </w:rPr>
              <w:t xml:space="preserve">Один раз в год </w:t>
            </w:r>
          </w:p>
          <w:p w:rsidR="00EA5678" w:rsidRPr="00DC6E80" w:rsidRDefault="00EA5678" w:rsidP="00EA5678">
            <w:pPr>
              <w:jc w:val="center"/>
            </w:pPr>
            <w:r w:rsidRPr="00DC6E80">
              <w:rPr>
                <w:color w:val="000000"/>
              </w:rPr>
              <w:t>(не позднее 30 июня)</w:t>
            </w:r>
          </w:p>
        </w:tc>
        <w:tc>
          <w:tcPr>
            <w:tcW w:w="2393" w:type="dxa"/>
          </w:tcPr>
          <w:p w:rsidR="00EA5678" w:rsidRPr="00DC6E80" w:rsidRDefault="00EA5678" w:rsidP="003446B9">
            <w:pPr>
              <w:jc w:val="center"/>
              <w:rPr>
                <w:color w:val="000000"/>
              </w:rPr>
            </w:pPr>
            <w:r w:rsidRPr="00DC6E80">
              <w:rPr>
                <w:color w:val="000000"/>
              </w:rPr>
              <w:t xml:space="preserve">Главный специалист </w:t>
            </w:r>
            <w:proofErr w:type="spellStart"/>
            <w:r w:rsidRPr="00DC6E80">
              <w:rPr>
                <w:color w:val="000000"/>
              </w:rPr>
              <w:t>УЭРПиТ</w:t>
            </w:r>
            <w:proofErr w:type="spellEnd"/>
          </w:p>
        </w:tc>
      </w:tr>
      <w:tr w:rsidR="00B17601" w:rsidRPr="003446B9" w:rsidTr="004817B9">
        <w:tc>
          <w:tcPr>
            <w:tcW w:w="817" w:type="dxa"/>
          </w:tcPr>
          <w:p w:rsidR="00B17601" w:rsidRDefault="00B17601" w:rsidP="003446B9">
            <w:pPr>
              <w:jc w:val="center"/>
              <w:rPr>
                <w:color w:val="000000"/>
                <w:sz w:val="28"/>
                <w:szCs w:val="28"/>
              </w:rPr>
            </w:pPr>
            <w:r>
              <w:rPr>
                <w:color w:val="000000"/>
                <w:sz w:val="28"/>
                <w:szCs w:val="28"/>
              </w:rPr>
              <w:t>4.</w:t>
            </w:r>
          </w:p>
        </w:tc>
        <w:tc>
          <w:tcPr>
            <w:tcW w:w="3968" w:type="dxa"/>
          </w:tcPr>
          <w:p w:rsidR="00B17601" w:rsidRPr="00DC6E80" w:rsidRDefault="00B17601" w:rsidP="003446B9">
            <w:pPr>
              <w:autoSpaceDE w:val="0"/>
              <w:autoSpaceDN w:val="0"/>
              <w:adjustRightInd w:val="0"/>
              <w:jc w:val="both"/>
              <w:rPr>
                <w:color w:val="000000"/>
              </w:rPr>
            </w:pPr>
            <w:r w:rsidRPr="00DC6E80">
              <w:rPr>
                <w:color w:val="000000"/>
              </w:rPr>
              <w:t>Выдача предостережений о недопустимости нарушения обязательных требований в соответствии с частями 5-7 статьи 8.2 Федерального закона от 26 декабря 2008г. года №</w:t>
            </w:r>
            <w:r w:rsidR="00F93C67" w:rsidRPr="00DC6E80">
              <w:rPr>
                <w:color w:val="000000"/>
              </w:rPr>
              <w:t xml:space="preserve"> </w:t>
            </w:r>
            <w:r w:rsidRPr="00DC6E80">
              <w:rPr>
                <w:color w:val="000000"/>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 (если иной порядок не установлен законом)</w:t>
            </w:r>
          </w:p>
        </w:tc>
        <w:tc>
          <w:tcPr>
            <w:tcW w:w="2393" w:type="dxa"/>
          </w:tcPr>
          <w:p w:rsidR="00B17601" w:rsidRPr="00DC6E80" w:rsidRDefault="00B17601" w:rsidP="00EA5678">
            <w:pPr>
              <w:rPr>
                <w:color w:val="000000"/>
              </w:rPr>
            </w:pPr>
            <w:r w:rsidRPr="00DC6E80">
              <w:t>В течение года (по мере необходимости)</w:t>
            </w:r>
          </w:p>
        </w:tc>
        <w:tc>
          <w:tcPr>
            <w:tcW w:w="2393" w:type="dxa"/>
          </w:tcPr>
          <w:p w:rsidR="00B17601" w:rsidRPr="00DC6E80" w:rsidRDefault="00B17601" w:rsidP="003446B9">
            <w:pPr>
              <w:jc w:val="center"/>
              <w:rPr>
                <w:color w:val="000000"/>
              </w:rPr>
            </w:pPr>
            <w:r w:rsidRPr="00DC6E80">
              <w:rPr>
                <w:color w:val="000000"/>
              </w:rPr>
              <w:t xml:space="preserve">Главный специалист </w:t>
            </w:r>
            <w:proofErr w:type="spellStart"/>
            <w:r w:rsidRPr="00DC6E80">
              <w:rPr>
                <w:color w:val="000000"/>
              </w:rPr>
              <w:t>УЭРПиТ</w:t>
            </w:r>
            <w:proofErr w:type="spellEnd"/>
          </w:p>
        </w:tc>
      </w:tr>
      <w:tr w:rsidR="00B17601" w:rsidRPr="003446B9" w:rsidTr="004817B9">
        <w:tc>
          <w:tcPr>
            <w:tcW w:w="817" w:type="dxa"/>
          </w:tcPr>
          <w:p w:rsidR="00B17601" w:rsidRDefault="00B17601" w:rsidP="003446B9">
            <w:pPr>
              <w:jc w:val="center"/>
              <w:rPr>
                <w:color w:val="000000"/>
                <w:sz w:val="28"/>
                <w:szCs w:val="28"/>
              </w:rPr>
            </w:pPr>
            <w:r>
              <w:rPr>
                <w:color w:val="000000"/>
                <w:sz w:val="28"/>
                <w:szCs w:val="28"/>
              </w:rPr>
              <w:t xml:space="preserve">5. </w:t>
            </w:r>
          </w:p>
        </w:tc>
        <w:tc>
          <w:tcPr>
            <w:tcW w:w="3968" w:type="dxa"/>
          </w:tcPr>
          <w:p w:rsidR="00B17601" w:rsidRPr="00DC6E80" w:rsidRDefault="00B17601" w:rsidP="003446B9">
            <w:pPr>
              <w:autoSpaceDE w:val="0"/>
              <w:autoSpaceDN w:val="0"/>
              <w:adjustRightInd w:val="0"/>
              <w:jc w:val="both"/>
              <w:rPr>
                <w:color w:val="000000"/>
              </w:rPr>
            </w:pPr>
            <w:r w:rsidRPr="00DC6E80">
              <w:t xml:space="preserve">На официальном сайте </w:t>
            </w:r>
            <w:r w:rsidRPr="00DC6E80">
              <w:lastRenderedPageBreak/>
              <w:t>администрации города Оби Новосибирской области создан отдельный раздел (подраздел) с информацией о реализации мероприятий по профилактике нарушений, программы профилактики нарушений.</w:t>
            </w:r>
          </w:p>
        </w:tc>
        <w:tc>
          <w:tcPr>
            <w:tcW w:w="2393" w:type="dxa"/>
          </w:tcPr>
          <w:p w:rsidR="00B17601" w:rsidRPr="00DC6E80" w:rsidRDefault="00CA1368" w:rsidP="00EA5678">
            <w:r w:rsidRPr="00DC6E80">
              <w:lastRenderedPageBreak/>
              <w:t xml:space="preserve">Актуализация в </w:t>
            </w:r>
            <w:r w:rsidRPr="00DC6E80">
              <w:lastRenderedPageBreak/>
              <w:t>течение года (по мере необходимости)</w:t>
            </w:r>
          </w:p>
        </w:tc>
        <w:tc>
          <w:tcPr>
            <w:tcW w:w="2393" w:type="dxa"/>
          </w:tcPr>
          <w:p w:rsidR="00B17601" w:rsidRPr="00DC6E80" w:rsidRDefault="00CA1368" w:rsidP="003446B9">
            <w:pPr>
              <w:jc w:val="center"/>
              <w:rPr>
                <w:color w:val="000000"/>
              </w:rPr>
            </w:pPr>
            <w:r w:rsidRPr="00DC6E80">
              <w:rPr>
                <w:color w:val="000000"/>
              </w:rPr>
              <w:lastRenderedPageBreak/>
              <w:t xml:space="preserve">Главный специалист </w:t>
            </w:r>
            <w:proofErr w:type="spellStart"/>
            <w:r w:rsidRPr="00DC6E80">
              <w:rPr>
                <w:color w:val="000000"/>
              </w:rPr>
              <w:lastRenderedPageBreak/>
              <w:t>УЭРПиТ</w:t>
            </w:r>
            <w:proofErr w:type="spellEnd"/>
          </w:p>
        </w:tc>
      </w:tr>
      <w:tr w:rsidR="00CA1368" w:rsidRPr="003446B9" w:rsidTr="004817B9">
        <w:tc>
          <w:tcPr>
            <w:tcW w:w="817" w:type="dxa"/>
          </w:tcPr>
          <w:p w:rsidR="00CA1368" w:rsidRDefault="00CA1368" w:rsidP="003446B9">
            <w:pPr>
              <w:jc w:val="center"/>
              <w:rPr>
                <w:color w:val="000000"/>
                <w:sz w:val="28"/>
                <w:szCs w:val="28"/>
              </w:rPr>
            </w:pPr>
            <w:r>
              <w:rPr>
                <w:color w:val="000000"/>
                <w:sz w:val="28"/>
                <w:szCs w:val="28"/>
              </w:rPr>
              <w:lastRenderedPageBreak/>
              <w:t>6.</w:t>
            </w:r>
          </w:p>
        </w:tc>
        <w:tc>
          <w:tcPr>
            <w:tcW w:w="3968" w:type="dxa"/>
          </w:tcPr>
          <w:p w:rsidR="00CA1368" w:rsidRPr="00DC6E80" w:rsidRDefault="009F6E31" w:rsidP="003446B9">
            <w:pPr>
              <w:autoSpaceDE w:val="0"/>
              <w:autoSpaceDN w:val="0"/>
              <w:adjustRightInd w:val="0"/>
              <w:jc w:val="both"/>
            </w:pPr>
            <w:r w:rsidRPr="00DC6E80">
              <w:t>Осуществление специальных мероприятий по профилактике правонарушений, направленных на предупреждение причинения вреда, возникновения чрезвычайных ситуаций природного и техногенного характера, проведение которых предусмотрено федеральными законами, порядком организации и осуществления отдельных видов муниципального контроля.</w:t>
            </w:r>
          </w:p>
        </w:tc>
        <w:tc>
          <w:tcPr>
            <w:tcW w:w="2393" w:type="dxa"/>
          </w:tcPr>
          <w:p w:rsidR="00CA1368" w:rsidRPr="00DC6E80" w:rsidRDefault="009F6E31" w:rsidP="00EA5678">
            <w:r w:rsidRPr="00DC6E80">
              <w:t>по мере издания соответствующих нормативных правовых актов</w:t>
            </w:r>
          </w:p>
        </w:tc>
        <w:tc>
          <w:tcPr>
            <w:tcW w:w="2393" w:type="dxa"/>
          </w:tcPr>
          <w:p w:rsidR="00CA1368" w:rsidRPr="00DC6E80" w:rsidRDefault="009F6E31" w:rsidP="003446B9">
            <w:pPr>
              <w:jc w:val="center"/>
              <w:rPr>
                <w:color w:val="000000"/>
              </w:rPr>
            </w:pPr>
            <w:r w:rsidRPr="00DC6E80">
              <w:rPr>
                <w:color w:val="000000"/>
              </w:rPr>
              <w:t xml:space="preserve">Главный специалист </w:t>
            </w:r>
            <w:proofErr w:type="spellStart"/>
            <w:r w:rsidRPr="00DC6E80">
              <w:rPr>
                <w:color w:val="000000"/>
              </w:rPr>
              <w:t>УЭРПиТ</w:t>
            </w:r>
            <w:proofErr w:type="spellEnd"/>
          </w:p>
        </w:tc>
      </w:tr>
    </w:tbl>
    <w:p w:rsidR="003446B9" w:rsidRPr="003446B9" w:rsidRDefault="003446B9" w:rsidP="00055FC7">
      <w:pPr>
        <w:shd w:val="clear" w:color="auto" w:fill="FFFFFF"/>
        <w:jc w:val="center"/>
        <w:rPr>
          <w:color w:val="000000"/>
          <w:sz w:val="28"/>
          <w:szCs w:val="28"/>
        </w:rPr>
      </w:pPr>
    </w:p>
    <w:p w:rsidR="00055FC7" w:rsidRPr="007261A0" w:rsidRDefault="00BE6C06" w:rsidP="00861503">
      <w:pPr>
        <w:pStyle w:val="aa"/>
        <w:numPr>
          <w:ilvl w:val="0"/>
          <w:numId w:val="23"/>
        </w:numPr>
        <w:jc w:val="center"/>
        <w:rPr>
          <w:b/>
          <w:sz w:val="28"/>
          <w:szCs w:val="28"/>
        </w:rPr>
      </w:pPr>
      <w:r w:rsidRPr="007261A0">
        <w:rPr>
          <w:b/>
          <w:sz w:val="28"/>
          <w:szCs w:val="28"/>
        </w:rPr>
        <w:t>Проект плана мероприятий</w:t>
      </w:r>
    </w:p>
    <w:p w:rsidR="002C71B5" w:rsidRPr="00055FC7" w:rsidRDefault="00BE6C06" w:rsidP="00861503">
      <w:pPr>
        <w:pStyle w:val="aa"/>
        <w:ind w:left="502"/>
        <w:jc w:val="center"/>
        <w:rPr>
          <w:sz w:val="28"/>
          <w:szCs w:val="28"/>
        </w:rPr>
      </w:pPr>
      <w:r w:rsidRPr="00055FC7">
        <w:rPr>
          <w:b/>
          <w:sz w:val="28"/>
          <w:szCs w:val="28"/>
        </w:rPr>
        <w:t>по профилактике нарушений</w:t>
      </w:r>
      <w:r w:rsidR="00055FC7">
        <w:rPr>
          <w:b/>
          <w:sz w:val="28"/>
          <w:szCs w:val="28"/>
        </w:rPr>
        <w:t xml:space="preserve"> </w:t>
      </w:r>
      <w:r w:rsidRPr="00055FC7">
        <w:rPr>
          <w:b/>
          <w:sz w:val="28"/>
          <w:szCs w:val="28"/>
        </w:rPr>
        <w:t>на 20</w:t>
      </w:r>
      <w:r w:rsidR="002E1E30" w:rsidRPr="00055FC7">
        <w:rPr>
          <w:b/>
          <w:sz w:val="28"/>
          <w:szCs w:val="28"/>
        </w:rPr>
        <w:t>21-2022</w:t>
      </w:r>
      <w:r w:rsidRPr="00055FC7">
        <w:rPr>
          <w:b/>
          <w:sz w:val="28"/>
          <w:szCs w:val="28"/>
        </w:rPr>
        <w:t xml:space="preserve"> годы</w:t>
      </w:r>
    </w:p>
    <w:p w:rsidR="002C71B5" w:rsidRDefault="002C71B5" w:rsidP="002C71B5">
      <w:pPr>
        <w:pStyle w:val="aa"/>
        <w:jc w:val="both"/>
        <w:rPr>
          <w:sz w:val="28"/>
          <w:szCs w:val="28"/>
        </w:rPr>
      </w:pPr>
    </w:p>
    <w:tbl>
      <w:tblPr>
        <w:tblStyle w:val="ad"/>
        <w:tblW w:w="0" w:type="auto"/>
        <w:tblLook w:val="04A0" w:firstRow="1" w:lastRow="0" w:firstColumn="1" w:lastColumn="0" w:noHBand="0" w:noVBand="1"/>
      </w:tblPr>
      <w:tblGrid>
        <w:gridCol w:w="666"/>
        <w:gridCol w:w="4601"/>
        <w:gridCol w:w="2355"/>
        <w:gridCol w:w="2233"/>
      </w:tblGrid>
      <w:tr w:rsidR="00BE6C06" w:rsidTr="00C469C3">
        <w:tc>
          <w:tcPr>
            <w:tcW w:w="666" w:type="dxa"/>
          </w:tcPr>
          <w:p w:rsidR="00BE6C06" w:rsidRPr="002709E6" w:rsidRDefault="00BE6C06" w:rsidP="006D6D6C">
            <w:pPr>
              <w:jc w:val="center"/>
              <w:rPr>
                <w:b/>
                <w:sz w:val="28"/>
                <w:szCs w:val="28"/>
              </w:rPr>
            </w:pPr>
            <w:r w:rsidRPr="002709E6">
              <w:rPr>
                <w:b/>
                <w:sz w:val="28"/>
                <w:szCs w:val="28"/>
              </w:rPr>
              <w:t xml:space="preserve">№ </w:t>
            </w:r>
          </w:p>
          <w:p w:rsidR="00BE6C06" w:rsidRPr="002709E6" w:rsidRDefault="00BE6C06" w:rsidP="006D6D6C">
            <w:pPr>
              <w:jc w:val="center"/>
              <w:rPr>
                <w:b/>
                <w:sz w:val="28"/>
                <w:szCs w:val="28"/>
              </w:rPr>
            </w:pPr>
            <w:r w:rsidRPr="002709E6">
              <w:rPr>
                <w:b/>
                <w:sz w:val="28"/>
                <w:szCs w:val="28"/>
              </w:rPr>
              <w:t>п/п</w:t>
            </w:r>
          </w:p>
        </w:tc>
        <w:tc>
          <w:tcPr>
            <w:tcW w:w="4601" w:type="dxa"/>
          </w:tcPr>
          <w:p w:rsidR="00BE6C06" w:rsidRPr="00DC6E80" w:rsidRDefault="00BE6C06" w:rsidP="006D6D6C">
            <w:pPr>
              <w:jc w:val="center"/>
              <w:rPr>
                <w:b/>
              </w:rPr>
            </w:pPr>
            <w:r w:rsidRPr="00DC6E80">
              <w:rPr>
                <w:b/>
              </w:rPr>
              <w:t xml:space="preserve">Наименование </w:t>
            </w:r>
          </w:p>
          <w:p w:rsidR="00BE6C06" w:rsidRPr="00DC6E80" w:rsidRDefault="00BE6C06" w:rsidP="006D6D6C">
            <w:pPr>
              <w:jc w:val="center"/>
              <w:rPr>
                <w:b/>
              </w:rPr>
            </w:pPr>
            <w:r w:rsidRPr="00DC6E80">
              <w:rPr>
                <w:b/>
              </w:rPr>
              <w:t>мероприятия</w:t>
            </w:r>
          </w:p>
        </w:tc>
        <w:tc>
          <w:tcPr>
            <w:tcW w:w="2355" w:type="dxa"/>
          </w:tcPr>
          <w:p w:rsidR="00BE6C06" w:rsidRPr="00DC6E80" w:rsidRDefault="00BE6C06" w:rsidP="006D6D6C">
            <w:pPr>
              <w:jc w:val="center"/>
              <w:rPr>
                <w:b/>
              </w:rPr>
            </w:pPr>
            <w:r w:rsidRPr="00DC6E80">
              <w:rPr>
                <w:b/>
              </w:rPr>
              <w:t xml:space="preserve">Срок </w:t>
            </w:r>
          </w:p>
          <w:p w:rsidR="00BE6C06" w:rsidRPr="00DC6E80" w:rsidRDefault="00BE6C06" w:rsidP="006D6D6C">
            <w:pPr>
              <w:jc w:val="center"/>
              <w:rPr>
                <w:b/>
              </w:rPr>
            </w:pPr>
            <w:r w:rsidRPr="00DC6E80">
              <w:rPr>
                <w:b/>
              </w:rPr>
              <w:t>реализации мероприятия</w:t>
            </w:r>
          </w:p>
        </w:tc>
        <w:tc>
          <w:tcPr>
            <w:tcW w:w="2233" w:type="dxa"/>
          </w:tcPr>
          <w:p w:rsidR="00BE6C06" w:rsidRPr="00DC6E80" w:rsidRDefault="00BE6C06" w:rsidP="006D6D6C">
            <w:pPr>
              <w:jc w:val="center"/>
              <w:rPr>
                <w:b/>
              </w:rPr>
            </w:pPr>
            <w:r w:rsidRPr="00DC6E80">
              <w:rPr>
                <w:b/>
              </w:rPr>
              <w:t>Ответственный исполнитель</w:t>
            </w:r>
          </w:p>
        </w:tc>
      </w:tr>
      <w:tr w:rsidR="00BE6C06" w:rsidTr="00C469C3">
        <w:tc>
          <w:tcPr>
            <w:tcW w:w="666" w:type="dxa"/>
          </w:tcPr>
          <w:p w:rsidR="00BE6C06" w:rsidRDefault="00BE6C06" w:rsidP="006D6D6C">
            <w:pPr>
              <w:jc w:val="center"/>
              <w:rPr>
                <w:sz w:val="28"/>
                <w:szCs w:val="28"/>
              </w:rPr>
            </w:pPr>
            <w:r>
              <w:rPr>
                <w:sz w:val="28"/>
                <w:szCs w:val="28"/>
              </w:rPr>
              <w:t>1.</w:t>
            </w:r>
          </w:p>
        </w:tc>
        <w:tc>
          <w:tcPr>
            <w:tcW w:w="4601" w:type="dxa"/>
          </w:tcPr>
          <w:p w:rsidR="00BE6C06" w:rsidRPr="00DC6E80" w:rsidRDefault="00C375E4" w:rsidP="00091B74">
            <w:pPr>
              <w:autoSpaceDE w:val="0"/>
              <w:autoSpaceDN w:val="0"/>
              <w:adjustRightInd w:val="0"/>
              <w:jc w:val="both"/>
            </w:pPr>
            <w:r w:rsidRPr="00DC6E80">
              <w:rPr>
                <w:color w:val="000000"/>
              </w:rPr>
              <w:t>П</w:t>
            </w:r>
            <w:r w:rsidR="003E38EB" w:rsidRPr="00DC6E80">
              <w:rPr>
                <w:color w:val="000000"/>
              </w:rPr>
              <w:t>оддержание в актуальном состоянии перечня нормативных правовых актов или их отдельных частей, содержащих обязательные требования, соблюдение которых оценивается при проведении мероприятий по контролю размещенного на официальном сайте администрации города Оби Новосибирской области сети Интернет (обеспечение своевременной актуализации)</w:t>
            </w:r>
          </w:p>
        </w:tc>
        <w:tc>
          <w:tcPr>
            <w:tcW w:w="2355" w:type="dxa"/>
          </w:tcPr>
          <w:p w:rsidR="00BE6C06" w:rsidRPr="00DC6E80" w:rsidRDefault="002E1E30" w:rsidP="006D6D6C">
            <w:pPr>
              <w:jc w:val="center"/>
            </w:pPr>
            <w:r w:rsidRPr="00DC6E80">
              <w:t>в течение 2021-2022</w:t>
            </w:r>
            <w:r w:rsidR="003E38EB" w:rsidRPr="00DC6E80">
              <w:t xml:space="preserve"> </w:t>
            </w:r>
            <w:r w:rsidR="00BE6C06" w:rsidRPr="00DC6E80">
              <w:t xml:space="preserve">года на постоянной основе </w:t>
            </w:r>
          </w:p>
        </w:tc>
        <w:tc>
          <w:tcPr>
            <w:tcW w:w="2233" w:type="dxa"/>
          </w:tcPr>
          <w:p w:rsidR="00BE6C06" w:rsidRPr="00DC6E80" w:rsidRDefault="009F6E31" w:rsidP="006D6D6C">
            <w:pPr>
              <w:jc w:val="center"/>
            </w:pPr>
            <w:r w:rsidRPr="00DC6E80">
              <w:rPr>
                <w:color w:val="000000"/>
              </w:rPr>
              <w:t xml:space="preserve">Главный специалист </w:t>
            </w:r>
            <w:proofErr w:type="spellStart"/>
            <w:r w:rsidRPr="00DC6E80">
              <w:rPr>
                <w:color w:val="000000"/>
              </w:rPr>
              <w:t>УЭРПиТ</w:t>
            </w:r>
            <w:proofErr w:type="spellEnd"/>
          </w:p>
        </w:tc>
      </w:tr>
      <w:tr w:rsidR="00BE6C06" w:rsidTr="00C469C3">
        <w:tc>
          <w:tcPr>
            <w:tcW w:w="666" w:type="dxa"/>
          </w:tcPr>
          <w:p w:rsidR="00BE6C06" w:rsidRDefault="00BE6C06" w:rsidP="006D6D6C">
            <w:pPr>
              <w:jc w:val="center"/>
              <w:rPr>
                <w:sz w:val="28"/>
                <w:szCs w:val="28"/>
              </w:rPr>
            </w:pPr>
            <w:r>
              <w:rPr>
                <w:sz w:val="28"/>
                <w:szCs w:val="28"/>
              </w:rPr>
              <w:t>2.</w:t>
            </w:r>
          </w:p>
        </w:tc>
        <w:tc>
          <w:tcPr>
            <w:tcW w:w="4601" w:type="dxa"/>
          </w:tcPr>
          <w:p w:rsidR="00BE6C06" w:rsidRPr="00DC6E80" w:rsidRDefault="00BE6C06" w:rsidP="006D6D6C">
            <w:pPr>
              <w:autoSpaceDE w:val="0"/>
              <w:autoSpaceDN w:val="0"/>
              <w:adjustRightInd w:val="0"/>
              <w:jc w:val="both"/>
              <w:rPr>
                <w:rFonts w:eastAsia="Calibri"/>
              </w:rPr>
            </w:pPr>
            <w:r w:rsidRPr="00DC6E80">
              <w:rPr>
                <w:rFonts w:eastAsia="Calibri"/>
              </w:rPr>
              <w:t xml:space="preserve">Осуществление информирования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в том числе посредством разработки и опубликования руководств по соблюдению обязательных требований, требований, установленных муниципальными правовыми актами, проведения семинаров и конференций, разъяснительной работы в средствах массовой информации и иными способами. </w:t>
            </w:r>
          </w:p>
          <w:p w:rsidR="00BE6C06" w:rsidRPr="00DC6E80" w:rsidRDefault="00BE6C06" w:rsidP="006D6D6C">
            <w:pPr>
              <w:autoSpaceDE w:val="0"/>
              <w:autoSpaceDN w:val="0"/>
              <w:adjustRightInd w:val="0"/>
              <w:jc w:val="both"/>
              <w:rPr>
                <w:rFonts w:eastAsia="Calibri"/>
              </w:rPr>
            </w:pPr>
            <w:r w:rsidRPr="00DC6E80">
              <w:rPr>
                <w:rFonts w:eastAsia="Calibri"/>
              </w:rPr>
              <w:lastRenderedPageBreak/>
              <w:t>В случае изменения обязательных требований, требований, установленных муниципальными правовыми актами,  подготовить и распространить комментарии о содержании новых нормативных правовых актов, устанавливающих обязательные требования, требования, установленные муниципальными правовыми актами,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 муниципальными правовыми актами.</w:t>
            </w:r>
          </w:p>
          <w:p w:rsidR="00BE6C06" w:rsidRPr="00DC6E80" w:rsidRDefault="00BE6C06" w:rsidP="006D6D6C">
            <w:pPr>
              <w:jc w:val="both"/>
            </w:pPr>
          </w:p>
        </w:tc>
        <w:tc>
          <w:tcPr>
            <w:tcW w:w="2355" w:type="dxa"/>
          </w:tcPr>
          <w:p w:rsidR="00BE6C06" w:rsidRPr="00DC6E80" w:rsidRDefault="002E1E30" w:rsidP="006D6D6C">
            <w:pPr>
              <w:jc w:val="center"/>
            </w:pPr>
            <w:r w:rsidRPr="00DC6E80">
              <w:lastRenderedPageBreak/>
              <w:t>в течение 2021-2022</w:t>
            </w:r>
            <w:r w:rsidR="003E38EB" w:rsidRPr="00DC6E80">
              <w:t xml:space="preserve"> </w:t>
            </w:r>
            <w:r w:rsidR="00BE6C06" w:rsidRPr="00DC6E80">
              <w:t>года на постоянной основе</w:t>
            </w:r>
          </w:p>
        </w:tc>
        <w:tc>
          <w:tcPr>
            <w:tcW w:w="2233" w:type="dxa"/>
          </w:tcPr>
          <w:p w:rsidR="00BE6C06" w:rsidRPr="00DC6E80" w:rsidRDefault="009F6E31" w:rsidP="006D6D6C">
            <w:pPr>
              <w:jc w:val="center"/>
            </w:pPr>
            <w:r w:rsidRPr="00DC6E80">
              <w:rPr>
                <w:color w:val="000000"/>
              </w:rPr>
              <w:t xml:space="preserve">Главный специалист </w:t>
            </w:r>
            <w:proofErr w:type="spellStart"/>
            <w:r w:rsidRPr="00DC6E80">
              <w:rPr>
                <w:color w:val="000000"/>
              </w:rPr>
              <w:t>УЭРПиТ</w:t>
            </w:r>
            <w:proofErr w:type="spellEnd"/>
          </w:p>
        </w:tc>
      </w:tr>
      <w:tr w:rsidR="00BE6C06" w:rsidTr="00C469C3">
        <w:tc>
          <w:tcPr>
            <w:tcW w:w="666" w:type="dxa"/>
          </w:tcPr>
          <w:p w:rsidR="00BE6C06" w:rsidRDefault="00BE6C06" w:rsidP="006D6D6C">
            <w:pPr>
              <w:jc w:val="center"/>
              <w:rPr>
                <w:sz w:val="28"/>
                <w:szCs w:val="28"/>
              </w:rPr>
            </w:pPr>
            <w:r>
              <w:rPr>
                <w:sz w:val="28"/>
                <w:szCs w:val="28"/>
              </w:rPr>
              <w:lastRenderedPageBreak/>
              <w:t>3.</w:t>
            </w:r>
          </w:p>
        </w:tc>
        <w:tc>
          <w:tcPr>
            <w:tcW w:w="4601" w:type="dxa"/>
          </w:tcPr>
          <w:p w:rsidR="00BE6C06" w:rsidRPr="00DC6E80" w:rsidRDefault="00DC7969" w:rsidP="00DC7969">
            <w:pPr>
              <w:autoSpaceDE w:val="0"/>
              <w:autoSpaceDN w:val="0"/>
              <w:adjustRightInd w:val="0"/>
              <w:jc w:val="both"/>
            </w:pPr>
            <w:r w:rsidRPr="00DC6E80">
              <w:rPr>
                <w:color w:val="000000"/>
              </w:rPr>
              <w:t>Обобщение и анализ практики осуществления в соответствующей сфере деятельности муниципального контроля и размещение на сайте администрации города Оби Новосибирской области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tc>
        <w:tc>
          <w:tcPr>
            <w:tcW w:w="2355" w:type="dxa"/>
          </w:tcPr>
          <w:p w:rsidR="00BE6C06" w:rsidRPr="00DC6E80" w:rsidRDefault="001C4AA2" w:rsidP="001C4AA2">
            <w:pPr>
              <w:jc w:val="center"/>
            </w:pPr>
            <w:r w:rsidRPr="00DC6E80">
              <w:rPr>
                <w:color w:val="000000"/>
              </w:rPr>
              <w:t xml:space="preserve"> </w:t>
            </w:r>
            <w:r w:rsidR="002E1E30" w:rsidRPr="00DC6E80">
              <w:t>декабрь 2021</w:t>
            </w:r>
            <w:r w:rsidR="00BE6C06" w:rsidRPr="00DC6E80">
              <w:t>г.</w:t>
            </w:r>
          </w:p>
          <w:p w:rsidR="00BE6C06" w:rsidRPr="00DC6E80" w:rsidRDefault="002E1E30" w:rsidP="00BE6C06">
            <w:pPr>
              <w:jc w:val="center"/>
            </w:pPr>
            <w:r w:rsidRPr="00DC6E80">
              <w:t>декабрь 2022</w:t>
            </w:r>
            <w:r w:rsidR="00BE6C06" w:rsidRPr="00DC6E80">
              <w:t>г.</w:t>
            </w:r>
          </w:p>
          <w:p w:rsidR="00BE6C06" w:rsidRPr="00DC6E80" w:rsidRDefault="001C4AA2" w:rsidP="00BE6C06">
            <w:pPr>
              <w:jc w:val="center"/>
            </w:pPr>
            <w:r w:rsidRPr="00DC6E80">
              <w:rPr>
                <w:color w:val="000000"/>
              </w:rPr>
              <w:t>(не позднее 30 июня)</w:t>
            </w:r>
          </w:p>
        </w:tc>
        <w:tc>
          <w:tcPr>
            <w:tcW w:w="2233" w:type="dxa"/>
          </w:tcPr>
          <w:p w:rsidR="00BE6C06" w:rsidRPr="00DC6E80" w:rsidRDefault="009F6E31" w:rsidP="006D6D6C">
            <w:pPr>
              <w:jc w:val="center"/>
            </w:pPr>
            <w:r w:rsidRPr="00DC6E80">
              <w:rPr>
                <w:color w:val="000000"/>
              </w:rPr>
              <w:t xml:space="preserve">Главный специалист </w:t>
            </w:r>
            <w:proofErr w:type="spellStart"/>
            <w:r w:rsidRPr="00DC6E80">
              <w:rPr>
                <w:color w:val="000000"/>
              </w:rPr>
              <w:t>УЭРПиТ</w:t>
            </w:r>
            <w:proofErr w:type="spellEnd"/>
          </w:p>
        </w:tc>
      </w:tr>
      <w:tr w:rsidR="00BE6C06" w:rsidTr="00C469C3">
        <w:tc>
          <w:tcPr>
            <w:tcW w:w="666" w:type="dxa"/>
          </w:tcPr>
          <w:p w:rsidR="00BE6C06" w:rsidRDefault="00BE6C06" w:rsidP="006D6D6C">
            <w:pPr>
              <w:jc w:val="center"/>
              <w:rPr>
                <w:sz w:val="28"/>
                <w:szCs w:val="28"/>
              </w:rPr>
            </w:pPr>
            <w:r>
              <w:rPr>
                <w:sz w:val="28"/>
                <w:szCs w:val="28"/>
              </w:rPr>
              <w:t>4.</w:t>
            </w:r>
          </w:p>
        </w:tc>
        <w:tc>
          <w:tcPr>
            <w:tcW w:w="4601" w:type="dxa"/>
          </w:tcPr>
          <w:p w:rsidR="00BE6C06" w:rsidRPr="00DC6E80" w:rsidRDefault="00BE6C06" w:rsidP="006D6D6C">
            <w:pPr>
              <w:jc w:val="both"/>
            </w:pPr>
            <w:r w:rsidRPr="00DC6E80">
              <w:t>Выдача предостережений о недопустимости нарушения обязательных требований, требований установленных муниципальными правовыми актами в соответствии с частями 5-7 статьи 8.2 Федерального закона от 26 декабря 2008г. №</w:t>
            </w:r>
            <w:r w:rsidR="00F93C67" w:rsidRPr="00DC6E80">
              <w:t xml:space="preserve"> </w:t>
            </w:r>
            <w:r w:rsidRPr="00DC6E80">
              <w:t>294-ФЗ «О защите прав юридических лиц и индивидуальных предпринимателей» при осуществлении муниципального контроля (если иной порядок не установлен законом)</w:t>
            </w:r>
          </w:p>
        </w:tc>
        <w:tc>
          <w:tcPr>
            <w:tcW w:w="2355" w:type="dxa"/>
          </w:tcPr>
          <w:p w:rsidR="00BE6C06" w:rsidRPr="00DC6E80" w:rsidRDefault="002E1E30" w:rsidP="00BE6C06">
            <w:pPr>
              <w:jc w:val="center"/>
            </w:pPr>
            <w:r w:rsidRPr="00DC6E80">
              <w:t>в течение 2021-2022</w:t>
            </w:r>
            <w:r w:rsidR="00186B42" w:rsidRPr="00DC6E80">
              <w:t xml:space="preserve"> </w:t>
            </w:r>
            <w:r w:rsidR="00BE6C06" w:rsidRPr="00DC6E80">
              <w:t xml:space="preserve">года по мере необходимости </w:t>
            </w:r>
          </w:p>
        </w:tc>
        <w:tc>
          <w:tcPr>
            <w:tcW w:w="2233" w:type="dxa"/>
          </w:tcPr>
          <w:p w:rsidR="00BE6C06" w:rsidRPr="00DC6E80" w:rsidRDefault="009F6E31" w:rsidP="006D6D6C">
            <w:pPr>
              <w:jc w:val="center"/>
            </w:pPr>
            <w:r w:rsidRPr="00DC6E80">
              <w:rPr>
                <w:color w:val="000000"/>
              </w:rPr>
              <w:t xml:space="preserve">Главный специалист </w:t>
            </w:r>
            <w:proofErr w:type="spellStart"/>
            <w:r w:rsidRPr="00DC6E80">
              <w:rPr>
                <w:color w:val="000000"/>
              </w:rPr>
              <w:t>УЭРПиТ</w:t>
            </w:r>
            <w:proofErr w:type="spellEnd"/>
          </w:p>
        </w:tc>
      </w:tr>
      <w:tr w:rsidR="00BE6C06" w:rsidTr="00C469C3">
        <w:tc>
          <w:tcPr>
            <w:tcW w:w="666" w:type="dxa"/>
          </w:tcPr>
          <w:p w:rsidR="00BE6C06" w:rsidRDefault="00FD3C8A" w:rsidP="006D6D6C">
            <w:pPr>
              <w:jc w:val="center"/>
              <w:rPr>
                <w:sz w:val="28"/>
                <w:szCs w:val="28"/>
              </w:rPr>
            </w:pPr>
            <w:r>
              <w:rPr>
                <w:sz w:val="28"/>
                <w:szCs w:val="28"/>
              </w:rPr>
              <w:t>5</w:t>
            </w:r>
            <w:r w:rsidR="00BE6C06">
              <w:rPr>
                <w:sz w:val="28"/>
                <w:szCs w:val="28"/>
              </w:rPr>
              <w:t>.</w:t>
            </w:r>
          </w:p>
        </w:tc>
        <w:tc>
          <w:tcPr>
            <w:tcW w:w="4601" w:type="dxa"/>
          </w:tcPr>
          <w:p w:rsidR="00BE6C06" w:rsidRPr="00DC6E80" w:rsidRDefault="00915F7D" w:rsidP="006D6D6C">
            <w:pPr>
              <w:jc w:val="both"/>
            </w:pPr>
            <w:r w:rsidRPr="00DC6E80">
              <w:t>На официальном сайте администрации города Оби Новосибирской области создан отдельный раздел (подраздел) с информацией о реализации мероприятий по профилактике нарушений, программы профилактики нарушений.</w:t>
            </w:r>
          </w:p>
        </w:tc>
        <w:tc>
          <w:tcPr>
            <w:tcW w:w="2355" w:type="dxa"/>
          </w:tcPr>
          <w:p w:rsidR="00BE6C06" w:rsidRPr="00DC6E80" w:rsidRDefault="00627917" w:rsidP="006D6D6C">
            <w:pPr>
              <w:jc w:val="center"/>
            </w:pPr>
            <w:r w:rsidRPr="00DC6E80">
              <w:t>актуализация в течение 2021-2022</w:t>
            </w:r>
            <w:r w:rsidR="00915F7D" w:rsidRPr="00DC6E80">
              <w:t xml:space="preserve"> </w:t>
            </w:r>
            <w:r w:rsidR="00BE6C06" w:rsidRPr="00DC6E80">
              <w:t>года по мере необходимости</w:t>
            </w:r>
          </w:p>
        </w:tc>
        <w:tc>
          <w:tcPr>
            <w:tcW w:w="2233" w:type="dxa"/>
          </w:tcPr>
          <w:p w:rsidR="00BE6C06" w:rsidRPr="00DC6E80" w:rsidRDefault="009F6E31" w:rsidP="006D6D6C">
            <w:pPr>
              <w:jc w:val="center"/>
            </w:pPr>
            <w:r w:rsidRPr="00DC6E80">
              <w:rPr>
                <w:color w:val="000000"/>
              </w:rPr>
              <w:t xml:space="preserve">Главный специалист </w:t>
            </w:r>
            <w:proofErr w:type="spellStart"/>
            <w:r w:rsidRPr="00DC6E80">
              <w:rPr>
                <w:color w:val="000000"/>
              </w:rPr>
              <w:t>УЭРПиТ</w:t>
            </w:r>
            <w:proofErr w:type="spellEnd"/>
          </w:p>
        </w:tc>
      </w:tr>
      <w:tr w:rsidR="00943A0C" w:rsidTr="00C469C3">
        <w:tc>
          <w:tcPr>
            <w:tcW w:w="666" w:type="dxa"/>
          </w:tcPr>
          <w:p w:rsidR="00943A0C" w:rsidRDefault="00943A0C" w:rsidP="006D6D6C">
            <w:pPr>
              <w:jc w:val="center"/>
              <w:rPr>
                <w:sz w:val="28"/>
                <w:szCs w:val="28"/>
              </w:rPr>
            </w:pPr>
            <w:r>
              <w:rPr>
                <w:sz w:val="28"/>
                <w:szCs w:val="28"/>
              </w:rPr>
              <w:t>6.</w:t>
            </w:r>
          </w:p>
        </w:tc>
        <w:tc>
          <w:tcPr>
            <w:tcW w:w="4601" w:type="dxa"/>
          </w:tcPr>
          <w:p w:rsidR="00943A0C" w:rsidRPr="00DC6E80" w:rsidRDefault="00943A0C" w:rsidP="006D6D6C">
            <w:pPr>
              <w:jc w:val="both"/>
            </w:pPr>
            <w:r w:rsidRPr="00DC6E80">
              <w:t xml:space="preserve">Осуществление специальных мероприятий по профилактике </w:t>
            </w:r>
            <w:r w:rsidRPr="00DC6E80">
              <w:lastRenderedPageBreak/>
              <w:t>правонарушений, направленных на предупреждение причинения вреда, возникновения чрезвычайных ситуаций природного и техногенного характера, проведение которых предусмотрено федеральными законами, порядком организации и осуществления отдельных видов муниципального контроля.</w:t>
            </w:r>
          </w:p>
        </w:tc>
        <w:tc>
          <w:tcPr>
            <w:tcW w:w="2355" w:type="dxa"/>
          </w:tcPr>
          <w:p w:rsidR="00943A0C" w:rsidRPr="00DC6E80" w:rsidRDefault="00943A0C" w:rsidP="006D6D6C">
            <w:pPr>
              <w:jc w:val="center"/>
            </w:pPr>
            <w:r w:rsidRPr="00DC6E80">
              <w:lastRenderedPageBreak/>
              <w:t xml:space="preserve">по мере издания соответствующих </w:t>
            </w:r>
            <w:r w:rsidRPr="00DC6E80">
              <w:lastRenderedPageBreak/>
              <w:t>нормативно-правовых актов</w:t>
            </w:r>
          </w:p>
        </w:tc>
        <w:tc>
          <w:tcPr>
            <w:tcW w:w="2233" w:type="dxa"/>
          </w:tcPr>
          <w:p w:rsidR="00943A0C" w:rsidRPr="00DC6E80" w:rsidRDefault="009F6E31" w:rsidP="006D6D6C">
            <w:pPr>
              <w:jc w:val="center"/>
            </w:pPr>
            <w:r w:rsidRPr="00DC6E80">
              <w:rPr>
                <w:color w:val="000000"/>
              </w:rPr>
              <w:lastRenderedPageBreak/>
              <w:t xml:space="preserve">Главный специалист </w:t>
            </w:r>
            <w:proofErr w:type="spellStart"/>
            <w:r w:rsidRPr="00DC6E80">
              <w:rPr>
                <w:color w:val="000000"/>
              </w:rPr>
              <w:lastRenderedPageBreak/>
              <w:t>УЭРПиТ</w:t>
            </w:r>
            <w:proofErr w:type="spellEnd"/>
          </w:p>
        </w:tc>
      </w:tr>
    </w:tbl>
    <w:p w:rsidR="00C469C3" w:rsidRDefault="00C469C3" w:rsidP="00BE6C06">
      <w:pPr>
        <w:jc w:val="both"/>
        <w:rPr>
          <w:sz w:val="28"/>
          <w:szCs w:val="28"/>
        </w:rPr>
      </w:pPr>
    </w:p>
    <w:p w:rsidR="002A31CA" w:rsidRDefault="002A31CA" w:rsidP="002A31CA">
      <w:pPr>
        <w:jc w:val="both"/>
        <w:rPr>
          <w:sz w:val="28"/>
          <w:szCs w:val="28"/>
        </w:rPr>
      </w:pPr>
    </w:p>
    <w:p w:rsidR="002A31CA" w:rsidRPr="009F3774" w:rsidRDefault="002A31CA" w:rsidP="00861503">
      <w:pPr>
        <w:jc w:val="center"/>
        <w:rPr>
          <w:b/>
          <w:sz w:val="28"/>
          <w:szCs w:val="28"/>
        </w:rPr>
      </w:pPr>
      <w:r>
        <w:rPr>
          <w:b/>
          <w:sz w:val="28"/>
          <w:szCs w:val="28"/>
        </w:rPr>
        <w:t>4. Отчётные показатели на 2020</w:t>
      </w:r>
      <w:r w:rsidRPr="009F3774">
        <w:rPr>
          <w:b/>
          <w:sz w:val="28"/>
          <w:szCs w:val="28"/>
        </w:rPr>
        <w:t xml:space="preserve"> год</w:t>
      </w:r>
    </w:p>
    <w:p w:rsidR="002A31CA" w:rsidRDefault="002A31CA" w:rsidP="002A31CA">
      <w:pPr>
        <w:jc w:val="both"/>
        <w:rPr>
          <w:sz w:val="28"/>
          <w:szCs w:val="28"/>
        </w:rPr>
      </w:pPr>
    </w:p>
    <w:p w:rsidR="002A31CA" w:rsidRDefault="002A31CA" w:rsidP="002A31CA">
      <w:pPr>
        <w:jc w:val="both"/>
        <w:rPr>
          <w:sz w:val="28"/>
          <w:szCs w:val="28"/>
        </w:rPr>
      </w:pPr>
      <w:r>
        <w:rPr>
          <w:sz w:val="28"/>
          <w:szCs w:val="28"/>
        </w:rPr>
        <w:t>4.1 Проведение плановых проверок в соответствии с Единым реестром проверок. Плановый целевой показатель – 100%.</w:t>
      </w:r>
    </w:p>
    <w:p w:rsidR="002A31CA" w:rsidRDefault="002A31CA" w:rsidP="002A31CA">
      <w:pPr>
        <w:jc w:val="both"/>
        <w:rPr>
          <w:sz w:val="28"/>
          <w:szCs w:val="28"/>
        </w:rPr>
      </w:pPr>
      <w:r>
        <w:rPr>
          <w:sz w:val="28"/>
          <w:szCs w:val="28"/>
        </w:rPr>
        <w:t>4.2 Исполнение плана по профилактике нарушений. Плановый целевой показатель – 100%.</w:t>
      </w:r>
    </w:p>
    <w:p w:rsidR="002A31CA" w:rsidRDefault="002A31CA" w:rsidP="002A31CA">
      <w:pPr>
        <w:jc w:val="both"/>
        <w:rPr>
          <w:sz w:val="28"/>
          <w:szCs w:val="28"/>
        </w:rPr>
      </w:pPr>
    </w:p>
    <w:p w:rsidR="002A31CA" w:rsidRDefault="00DC6E80" w:rsidP="00861503">
      <w:pPr>
        <w:jc w:val="center"/>
        <w:rPr>
          <w:b/>
          <w:sz w:val="28"/>
          <w:szCs w:val="28"/>
        </w:rPr>
      </w:pPr>
      <w:r>
        <w:rPr>
          <w:b/>
          <w:sz w:val="28"/>
          <w:szCs w:val="28"/>
        </w:rPr>
        <w:t>5</w:t>
      </w:r>
      <w:r w:rsidR="002A31CA" w:rsidRPr="009F3774">
        <w:rPr>
          <w:b/>
          <w:sz w:val="28"/>
          <w:szCs w:val="28"/>
        </w:rPr>
        <w:t xml:space="preserve">. </w:t>
      </w:r>
      <w:r w:rsidR="002A31CA">
        <w:rPr>
          <w:b/>
          <w:sz w:val="28"/>
          <w:szCs w:val="28"/>
        </w:rPr>
        <w:t>Проект о</w:t>
      </w:r>
      <w:r w:rsidR="002A31CA" w:rsidRPr="009F3774">
        <w:rPr>
          <w:b/>
          <w:sz w:val="28"/>
          <w:szCs w:val="28"/>
        </w:rPr>
        <w:t>тчётны</w:t>
      </w:r>
      <w:r w:rsidR="002A31CA">
        <w:rPr>
          <w:b/>
          <w:sz w:val="28"/>
          <w:szCs w:val="28"/>
        </w:rPr>
        <w:t>х</w:t>
      </w:r>
      <w:r w:rsidR="002A31CA" w:rsidRPr="009F3774">
        <w:rPr>
          <w:b/>
          <w:sz w:val="28"/>
          <w:szCs w:val="28"/>
        </w:rPr>
        <w:t xml:space="preserve"> показател</w:t>
      </w:r>
      <w:r w:rsidR="002A31CA">
        <w:rPr>
          <w:b/>
          <w:sz w:val="28"/>
          <w:szCs w:val="28"/>
        </w:rPr>
        <w:t>ей</w:t>
      </w:r>
      <w:r w:rsidR="002A31CA" w:rsidRPr="009F3774">
        <w:rPr>
          <w:b/>
          <w:sz w:val="28"/>
          <w:szCs w:val="28"/>
        </w:rPr>
        <w:t xml:space="preserve"> на 20</w:t>
      </w:r>
      <w:r w:rsidR="002A31CA">
        <w:rPr>
          <w:b/>
          <w:sz w:val="28"/>
          <w:szCs w:val="28"/>
        </w:rPr>
        <w:t xml:space="preserve">21-2022 </w:t>
      </w:r>
      <w:r w:rsidR="002A31CA" w:rsidRPr="009F3774">
        <w:rPr>
          <w:b/>
          <w:sz w:val="28"/>
          <w:szCs w:val="28"/>
        </w:rPr>
        <w:t>год</w:t>
      </w:r>
      <w:r w:rsidR="002A31CA">
        <w:rPr>
          <w:b/>
          <w:sz w:val="28"/>
          <w:szCs w:val="28"/>
        </w:rPr>
        <w:t>ы</w:t>
      </w:r>
    </w:p>
    <w:p w:rsidR="002A31CA" w:rsidRDefault="002A31CA" w:rsidP="002A31CA">
      <w:pPr>
        <w:jc w:val="both"/>
        <w:rPr>
          <w:sz w:val="28"/>
          <w:szCs w:val="28"/>
        </w:rPr>
      </w:pPr>
    </w:p>
    <w:p w:rsidR="002A31CA" w:rsidRDefault="00DC6E80" w:rsidP="002A31CA">
      <w:pPr>
        <w:jc w:val="both"/>
        <w:rPr>
          <w:sz w:val="28"/>
          <w:szCs w:val="28"/>
        </w:rPr>
      </w:pPr>
      <w:r>
        <w:rPr>
          <w:sz w:val="28"/>
          <w:szCs w:val="28"/>
        </w:rPr>
        <w:t>5</w:t>
      </w:r>
      <w:r w:rsidR="002A31CA">
        <w:rPr>
          <w:sz w:val="28"/>
          <w:szCs w:val="28"/>
        </w:rPr>
        <w:t>.1 Проведение плановых проверок в соответствии с Единым реестром проверок. Плановый целевой показатель – 100%.</w:t>
      </w:r>
    </w:p>
    <w:p w:rsidR="002A31CA" w:rsidRDefault="00DC6E80" w:rsidP="002A31CA">
      <w:pPr>
        <w:jc w:val="both"/>
        <w:rPr>
          <w:sz w:val="28"/>
          <w:szCs w:val="28"/>
        </w:rPr>
      </w:pPr>
      <w:r>
        <w:rPr>
          <w:sz w:val="28"/>
          <w:szCs w:val="28"/>
        </w:rPr>
        <w:t>5</w:t>
      </w:r>
      <w:r w:rsidR="002A31CA">
        <w:rPr>
          <w:sz w:val="28"/>
          <w:szCs w:val="28"/>
        </w:rPr>
        <w:t>.2 Исполнение плана по профилактике нарушений. Плановый целевой показатель – 100%.</w:t>
      </w:r>
    </w:p>
    <w:p w:rsidR="00C921AC" w:rsidRDefault="00C921AC" w:rsidP="002A31CA">
      <w:pPr>
        <w:jc w:val="both"/>
        <w:rPr>
          <w:sz w:val="28"/>
          <w:szCs w:val="28"/>
        </w:rPr>
      </w:pPr>
    </w:p>
    <w:p w:rsidR="00C921AC" w:rsidRDefault="00C921AC" w:rsidP="00DC6E80">
      <w:pPr>
        <w:jc w:val="center"/>
        <w:rPr>
          <w:sz w:val="28"/>
          <w:szCs w:val="28"/>
        </w:rPr>
      </w:pPr>
      <w:r>
        <w:rPr>
          <w:sz w:val="28"/>
          <w:szCs w:val="28"/>
        </w:rPr>
        <w:t>___________</w:t>
      </w:r>
    </w:p>
    <w:sectPr w:rsidR="00C921AC" w:rsidSect="006C6BC7">
      <w:type w:val="continuous"/>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96741"/>
    <w:multiLevelType w:val="hybridMultilevel"/>
    <w:tmpl w:val="46D0EF06"/>
    <w:lvl w:ilvl="0" w:tplc="F7CE658C">
      <w:start w:val="4"/>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
    <w:nsid w:val="097278D3"/>
    <w:multiLevelType w:val="hybridMultilevel"/>
    <w:tmpl w:val="5E4AAE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ACD11A6"/>
    <w:multiLevelType w:val="hybridMultilevel"/>
    <w:tmpl w:val="13ECAE8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
    <w:nsid w:val="0C1F2E14"/>
    <w:multiLevelType w:val="hybridMultilevel"/>
    <w:tmpl w:val="FA3C5F2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0D786101"/>
    <w:multiLevelType w:val="multilevel"/>
    <w:tmpl w:val="DCE0F894"/>
    <w:lvl w:ilvl="0">
      <w:start w:val="1"/>
      <w:numFmt w:val="upperRoman"/>
      <w:lvlText w:val="%1."/>
      <w:lvlJc w:val="left"/>
      <w:pPr>
        <w:ind w:left="1571" w:hanging="720"/>
      </w:pPr>
      <w:rPr>
        <w:rFonts w:hint="default"/>
      </w:rPr>
    </w:lvl>
    <w:lvl w:ilvl="1">
      <w:start w:val="1"/>
      <w:numFmt w:val="decimal"/>
      <w:isLgl/>
      <w:lvlText w:val="%1.%2"/>
      <w:lvlJc w:val="left"/>
      <w:pPr>
        <w:ind w:left="1170" w:hanging="45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5">
    <w:nsid w:val="1104751A"/>
    <w:multiLevelType w:val="hybridMultilevel"/>
    <w:tmpl w:val="99889D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34501BF"/>
    <w:multiLevelType w:val="hybridMultilevel"/>
    <w:tmpl w:val="CF68886A"/>
    <w:lvl w:ilvl="0" w:tplc="E09C698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nsid w:val="1B926475"/>
    <w:multiLevelType w:val="hybridMultilevel"/>
    <w:tmpl w:val="799A814A"/>
    <w:lvl w:ilvl="0" w:tplc="59742A70">
      <w:start w:val="1"/>
      <w:numFmt w:val="decimal"/>
      <w:suff w:val="space"/>
      <w:lvlText w:val="%1."/>
      <w:lvlJc w:val="left"/>
      <w:pPr>
        <w:ind w:left="2481" w:hanging="360"/>
      </w:pPr>
      <w:rPr>
        <w:rFonts w:hint="default"/>
      </w:rPr>
    </w:lvl>
    <w:lvl w:ilvl="1" w:tplc="04190019" w:tentative="1">
      <w:start w:val="1"/>
      <w:numFmt w:val="lowerLetter"/>
      <w:lvlText w:val="%2."/>
      <w:lvlJc w:val="left"/>
      <w:pPr>
        <w:ind w:left="3201" w:hanging="360"/>
      </w:pPr>
    </w:lvl>
    <w:lvl w:ilvl="2" w:tplc="0419001B" w:tentative="1">
      <w:start w:val="1"/>
      <w:numFmt w:val="lowerRoman"/>
      <w:lvlText w:val="%3."/>
      <w:lvlJc w:val="right"/>
      <w:pPr>
        <w:ind w:left="3921" w:hanging="180"/>
      </w:pPr>
    </w:lvl>
    <w:lvl w:ilvl="3" w:tplc="0419000F" w:tentative="1">
      <w:start w:val="1"/>
      <w:numFmt w:val="decimal"/>
      <w:lvlText w:val="%4."/>
      <w:lvlJc w:val="left"/>
      <w:pPr>
        <w:ind w:left="4641" w:hanging="360"/>
      </w:pPr>
    </w:lvl>
    <w:lvl w:ilvl="4" w:tplc="04190019" w:tentative="1">
      <w:start w:val="1"/>
      <w:numFmt w:val="lowerLetter"/>
      <w:lvlText w:val="%5."/>
      <w:lvlJc w:val="left"/>
      <w:pPr>
        <w:ind w:left="5361" w:hanging="360"/>
      </w:pPr>
    </w:lvl>
    <w:lvl w:ilvl="5" w:tplc="0419001B" w:tentative="1">
      <w:start w:val="1"/>
      <w:numFmt w:val="lowerRoman"/>
      <w:lvlText w:val="%6."/>
      <w:lvlJc w:val="right"/>
      <w:pPr>
        <w:ind w:left="6081" w:hanging="180"/>
      </w:pPr>
    </w:lvl>
    <w:lvl w:ilvl="6" w:tplc="0419000F" w:tentative="1">
      <w:start w:val="1"/>
      <w:numFmt w:val="decimal"/>
      <w:lvlText w:val="%7."/>
      <w:lvlJc w:val="left"/>
      <w:pPr>
        <w:ind w:left="6801" w:hanging="360"/>
      </w:pPr>
    </w:lvl>
    <w:lvl w:ilvl="7" w:tplc="04190019" w:tentative="1">
      <w:start w:val="1"/>
      <w:numFmt w:val="lowerLetter"/>
      <w:lvlText w:val="%8."/>
      <w:lvlJc w:val="left"/>
      <w:pPr>
        <w:ind w:left="7521" w:hanging="360"/>
      </w:pPr>
    </w:lvl>
    <w:lvl w:ilvl="8" w:tplc="0419001B" w:tentative="1">
      <w:start w:val="1"/>
      <w:numFmt w:val="lowerRoman"/>
      <w:lvlText w:val="%9."/>
      <w:lvlJc w:val="right"/>
      <w:pPr>
        <w:ind w:left="8241" w:hanging="180"/>
      </w:pPr>
    </w:lvl>
  </w:abstractNum>
  <w:abstractNum w:abstractNumId="8">
    <w:nsid w:val="2DDD37AA"/>
    <w:multiLevelType w:val="hybridMultilevel"/>
    <w:tmpl w:val="F4424180"/>
    <w:lvl w:ilvl="0" w:tplc="66EC0C6C">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9">
    <w:nsid w:val="31CF0E3A"/>
    <w:multiLevelType w:val="hybridMultilevel"/>
    <w:tmpl w:val="0658D5D4"/>
    <w:lvl w:ilvl="0" w:tplc="863C18F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nsid w:val="32983E86"/>
    <w:multiLevelType w:val="hybridMultilevel"/>
    <w:tmpl w:val="19C289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5C54CFD"/>
    <w:multiLevelType w:val="hybridMultilevel"/>
    <w:tmpl w:val="20E0A66E"/>
    <w:lvl w:ilvl="0" w:tplc="CCC4F7B2">
      <w:start w:val="3"/>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2">
    <w:nsid w:val="49116206"/>
    <w:multiLevelType w:val="multilevel"/>
    <w:tmpl w:val="49747F82"/>
    <w:lvl w:ilvl="0">
      <w:start w:val="1"/>
      <w:numFmt w:val="decimal"/>
      <w:lvlText w:val="2.%1."/>
      <w:lvlJc w:val="left"/>
      <w:pPr>
        <w:tabs>
          <w:tab w:val="num" w:pos="360"/>
        </w:tabs>
        <w:ind w:left="360" w:hanging="360"/>
      </w:pPr>
    </w:lvl>
    <w:lvl w:ilvl="1">
      <w:start w:val="1"/>
      <w:numFmt w:val="decimal"/>
      <w:lvlText w:val="%1.%2."/>
      <w:lvlJc w:val="left"/>
      <w:pPr>
        <w:tabs>
          <w:tab w:val="num" w:pos="792"/>
        </w:tabs>
        <w:ind w:left="792" w:hanging="432"/>
      </w:pPr>
    </w:lvl>
    <w:lvl w:ilvl="2">
      <w:start w:val="4"/>
      <w:numFmt w:val="decimal"/>
      <w:lvlText w:val="5.%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3">
    <w:nsid w:val="4C272C2E"/>
    <w:multiLevelType w:val="multilevel"/>
    <w:tmpl w:val="C972CED6"/>
    <w:lvl w:ilvl="0">
      <w:start w:val="5"/>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nsid w:val="4C8677CD"/>
    <w:multiLevelType w:val="multilevel"/>
    <w:tmpl w:val="87E047E4"/>
    <w:lvl w:ilvl="0">
      <w:start w:val="5"/>
      <w:numFmt w:val="decimal"/>
      <w:lvlText w:val="%1."/>
      <w:lvlJc w:val="left"/>
      <w:pPr>
        <w:ind w:left="450" w:hanging="45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597775BA"/>
    <w:multiLevelType w:val="hybridMultilevel"/>
    <w:tmpl w:val="02E0C08A"/>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6">
    <w:nsid w:val="59DF7A45"/>
    <w:multiLevelType w:val="multilevel"/>
    <w:tmpl w:val="7B34F8D8"/>
    <w:lvl w:ilvl="0">
      <w:start w:val="1"/>
      <w:numFmt w:val="decimal"/>
      <w:lvlText w:val="%1."/>
      <w:lvlJc w:val="left"/>
      <w:pPr>
        <w:ind w:left="502" w:hanging="360"/>
      </w:pPr>
      <w:rPr>
        <w:rFonts w:hint="default"/>
      </w:rPr>
    </w:lvl>
    <w:lvl w:ilvl="1">
      <w:start w:val="4"/>
      <w:numFmt w:val="decimal"/>
      <w:isLgl/>
      <w:lvlText w:val="%1.%2."/>
      <w:lvlJc w:val="left"/>
      <w:pPr>
        <w:ind w:left="1429" w:hanging="720"/>
      </w:pPr>
      <w:rPr>
        <w:rFonts w:hint="default"/>
        <w:b w:val="0"/>
        <w:color w:val="auto"/>
      </w:rPr>
    </w:lvl>
    <w:lvl w:ilvl="2">
      <w:start w:val="1"/>
      <w:numFmt w:val="decimal"/>
      <w:isLgl/>
      <w:lvlText w:val="%1.%2.%3."/>
      <w:lvlJc w:val="left"/>
      <w:pPr>
        <w:ind w:left="1996" w:hanging="720"/>
      </w:pPr>
      <w:rPr>
        <w:rFonts w:hint="default"/>
        <w:b w:val="0"/>
        <w:color w:val="auto"/>
      </w:rPr>
    </w:lvl>
    <w:lvl w:ilvl="3">
      <w:start w:val="1"/>
      <w:numFmt w:val="decimal"/>
      <w:isLgl/>
      <w:lvlText w:val="%1.%2.%3.%4."/>
      <w:lvlJc w:val="left"/>
      <w:pPr>
        <w:ind w:left="2923" w:hanging="1080"/>
      </w:pPr>
      <w:rPr>
        <w:rFonts w:hint="default"/>
        <w:b w:val="0"/>
        <w:color w:val="auto"/>
      </w:rPr>
    </w:lvl>
    <w:lvl w:ilvl="4">
      <w:start w:val="1"/>
      <w:numFmt w:val="decimal"/>
      <w:isLgl/>
      <w:lvlText w:val="%1.%2.%3.%4.%5."/>
      <w:lvlJc w:val="left"/>
      <w:pPr>
        <w:ind w:left="3490" w:hanging="1080"/>
      </w:pPr>
      <w:rPr>
        <w:rFonts w:hint="default"/>
        <w:b w:val="0"/>
        <w:color w:val="auto"/>
      </w:rPr>
    </w:lvl>
    <w:lvl w:ilvl="5">
      <w:start w:val="1"/>
      <w:numFmt w:val="decimal"/>
      <w:isLgl/>
      <w:lvlText w:val="%1.%2.%3.%4.%5.%6."/>
      <w:lvlJc w:val="left"/>
      <w:pPr>
        <w:ind w:left="4417" w:hanging="1440"/>
      </w:pPr>
      <w:rPr>
        <w:rFonts w:hint="default"/>
        <w:b w:val="0"/>
        <w:color w:val="auto"/>
      </w:rPr>
    </w:lvl>
    <w:lvl w:ilvl="6">
      <w:start w:val="1"/>
      <w:numFmt w:val="decimal"/>
      <w:isLgl/>
      <w:lvlText w:val="%1.%2.%3.%4.%5.%6.%7."/>
      <w:lvlJc w:val="left"/>
      <w:pPr>
        <w:ind w:left="5344" w:hanging="1800"/>
      </w:pPr>
      <w:rPr>
        <w:rFonts w:hint="default"/>
        <w:b w:val="0"/>
        <w:color w:val="auto"/>
      </w:rPr>
    </w:lvl>
    <w:lvl w:ilvl="7">
      <w:start w:val="1"/>
      <w:numFmt w:val="decimal"/>
      <w:isLgl/>
      <w:lvlText w:val="%1.%2.%3.%4.%5.%6.%7.%8."/>
      <w:lvlJc w:val="left"/>
      <w:pPr>
        <w:ind w:left="5911" w:hanging="1800"/>
      </w:pPr>
      <w:rPr>
        <w:rFonts w:hint="default"/>
        <w:b w:val="0"/>
        <w:color w:val="auto"/>
      </w:rPr>
    </w:lvl>
    <w:lvl w:ilvl="8">
      <w:start w:val="1"/>
      <w:numFmt w:val="decimal"/>
      <w:isLgl/>
      <w:lvlText w:val="%1.%2.%3.%4.%5.%6.%7.%8.%9."/>
      <w:lvlJc w:val="left"/>
      <w:pPr>
        <w:ind w:left="6838" w:hanging="2160"/>
      </w:pPr>
      <w:rPr>
        <w:rFonts w:hint="default"/>
        <w:b w:val="0"/>
        <w:color w:val="auto"/>
      </w:rPr>
    </w:lvl>
  </w:abstractNum>
  <w:abstractNum w:abstractNumId="17">
    <w:nsid w:val="5E2B69EF"/>
    <w:multiLevelType w:val="multilevel"/>
    <w:tmpl w:val="0540B6F0"/>
    <w:lvl w:ilvl="0">
      <w:start w:val="1"/>
      <w:numFmt w:val="decimal"/>
      <w:lvlText w:val="2.%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5.%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8">
    <w:nsid w:val="63A042F5"/>
    <w:multiLevelType w:val="hybridMultilevel"/>
    <w:tmpl w:val="B65A07B0"/>
    <w:lvl w:ilvl="0" w:tplc="6612428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6988469F"/>
    <w:multiLevelType w:val="hybridMultilevel"/>
    <w:tmpl w:val="8D52135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nsid w:val="6D5C317B"/>
    <w:multiLevelType w:val="hybridMultilevel"/>
    <w:tmpl w:val="0C50CEAC"/>
    <w:lvl w:ilvl="0" w:tplc="ED44D0D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6630D72"/>
    <w:multiLevelType w:val="hybridMultilevel"/>
    <w:tmpl w:val="C6D2DFE2"/>
    <w:lvl w:ilvl="0" w:tplc="6EA897B6">
      <w:start w:val="1"/>
      <w:numFmt w:val="decimal"/>
      <w:lvlText w:val="%1."/>
      <w:lvlJc w:val="left"/>
      <w:pPr>
        <w:ind w:left="1125" w:hanging="42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22">
    <w:nsid w:val="77641235"/>
    <w:multiLevelType w:val="hybridMultilevel"/>
    <w:tmpl w:val="267A8A66"/>
    <w:lvl w:ilvl="0" w:tplc="FC74B1BC">
      <w:start w:val="1"/>
      <w:numFmt w:val="decimal"/>
      <w:lvlText w:val="%1."/>
      <w:lvlJc w:val="left"/>
      <w:pPr>
        <w:ind w:left="1140" w:hanging="43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lvlOverride w:ilvl="0">
      <w:startOverride w:val="1"/>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2"/>
  </w:num>
  <w:num w:numId="5">
    <w:abstractNumId w:val="15"/>
  </w:num>
  <w:num w:numId="6">
    <w:abstractNumId w:val="13"/>
  </w:num>
  <w:num w:numId="7">
    <w:abstractNumId w:val="3"/>
  </w:num>
  <w:num w:numId="8">
    <w:abstractNumId w:val="14"/>
  </w:num>
  <w:num w:numId="9">
    <w:abstractNumId w:val="21"/>
  </w:num>
  <w:num w:numId="10">
    <w:abstractNumId w:val="0"/>
  </w:num>
  <w:num w:numId="11">
    <w:abstractNumId w:val="19"/>
  </w:num>
  <w:num w:numId="12">
    <w:abstractNumId w:val="6"/>
  </w:num>
  <w:num w:numId="13">
    <w:abstractNumId w:val="7"/>
  </w:num>
  <w:num w:numId="14">
    <w:abstractNumId w:val="20"/>
  </w:num>
  <w:num w:numId="15">
    <w:abstractNumId w:val="9"/>
  </w:num>
  <w:num w:numId="16">
    <w:abstractNumId w:val="22"/>
  </w:num>
  <w:num w:numId="17">
    <w:abstractNumId w:val="1"/>
  </w:num>
  <w:num w:numId="18">
    <w:abstractNumId w:val="10"/>
  </w:num>
  <w:num w:numId="19">
    <w:abstractNumId w:val="18"/>
  </w:num>
  <w:num w:numId="20">
    <w:abstractNumId w:val="5"/>
  </w:num>
  <w:num w:numId="21">
    <w:abstractNumId w:val="4"/>
  </w:num>
  <w:num w:numId="22">
    <w:abstractNumId w:val="16"/>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08"/>
  <w:doNotHyphenateCaps/>
  <w:characterSpacingControl w:val="doNotCompress"/>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541D"/>
    <w:rsid w:val="00001D90"/>
    <w:rsid w:val="00007AAC"/>
    <w:rsid w:val="00007F1A"/>
    <w:rsid w:val="00020E0A"/>
    <w:rsid w:val="00022E1C"/>
    <w:rsid w:val="00031548"/>
    <w:rsid w:val="00031EDF"/>
    <w:rsid w:val="00037729"/>
    <w:rsid w:val="00047DED"/>
    <w:rsid w:val="00055FC7"/>
    <w:rsid w:val="0008689C"/>
    <w:rsid w:val="00091AAB"/>
    <w:rsid w:val="00091B74"/>
    <w:rsid w:val="000A1908"/>
    <w:rsid w:val="000A1F86"/>
    <w:rsid w:val="000B39BC"/>
    <w:rsid w:val="000E74DB"/>
    <w:rsid w:val="000F416D"/>
    <w:rsid w:val="00134113"/>
    <w:rsid w:val="00134F2C"/>
    <w:rsid w:val="001574D4"/>
    <w:rsid w:val="001610C7"/>
    <w:rsid w:val="00184049"/>
    <w:rsid w:val="00184223"/>
    <w:rsid w:val="00186B42"/>
    <w:rsid w:val="00197411"/>
    <w:rsid w:val="001A2101"/>
    <w:rsid w:val="001A36C4"/>
    <w:rsid w:val="001A4E44"/>
    <w:rsid w:val="001A548E"/>
    <w:rsid w:val="001A676F"/>
    <w:rsid w:val="001B7177"/>
    <w:rsid w:val="001C4AA2"/>
    <w:rsid w:val="001D5E27"/>
    <w:rsid w:val="002119E8"/>
    <w:rsid w:val="00224D2C"/>
    <w:rsid w:val="00236038"/>
    <w:rsid w:val="00240038"/>
    <w:rsid w:val="00252F69"/>
    <w:rsid w:val="00263F52"/>
    <w:rsid w:val="002709E6"/>
    <w:rsid w:val="00271907"/>
    <w:rsid w:val="00281699"/>
    <w:rsid w:val="0028226F"/>
    <w:rsid w:val="002922E9"/>
    <w:rsid w:val="002A31CA"/>
    <w:rsid w:val="002C5A79"/>
    <w:rsid w:val="002C71B5"/>
    <w:rsid w:val="002E1E30"/>
    <w:rsid w:val="002E3D52"/>
    <w:rsid w:val="002E6CAD"/>
    <w:rsid w:val="00311A82"/>
    <w:rsid w:val="00311FE5"/>
    <w:rsid w:val="00315EBD"/>
    <w:rsid w:val="00331C3E"/>
    <w:rsid w:val="00333540"/>
    <w:rsid w:val="00333D95"/>
    <w:rsid w:val="0033746B"/>
    <w:rsid w:val="00337AA7"/>
    <w:rsid w:val="00342AE0"/>
    <w:rsid w:val="003446B9"/>
    <w:rsid w:val="00362059"/>
    <w:rsid w:val="003655FE"/>
    <w:rsid w:val="003672D2"/>
    <w:rsid w:val="00371CB1"/>
    <w:rsid w:val="00373A7D"/>
    <w:rsid w:val="00394A1C"/>
    <w:rsid w:val="003A0F63"/>
    <w:rsid w:val="003A4093"/>
    <w:rsid w:val="003B0F1E"/>
    <w:rsid w:val="003B42AE"/>
    <w:rsid w:val="003D13F4"/>
    <w:rsid w:val="003D47BC"/>
    <w:rsid w:val="003E1B7D"/>
    <w:rsid w:val="003E2E10"/>
    <w:rsid w:val="003E38EB"/>
    <w:rsid w:val="00422696"/>
    <w:rsid w:val="00427474"/>
    <w:rsid w:val="00441414"/>
    <w:rsid w:val="00447206"/>
    <w:rsid w:val="004474DA"/>
    <w:rsid w:val="00451870"/>
    <w:rsid w:val="004737C7"/>
    <w:rsid w:val="00484BD1"/>
    <w:rsid w:val="00491B04"/>
    <w:rsid w:val="00493F3D"/>
    <w:rsid w:val="00495C13"/>
    <w:rsid w:val="004A3648"/>
    <w:rsid w:val="004B0729"/>
    <w:rsid w:val="004D28F4"/>
    <w:rsid w:val="004D791D"/>
    <w:rsid w:val="004E449A"/>
    <w:rsid w:val="004E778F"/>
    <w:rsid w:val="004E77C4"/>
    <w:rsid w:val="004F4B6A"/>
    <w:rsid w:val="004F563A"/>
    <w:rsid w:val="00511FB8"/>
    <w:rsid w:val="00512C74"/>
    <w:rsid w:val="005140B1"/>
    <w:rsid w:val="00517417"/>
    <w:rsid w:val="00520808"/>
    <w:rsid w:val="005230C3"/>
    <w:rsid w:val="0052683A"/>
    <w:rsid w:val="00540DAC"/>
    <w:rsid w:val="005459AE"/>
    <w:rsid w:val="00546673"/>
    <w:rsid w:val="00560593"/>
    <w:rsid w:val="00565579"/>
    <w:rsid w:val="00565824"/>
    <w:rsid w:val="00565D60"/>
    <w:rsid w:val="00566A43"/>
    <w:rsid w:val="005A35D7"/>
    <w:rsid w:val="005A373D"/>
    <w:rsid w:val="005C4959"/>
    <w:rsid w:val="005E7951"/>
    <w:rsid w:val="005F52AB"/>
    <w:rsid w:val="005F5EF1"/>
    <w:rsid w:val="00600D2A"/>
    <w:rsid w:val="00622E1C"/>
    <w:rsid w:val="006240A5"/>
    <w:rsid w:val="00626E80"/>
    <w:rsid w:val="00627917"/>
    <w:rsid w:val="00632370"/>
    <w:rsid w:val="006348F1"/>
    <w:rsid w:val="00642F55"/>
    <w:rsid w:val="006516C6"/>
    <w:rsid w:val="00651A59"/>
    <w:rsid w:val="00656A1F"/>
    <w:rsid w:val="00656D04"/>
    <w:rsid w:val="00656E7F"/>
    <w:rsid w:val="006622DF"/>
    <w:rsid w:val="006624CE"/>
    <w:rsid w:val="00666A20"/>
    <w:rsid w:val="00671939"/>
    <w:rsid w:val="00680D5C"/>
    <w:rsid w:val="006923A6"/>
    <w:rsid w:val="006C6BC7"/>
    <w:rsid w:val="006E5201"/>
    <w:rsid w:val="006F2B83"/>
    <w:rsid w:val="007134B2"/>
    <w:rsid w:val="00715AC3"/>
    <w:rsid w:val="00725C11"/>
    <w:rsid w:val="007261A0"/>
    <w:rsid w:val="00727433"/>
    <w:rsid w:val="00750243"/>
    <w:rsid w:val="007515EB"/>
    <w:rsid w:val="0076036D"/>
    <w:rsid w:val="00760E00"/>
    <w:rsid w:val="00766803"/>
    <w:rsid w:val="007704C4"/>
    <w:rsid w:val="00776A37"/>
    <w:rsid w:val="00780DDF"/>
    <w:rsid w:val="00793B04"/>
    <w:rsid w:val="007A04DC"/>
    <w:rsid w:val="007A184C"/>
    <w:rsid w:val="007A4CE3"/>
    <w:rsid w:val="007B3441"/>
    <w:rsid w:val="007C6C45"/>
    <w:rsid w:val="007C710A"/>
    <w:rsid w:val="007F0E4C"/>
    <w:rsid w:val="007F5D1E"/>
    <w:rsid w:val="007F788E"/>
    <w:rsid w:val="008150F0"/>
    <w:rsid w:val="00817475"/>
    <w:rsid w:val="0085357A"/>
    <w:rsid w:val="00861503"/>
    <w:rsid w:val="00870E21"/>
    <w:rsid w:val="008731BB"/>
    <w:rsid w:val="008C1ADE"/>
    <w:rsid w:val="008C33ED"/>
    <w:rsid w:val="008D41EF"/>
    <w:rsid w:val="008E6023"/>
    <w:rsid w:val="008E68F5"/>
    <w:rsid w:val="008F1C40"/>
    <w:rsid w:val="008F6D70"/>
    <w:rsid w:val="00907B45"/>
    <w:rsid w:val="00915F7D"/>
    <w:rsid w:val="00917018"/>
    <w:rsid w:val="00917519"/>
    <w:rsid w:val="00917833"/>
    <w:rsid w:val="00921DA7"/>
    <w:rsid w:val="00943568"/>
    <w:rsid w:val="00943A0C"/>
    <w:rsid w:val="00943B51"/>
    <w:rsid w:val="00951EF9"/>
    <w:rsid w:val="009823A7"/>
    <w:rsid w:val="00982BB4"/>
    <w:rsid w:val="009A17C1"/>
    <w:rsid w:val="009B06F1"/>
    <w:rsid w:val="009B2AB6"/>
    <w:rsid w:val="009C4CDC"/>
    <w:rsid w:val="009D5BBC"/>
    <w:rsid w:val="009E1EA0"/>
    <w:rsid w:val="009E27F1"/>
    <w:rsid w:val="009E4B88"/>
    <w:rsid w:val="009E7B00"/>
    <w:rsid w:val="009F2815"/>
    <w:rsid w:val="009F3774"/>
    <w:rsid w:val="009F391A"/>
    <w:rsid w:val="009F64E4"/>
    <w:rsid w:val="009F6E31"/>
    <w:rsid w:val="009F7617"/>
    <w:rsid w:val="00A110EB"/>
    <w:rsid w:val="00A12FB7"/>
    <w:rsid w:val="00A37A67"/>
    <w:rsid w:val="00A43B03"/>
    <w:rsid w:val="00A47F55"/>
    <w:rsid w:val="00A931CA"/>
    <w:rsid w:val="00AD1F75"/>
    <w:rsid w:val="00AE0C94"/>
    <w:rsid w:val="00AE1585"/>
    <w:rsid w:val="00AE2BF8"/>
    <w:rsid w:val="00AE40C9"/>
    <w:rsid w:val="00AE7170"/>
    <w:rsid w:val="00B021E3"/>
    <w:rsid w:val="00B1005A"/>
    <w:rsid w:val="00B1661F"/>
    <w:rsid w:val="00B17601"/>
    <w:rsid w:val="00B36033"/>
    <w:rsid w:val="00B43CC0"/>
    <w:rsid w:val="00B52994"/>
    <w:rsid w:val="00B706DC"/>
    <w:rsid w:val="00B70C62"/>
    <w:rsid w:val="00B729AA"/>
    <w:rsid w:val="00B740EA"/>
    <w:rsid w:val="00B81E8E"/>
    <w:rsid w:val="00B85359"/>
    <w:rsid w:val="00B95229"/>
    <w:rsid w:val="00BA35D1"/>
    <w:rsid w:val="00BA3FFA"/>
    <w:rsid w:val="00BB10E2"/>
    <w:rsid w:val="00BC50B3"/>
    <w:rsid w:val="00BE3FBE"/>
    <w:rsid w:val="00BE500A"/>
    <w:rsid w:val="00BE615F"/>
    <w:rsid w:val="00BE6C06"/>
    <w:rsid w:val="00C039F0"/>
    <w:rsid w:val="00C33572"/>
    <w:rsid w:val="00C375E4"/>
    <w:rsid w:val="00C37B93"/>
    <w:rsid w:val="00C469C3"/>
    <w:rsid w:val="00C617CE"/>
    <w:rsid w:val="00C714E4"/>
    <w:rsid w:val="00C90A4C"/>
    <w:rsid w:val="00C921AC"/>
    <w:rsid w:val="00C9397A"/>
    <w:rsid w:val="00C9405C"/>
    <w:rsid w:val="00C950DF"/>
    <w:rsid w:val="00C9660C"/>
    <w:rsid w:val="00CA1368"/>
    <w:rsid w:val="00CB3822"/>
    <w:rsid w:val="00CB3BAF"/>
    <w:rsid w:val="00CC52AF"/>
    <w:rsid w:val="00CE0860"/>
    <w:rsid w:val="00CE4E02"/>
    <w:rsid w:val="00D03B43"/>
    <w:rsid w:val="00D11D51"/>
    <w:rsid w:val="00D211C3"/>
    <w:rsid w:val="00D444D1"/>
    <w:rsid w:val="00D518AF"/>
    <w:rsid w:val="00D64D4B"/>
    <w:rsid w:val="00D810D2"/>
    <w:rsid w:val="00D8219A"/>
    <w:rsid w:val="00D9032B"/>
    <w:rsid w:val="00DA38BA"/>
    <w:rsid w:val="00DB5B59"/>
    <w:rsid w:val="00DC2EB0"/>
    <w:rsid w:val="00DC6B1C"/>
    <w:rsid w:val="00DC6E80"/>
    <w:rsid w:val="00DC7969"/>
    <w:rsid w:val="00DD3A77"/>
    <w:rsid w:val="00DF0858"/>
    <w:rsid w:val="00E1422F"/>
    <w:rsid w:val="00E1672A"/>
    <w:rsid w:val="00E25D39"/>
    <w:rsid w:val="00E271CA"/>
    <w:rsid w:val="00E45095"/>
    <w:rsid w:val="00E462C2"/>
    <w:rsid w:val="00E60455"/>
    <w:rsid w:val="00E66079"/>
    <w:rsid w:val="00E7453A"/>
    <w:rsid w:val="00E757FD"/>
    <w:rsid w:val="00E8540E"/>
    <w:rsid w:val="00E86E29"/>
    <w:rsid w:val="00E95383"/>
    <w:rsid w:val="00E97264"/>
    <w:rsid w:val="00EA5678"/>
    <w:rsid w:val="00EA6E17"/>
    <w:rsid w:val="00EB0394"/>
    <w:rsid w:val="00EB36B4"/>
    <w:rsid w:val="00EB3B8D"/>
    <w:rsid w:val="00EC21B8"/>
    <w:rsid w:val="00ED4B6B"/>
    <w:rsid w:val="00ED7212"/>
    <w:rsid w:val="00EE71A0"/>
    <w:rsid w:val="00F0541D"/>
    <w:rsid w:val="00F21A15"/>
    <w:rsid w:val="00F253D5"/>
    <w:rsid w:val="00F322E7"/>
    <w:rsid w:val="00F43922"/>
    <w:rsid w:val="00F44D07"/>
    <w:rsid w:val="00F4655C"/>
    <w:rsid w:val="00F542BD"/>
    <w:rsid w:val="00F57E6A"/>
    <w:rsid w:val="00F67BC2"/>
    <w:rsid w:val="00F702C5"/>
    <w:rsid w:val="00F7733B"/>
    <w:rsid w:val="00F808BD"/>
    <w:rsid w:val="00F819BC"/>
    <w:rsid w:val="00F93480"/>
    <w:rsid w:val="00F93C67"/>
    <w:rsid w:val="00FC0738"/>
    <w:rsid w:val="00FD3C8A"/>
    <w:rsid w:val="00FE54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1C11C38C-5386-4269-A9A4-643A55B39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541D"/>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Нормальный (таблица)"/>
    <w:basedOn w:val="a"/>
    <w:next w:val="a"/>
    <w:rsid w:val="00F0541D"/>
    <w:pPr>
      <w:widowControl w:val="0"/>
      <w:autoSpaceDE w:val="0"/>
      <w:autoSpaceDN w:val="0"/>
      <w:adjustRightInd w:val="0"/>
      <w:jc w:val="both"/>
    </w:pPr>
    <w:rPr>
      <w:rFonts w:ascii="Arial" w:hAnsi="Arial" w:cs="Arial"/>
    </w:rPr>
  </w:style>
  <w:style w:type="paragraph" w:customStyle="1" w:styleId="a4">
    <w:name w:val="Прижатый влево"/>
    <w:basedOn w:val="a"/>
    <w:next w:val="a"/>
    <w:uiPriority w:val="99"/>
    <w:rsid w:val="00F0541D"/>
    <w:pPr>
      <w:widowControl w:val="0"/>
      <w:autoSpaceDE w:val="0"/>
      <w:autoSpaceDN w:val="0"/>
      <w:adjustRightInd w:val="0"/>
    </w:pPr>
    <w:rPr>
      <w:rFonts w:ascii="Arial" w:hAnsi="Arial" w:cs="Arial"/>
    </w:rPr>
  </w:style>
  <w:style w:type="paragraph" w:customStyle="1" w:styleId="stylet3">
    <w:name w:val="stylet3"/>
    <w:basedOn w:val="a"/>
    <w:uiPriority w:val="99"/>
    <w:rsid w:val="00F0541D"/>
    <w:pPr>
      <w:spacing w:before="100" w:beforeAutospacing="1" w:after="100" w:afterAutospacing="1"/>
    </w:pPr>
  </w:style>
  <w:style w:type="character" w:customStyle="1" w:styleId="a5">
    <w:name w:val="Гипертекстовая ссылка"/>
    <w:uiPriority w:val="99"/>
    <w:rsid w:val="00F0541D"/>
    <w:rPr>
      <w:b/>
      <w:bCs/>
      <w:color w:val="008000"/>
    </w:rPr>
  </w:style>
  <w:style w:type="character" w:customStyle="1" w:styleId="fontstyle40">
    <w:name w:val="fontstyle40"/>
    <w:basedOn w:val="a0"/>
    <w:uiPriority w:val="99"/>
    <w:rsid w:val="00F0541D"/>
  </w:style>
  <w:style w:type="paragraph" w:styleId="a6">
    <w:name w:val="Title"/>
    <w:basedOn w:val="a"/>
    <w:link w:val="a7"/>
    <w:uiPriority w:val="99"/>
    <w:qFormat/>
    <w:rsid w:val="00F0541D"/>
    <w:pPr>
      <w:jc w:val="center"/>
    </w:pPr>
    <w:rPr>
      <w:b/>
      <w:bCs/>
      <w:sz w:val="32"/>
      <w:szCs w:val="32"/>
    </w:rPr>
  </w:style>
  <w:style w:type="character" w:customStyle="1" w:styleId="a7">
    <w:name w:val="Название Знак"/>
    <w:link w:val="a6"/>
    <w:uiPriority w:val="99"/>
    <w:locked/>
    <w:rsid w:val="00F0541D"/>
    <w:rPr>
      <w:rFonts w:ascii="Times New Roman" w:hAnsi="Times New Roman" w:cs="Times New Roman"/>
      <w:b/>
      <w:bCs/>
      <w:sz w:val="20"/>
      <w:szCs w:val="20"/>
      <w:lang w:eastAsia="ru-RU"/>
    </w:rPr>
  </w:style>
  <w:style w:type="paragraph" w:styleId="a8">
    <w:name w:val="Normal (Web)"/>
    <w:basedOn w:val="a"/>
    <w:uiPriority w:val="99"/>
    <w:rsid w:val="00134113"/>
    <w:pPr>
      <w:spacing w:before="100" w:beforeAutospacing="1" w:after="100" w:afterAutospacing="1"/>
    </w:pPr>
  </w:style>
  <w:style w:type="character" w:customStyle="1" w:styleId="apple-converted-space">
    <w:name w:val="apple-converted-space"/>
    <w:basedOn w:val="a0"/>
    <w:uiPriority w:val="99"/>
    <w:rsid w:val="00134113"/>
  </w:style>
  <w:style w:type="character" w:styleId="a9">
    <w:name w:val="Hyperlink"/>
    <w:uiPriority w:val="99"/>
    <w:rsid w:val="00134113"/>
    <w:rPr>
      <w:color w:val="0000FF"/>
      <w:u w:val="single"/>
    </w:rPr>
  </w:style>
  <w:style w:type="paragraph" w:styleId="aa">
    <w:name w:val="List Paragraph"/>
    <w:basedOn w:val="a"/>
    <w:uiPriority w:val="99"/>
    <w:qFormat/>
    <w:rsid w:val="00B021E3"/>
    <w:pPr>
      <w:ind w:left="720"/>
    </w:pPr>
  </w:style>
  <w:style w:type="paragraph" w:styleId="ab">
    <w:name w:val="Balloon Text"/>
    <w:basedOn w:val="a"/>
    <w:link w:val="ac"/>
    <w:uiPriority w:val="99"/>
    <w:semiHidden/>
    <w:rsid w:val="00491B04"/>
    <w:rPr>
      <w:rFonts w:ascii="Tahoma" w:hAnsi="Tahoma" w:cs="Tahoma"/>
      <w:sz w:val="16"/>
      <w:szCs w:val="16"/>
    </w:rPr>
  </w:style>
  <w:style w:type="character" w:customStyle="1" w:styleId="ac">
    <w:name w:val="Текст выноски Знак"/>
    <w:link w:val="ab"/>
    <w:uiPriority w:val="99"/>
    <w:semiHidden/>
    <w:locked/>
    <w:rsid w:val="00491B04"/>
    <w:rPr>
      <w:rFonts w:ascii="Tahoma" w:hAnsi="Tahoma" w:cs="Tahoma"/>
      <w:sz w:val="16"/>
      <w:szCs w:val="16"/>
      <w:lang w:eastAsia="ru-RU"/>
    </w:rPr>
  </w:style>
  <w:style w:type="table" w:styleId="ad">
    <w:name w:val="Table Grid"/>
    <w:basedOn w:val="a1"/>
    <w:locked/>
    <w:rsid w:val="006923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d"/>
    <w:uiPriority w:val="59"/>
    <w:rsid w:val="003446B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d"/>
    <w:uiPriority w:val="59"/>
    <w:rsid w:val="00656E7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253261">
      <w:marLeft w:val="0"/>
      <w:marRight w:val="0"/>
      <w:marTop w:val="0"/>
      <w:marBottom w:val="0"/>
      <w:divBdr>
        <w:top w:val="none" w:sz="0" w:space="0" w:color="auto"/>
        <w:left w:val="none" w:sz="0" w:space="0" w:color="auto"/>
        <w:bottom w:val="none" w:sz="0" w:space="0" w:color="auto"/>
        <w:right w:val="none" w:sz="0" w:space="0" w:color="auto"/>
      </w:divBdr>
    </w:div>
    <w:div w:id="129253262">
      <w:marLeft w:val="0"/>
      <w:marRight w:val="0"/>
      <w:marTop w:val="0"/>
      <w:marBottom w:val="0"/>
      <w:divBdr>
        <w:top w:val="none" w:sz="0" w:space="0" w:color="auto"/>
        <w:left w:val="none" w:sz="0" w:space="0" w:color="auto"/>
        <w:bottom w:val="none" w:sz="0" w:space="0" w:color="auto"/>
        <w:right w:val="none" w:sz="0" w:space="0" w:color="auto"/>
      </w:divBdr>
    </w:div>
    <w:div w:id="129253263">
      <w:marLeft w:val="0"/>
      <w:marRight w:val="0"/>
      <w:marTop w:val="0"/>
      <w:marBottom w:val="0"/>
      <w:divBdr>
        <w:top w:val="none" w:sz="0" w:space="0" w:color="auto"/>
        <w:left w:val="none" w:sz="0" w:space="0" w:color="auto"/>
        <w:bottom w:val="none" w:sz="0" w:space="0" w:color="auto"/>
        <w:right w:val="none" w:sz="0" w:space="0" w:color="auto"/>
      </w:divBdr>
    </w:div>
    <w:div w:id="129253264">
      <w:marLeft w:val="0"/>
      <w:marRight w:val="0"/>
      <w:marTop w:val="0"/>
      <w:marBottom w:val="0"/>
      <w:divBdr>
        <w:top w:val="none" w:sz="0" w:space="0" w:color="auto"/>
        <w:left w:val="none" w:sz="0" w:space="0" w:color="auto"/>
        <w:bottom w:val="none" w:sz="0" w:space="0" w:color="auto"/>
        <w:right w:val="none" w:sz="0" w:space="0" w:color="auto"/>
      </w:divBdr>
    </w:div>
    <w:div w:id="12925326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EF78CF-E594-4CAB-8353-332A576156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7</Pages>
  <Words>1740</Words>
  <Characters>9922</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OVSO-Sha</cp:lastModifiedBy>
  <cp:revision>11</cp:revision>
  <cp:lastPrinted>2019-12-09T07:17:00Z</cp:lastPrinted>
  <dcterms:created xsi:type="dcterms:W3CDTF">2019-12-10T02:00:00Z</dcterms:created>
  <dcterms:modified xsi:type="dcterms:W3CDTF">2019-12-12T02:16:00Z</dcterms:modified>
</cp:coreProperties>
</file>