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A9" w:rsidRPr="002A47A9" w:rsidRDefault="002A47A9" w:rsidP="002A47A9">
      <w:pPr>
        <w:spacing w:after="0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t>Администрация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города Оби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Новосибирской области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ПОСТАНОВЛЕНИЕ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29.01.2014                                                                            № 70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Об утверждении административного регламента предоставления муниципальной услуги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Предоставление земельных участков в собственность бесплатно»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  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</w:p>
    <w:p w:rsidR="002A47A9" w:rsidRPr="002A47A9" w:rsidRDefault="002A47A9" w:rsidP="002A47A9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t>На основании Федерального закона от 06.10.2003 № 131-ФЗ «Об общих принципах организации местного самоуправления в Российской Федерации», Федерального закона от 27.07.2010г. № 210-ФЗ «Об организации предоставления государственных и муниципальных услуг»</w:t>
      </w:r>
    </w:p>
    <w:p w:rsidR="002A47A9" w:rsidRPr="002A47A9" w:rsidRDefault="002A47A9" w:rsidP="002A47A9">
      <w:pPr>
        <w:spacing w:after="0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ПОСТАНОВЛЯЮ: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</w:p>
    <w:p w:rsidR="002A47A9" w:rsidRPr="002A47A9" w:rsidRDefault="002A47A9" w:rsidP="002A47A9">
      <w:pPr>
        <w:spacing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t>1.Утвердить административный регламент предоставления муниципальной услуги «Предоставление земельных участков в собственность бесплатно» (приложение 1) .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2.Опубликовать настоящее Постановление в газете «Аэро-Сити» и разместить на официальном сайте администрации города Оби.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3.Контроль за исполнением данного постановления возложить на первого заместителя главы администрации Костенко И.Г.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  </w:t>
      </w:r>
      <w:r w:rsidRPr="002A47A9">
        <w:rPr>
          <w:rFonts w:ascii="Segoe UI" w:eastAsia="Times New Roman" w:hAnsi="Segoe UI" w:cs="Segoe UI"/>
          <w:sz w:val="27"/>
          <w:szCs w:val="27"/>
          <w:lang w:eastAsia="ru-RU"/>
        </w:rPr>
        <w:br/>
        <w:t>Глава города                                                                      А.Г. Нешин</w:t>
      </w:r>
    </w:p>
    <w:p w:rsidR="00B27D74" w:rsidRDefault="002A47A9" w:rsidP="002A47A9">
      <w:hyperlink r:id="rId4" w:tooltip="reglament_v_sobstvennost_besplatno.doc" w:history="1">
        <w:r w:rsidRPr="002A47A9">
          <w:rPr>
            <w:rFonts w:ascii="Segoe UI" w:eastAsia="Times New Roman" w:hAnsi="Segoe UI" w:cs="Segoe UI"/>
            <w:color w:val="333333"/>
            <w:sz w:val="23"/>
            <w:szCs w:val="23"/>
            <w:bdr w:val="single" w:sz="6" w:space="15" w:color="EDF1F5" w:frame="1"/>
            <w:lang w:eastAsia="ru-RU"/>
          </w:rPr>
          <w:br/>
        </w:r>
      </w:hyperlink>
      <w:bookmarkStart w:id="0" w:name="_GoBack"/>
      <w:bookmarkEnd w:id="0"/>
    </w:p>
    <w:sectPr w:rsidR="00B2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A9"/>
    <w:rsid w:val="002A47A9"/>
    <w:rsid w:val="00B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624D-2D58-423A-B99A-E0EE967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odob.nso.ru/sites/gorodob.nso.ru/wodby_files/files/document/2017/03/documents/reglament_v_sobstvennost_besplatn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2019-11-21T04:44:00Z</dcterms:created>
  <dcterms:modified xsi:type="dcterms:W3CDTF">2019-11-21T04:44:00Z</dcterms:modified>
</cp:coreProperties>
</file>