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D011C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D011C3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ПОСТАНОВЛЕНИЕ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07.07.2016г.                                                                         № 636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right="415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>         На основании  пункта 2 части 4 статьи 26 Федерального закона от 01.12.2014г. № 419-ФЗ «О внесении изменений в отдельные законодательные акты Российской Федерации по вопросам  социальной защиты инвалидов в связи с ратификацией Конвенции о правах инвалидов»</w:t>
      </w:r>
    </w:p>
    <w:p w:rsidR="00D011C3" w:rsidRPr="00D011C3" w:rsidRDefault="00D011C3" w:rsidP="00D011C3">
      <w:pPr>
        <w:shd w:val="clear" w:color="auto" w:fill="EBEBEA"/>
        <w:spacing w:before="100" w:beforeAutospacing="1"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D011C3" w:rsidRPr="00D011C3" w:rsidRDefault="00D011C3" w:rsidP="00D011C3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D011C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1.Внести изменения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аренду», утвержденный постановлением администрации города Оби Новосибирской области от 25.02.2013г. № 196 (далее – Постановление).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left="1080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         Пункты 2.12, 2.13 Регламента читать в новой редакции: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«1. 2.12.Требования к помещениям, в которых предоставляется муниципальная услуга: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2.12.1.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2.12.2. Вход в здание оборудуется вывеской, содержащей наименование и место нахождения администрации, режим работы.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правилам противопожарной безопасности;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 использующих кресла-коляски и собак проводников).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Места для ожидания оборудуются: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стульями (кресельными секциями) и (или) скамьями;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обеспечиваются личными и (или) настольными идентификационными карточками.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2.13. Показатели качества и доступности муниципальной услуги.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2.13.1. Показатели качества муниципальной услуги: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своевременность и полнота предоставления муниципальной услуги;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2.13.2. Показатели доступности муниципальной услуги: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пешеходная доступность от остановок общественного транспорта до здания, в котором предоставляется муниципальная услуга;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возможность получения услуги на базе МФЦ;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минут».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1.2.Пункты 5.10, 5.12, 5.13,5.14 Регламента исключить.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1.3.Пункт 5.11 считать пунктом 5.10 Регламента.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Отделу по взаимодействию с общественностью, общественная приемная главы города Оби опубликовать настоящее Постановление в газете «Аэро-Сити» и разместить актуализированный регламент на официальном сайте администрации города Оби.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ind w:right="-9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00"/>
          <w:lang w:eastAsia="ru-RU"/>
        </w:rPr>
        <w:t> 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Глава города Оби                                                              А. А. Мозжерин</w:t>
      </w:r>
    </w:p>
    <w:p w:rsidR="00D011C3" w:rsidRPr="00D011C3" w:rsidRDefault="00D011C3" w:rsidP="00D011C3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011C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</w:t>
      </w:r>
    </w:p>
    <w:p w:rsidR="0020594F" w:rsidRPr="00D011C3" w:rsidRDefault="0020594F" w:rsidP="00D011C3">
      <w:bookmarkStart w:id="0" w:name="_GoBack"/>
      <w:bookmarkEnd w:id="0"/>
    </w:p>
    <w:sectPr w:rsidR="0020594F" w:rsidRPr="00D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E1074"/>
    <w:multiLevelType w:val="multilevel"/>
    <w:tmpl w:val="BAF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C3"/>
    <w:rsid w:val="0020594F"/>
    <w:rsid w:val="00D0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047BF-7652-4E8A-B528-5200F69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1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2019-11-18T05:11:00Z</dcterms:created>
  <dcterms:modified xsi:type="dcterms:W3CDTF">2019-11-18T05:12:00Z</dcterms:modified>
</cp:coreProperties>
</file>