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4A6" w:rsidRDefault="008834A6" w:rsidP="008834A6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Администрация</w:t>
      </w:r>
    </w:p>
    <w:p w:rsidR="008834A6" w:rsidRDefault="008834A6" w:rsidP="008834A6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города Оби</w:t>
      </w:r>
    </w:p>
    <w:p w:rsidR="008834A6" w:rsidRDefault="008834A6" w:rsidP="008834A6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Новосибирской области</w:t>
      </w:r>
    </w:p>
    <w:p w:rsidR="008834A6" w:rsidRDefault="008834A6" w:rsidP="008834A6">
      <w:pPr>
        <w:pStyle w:val="2"/>
        <w:shd w:val="clear" w:color="auto" w:fill="EBEBEA"/>
        <w:ind w:left="720"/>
        <w:jc w:val="center"/>
        <w:rPr>
          <w:rFonts w:ascii="Arial" w:hAnsi="Arial" w:cs="Arial"/>
          <w:b w:val="0"/>
          <w:bCs w:val="0"/>
          <w:color w:val="4F4F4F"/>
          <w:sz w:val="21"/>
          <w:szCs w:val="21"/>
        </w:rPr>
      </w:pPr>
      <w:r>
        <w:rPr>
          <w:rFonts w:ascii="Arial" w:hAnsi="Arial" w:cs="Arial"/>
          <w:color w:val="4F4F4F"/>
          <w:sz w:val="21"/>
          <w:szCs w:val="21"/>
        </w:rPr>
        <w:t>ПОСТАНОВЛЕНИЕ</w:t>
      </w:r>
    </w:p>
    <w:p w:rsidR="008834A6" w:rsidRDefault="008834A6" w:rsidP="008834A6">
      <w:pPr>
        <w:pStyle w:val="a3"/>
        <w:shd w:val="clear" w:color="auto" w:fill="EBEBEA"/>
        <w:rPr>
          <w:rFonts w:ascii="Arial" w:hAnsi="Arial" w:cs="Arial"/>
          <w:color w:val="242424"/>
        </w:rPr>
      </w:pPr>
      <w:r w:rsidRPr="008834A6">
        <w:rPr>
          <w:rFonts w:ascii="Arial" w:hAnsi="Arial" w:cs="Arial"/>
          <w:color w:val="242424"/>
          <w:sz w:val="27"/>
          <w:szCs w:val="27"/>
        </w:rPr>
        <w:t>24</w:t>
      </w:r>
      <w:r>
        <w:rPr>
          <w:rFonts w:ascii="Arial" w:hAnsi="Arial" w:cs="Arial"/>
          <w:color w:val="242424"/>
          <w:sz w:val="27"/>
          <w:szCs w:val="27"/>
        </w:rPr>
        <w:t>.10.2014г.   № 1103</w:t>
      </w:r>
    </w:p>
    <w:p w:rsidR="008834A6" w:rsidRDefault="008834A6" w:rsidP="008834A6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Об исключении объектов недвижимого имущества из реестра муниципального имущества города Оби Новосибирской области</w:t>
      </w:r>
    </w:p>
    <w:p w:rsidR="008834A6" w:rsidRDefault="008834A6" w:rsidP="008834A6">
      <w:pPr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   На основании Закона Российской Федерации от 04.07.1991г. №1541-1 «О приватизации жилищного фонда в Российской Федерации», выписок из Единого государственного реестра прав на недвижимое имущество и сделок с ним от 09.10.2014г. №54-0-1-110/4116/2014-837, №54-0-1-110/4116/2014-838, №54-0-1-110/4116/2014-852, №54-0-1-110/4116/2014-853, №54-0-1-110/4116/2014-846, №54-0-1-110/4116/2014-847, №54-0-1-110/4116/2014-848, №54-0-1-110/4116/2014-849, и в соответствии с Положением «О порядке управления и распоряжения имуществом, находящимся в собственности муниципального образования города Оби»</w:t>
      </w:r>
    </w:p>
    <w:p w:rsidR="008834A6" w:rsidRDefault="008834A6" w:rsidP="008834A6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ПОСТАНОВЛЯЮ:</w:t>
      </w:r>
    </w:p>
    <w:p w:rsidR="008834A6" w:rsidRDefault="008834A6" w:rsidP="008834A6">
      <w:pPr>
        <w:pStyle w:val="1"/>
        <w:shd w:val="clear" w:color="auto" w:fill="EBEBEA"/>
        <w:rPr>
          <w:rFonts w:ascii="Arial" w:hAnsi="Arial" w:cs="Arial"/>
          <w:color w:val="4F4F4F"/>
          <w:sz w:val="24"/>
          <w:szCs w:val="24"/>
        </w:rPr>
      </w:pPr>
      <w:r>
        <w:rPr>
          <w:rFonts w:ascii="Arial" w:hAnsi="Arial" w:cs="Arial"/>
          <w:color w:val="4F4F4F"/>
          <w:sz w:val="24"/>
          <w:szCs w:val="24"/>
        </w:rPr>
        <w:t>1. Исключить из реестра муниципального имущества города Оби Новосибирской Области, снять с учета Казны города Оби Новосибирской области следующее имущество:</w:t>
      </w:r>
    </w:p>
    <w:p w:rsidR="008834A6" w:rsidRDefault="008834A6" w:rsidP="008834A6">
      <w:pPr>
        <w:pStyle w:val="1"/>
        <w:shd w:val="clear" w:color="auto" w:fill="EBEBEA"/>
        <w:rPr>
          <w:rFonts w:ascii="Arial" w:hAnsi="Arial" w:cs="Arial"/>
          <w:color w:val="4F4F4F"/>
          <w:sz w:val="24"/>
          <w:szCs w:val="24"/>
        </w:rPr>
      </w:pPr>
      <w:r>
        <w:rPr>
          <w:rFonts w:ascii="Arial" w:hAnsi="Arial" w:cs="Arial"/>
          <w:color w:val="4F4F4F"/>
          <w:sz w:val="24"/>
          <w:szCs w:val="24"/>
        </w:rPr>
        <w:t>- жилой дом, расположенный по адресу: Новосибирская область, г. Обь, ул. Вокзальная, дом 14</w:t>
      </w:r>
      <w:proofErr w:type="gramStart"/>
      <w:r>
        <w:rPr>
          <w:rFonts w:ascii="Arial" w:hAnsi="Arial" w:cs="Arial"/>
          <w:color w:val="4F4F4F"/>
          <w:sz w:val="24"/>
          <w:szCs w:val="24"/>
        </w:rPr>
        <w:t>б,  общей</w:t>
      </w:r>
      <w:proofErr w:type="gramEnd"/>
      <w:r>
        <w:rPr>
          <w:rFonts w:ascii="Arial" w:hAnsi="Arial" w:cs="Arial"/>
          <w:color w:val="4F4F4F"/>
          <w:sz w:val="24"/>
          <w:szCs w:val="24"/>
        </w:rPr>
        <w:t xml:space="preserve"> площадью 63,5  </w:t>
      </w:r>
      <w:proofErr w:type="spellStart"/>
      <w:r>
        <w:rPr>
          <w:rFonts w:ascii="Arial" w:hAnsi="Arial" w:cs="Arial"/>
          <w:color w:val="4F4F4F"/>
          <w:sz w:val="24"/>
          <w:szCs w:val="24"/>
        </w:rPr>
        <w:t>кв.м</w:t>
      </w:r>
      <w:proofErr w:type="spellEnd"/>
      <w:r>
        <w:rPr>
          <w:rFonts w:ascii="Arial" w:hAnsi="Arial" w:cs="Arial"/>
          <w:color w:val="4F4F4F"/>
          <w:sz w:val="24"/>
          <w:szCs w:val="24"/>
        </w:rPr>
        <w:t>, балансовой стоимостью 142308,00 (сто сорок две тысячи триста восемь) рублей 00 копеек, остаточной стоимостью по состоянию на 01.12.2007г.  18315,00 (восемнадцать тысяч триста пятнадцать) рублей 00 копеек;</w:t>
      </w:r>
    </w:p>
    <w:p w:rsidR="008834A6" w:rsidRDefault="008834A6" w:rsidP="008834A6">
      <w:pPr>
        <w:pStyle w:val="1"/>
        <w:shd w:val="clear" w:color="auto" w:fill="EBEBEA"/>
        <w:rPr>
          <w:rFonts w:ascii="Arial" w:hAnsi="Arial" w:cs="Arial"/>
          <w:color w:val="4F4F4F"/>
          <w:sz w:val="24"/>
          <w:szCs w:val="24"/>
        </w:rPr>
      </w:pPr>
      <w:r>
        <w:rPr>
          <w:rFonts w:ascii="Arial" w:hAnsi="Arial" w:cs="Arial"/>
          <w:color w:val="4F4F4F"/>
          <w:sz w:val="24"/>
          <w:szCs w:val="24"/>
        </w:rPr>
        <w:t xml:space="preserve">- жилой дом, расположенный по адресу: Новосибирская область, г. Обь, ул. </w:t>
      </w:r>
      <w:proofErr w:type="spellStart"/>
      <w:r>
        <w:rPr>
          <w:rFonts w:ascii="Arial" w:hAnsi="Arial" w:cs="Arial"/>
          <w:color w:val="4F4F4F"/>
          <w:sz w:val="24"/>
          <w:szCs w:val="24"/>
        </w:rPr>
        <w:t>Байдукова</w:t>
      </w:r>
      <w:proofErr w:type="spellEnd"/>
      <w:r>
        <w:rPr>
          <w:rFonts w:ascii="Arial" w:hAnsi="Arial" w:cs="Arial"/>
          <w:color w:val="4F4F4F"/>
          <w:sz w:val="24"/>
          <w:szCs w:val="24"/>
        </w:rPr>
        <w:t xml:space="preserve">, дом </w:t>
      </w:r>
      <w:proofErr w:type="gramStart"/>
      <w:r>
        <w:rPr>
          <w:rFonts w:ascii="Arial" w:hAnsi="Arial" w:cs="Arial"/>
          <w:color w:val="4F4F4F"/>
          <w:sz w:val="24"/>
          <w:szCs w:val="24"/>
        </w:rPr>
        <w:t>8,  общей</w:t>
      </w:r>
      <w:proofErr w:type="gramEnd"/>
      <w:r>
        <w:rPr>
          <w:rFonts w:ascii="Arial" w:hAnsi="Arial" w:cs="Arial"/>
          <w:color w:val="4F4F4F"/>
          <w:sz w:val="24"/>
          <w:szCs w:val="24"/>
        </w:rPr>
        <w:t xml:space="preserve"> площадью 176,4  </w:t>
      </w:r>
      <w:proofErr w:type="spellStart"/>
      <w:r>
        <w:rPr>
          <w:rFonts w:ascii="Arial" w:hAnsi="Arial" w:cs="Arial"/>
          <w:color w:val="4F4F4F"/>
          <w:sz w:val="24"/>
          <w:szCs w:val="24"/>
        </w:rPr>
        <w:t>кв.м</w:t>
      </w:r>
      <w:proofErr w:type="spellEnd"/>
      <w:r>
        <w:rPr>
          <w:rFonts w:ascii="Arial" w:hAnsi="Arial" w:cs="Arial"/>
          <w:color w:val="4F4F4F"/>
          <w:sz w:val="24"/>
          <w:szCs w:val="24"/>
        </w:rPr>
        <w:t>, балансовой стоимостью 697749,00 (шестьсот девяносто семь тысяч семьсот сорок девять) рублей 00 копеек, остаточной стоимостью по состоянию на 01.10.2014г.  0,00 рублей;</w:t>
      </w:r>
    </w:p>
    <w:p w:rsidR="008834A6" w:rsidRDefault="008834A6" w:rsidP="008834A6">
      <w:pPr>
        <w:pStyle w:val="1"/>
        <w:shd w:val="clear" w:color="auto" w:fill="EBEBEA"/>
        <w:rPr>
          <w:rFonts w:ascii="Arial" w:hAnsi="Arial" w:cs="Arial"/>
          <w:color w:val="4F4F4F"/>
          <w:sz w:val="24"/>
          <w:szCs w:val="24"/>
        </w:rPr>
      </w:pPr>
      <w:r>
        <w:rPr>
          <w:rFonts w:ascii="Arial" w:hAnsi="Arial" w:cs="Arial"/>
          <w:color w:val="4F4F4F"/>
          <w:sz w:val="24"/>
          <w:szCs w:val="24"/>
        </w:rPr>
        <w:t xml:space="preserve">- жилой дом, расположенный по адресу: Новосибирская область, г. Обь, ул. Геодезическая, дом </w:t>
      </w:r>
      <w:proofErr w:type="gramStart"/>
      <w:r>
        <w:rPr>
          <w:rFonts w:ascii="Arial" w:hAnsi="Arial" w:cs="Arial"/>
          <w:color w:val="4F4F4F"/>
          <w:sz w:val="24"/>
          <w:szCs w:val="24"/>
        </w:rPr>
        <w:t>55,  общей</w:t>
      </w:r>
      <w:proofErr w:type="gramEnd"/>
      <w:r>
        <w:rPr>
          <w:rFonts w:ascii="Arial" w:hAnsi="Arial" w:cs="Arial"/>
          <w:color w:val="4F4F4F"/>
          <w:sz w:val="24"/>
          <w:szCs w:val="24"/>
        </w:rPr>
        <w:t xml:space="preserve"> площадью 98,4  </w:t>
      </w:r>
      <w:proofErr w:type="spellStart"/>
      <w:r>
        <w:rPr>
          <w:rFonts w:ascii="Arial" w:hAnsi="Arial" w:cs="Arial"/>
          <w:color w:val="4F4F4F"/>
          <w:sz w:val="24"/>
          <w:szCs w:val="24"/>
        </w:rPr>
        <w:t>кв.м</w:t>
      </w:r>
      <w:proofErr w:type="spellEnd"/>
      <w:r>
        <w:rPr>
          <w:rFonts w:ascii="Arial" w:hAnsi="Arial" w:cs="Arial"/>
          <w:color w:val="4F4F4F"/>
          <w:sz w:val="24"/>
          <w:szCs w:val="24"/>
        </w:rPr>
        <w:t>, балансовой стоимостью 46000,00 (сорок шесть тысяч) рублей 00 копеек, остаточной стоимостью по состоянию на 01.10.2014г.  0,00 рублей.</w:t>
      </w:r>
    </w:p>
    <w:p w:rsidR="008834A6" w:rsidRDefault="008834A6" w:rsidP="008834A6">
      <w:pPr>
        <w:pStyle w:val="1"/>
        <w:shd w:val="clear" w:color="auto" w:fill="EBEBEA"/>
        <w:rPr>
          <w:rFonts w:ascii="Arial" w:hAnsi="Arial" w:cs="Arial"/>
          <w:color w:val="4F4F4F"/>
          <w:sz w:val="24"/>
          <w:szCs w:val="24"/>
        </w:rPr>
      </w:pPr>
      <w:r>
        <w:rPr>
          <w:rFonts w:ascii="Arial" w:hAnsi="Arial" w:cs="Arial"/>
          <w:color w:val="4F4F4F"/>
          <w:sz w:val="24"/>
          <w:szCs w:val="24"/>
        </w:rPr>
        <w:t>2. Управлению экономического развития, промышленности и торговли внести соответствующие изменения в реестр муниципального имущества.</w:t>
      </w:r>
    </w:p>
    <w:p w:rsidR="008834A6" w:rsidRDefault="008834A6" w:rsidP="008834A6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3. Опубликовать настоящее постановление в средствах массовой информации.</w:t>
      </w:r>
    </w:p>
    <w:p w:rsidR="008834A6" w:rsidRDefault="008834A6" w:rsidP="008834A6">
      <w:pPr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4. Контроль за исполнением данного постановления оставляю за собой.</w:t>
      </w:r>
    </w:p>
    <w:p w:rsidR="008834A6" w:rsidRDefault="008834A6" w:rsidP="008834A6">
      <w:pPr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lastRenderedPageBreak/>
        <w:t>Временно исполняющий</w:t>
      </w:r>
    </w:p>
    <w:p w:rsidR="008834A6" w:rsidRDefault="008834A6" w:rsidP="008834A6">
      <w:pPr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полномочия Главы города                                                     И.Г. Костенко</w:t>
      </w:r>
    </w:p>
    <w:p w:rsidR="0053654C" w:rsidRPr="008834A6" w:rsidRDefault="0053654C" w:rsidP="008834A6">
      <w:bookmarkStart w:id="0" w:name="_GoBack"/>
      <w:bookmarkEnd w:id="0"/>
    </w:p>
    <w:sectPr w:rsidR="0053654C" w:rsidRPr="00883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4055F"/>
    <w:multiLevelType w:val="multilevel"/>
    <w:tmpl w:val="6CCE8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46F0E"/>
    <w:multiLevelType w:val="multilevel"/>
    <w:tmpl w:val="94FAD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DA0C28"/>
    <w:multiLevelType w:val="multilevel"/>
    <w:tmpl w:val="175ED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996137"/>
    <w:multiLevelType w:val="multilevel"/>
    <w:tmpl w:val="9208A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A7738F"/>
    <w:multiLevelType w:val="multilevel"/>
    <w:tmpl w:val="14E61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552C5F"/>
    <w:multiLevelType w:val="multilevel"/>
    <w:tmpl w:val="C9986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1B6"/>
    <w:rsid w:val="00150D68"/>
    <w:rsid w:val="00266277"/>
    <w:rsid w:val="0053654C"/>
    <w:rsid w:val="007857ED"/>
    <w:rsid w:val="00835E32"/>
    <w:rsid w:val="008834A6"/>
    <w:rsid w:val="00C764F2"/>
    <w:rsid w:val="00CF091D"/>
    <w:rsid w:val="00D5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9B5CE-CE9F-4437-BA0A-4B0A1871F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64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764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D50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35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57E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764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64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0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2019-09-19T02:19:00Z</dcterms:created>
  <dcterms:modified xsi:type="dcterms:W3CDTF">2019-09-19T02:19:00Z</dcterms:modified>
</cp:coreProperties>
</file>