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Администрация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города Оби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Новосибирской области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ПОСТАНОВЛЕНИЕ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01.08.2014                                                                            № 810</w:t>
      </w:r>
      <w:bookmarkStart w:id="0" w:name="_GoBack"/>
      <w:bookmarkEnd w:id="0"/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О внесении изменений в административный регламент предоставления муниципальной услуги «Переоформление права постоянного (бессрочного) пользования на право аренды или право собственности на  земельный участок»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  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        В соответствии с Указом Президента РФ от 7 мая 2012 г. N 601 «Об основных направлениях совершенствования системы государственного управления», комиссией по повышению качества и доступности предоставления государственных и муниципальных услуг в Новосибирской области (п. 2.2 протокола заседания комиссии от 27.12.2013г. № 3)</w:t>
      </w:r>
    </w:p>
    <w:p w:rsidR="00101540" w:rsidRPr="00101540" w:rsidRDefault="00101540" w:rsidP="00101540">
      <w:pPr>
        <w:rPr>
          <w:b/>
          <w:bCs/>
        </w:rPr>
      </w:pP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ПОСТАНОВЛЯЮ:</w:t>
      </w:r>
    </w:p>
    <w:p w:rsidR="00101540" w:rsidRPr="00101540" w:rsidRDefault="00101540" w:rsidP="00101540">
      <w:pPr>
        <w:numPr>
          <w:ilvl w:val="0"/>
          <w:numId w:val="19"/>
        </w:numPr>
        <w:rPr>
          <w:b/>
          <w:bCs/>
        </w:rPr>
      </w:pPr>
      <w:r w:rsidRPr="00101540">
        <w:rPr>
          <w:b/>
          <w:bCs/>
        </w:rPr>
        <w:t>1.Внести изменения в административный регламент предоставления муниципальной услуги «Переоформление права постоянного (бессрочного) пользования на право аренды или право собственности на  земельный участок», утвержденный постановлением администрации города Оби Новосибирской области от 29.01.2014г. № 69.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1.1.   Пункт 2.12. изложить в следующей редакции: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«Время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3. Опубликовать настоящее Постановление в газете «Аэро-Сити» и разместить актуализированный регламент на официальном сайте администрации города Оби.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4. Контроль за исполнением данного постановления оставляю за собой.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Временно исполняющий полномочия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Главы города                                                                     И.Г.Костенко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 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lastRenderedPageBreak/>
        <w:t>АДМИНИСТРАТИВНЫЙ РЕГЛАМЕНТ</w:t>
      </w:r>
      <w:r w:rsidRPr="00101540">
        <w:rPr>
          <w:b/>
          <w:bCs/>
        </w:rPr>
        <w:br/>
        <w:t>«Предоставления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1. Общие положения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1.1. Административный регламент предоставления муниципальной услуги по переоформлению права постоянного (бессрочного) пользования на право аренды или право собственности земельного участка (далее - Административный регламент) разработан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 (далее - заявители) и определяет сроки и последовательность административных процедур и административных действий администрации города Оби Новосибирской области (далее – администрация) при предоставлении муниципальной услуги.</w:t>
      </w:r>
      <w:r w:rsidRPr="00101540">
        <w:rPr>
          <w:b/>
          <w:bCs/>
        </w:rPr>
        <w:br/>
        <w:t>Предоставление муниципальной услуги осуществляется администрацией города Обь Новосибирской области.</w:t>
      </w:r>
      <w:r w:rsidRPr="00101540">
        <w:rPr>
          <w:b/>
          <w:bCs/>
        </w:rPr>
        <w:br/>
        <w:t>1.2. Муниципальная услуга по переоформлению права постоянного (бессрочного) пользования на право аренды или право собственности земельного участка предоставляется юридическим лицам, обладающим правом постоянного (бессрочного) пользования земельным участком, заинтересованным в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 в соответствии с правилами статьи 36 Земельного кодекса РФ, подавшим заявление (далее - заявитель).</w:t>
      </w:r>
      <w:r w:rsidRPr="00101540">
        <w:rPr>
          <w:b/>
          <w:bCs/>
        </w:rPr>
        <w:br/>
        <w:t>1.3. Порядок информирования о правилах предоставления муниципальной услуги.</w:t>
      </w:r>
      <w:r w:rsidRPr="00101540">
        <w:rPr>
          <w:b/>
          <w:bCs/>
        </w:rPr>
        <w:br/>
        <w:t>1.3.1. Организация рассмотрения представленных заявителем документов осуществляется:</w:t>
      </w:r>
      <w:r w:rsidRPr="00101540">
        <w:rPr>
          <w:b/>
          <w:bCs/>
        </w:rPr>
        <w:br/>
        <w:t>- отделом имущества и земельных отношений администрации города Оби Новосибирской области (далее – отдел), расположенным по адресу: 633102, Новосибирская область, г. Обь, ул. Авиационная, д.12. </w:t>
      </w:r>
      <w:r w:rsidRPr="00101540">
        <w:rPr>
          <w:b/>
          <w:bCs/>
        </w:rPr>
        <w:br/>
        <w:t>Тел. (383-73) 51-820, 51-640</w:t>
      </w:r>
      <w:r w:rsidRPr="00101540">
        <w:rPr>
          <w:b/>
          <w:bCs/>
        </w:rPr>
        <w:br/>
        <w:t>Сведения о графике (режиме) работы отдела:</w:t>
      </w:r>
      <w:r w:rsidRPr="00101540">
        <w:rPr>
          <w:b/>
          <w:bCs/>
        </w:rPr>
        <w:br/>
        <w:t>- понедельник – четверг: 8.00 – 17.00 часов </w:t>
      </w:r>
      <w:r w:rsidRPr="00101540">
        <w:rPr>
          <w:b/>
          <w:bCs/>
        </w:rPr>
        <w:br/>
        <w:t>- пятница: 8.00 – 16.00 часов</w:t>
      </w:r>
      <w:r w:rsidRPr="00101540">
        <w:rPr>
          <w:b/>
          <w:bCs/>
        </w:rPr>
        <w:br/>
        <w:t>- перерыв на обед: 13.00 – 14.00 часов</w:t>
      </w:r>
      <w:r w:rsidRPr="00101540">
        <w:rPr>
          <w:b/>
          <w:bCs/>
        </w:rPr>
        <w:br/>
        <w:t>- выходные дни – суббота, воскресенье;</w:t>
      </w:r>
      <w:r w:rsidRPr="00101540">
        <w:rPr>
          <w:b/>
          <w:bCs/>
        </w:rPr>
        <w:br/>
        <w:t>-филиалом ГАУ НСО «Многофункциональный центр организации предоставления государственных и муниципальных услуг Новосибирской области» в г. Обь, расположенным по адресу: 633103, Новосибирская область, г. Обь, ул. ЖКО Аэропорта, д. 24.</w:t>
      </w:r>
      <w:r w:rsidRPr="00101540">
        <w:rPr>
          <w:b/>
          <w:bCs/>
        </w:rPr>
        <w:br/>
        <w:t>Тел. единой справочной – 052.</w:t>
      </w:r>
      <w:r w:rsidRPr="00101540">
        <w:rPr>
          <w:b/>
          <w:bCs/>
        </w:rPr>
        <w:br/>
        <w:t>Сведения о графике ( режиме) работы филиала:</w:t>
      </w:r>
      <w:r w:rsidRPr="00101540">
        <w:rPr>
          <w:b/>
          <w:bCs/>
        </w:rPr>
        <w:br/>
        <w:t>понедельник – пятница: 8.00 – 18.00 часов </w:t>
      </w:r>
      <w:r w:rsidRPr="00101540">
        <w:rPr>
          <w:b/>
          <w:bCs/>
        </w:rPr>
        <w:br/>
        <w:t>- суббота: 8.00 – 17.00 часов</w:t>
      </w:r>
      <w:r w:rsidRPr="00101540">
        <w:rPr>
          <w:b/>
          <w:bCs/>
        </w:rPr>
        <w:br/>
        <w:t>- без перерыва на обед</w:t>
      </w:r>
      <w:r w:rsidRPr="00101540">
        <w:rPr>
          <w:b/>
          <w:bCs/>
        </w:rPr>
        <w:br/>
        <w:t>- выходной день – воскресенье.</w:t>
      </w:r>
      <w:r w:rsidRPr="00101540">
        <w:rPr>
          <w:b/>
          <w:bCs/>
        </w:rPr>
        <w:br/>
        <w:t>В порядке взаимодействия, при предоставлении муниципальной услуги администрация взаимодействует с:</w:t>
      </w:r>
      <w:r w:rsidRPr="00101540">
        <w:rPr>
          <w:b/>
          <w:bCs/>
        </w:rPr>
        <w:br/>
        <w:t>- Управлением Федеральной службы государственной регистрации, кадастра и картографии по Новосибирской области.</w:t>
      </w:r>
      <w:r w:rsidRPr="00101540">
        <w:rPr>
          <w:b/>
          <w:bCs/>
        </w:rPr>
        <w:br/>
        <w:t>Место нахождения организации: 630091, г.Новосибирск, ул.Державина, д.28; 630082, г. Новосибирск, ул. Дачная, 60, 633102, Новосибирская область, г. Обь, ул. Железнодорожная, д.16</w:t>
      </w:r>
      <w:r w:rsidRPr="00101540">
        <w:rPr>
          <w:b/>
          <w:bCs/>
        </w:rPr>
        <w:br/>
        <w:t xml:space="preserve"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</w:t>
      </w:r>
      <w:r w:rsidRPr="00101540">
        <w:rPr>
          <w:b/>
          <w:bCs/>
        </w:rPr>
        <w:lastRenderedPageBreak/>
        <w:t>официальном сайте организации в информационно-телекоммуникационной сети «Интернет» </w:t>
      </w:r>
      <w:hyperlink r:id="rId5" w:history="1">
        <w:r w:rsidRPr="00101540">
          <w:rPr>
            <w:rStyle w:val="a3"/>
            <w:b/>
            <w:bCs/>
          </w:rPr>
          <w:t>http://www.to54.rosreestr.ru</w:t>
        </w:r>
      </w:hyperlink>
      <w:r w:rsidRPr="00101540">
        <w:rPr>
          <w:b/>
          <w:bCs/>
        </w:rPr>
        <w:t> и по телефону (383) 227-10-87; 325-05-24, (383-73) 51-898.</w:t>
      </w:r>
      <w:r w:rsidRPr="00101540">
        <w:rPr>
          <w:b/>
          <w:bCs/>
        </w:rPr>
        <w:br/>
        <w:t>- налоговыми органами</w:t>
      </w:r>
      <w:r w:rsidRPr="00101540">
        <w:rPr>
          <w:b/>
          <w:bCs/>
        </w:rPr>
        <w:br/>
        <w:t>Место нахождения Управления Федеральной налоговой службы по Новосибирской области: 630005, г. Новосибирск, ул. Каменская, 49.</w:t>
      </w:r>
      <w:r w:rsidRPr="00101540">
        <w:rPr>
          <w:b/>
          <w:bCs/>
        </w:rPr>
        <w:br/>
        <w:t>Информацию о графике работы Управления Федеральной налоговой службы по Новосибирской области можно получить на официальном сайте организации в информационно-телекоммуникационной сети «Интернет» </w:t>
      </w:r>
      <w:hyperlink r:id="rId6" w:history="1">
        <w:r w:rsidRPr="00101540">
          <w:rPr>
            <w:rStyle w:val="a3"/>
            <w:b/>
            <w:bCs/>
          </w:rPr>
          <w:t>http://www.r54.nalog.ru</w:t>
        </w:r>
      </w:hyperlink>
      <w:r w:rsidRPr="00101540">
        <w:rPr>
          <w:b/>
          <w:bCs/>
        </w:rPr>
        <w:t> и по телефону (383) 201-22-89.</w:t>
      </w:r>
      <w:r w:rsidRPr="00101540">
        <w:rPr>
          <w:b/>
          <w:bCs/>
        </w:rPr>
        <w:br/>
        <w:t>1.3.2. Информацию по предоставлению муниципальной услуги администрацией можно получить по телефону (383-73) 51-640, 51-820. </w:t>
      </w:r>
      <w:r w:rsidRPr="00101540">
        <w:rPr>
          <w:b/>
          <w:bCs/>
        </w:rPr>
        <w:br/>
        <w:t>1.3.3. Адрес официального сайта администрации города Оби Новосибирской области в информационно-телекоммуникационной сети «Интернет» www.gorodob.ru, адрес электронной почты </w:t>
      </w:r>
      <w:hyperlink r:id="rId7" w:history="1">
        <w:r w:rsidRPr="00101540">
          <w:rPr>
            <w:rStyle w:val="a3"/>
            <w:b/>
            <w:bCs/>
          </w:rPr>
          <w:t>admob_main@sibmail.ru</w:t>
        </w:r>
      </w:hyperlink>
      <w:r w:rsidRPr="00101540">
        <w:rPr>
          <w:b/>
          <w:bCs/>
        </w:rPr>
        <w:t>.</w:t>
      </w:r>
      <w:r w:rsidRPr="00101540">
        <w:rPr>
          <w:b/>
          <w:bCs/>
        </w:rPr>
        <w:br/>
        <w:t>1.3.4. Для получения информации о правилах предоставления муниципальной услуги заявители вправе обратиться в орган местного самоуправления:</w:t>
      </w:r>
      <w:r w:rsidRPr="00101540">
        <w:rPr>
          <w:b/>
          <w:bCs/>
        </w:rPr>
        <w:br/>
        <w:t>1) лично, по телефону;</w:t>
      </w:r>
      <w:r w:rsidRPr="00101540">
        <w:rPr>
          <w:b/>
          <w:bCs/>
        </w:rPr>
        <w:br/>
        <w:t>2) посредством письменного обращения;</w:t>
      </w:r>
      <w:r w:rsidRPr="00101540">
        <w:rPr>
          <w:b/>
          <w:bCs/>
        </w:rPr>
        <w:br/>
        <w:t>3) на официальном сайте Администрации в информационно-телекоммуникационной сети «Интернет»;</w:t>
      </w:r>
      <w:r w:rsidRPr="00101540">
        <w:rPr>
          <w:b/>
          <w:bCs/>
        </w:rPr>
        <w:br/>
        <w:t>4) с использованием Единого портала государственных и муниципальных услуг;</w:t>
      </w:r>
      <w:r w:rsidRPr="00101540">
        <w:rPr>
          <w:b/>
          <w:bCs/>
        </w:rPr>
        <w:br/>
        <w:t>5) через МФЦ.</w:t>
      </w:r>
      <w:r w:rsidRPr="00101540">
        <w:rPr>
          <w:b/>
          <w:bCs/>
        </w:rPr>
        <w:br/>
        <w:t>Информирование заявителей по вопросам предоставления муниципальной услуги, в том числе ходе предоставления муниципальной услуги, проводится в двух формах: устное (лично или по телефону) и письменное.</w:t>
      </w:r>
      <w:r w:rsidRPr="00101540">
        <w:rPr>
          <w:b/>
          <w:bCs/>
        </w:rPr>
        <w:br/>
        <w:t>При устном обращении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сотрудники управления осуществляют устное информирование (лично или по телефону) обратившегося за информацией заявителя.</w:t>
      </w:r>
      <w:r w:rsidRPr="00101540">
        <w:rPr>
          <w:b/>
          <w:bCs/>
        </w:rPr>
        <w:br/>
        <w:t>Устное информирование каждого обратившегося за информацией заявителя осуществляется не более 10 минут.</w:t>
      </w:r>
      <w:r w:rsidRPr="00101540">
        <w:rPr>
          <w:b/>
          <w:bCs/>
        </w:rPr>
        <w:br/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ходе предоставления муниципальной услуги, либо предлагает назначить другое удобное для заявителя время для устного информирования.</w:t>
      </w:r>
      <w:r w:rsidRPr="00101540">
        <w:rPr>
          <w:b/>
          <w:bCs/>
        </w:rPr>
        <w:br/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в установленном порядке такого обращения.</w:t>
      </w:r>
      <w:r w:rsidRPr="00101540">
        <w:rPr>
          <w:b/>
          <w:bCs/>
        </w:rPr>
        <w:br/>
        <w:t>В исключительных случаях срок подготовки ответа на обращение может быть продлен, но не более чем на 30 дней с обязательным уведомлением обратившегося заявителя.</w:t>
      </w:r>
      <w:r w:rsidRPr="00101540">
        <w:rPr>
          <w:b/>
          <w:bCs/>
        </w:rPr>
        <w:br/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  <w:r w:rsidRPr="00101540">
        <w:rPr>
          <w:b/>
          <w:bCs/>
        </w:rPr>
        <w:br/>
        <w:t>В случае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  <w:r w:rsidRPr="00101540">
        <w:rPr>
          <w:b/>
          <w:bCs/>
        </w:rPr>
        <w:br/>
        <w:t>1.3.5. Время ожидания заявителя в очереди при подаче и получении документов составляет не более 30 минут.</w:t>
      </w:r>
      <w:r w:rsidRPr="00101540">
        <w:rPr>
          <w:b/>
          <w:bCs/>
        </w:rPr>
        <w:br/>
      </w:r>
      <w:r w:rsidRPr="00101540">
        <w:rPr>
          <w:b/>
          <w:bCs/>
        </w:rPr>
        <w:lastRenderedPageBreak/>
        <w:t>1.3.6. С информацией по вопросам предоставления муниципальной услуги можно ознакомиться на стендах, размещенных в помещении администрации, а также на официальном сайте администрации в информационно-телекоммуникационной сети «Интернет» в электронном виде.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2. Стандарт предоставления муниципальной услуги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2.1. Наименование муниципальной услуги: переоформление права постоянного (бессрочного) пользования на право аренды (собственности) земельного участка (далее по тексту – муниципальная услуга).</w:t>
      </w:r>
      <w:r w:rsidRPr="00101540">
        <w:rPr>
          <w:b/>
          <w:bCs/>
        </w:rPr>
        <w:br/>
        <w:t>2.2. Процедура предоставления муниципальной услуги осуществляется структурным подразделением администрации – отделом имущества и земельных отношений администрации города Оби Новосибирской области (далее - отдел).</w:t>
      </w:r>
      <w:r w:rsidRPr="00101540">
        <w:rPr>
          <w:b/>
          <w:bCs/>
        </w:rPr>
        <w:br/>
        <w:t>Предоставление муниципальной услуги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  <w:r w:rsidRPr="00101540">
        <w:rPr>
          <w:b/>
          <w:bCs/>
        </w:rPr>
        <w:br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  <w:r w:rsidRPr="00101540">
        <w:rPr>
          <w:b/>
          <w:bCs/>
        </w:rPr>
        <w:br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  <w:r w:rsidRPr="00101540">
        <w:rPr>
          <w:b/>
          <w:bCs/>
        </w:rPr>
        <w:br/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  <w:r w:rsidRPr="00101540">
        <w:rPr>
          <w:b/>
          <w:bCs/>
        </w:rPr>
        <w:br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101540">
        <w:rPr>
          <w:b/>
          <w:bCs/>
        </w:rPr>
        <w:br/>
        <w:t>2.3.Результатом предоставления муниципальной услуги является:</w:t>
      </w:r>
      <w:r w:rsidRPr="00101540">
        <w:rPr>
          <w:b/>
          <w:bCs/>
        </w:rPr>
        <w:br/>
        <w:t>- договор аренды (купли-продажи) земельного участка;</w:t>
      </w:r>
      <w:r w:rsidRPr="00101540">
        <w:rPr>
          <w:b/>
          <w:bCs/>
        </w:rPr>
        <w:br/>
        <w:t>- уведомление об отказе в предоставлении муниципальной услуги.</w:t>
      </w:r>
      <w:r w:rsidRPr="00101540">
        <w:rPr>
          <w:b/>
          <w:bCs/>
        </w:rPr>
        <w:br/>
        <w:t>2.3.1. Сроки предоставления муниципальной услуги.</w:t>
      </w:r>
      <w:r w:rsidRPr="00101540">
        <w:rPr>
          <w:b/>
          <w:bCs/>
        </w:rPr>
        <w:br/>
        <w:t xml:space="preserve">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</w:t>
      </w:r>
      <w:r w:rsidRPr="00101540">
        <w:rPr>
          <w:b/>
          <w:bCs/>
        </w:rPr>
        <w:lastRenderedPageBreak/>
        <w:t>земельного участка.</w:t>
      </w:r>
      <w:r w:rsidRPr="00101540">
        <w:rPr>
          <w:b/>
          <w:bCs/>
        </w:rPr>
        <w:br/>
        <w:t>2.3.2. Сроки прохождения отдельных административных процедур, необходимых для предоставления муниципальной услуги, указаны в разделе 4 настоящего административного регламента.</w:t>
      </w:r>
      <w:r w:rsidRPr="00101540">
        <w:rPr>
          <w:b/>
          <w:bCs/>
        </w:rPr>
        <w:br/>
        <w:t>2.3.3. 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  <w:r w:rsidRPr="00101540">
        <w:rPr>
          <w:b/>
          <w:bCs/>
        </w:rPr>
        <w:br/>
        <w:t>2.4. Предоставление муниципальной услуги осуществляется в соответствии с:</w:t>
      </w:r>
      <w:r w:rsidRPr="00101540">
        <w:rPr>
          <w:b/>
          <w:bCs/>
        </w:rPr>
        <w:br/>
        <w:t>- Конституцией Российской Федерации от 12.12.1993 (Российская газета: 1993, № 237; 2008, № 267);</w:t>
      </w:r>
      <w:r w:rsidRPr="00101540">
        <w:rPr>
          <w:b/>
          <w:bCs/>
        </w:rPr>
        <w:br/>
        <w:t>- Гражданским кодексом Российской Федерации от 30 ноября 1994 года № 51-ФЗ ("Собрание законодательства РФ", 05.12.1994, N 32, ст. 3301, "Российская газета", N 238-239, 08.12.1994);</w:t>
      </w:r>
      <w:r w:rsidRPr="00101540">
        <w:rPr>
          <w:b/>
          <w:bCs/>
        </w:rPr>
        <w:br/>
        <w:t>- Земельным кодексом Российской Федерации от 25 октября 2001 года № 136-ФЗ («Собрание законодательства РФ» №44 от 29 октября 2001; "Российская газета" №211, №212 от 30 октября 2001);</w:t>
      </w:r>
      <w:r w:rsidRPr="00101540">
        <w:rPr>
          <w:b/>
          <w:bCs/>
        </w:rPr>
        <w:br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  <w:r w:rsidRPr="00101540">
        <w:rPr>
          <w:b/>
          <w:bCs/>
        </w:rPr>
        <w:br/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  <w:r w:rsidRPr="00101540">
        <w:rPr>
          <w:b/>
          <w:bCs/>
        </w:rPr>
        <w:br/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  <w:r w:rsidRPr="00101540">
        <w:rPr>
          <w:b/>
          <w:bCs/>
        </w:rPr>
        <w:br/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  <w:r w:rsidRPr="00101540">
        <w:rPr>
          <w:b/>
          <w:bCs/>
        </w:rPr>
        <w:br/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  <w:r w:rsidRPr="00101540">
        <w:rPr>
          <w:b/>
          <w:bCs/>
        </w:rPr>
        <w:br/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 </w:t>
      </w:r>
      <w:r w:rsidRPr="00101540">
        <w:rPr>
          <w:b/>
          <w:bCs/>
        </w:rPr>
        <w:br/>
        <w:t>- Федеральным законом от 25.10.2001 № 137-ФЗ «О введении в действие Земельного кодекса Российской Федерации» ("Собрание законодательства РФ", 29.10.2001, N 44, ст. 4148, "Парламентская газета", N 204-205, 30.10.2001, "Российская газета", N 211-212, 30.10.2001);</w:t>
      </w:r>
      <w:r w:rsidRPr="00101540">
        <w:rPr>
          <w:b/>
          <w:bCs/>
        </w:rPr>
        <w:br/>
        <w:t>- Федеральным законом от 21 июля 1997г.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  <w:r w:rsidRPr="00101540">
        <w:rPr>
          <w:b/>
          <w:bCs/>
        </w:rPr>
        <w:br/>
        <w:t>- Приказ Минэкономразвития от 13 сентября 2011 г. N 475 "Об утверждении перечня документов, необходимых для приобретения прав на земельный участок"; </w:t>
      </w:r>
      <w:r w:rsidRPr="00101540">
        <w:rPr>
          <w:b/>
          <w:bCs/>
        </w:rPr>
        <w:br/>
        <w:t>- Законом Новосибирской области от 14.04.2003 № 108-ОЗ «Об использовании земель на территории Новосибирской области»;</w:t>
      </w:r>
      <w:r w:rsidRPr="00101540">
        <w:rPr>
          <w:b/>
          <w:bCs/>
        </w:rPr>
        <w:br/>
        <w:t>- Уставом города Оби Новосибирской области, принятым 18 декабря 2002 г. решением первой сессии Совета депутатов города Оби Новосибирской области.</w:t>
      </w:r>
      <w:r w:rsidRPr="00101540">
        <w:rPr>
          <w:b/>
          <w:bCs/>
        </w:rPr>
        <w:br/>
        <w:t>2.5. Перечень необходимых для оказания муниципальной услуги документов:</w:t>
      </w:r>
      <w:r w:rsidRPr="00101540">
        <w:rPr>
          <w:b/>
          <w:bCs/>
        </w:rPr>
        <w:br/>
        <w:t>1. Заявление о переоформлении права на земельный участок (приложение 1);</w:t>
      </w:r>
      <w:r w:rsidRPr="00101540">
        <w:rPr>
          <w:b/>
          <w:bCs/>
        </w:rPr>
        <w:br/>
        <w:t>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  <w:r w:rsidRPr="00101540">
        <w:rPr>
          <w:b/>
          <w:bCs/>
        </w:rPr>
        <w:br/>
        <w:t xml:space="preserve">3.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</w:t>
      </w:r>
      <w:r w:rsidRPr="00101540">
        <w:rPr>
          <w:b/>
          <w:bCs/>
        </w:rPr>
        <w:lastRenderedPageBreak/>
        <w:t>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  <w:r w:rsidRPr="00101540">
        <w:rPr>
          <w:b/>
          <w:bCs/>
        </w:rPr>
        <w:br/>
        <w:t>4.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Pr="00101540">
        <w:rPr>
          <w:b/>
          <w:bCs/>
        </w:rPr>
        <w:br/>
        <w:t>5.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  <w:r w:rsidRPr="00101540">
        <w:rPr>
          <w:b/>
          <w:bCs/>
        </w:rPr>
        <w:br/>
        <w:t>5.1. уведомление об отсутствии в ЕГРП запрашиваемых сведений о зарегистрированных правах на указанные здания, строения, сооружения и</w:t>
      </w:r>
      <w:r w:rsidRPr="00101540">
        <w:rPr>
          <w:b/>
          <w:bCs/>
        </w:rPr>
        <w:br/>
        <w:t>5.2.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  <w:r w:rsidRPr="00101540">
        <w:rPr>
          <w:b/>
          <w:bCs/>
        </w:rPr>
        <w:br/>
        <w:t>6. Выписка из ЕГРП о правах на приобретаемый земельный участок или:</w:t>
      </w:r>
      <w:r w:rsidRPr="00101540">
        <w:rPr>
          <w:b/>
          <w:bCs/>
        </w:rPr>
        <w:br/>
        <w:t>6.1. уведомление об отсутствии в ЕГРП запрашиваемых сведений о зарегистрированных правах на указанный земельный участок и</w:t>
      </w:r>
      <w:r w:rsidRPr="00101540">
        <w:rPr>
          <w:b/>
          <w:bCs/>
        </w:rPr>
        <w:br/>
        <w:t>6.2.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  <w:r w:rsidRPr="00101540">
        <w:rPr>
          <w:b/>
          <w:bCs/>
        </w:rPr>
        <w:br/>
        <w:t>7.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  <w:r w:rsidRPr="00101540">
        <w:rPr>
          <w:b/>
          <w:bCs/>
        </w:rPr>
        <w:br/>
        <w:t>8.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пунктах 1 - 6 настоящего Перечня.</w:t>
      </w:r>
      <w:r w:rsidRPr="00101540">
        <w:rPr>
          <w:b/>
          <w:bCs/>
        </w:rPr>
        <w:br/>
        <w:t>9.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r w:rsidRPr="00101540">
        <w:rPr>
          <w:b/>
          <w:bCs/>
        </w:rPr>
        <w:br/>
        <w:t>При предоставлении копии документа необходимо предъявление оригинала, оригиналы сличаются с копиями и возвращаются заявителю.</w:t>
      </w:r>
      <w:r w:rsidRPr="00101540">
        <w:rPr>
          <w:b/>
          <w:bCs/>
        </w:rPr>
        <w:br/>
        <w:t>Документы предоставляются в Администрацию или оператору МФЦ в бумажном виде.</w:t>
      </w:r>
      <w:r w:rsidRPr="00101540">
        <w:rPr>
          <w:b/>
          <w:bCs/>
        </w:rPr>
        <w:br/>
        <w:t>2.6.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  <w:r w:rsidRPr="00101540">
        <w:rPr>
          <w:b/>
          <w:bCs/>
        </w:rPr>
        <w:br/>
      </w:r>
      <w:r w:rsidRPr="00101540">
        <w:rPr>
          <w:b/>
          <w:bCs/>
        </w:rPr>
        <w:lastRenderedPageBreak/>
        <w:t>2.7. Перечень документов, хранящихся в государственных органах.</w:t>
      </w:r>
      <w:r w:rsidRPr="00101540">
        <w:rPr>
          <w:b/>
          <w:bCs/>
        </w:rPr>
        <w:br/>
        <w:t>Для предоставления муниципальной услуги сотрудником администрации самостоятельно истребуются (с 01.07.2012 г.): </w:t>
      </w:r>
      <w:r w:rsidRPr="00101540">
        <w:rPr>
          <w:b/>
          <w:bCs/>
        </w:rPr>
        <w:br/>
        <w:t>-выписка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r w:rsidRPr="00101540">
        <w:rPr>
          <w:b/>
          <w:bCs/>
        </w:rPr>
        <w:br/>
        <w:t>-выписка из Единого государственного реестра прав на недвижимое имущество и сделок с ним о правах на приобретаемый земельный участок;</w:t>
      </w:r>
      <w:r w:rsidRPr="00101540">
        <w:rPr>
          <w:b/>
          <w:bCs/>
        </w:rPr>
        <w:br/>
        <w:t>-кадастровый паспорт земельного участка;</w:t>
      </w:r>
      <w:r w:rsidRPr="00101540">
        <w:rPr>
          <w:b/>
          <w:bCs/>
        </w:rPr>
        <w:br/>
        <w:t>-выписка из Единого государственного реестра юридических лиц; </w:t>
      </w:r>
      <w:r w:rsidRPr="00101540">
        <w:rPr>
          <w:b/>
          <w:bCs/>
        </w:rPr>
        <w:br/>
        <w:t>2.8. Основания для приостановления муниципальной услуги:</w:t>
      </w:r>
      <w:r w:rsidRPr="00101540">
        <w:rPr>
          <w:b/>
          <w:bCs/>
        </w:rPr>
        <w:br/>
        <w:t>в комплекте представленных заявителем документов представлены не все документы в соответствии с перечнем, указанным в настоящем административном регламенте, или оформление указанных документов не соответствует требованиям, установленным действующим законодательством.</w:t>
      </w:r>
      <w:r w:rsidRPr="00101540">
        <w:rPr>
          <w:b/>
          <w:bCs/>
        </w:rPr>
        <w:br/>
        <w:t>2.9. Основания для отказа в предоставлении муниципальной услуги о невозможности продажи спорного земельного участка в связи с:</w:t>
      </w:r>
      <w:r w:rsidRPr="00101540">
        <w:rPr>
          <w:b/>
          <w:bCs/>
        </w:rPr>
        <w:br/>
        <w:t>- в соответствии с действующим законодательством отсутствуют основания для предоставления муниципальной услуги.</w:t>
      </w:r>
      <w:r w:rsidRPr="00101540">
        <w:rPr>
          <w:b/>
          <w:bCs/>
        </w:rPr>
        <w:br/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  <w:r w:rsidRPr="00101540">
        <w:rPr>
          <w:b/>
          <w:bCs/>
        </w:rPr>
        <w:br/>
        <w:t>2.10. Услуги, необходимые для предоставления муниципальной услуги: получение данной услуги не обусловлено получением иных услуг.</w:t>
      </w:r>
      <w:r w:rsidRPr="00101540">
        <w:rPr>
          <w:b/>
          <w:bCs/>
        </w:rPr>
        <w:br/>
        <w:t>2.11. Предоставление муниципальной услуги осуществляется бесплатно.</w:t>
      </w:r>
      <w:r w:rsidRPr="00101540">
        <w:rPr>
          <w:b/>
          <w:bCs/>
        </w:rPr>
        <w:br/>
        <w:t>2.12.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  <w:r w:rsidRPr="00101540">
        <w:rPr>
          <w:b/>
          <w:bCs/>
        </w:rPr>
        <w:br/>
        <w:t>2.13. Прием заявителей и иные действия по предоставлению муниципальной услуги осуществляются в специально определенных для этих целей помещениях, которые должны соответствовать комфортным условиям для заявителей и оптимальным условиям работы специалистов, принимающих участие в предоставлении муниципальной услуги.</w:t>
      </w:r>
      <w:r w:rsidRPr="00101540">
        <w:rPr>
          <w:b/>
          <w:bCs/>
        </w:rPr>
        <w:br/>
        <w:t>У входа в каждое помещение размещается табличка с наименованием помещения.</w:t>
      </w:r>
      <w:r w:rsidRPr="00101540">
        <w:rPr>
          <w:b/>
          <w:bCs/>
        </w:rPr>
        <w:br/>
        <w:t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санитарно-эпидемиологическим правилам и нормам.</w:t>
      </w:r>
      <w:r w:rsidRPr="00101540">
        <w:rPr>
          <w:b/>
          <w:bCs/>
        </w:rPr>
        <w:br/>
        <w:t>2.14. 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  <w:r w:rsidRPr="00101540">
        <w:rPr>
          <w:b/>
          <w:bCs/>
        </w:rPr>
        <w:br/>
        <w:t>2.15. Места для информирования заявителей оборудуются информационными стендами, содержащими информацию по вопросам предоставления муниципальной услуги:</w:t>
      </w:r>
      <w:r w:rsidRPr="00101540">
        <w:rPr>
          <w:b/>
          <w:bCs/>
        </w:rPr>
        <w:br/>
        <w:t>- извлечения из нормативных правовых актов, содержащих нормы, регулирующие деятельность по предоставлению муниципальной услуги;</w:t>
      </w:r>
      <w:r w:rsidRPr="00101540">
        <w:rPr>
          <w:b/>
          <w:bCs/>
        </w:rPr>
        <w:br/>
        <w:t>- образцы заполнения документов, необходимых для получения муниципальной услуги;</w:t>
      </w:r>
      <w:r w:rsidRPr="00101540">
        <w:rPr>
          <w:b/>
          <w:bCs/>
        </w:rPr>
        <w:br/>
        <w:t>- справочная информация о сотрудниках управления, участвующих в предоставлении муниципальной услуги;</w:t>
      </w:r>
      <w:r w:rsidRPr="00101540">
        <w:rPr>
          <w:b/>
          <w:bCs/>
        </w:rPr>
        <w:br/>
        <w:t>- текст административного регламента;</w:t>
      </w:r>
      <w:r w:rsidRPr="00101540">
        <w:rPr>
          <w:b/>
          <w:bCs/>
        </w:rPr>
        <w:br/>
        <w:t>- иная информация по вопросам предоставления муниципальной услуги.</w:t>
      </w:r>
      <w:r w:rsidRPr="00101540">
        <w:rPr>
          <w:b/>
          <w:bCs/>
        </w:rPr>
        <w:br/>
        <w:t>2.16. У входа в помещения, которые используются для предоставления муниципальной услуги, для заявителей предусматриваются места ожидания.</w:t>
      </w:r>
      <w:r w:rsidRPr="00101540">
        <w:rPr>
          <w:b/>
          <w:bCs/>
        </w:rPr>
        <w:br/>
      </w:r>
      <w:r w:rsidRPr="00101540">
        <w:rPr>
          <w:b/>
          <w:bCs/>
        </w:rPr>
        <w:lastRenderedPageBreak/>
        <w:t>Места ожидания заявителей оборудуются стульями и столами, системой кондиционирования воздуха, противопожарной системой, системой охраны.</w:t>
      </w:r>
      <w:r w:rsidRPr="00101540">
        <w:rPr>
          <w:b/>
          <w:bCs/>
        </w:rPr>
        <w:br/>
        <w:t>В местах ожидания на видном месте размещаются схемы расположения средств пожаротушения и путей эвакуации посетителей и специалистов.</w:t>
      </w:r>
      <w:r w:rsidRPr="00101540">
        <w:rPr>
          <w:b/>
          <w:bCs/>
        </w:rPr>
        <w:br/>
        <w:t>2.17. Вход в здание оборудуется удобной лестницей с поручнями, а также пандусами для беспрепятственного передвижения инвалидных колясок.</w:t>
      </w:r>
      <w:r w:rsidRPr="00101540">
        <w:rPr>
          <w:b/>
          <w:bCs/>
        </w:rPr>
        <w:br/>
        <w:t>Вход в здание оформляется табличкой, информирующей о наименовании органа, предоставляющего муниципальную услугу.</w:t>
      </w:r>
      <w:r w:rsidRPr="00101540">
        <w:rPr>
          <w:b/>
          <w:bCs/>
        </w:rPr>
        <w:br/>
        <w:t>2.18.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документов, на которых размещаются формы документов, образцы их заполнения, канцелярские принадлежности.</w:t>
      </w:r>
      <w:r w:rsidRPr="00101540">
        <w:rPr>
          <w:b/>
          <w:bCs/>
        </w:rPr>
        <w:br/>
        <w:t>2.19. При получении муниципальной услуги заявитель взаимодействует со специалистами отдела имущества и земельных отношений администрации, а также (в случае предоставления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предоставить) с соответствующими должностными лицами государственных органов, органов местного самоуправления и иных организаций.</w:t>
      </w:r>
      <w:r w:rsidRPr="00101540">
        <w:rPr>
          <w:b/>
          <w:bCs/>
        </w:rPr>
        <w:br/>
        <w:t>2.20. О ходе предоставления муниципальной услуги возможно узнать по телефону, указанному в п. 1.3.2. настоящего административного регламента.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3.1. Предоставление муниципальной услуги включает в себя следующие административные процедуры:</w:t>
      </w:r>
      <w:r w:rsidRPr="00101540">
        <w:rPr>
          <w:b/>
          <w:bCs/>
        </w:rPr>
        <w:br/>
        <w:t>3.1.1. Прием заявления о переоформлении права постоянного (бессрочного) пользования на право аренды (собственности) земельным участком.</w:t>
      </w:r>
      <w:r w:rsidRPr="00101540">
        <w:rPr>
          <w:b/>
          <w:bCs/>
        </w:rPr>
        <w:br/>
        <w:t>Данное действие осуществляется сотрудником общего отдела администрации, ответственным за прием и регистрацию документов.</w:t>
      </w:r>
      <w:r w:rsidRPr="00101540">
        <w:rPr>
          <w:b/>
          <w:bCs/>
        </w:rPr>
        <w:br/>
        <w:t>Срок совершения действия составляет 10 минут с момента представления заявителем документов. </w:t>
      </w:r>
      <w:r w:rsidRPr="00101540">
        <w:rPr>
          <w:b/>
          <w:bCs/>
        </w:rPr>
        <w:br/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между МФЦ и Администрацией.</w:t>
      </w:r>
      <w:r w:rsidRPr="00101540">
        <w:rPr>
          <w:b/>
          <w:bCs/>
        </w:rPr>
        <w:br/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  <w:r w:rsidRPr="00101540">
        <w:rPr>
          <w:b/>
          <w:bCs/>
        </w:rPr>
        <w:br/>
        <w:t>3.1.2. Регистрация заявления о переоформлении права постоянного (бессрочного) пользования на право аренды (собственности) земельным участком.</w:t>
      </w:r>
      <w:r w:rsidRPr="00101540">
        <w:rPr>
          <w:b/>
          <w:bCs/>
        </w:rPr>
        <w:br/>
        <w:t>Данное действие осуществляется сотрудником общего отдела администрации, ответственным за прием и регистрацию документов.</w:t>
      </w:r>
      <w:r w:rsidRPr="00101540">
        <w:rPr>
          <w:b/>
          <w:bCs/>
        </w:rPr>
        <w:br/>
        <w:t>Срок совершения действия составляет 3 рабочих дня с момента представления заявителем документов.</w:t>
      </w:r>
      <w:r w:rsidRPr="00101540">
        <w:rPr>
          <w:b/>
          <w:bCs/>
        </w:rPr>
        <w:br/>
        <w:t xml:space="preserve">3.1.3. Проверка наличия всех необходимых документов и их соответствие требованиям </w:t>
      </w:r>
      <w:r w:rsidRPr="00101540">
        <w:rPr>
          <w:b/>
          <w:bCs/>
        </w:rPr>
        <w:lastRenderedPageBreak/>
        <w:t>действующего законодательства. </w:t>
      </w:r>
      <w:r w:rsidRPr="00101540">
        <w:rPr>
          <w:b/>
          <w:bCs/>
        </w:rPr>
        <w:br/>
        <w:t>В случае представления неполного перечня документов, указанных в п. 2.5. регламента,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 </w:t>
      </w:r>
      <w:r w:rsidRPr="00101540">
        <w:rPr>
          <w:b/>
          <w:bCs/>
        </w:rPr>
        <w:br/>
        <w:t>Специалистом отдела самостоятельно истребуются:</w:t>
      </w:r>
      <w:r w:rsidRPr="00101540">
        <w:rPr>
          <w:b/>
          <w:bCs/>
        </w:rPr>
        <w:br/>
        <w:t>-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 </w:t>
      </w:r>
      <w:r w:rsidRPr="00101540">
        <w:rPr>
          <w:b/>
          <w:bCs/>
        </w:rPr>
        <w:br/>
        <w:t>- выписка из Единого государственного реестра юридических лиц; </w:t>
      </w:r>
      <w:r w:rsidRPr="00101540">
        <w:rPr>
          <w:b/>
          <w:bCs/>
        </w:rPr>
        <w:br/>
        <w:t>- выписка из Единого государственного реестра прав на недвижимое имущество и сделок с ним о правах на приобретаемый земельный участок (в том случае, если заявителем не представлены документы, удостоверяющие (устанавливающие) права на приобретаемый земельный участок);</w:t>
      </w:r>
      <w:r w:rsidRPr="00101540">
        <w:rPr>
          <w:b/>
          <w:bCs/>
        </w:rPr>
        <w:br/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  <w:r w:rsidRPr="00101540">
        <w:rPr>
          <w:b/>
          <w:bCs/>
        </w:rPr>
        <w:br/>
        <w:t>В случае отсутствия у собственника здания, строения, сооружения документов, удостоверяющих (устанавливающих) права на приобретаемый земельный участок, вместе с правоустанавливающими документами на сами здания, строения, сооружения специалистом самостоятельно истребуется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участок.</w:t>
      </w:r>
      <w:r w:rsidRPr="00101540">
        <w:rPr>
          <w:b/>
          <w:bCs/>
        </w:rPr>
        <w:br/>
        <w:t>Данное действие осуществляется специалистом отдела, ответственным за исполнение административной процедуры. </w:t>
      </w:r>
      <w:r w:rsidRPr="00101540">
        <w:rPr>
          <w:b/>
          <w:bCs/>
        </w:rPr>
        <w:br/>
        <w:t>Срок совершения действия составляет 10 рабочих дней с момента представления заявителем документов. </w:t>
      </w:r>
      <w:r w:rsidRPr="00101540">
        <w:rPr>
          <w:b/>
          <w:bCs/>
        </w:rPr>
        <w:br/>
        <w:t>3.1.4. Принятие решения о переоформлении права постоянного (бессрочного) пользования земельным участком, приостановлении предоставления муниципальной услуги или об отказе в предоставлении муниципальной услуги.</w:t>
      </w:r>
      <w:r w:rsidRPr="00101540">
        <w:rPr>
          <w:b/>
          <w:bCs/>
        </w:rPr>
        <w:br/>
        <w:t>Данное действие осуществляется сотрудником, ответственным за совершение административные процедуры.</w:t>
      </w:r>
      <w:r w:rsidRPr="00101540">
        <w:rPr>
          <w:b/>
          <w:bCs/>
        </w:rPr>
        <w:br/>
        <w:t>Срок совершения действия составляет 20 рабочих дней с момента завершения рассмотрения заявления и представленных документов.</w:t>
      </w:r>
      <w:r w:rsidRPr="00101540">
        <w:rPr>
          <w:b/>
          <w:bCs/>
        </w:rPr>
        <w:br/>
        <w:t>При наличии оснований для предоставления муниципальной услуги принимается решение о предоставлении земельного участка на праве аренды (собственности) в порядке переоформления, специалистом отдела ответственным за совершение административных процедур, осуществляется подготовка, согласование и издание постановления администрации города Оби Новосибирской области, осуществляется подготовка и согласование проекта договора купли-продажи или аренды земельного участка.</w:t>
      </w:r>
      <w:r w:rsidRPr="00101540">
        <w:rPr>
          <w:b/>
          <w:bCs/>
        </w:rPr>
        <w:br/>
        <w:t>После изготовления проекта договора информируется заявитель, проект договора подписывается сторонами. </w:t>
      </w:r>
      <w:r w:rsidRPr="00101540">
        <w:rPr>
          <w:b/>
          <w:bCs/>
        </w:rPr>
        <w:br/>
        <w:t>Подписанный договор направляется заявителем в Управление Россреестра по Новосибирской области для регистрации приобретаемого права. </w:t>
      </w:r>
      <w:r w:rsidRPr="00101540">
        <w:rPr>
          <w:b/>
          <w:bCs/>
        </w:rPr>
        <w:br/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</w:t>
      </w:r>
      <w:r w:rsidRPr="00101540">
        <w:rPr>
          <w:b/>
          <w:bCs/>
        </w:rPr>
        <w:lastRenderedPageBreak/>
        <w:t>заявителю.</w:t>
      </w:r>
      <w:r w:rsidRPr="00101540">
        <w:rPr>
          <w:b/>
          <w:bCs/>
        </w:rPr>
        <w:br/>
        <w:t>3.1.5. Блок-схема предоставления муниципальной услуги приводится в приложении 2 к административному регламенту.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4 Формы контроля за исполнением регламента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4.1.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города Оби.</w:t>
      </w:r>
      <w:r w:rsidRPr="00101540">
        <w:rPr>
          <w:b/>
          <w:bCs/>
        </w:rPr>
        <w:br/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решения главы города Оби.</w:t>
      </w:r>
      <w:r w:rsidRPr="00101540">
        <w:rPr>
          <w:b/>
          <w:bCs/>
        </w:rPr>
        <w:br/>
        <w:t>4.3. Ответственность за предоставление муниципальной услуги возлагается на главу города Оби, который непосредственно принимает решение по вопросам предоставления муниципальной услуги.</w:t>
      </w:r>
      <w:r w:rsidRPr="00101540">
        <w:rPr>
          <w:b/>
          <w:bCs/>
        </w:rPr>
        <w:br/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5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r w:rsidRPr="00101540">
        <w:rPr>
          <w:b/>
          <w:bCs/>
        </w:rPr>
        <w:br/>
        <w:t>1) нарушение срока регистрации запроса заявителя о предоставлении муниципальной услуги;</w:t>
      </w:r>
      <w:r w:rsidRPr="00101540">
        <w:rPr>
          <w:b/>
          <w:bCs/>
        </w:rPr>
        <w:br/>
        <w:t>2) нарушение срока предоставления муниципальной услуги;</w:t>
      </w:r>
      <w:r w:rsidRPr="00101540">
        <w:rPr>
          <w:b/>
          <w:bCs/>
        </w:rPr>
        <w:br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  <w:r w:rsidRPr="00101540">
        <w:rPr>
          <w:b/>
          <w:bCs/>
        </w:rPr>
        <w:br/>
        <w:t>4) отказ в приеме документов, предоставление которых предусмотрено настоящим административным регламентом, у заявителя;</w:t>
      </w:r>
      <w:r w:rsidRPr="00101540">
        <w:rPr>
          <w:b/>
          <w:bCs/>
        </w:rPr>
        <w:br/>
        <w:t>5) отказ в предоставлении муниципальной услуги, если основания отказа не предусмотрены настоящим административным регламентом;</w:t>
      </w:r>
      <w:r w:rsidRPr="00101540">
        <w:rPr>
          <w:b/>
          <w:bCs/>
        </w:rPr>
        <w:br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  <w:r w:rsidRPr="00101540">
        <w:rPr>
          <w:b/>
          <w:bCs/>
        </w:rPr>
        <w:br/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101540">
        <w:rPr>
          <w:b/>
          <w:bCs/>
        </w:rPr>
        <w:br/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(www.gosuslugi.ru) либо регионального портала государственных и муниципальных услуг (54.gosuslugi.ru), а также может быть принята при личном приеме заявителя.</w:t>
      </w:r>
      <w:r w:rsidRPr="00101540">
        <w:rPr>
          <w:b/>
          <w:bCs/>
        </w:rPr>
        <w:br/>
        <w:t xml:space="preserve">5.2.1. Жалоба подается в письменной форме на бумажном носителе, в электронной форме в </w:t>
      </w:r>
      <w:r w:rsidRPr="00101540">
        <w:rPr>
          <w:b/>
          <w:bCs/>
        </w:rPr>
        <w:lastRenderedPageBreak/>
        <w:t>администрацию. Заявители вправе обжаловать в досудебном (внесудебном) порядке действия (бездействие) и решения специалистов управления экономического развития, промышленности и торговли администрации начальнику управления экономического развития, промышленности и торговли администрации, Первому заместителю главы администрации, главе города Оби Новосибирской области.</w:t>
      </w:r>
      <w:r w:rsidRPr="00101540">
        <w:rPr>
          <w:b/>
          <w:bCs/>
        </w:rPr>
        <w:br/>
        <w:t>5.3. Жалоба должна содержать:</w:t>
      </w:r>
      <w:r w:rsidRPr="00101540">
        <w:rPr>
          <w:b/>
          <w:bCs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101540">
        <w:rPr>
          <w:b/>
          <w:bCs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01540">
        <w:rPr>
          <w:b/>
          <w:bCs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101540">
        <w:rPr>
          <w:b/>
          <w:bCs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  <w:r w:rsidRPr="00101540">
        <w:rPr>
          <w:b/>
          <w:bCs/>
        </w:rPr>
        <w:br/>
        <w:t>5) личную подпись заявителя и дату.</w:t>
      </w:r>
      <w:r w:rsidRPr="00101540">
        <w:rPr>
          <w:b/>
          <w:bCs/>
        </w:rPr>
        <w:br/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  <w:r w:rsidRPr="00101540">
        <w:rPr>
          <w:b/>
          <w:bCs/>
        </w:rPr>
        <w:br/>
        <w:t>о местонахождении администрации и управления экономического развития, промышленности и торговли администрации;</w:t>
      </w:r>
      <w:r w:rsidRPr="00101540">
        <w:rPr>
          <w:b/>
          <w:bCs/>
        </w:rPr>
        <w:br/>
        <w:t>сведения о режиме работы администрации и управления экономического развития, промышленности и торговли администрации;</w:t>
      </w:r>
      <w:r w:rsidRPr="00101540">
        <w:rPr>
          <w:b/>
          <w:bCs/>
        </w:rPr>
        <w:br/>
        <w:t>о графике приема заявителей начальником управления экономического развития, промышленности и торговли администрации, Первым заместителем главы администрации, главой города Оби Новосибирской области;</w:t>
      </w:r>
      <w:r w:rsidRPr="00101540">
        <w:rPr>
          <w:b/>
          <w:bCs/>
        </w:rPr>
        <w:br/>
        <w:t>о перечне номеров телефонов для получения сведений о прохождении процедур рассмотрения жалобы;</w:t>
      </w:r>
      <w:r w:rsidRPr="00101540">
        <w:rPr>
          <w:b/>
          <w:bCs/>
        </w:rPr>
        <w:br/>
        <w:t>о входящем номере, под которым зарегистрирована жалоба в администрации;</w:t>
      </w:r>
      <w:r w:rsidRPr="00101540">
        <w:rPr>
          <w:b/>
          <w:bCs/>
        </w:rPr>
        <w:br/>
        <w:t>о сроке рассмотрения жалобы;</w:t>
      </w:r>
      <w:r w:rsidRPr="00101540">
        <w:rPr>
          <w:b/>
          <w:bCs/>
        </w:rPr>
        <w:br/>
        <w:t>о принятых промежуточных решениях (принятие к рассмотрению, истребование документов).</w:t>
      </w:r>
      <w:r w:rsidRPr="00101540">
        <w:rPr>
          <w:b/>
          <w:bCs/>
        </w:rPr>
        <w:br/>
        <w:t>При подаче жалобы заявитель вправе получить в управлении экономического развития, промышленности и торговли администрации копии документов, подтверждающих обжалуемое действие (бездействие) должностного лица управления.</w:t>
      </w:r>
      <w:r w:rsidRPr="00101540">
        <w:rPr>
          <w:b/>
          <w:bCs/>
        </w:rPr>
        <w:br/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  <w:r w:rsidRPr="00101540">
        <w:rPr>
          <w:b/>
          <w:bCs/>
        </w:rPr>
        <w:br/>
        <w:t>5.6. По результатам рассмотрения жалобы администрация принимает одно из следующих решений:</w:t>
      </w:r>
      <w:r w:rsidRPr="00101540">
        <w:rPr>
          <w:b/>
          <w:bCs/>
        </w:rPr>
        <w:br/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101540">
        <w:rPr>
          <w:b/>
          <w:bCs/>
        </w:rPr>
        <w:lastRenderedPageBreak/>
        <w:t>не предусмотрено настоящим административным регламентом, а также в иных формах;</w:t>
      </w:r>
      <w:r w:rsidRPr="00101540">
        <w:rPr>
          <w:b/>
          <w:bCs/>
        </w:rPr>
        <w:br/>
        <w:t>2) отказывает в удовлетворении жалобы.</w:t>
      </w:r>
      <w:r w:rsidRPr="00101540">
        <w:rPr>
          <w:b/>
          <w:bCs/>
        </w:rPr>
        <w:br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101540">
        <w:rPr>
          <w:b/>
          <w:bCs/>
        </w:rPr>
        <w:br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101540">
        <w:rPr>
          <w:b/>
          <w:bCs/>
        </w:rPr>
        <w:br/>
        <w:t>5.9. Запись заявителей на личный прием к начальнику управления экономического развития, промышленности и торговли администрации, первому заместителю главы администрации, главе города Оби новосибирской области,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сайте администрации в информационно-телекоммуникационной сети «Интернет» и информационных стендах управления экономического развития, промышленности и торговли администрации.</w:t>
      </w:r>
      <w:r w:rsidRPr="00101540">
        <w:rPr>
          <w:b/>
          <w:bCs/>
        </w:rPr>
        <w:br/>
        <w:t>5.10.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  <w:r w:rsidRPr="00101540">
        <w:rPr>
          <w:b/>
          <w:bCs/>
        </w:rPr>
        <w:br/>
        <w:t>5.11. 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r w:rsidRPr="00101540">
        <w:rPr>
          <w:b/>
          <w:bCs/>
        </w:rPr>
        <w:br/>
        <w:t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101540">
        <w:rPr>
          <w:b/>
          <w:bCs/>
        </w:rPr>
        <w:br/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 w:rsidRPr="00101540">
        <w:rPr>
          <w:b/>
          <w:bCs/>
        </w:rPr>
        <w:br/>
        <w:t>5.13. Порядок рассмотрения жалобы заявителя, основания для отказа в рассмотрении жалобы:</w:t>
      </w:r>
      <w:r w:rsidRPr="00101540">
        <w:rPr>
          <w:b/>
          <w:bCs/>
        </w:rPr>
        <w:br/>
        <w:t>в случае если в письменном обращении не указаны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  <w:r w:rsidRPr="00101540">
        <w:rPr>
          <w:b/>
          <w:bCs/>
        </w:rPr>
        <w:br/>
        <w:t xml:space="preserve"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</w:t>
      </w:r>
      <w:r w:rsidRPr="00101540">
        <w:rPr>
          <w:b/>
          <w:bCs/>
        </w:rPr>
        <w:lastRenderedPageBreak/>
        <w:t>заявителю, направившему жалобу, о недопустимости злоупотребления правом;</w:t>
      </w:r>
      <w:r w:rsidRPr="00101540">
        <w:rPr>
          <w:b/>
          <w:bCs/>
        </w:rPr>
        <w:br/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  <w:r w:rsidRPr="00101540">
        <w:rPr>
          <w:b/>
          <w:bCs/>
        </w:rPr>
        <w:br/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  <w:r w:rsidRPr="00101540">
        <w:rPr>
          <w:b/>
          <w:bCs/>
        </w:rPr>
        <w:br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  <w:r w:rsidRPr="00101540">
        <w:rPr>
          <w:b/>
          <w:bCs/>
        </w:rPr>
        <w:br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  <w:r w:rsidRPr="00101540">
        <w:rPr>
          <w:b/>
          <w:bCs/>
        </w:rPr>
        <w:br/>
        <w:t>5.14. 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  <w:r w:rsidRPr="00101540">
        <w:rPr>
          <w:b/>
          <w:bCs/>
        </w:rPr>
        <w:br/>
        <w:t>5.15.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  <w:r w:rsidRPr="00101540">
        <w:rPr>
          <w:b/>
          <w:bCs/>
        </w:rPr>
        <w:br/>
        <w:t>5.16.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  <w:r w:rsidRPr="00101540">
        <w:rPr>
          <w:b/>
          <w:bCs/>
        </w:rPr>
        <w:br/>
        <w:t>5.17. 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101540">
        <w:rPr>
          <w:b/>
          <w:bCs/>
        </w:rPr>
        <w:br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 w:rsidRPr="00101540">
        <w:rPr>
          <w:b/>
          <w:bCs/>
        </w:rPr>
        <w:br/>
      </w:r>
      <w:r w:rsidRPr="00101540">
        <w:rPr>
          <w:b/>
          <w:bCs/>
        </w:rPr>
        <w:br/>
        <w:t>ПРИЛОЖЕНИЕ № 1</w:t>
      </w:r>
      <w:r w:rsidRPr="00101540">
        <w:rPr>
          <w:b/>
          <w:bCs/>
        </w:rPr>
        <w:br/>
        <w:t>к административному регламенту</w:t>
      </w:r>
      <w:r w:rsidRPr="00101540">
        <w:rPr>
          <w:b/>
          <w:bCs/>
        </w:rPr>
        <w:br/>
        <w:t>предоставления муниципальной услуги</w:t>
      </w:r>
      <w:r w:rsidRPr="00101540">
        <w:rPr>
          <w:b/>
          <w:bCs/>
        </w:rPr>
        <w:br/>
        <w:t>по предоставлению земельных участков</w:t>
      </w:r>
      <w:r w:rsidRPr="00101540">
        <w:rPr>
          <w:b/>
          <w:bCs/>
        </w:rPr>
        <w:br/>
        <w:t>в собственность бесплатно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Примерная форма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Главе города Оби</w:t>
      </w:r>
      <w:r w:rsidRPr="00101540">
        <w:rPr>
          <w:b/>
          <w:bCs/>
        </w:rPr>
        <w:br/>
        <w:t>Новосибирской области </w:t>
      </w:r>
      <w:r w:rsidRPr="00101540">
        <w:rPr>
          <w:b/>
          <w:bCs/>
        </w:rPr>
        <w:br/>
        <w:t>______________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ЗАЯВЛЕНИЕ</w:t>
      </w:r>
      <w:r w:rsidRPr="00101540">
        <w:rPr>
          <w:b/>
          <w:bCs/>
        </w:rPr>
        <w:br/>
        <w:t>о переоформлении права на земельный участок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lastRenderedPageBreak/>
        <w:t>Сведения о заявителе (полное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регистрации):</w:t>
      </w:r>
      <w:r w:rsidRPr="00101540">
        <w:rPr>
          <w:b/>
          <w:bCs/>
        </w:rPr>
        <w:br/>
        <w:t>_______________________________________________________________________________________</w:t>
      </w:r>
      <w:r w:rsidRPr="00101540">
        <w:rPr>
          <w:b/>
          <w:bCs/>
        </w:rPr>
        <w:br/>
        <w:t>______________________________________________________________________________________________________________________________________________________________________________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Прошу переоформить право постоянного (бессрочного) пользования на право аренды (или приобретения в собственность) земельного участка.</w:t>
      </w:r>
      <w:r w:rsidRPr="00101540">
        <w:rPr>
          <w:b/>
          <w:bCs/>
        </w:rPr>
        <w:br/>
        <w:t>1. Сведения о земельном участке:</w:t>
      </w:r>
      <w:r w:rsidRPr="00101540">
        <w:rPr>
          <w:b/>
          <w:bCs/>
        </w:rPr>
        <w:br/>
        <w:t>1.1. Кадастровый номер ________________________________________________________</w:t>
      </w:r>
      <w:r w:rsidRPr="00101540">
        <w:rPr>
          <w:b/>
          <w:bCs/>
        </w:rPr>
        <w:br/>
        <w:t>1.2. Площадь ___________________________________________________________ кв. м</w:t>
      </w:r>
      <w:r w:rsidRPr="00101540">
        <w:rPr>
          <w:b/>
          <w:bCs/>
        </w:rPr>
        <w:br/>
        <w:t>1.3. Местоположение __________________________________________________________</w:t>
      </w:r>
      <w:r w:rsidRPr="00101540">
        <w:rPr>
          <w:b/>
          <w:bCs/>
        </w:rPr>
        <w:br/>
        <w:t>_________________________________________________________________________________</w:t>
      </w:r>
      <w:r w:rsidRPr="00101540">
        <w:rPr>
          <w:b/>
          <w:bCs/>
        </w:rPr>
        <w:br/>
        <w:t>1.4. Разрешённое использование земельного участка _________________________________</w:t>
      </w:r>
      <w:r w:rsidRPr="00101540">
        <w:rPr>
          <w:b/>
          <w:bCs/>
        </w:rPr>
        <w:br/>
        <w:t>____________________________________________________________________________</w:t>
      </w:r>
      <w:r w:rsidRPr="00101540">
        <w:rPr>
          <w:b/>
          <w:bCs/>
        </w:rPr>
        <w:br/>
        <w:t>1.5. Наименование и реквизиты правоустанавливающих и правоподтверждающих документов ______________________________________________________________________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br/>
        <w:t>Заявитель: __________________________________ _________________</w:t>
      </w:r>
      <w:r w:rsidRPr="00101540">
        <w:rPr>
          <w:b/>
          <w:bCs/>
        </w:rPr>
        <w:br/>
        <w:t>(Ф.И.О., должность представителя (подпись)</w:t>
      </w:r>
      <w:r w:rsidRPr="00101540">
        <w:rPr>
          <w:b/>
          <w:bCs/>
        </w:rPr>
        <w:br/>
        <w:t>юридического лица)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"____"_____________ 20___ г. М.П.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br/>
        <w:t>ПРИЛОЖЕНИЕ № 2</w:t>
      </w:r>
      <w:r w:rsidRPr="00101540">
        <w:rPr>
          <w:b/>
          <w:bCs/>
        </w:rPr>
        <w:br/>
        <w:t>к административному регламенту</w:t>
      </w:r>
      <w:r w:rsidRPr="00101540">
        <w:rPr>
          <w:b/>
          <w:bCs/>
        </w:rPr>
        <w:br/>
        <w:t>предоставления муниципальной услуги</w:t>
      </w:r>
      <w:r w:rsidRPr="00101540">
        <w:rPr>
          <w:b/>
          <w:bCs/>
        </w:rPr>
        <w:br/>
        <w:t>по предоставлению земельных участков</w:t>
      </w:r>
      <w:r w:rsidRPr="00101540">
        <w:rPr>
          <w:b/>
          <w:bCs/>
        </w:rPr>
        <w:br/>
        <w:t>в собственность бесплатно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br/>
        <w:t>БЛОК-СХЕМА</w:t>
      </w:r>
      <w:r w:rsidRPr="00101540">
        <w:rPr>
          <w:b/>
          <w:bCs/>
        </w:rPr>
        <w:br/>
        <w:t>предоставления муниципальной услуги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Прием и регистрация заявления и документов, необходимых для предоставления муниципальной услуги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Проверка сведений, представленных заявителем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t>Проверка наличия оснований для переоформления</w:t>
      </w:r>
    </w:p>
    <w:p w:rsidR="00101540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br/>
        <w:t>Постановление о переоформлении земельного участка Отказ в предоставлении муниципальной услуги</w:t>
      </w:r>
    </w:p>
    <w:p w:rsidR="00641908" w:rsidRPr="00101540" w:rsidRDefault="00101540" w:rsidP="00101540">
      <w:pPr>
        <w:rPr>
          <w:b/>
          <w:bCs/>
        </w:rPr>
      </w:pPr>
      <w:r w:rsidRPr="00101540">
        <w:rPr>
          <w:b/>
          <w:bCs/>
        </w:rPr>
        <w:br/>
        <w:t>Проект договора купли-продажи, или аренды ЗУ с предложением его подписать</w:t>
      </w:r>
    </w:p>
    <w:sectPr w:rsidR="00641908" w:rsidRPr="0010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7F"/>
    <w:multiLevelType w:val="multilevel"/>
    <w:tmpl w:val="636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7C66"/>
    <w:multiLevelType w:val="multilevel"/>
    <w:tmpl w:val="3BE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F3223"/>
    <w:multiLevelType w:val="multilevel"/>
    <w:tmpl w:val="5D5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95ED9"/>
    <w:multiLevelType w:val="multilevel"/>
    <w:tmpl w:val="E4E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41B5"/>
    <w:multiLevelType w:val="multilevel"/>
    <w:tmpl w:val="129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E2D50"/>
    <w:multiLevelType w:val="multilevel"/>
    <w:tmpl w:val="36D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36BEA"/>
    <w:multiLevelType w:val="multilevel"/>
    <w:tmpl w:val="57A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12F52"/>
    <w:multiLevelType w:val="multilevel"/>
    <w:tmpl w:val="2D48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81C34"/>
    <w:multiLevelType w:val="multilevel"/>
    <w:tmpl w:val="5FC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45AA2"/>
    <w:multiLevelType w:val="multilevel"/>
    <w:tmpl w:val="5E7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F33A5"/>
    <w:multiLevelType w:val="multilevel"/>
    <w:tmpl w:val="03C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73D90"/>
    <w:multiLevelType w:val="multilevel"/>
    <w:tmpl w:val="FA0C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12334"/>
    <w:multiLevelType w:val="multilevel"/>
    <w:tmpl w:val="5B9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45B85"/>
    <w:multiLevelType w:val="multilevel"/>
    <w:tmpl w:val="AB0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101540"/>
    <w:rsid w:val="00251F18"/>
    <w:rsid w:val="002F2920"/>
    <w:rsid w:val="00497B56"/>
    <w:rsid w:val="00641908"/>
    <w:rsid w:val="008F3D7B"/>
    <w:rsid w:val="00C903EF"/>
    <w:rsid w:val="00D16E1E"/>
    <w:rsid w:val="00E326DD"/>
    <w:rsid w:val="00EB5353"/>
    <w:rsid w:val="00F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ob_main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54.nalog.ru/" TargetMode="External"/><Relationship Id="rId5" Type="http://schemas.openxmlformats.org/officeDocument/2006/relationships/hyperlink" Target="http://www.to54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6603</Words>
  <Characters>37642</Characters>
  <Application>Microsoft Office Word</Application>
  <DocSecurity>0</DocSecurity>
  <Lines>313</Lines>
  <Paragraphs>88</Paragraphs>
  <ScaleCrop>false</ScaleCrop>
  <Company/>
  <LinksUpToDate>false</LinksUpToDate>
  <CharactersWithSpaces>44157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2019-08-09T02:25:00Z</dcterms:created>
  <dcterms:modified xsi:type="dcterms:W3CDTF">2019-08-09T02:25:00Z</dcterms:modified>
</cp:coreProperties>
</file>