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АДМИНИСТРАЦИЯ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12.03.2014 г                                                                               № 265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 утверждении административного регламента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«О предоставлении муниципальной услуги по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предоставлению субсидий для улучшения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эксплуатационных качеств муниципального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имущества, переданного в хозяйственное ведение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или оперативное управление».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На основании Федерального закона от 27.07.2010 г № 210-ФЗ «Об организации предоставления государственных и муниципальных услуг», Постановления администрации города Оби Новосибирской области от 22.09.2010 г. № 637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1.Утвердить административный регламент предоставления муниципальной услуги «О предоставлении муниципальной услуги по предоставлению субсидий для улучшения эксплуатационных качеств муниципального имущества, переданного в хозяйственное ведение или оперативное управление» в новой редакции с изменениями и дополнениями (приложение № 1).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2. Постановление администрации города Оби Новосибирской области от 15.07.2013 г. № 711 считать утратившим силу.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3. Опубликовать настоящее Постановление в газете «Аэро-сити» и разместить на официальном сайте администрации города Оби.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         4. Контроль за исполнением данного постановления возложить на заместителя главы администрации И.В.Сиводедова.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  Глава города                                                                   А. Г. Нешин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D501D" w:rsidRDefault="001D501D" w:rsidP="001D501D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 УТВЕРЖДЕН</w:t>
      </w:r>
    </w:p>
    <w:p w:rsidR="001D501D" w:rsidRDefault="001D501D" w:rsidP="001D501D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 Постановлением администрации города Оби</w:t>
      </w:r>
    </w:p>
    <w:p w:rsidR="001D501D" w:rsidRDefault="001D501D" w:rsidP="001D501D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12.03.2014 г № 265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АДМИНИСТРАТИВНЫЙ</w:t>
      </w:r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b/>
          <w:bCs/>
          <w:color w:val="242424"/>
        </w:rPr>
        <w:t>РЕГЛАМЕНТ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предоставления муниципальной услуги по предоставлению субсидий для улучшения эксплуатационных качеств муниципального имущества, переданного в хозяйственное ведение или оперативное управление.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D501D" w:rsidRDefault="001D501D" w:rsidP="001D501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D501D" w:rsidRDefault="001D501D" w:rsidP="001D501D">
      <w:pPr>
        <w:numPr>
          <w:ilvl w:val="0"/>
          <w:numId w:val="30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1.Общие положения</w:t>
      </w:r>
    </w:p>
    <w:p w:rsidR="001D501D" w:rsidRDefault="001D501D" w:rsidP="001D501D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Административный регламент предоставления муниципальной услуги по предоставлению субсидий для улучшения эксплуатационных качеств муниципального имущества, переданного в хозяйственное ведение или оперативное управление  (далее – муниципальная услуга) устанавливает порядок предоставлении муниципальной услуги и  стандарт предоставления муниципальной услуги.</w:t>
      </w:r>
    </w:p>
    <w:p w:rsidR="001D501D" w:rsidRDefault="001D501D" w:rsidP="001D501D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1.2.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Муниципальная услуга, предоставляемая органом местного самоуправления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 города Оби.</w:t>
      </w:r>
    </w:p>
    <w:p w:rsidR="001D501D" w:rsidRDefault="001D501D" w:rsidP="001D501D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1.3.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Муниципальная услуга предоставляется администрацией города Оби.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Процедура предоставления муниципальной услуги осуществляется структурным подразделением администрации г.Оби  - Отделом жилищно-коммунального хозяйства (далее Отдел ЖКХ).</w:t>
      </w:r>
    </w:p>
    <w:p w:rsidR="001D501D" w:rsidRDefault="001D501D" w:rsidP="001D501D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1.4.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 xml:space="preserve">Заявителями на предоставление муниципальной услуги является юридическое лицо (за исключением государственных органов и их </w:t>
      </w:r>
      <w:r>
        <w:rPr>
          <w:rFonts w:ascii="Arial" w:hAnsi="Arial" w:cs="Arial"/>
          <w:color w:val="242424"/>
        </w:rPr>
        <w:lastRenderedPageBreak/>
        <w:t>территориальных органов, органов государственных внебюджетных фондов, их территориальных органов, органов местного самоуправления), либо его уполномоченный представитель, имущество за которым закреплено на праве хозяйственного ведения или оперативного управления.</w:t>
      </w:r>
    </w:p>
    <w:p w:rsidR="001D501D" w:rsidRDefault="001D501D" w:rsidP="001D501D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1.5.Порядок информирования о правилах предоставлении муниципальной услуги:</w:t>
      </w:r>
    </w:p>
    <w:p w:rsidR="001D501D" w:rsidRDefault="001D501D" w:rsidP="001D501D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1.5.1.Местонахождение администрации города Оби Новосибирской области, предоставляющего муниципальную услугу:</w:t>
      </w:r>
    </w:p>
    <w:p w:rsidR="001D501D" w:rsidRDefault="001D501D" w:rsidP="001D501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633102, Новосибирская область, город Обь ул. Авиационная. 12. Телефоны: 8(383 73)51-640, 8(383)2-169-654</w:t>
      </w:r>
    </w:p>
    <w:p w:rsidR="001D501D" w:rsidRDefault="001D501D" w:rsidP="001D501D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Часы приёма заявителей в администрации города Оби Новосибирской области:</w:t>
      </w:r>
    </w:p>
    <w:p w:rsidR="001D501D" w:rsidRDefault="001D501D" w:rsidP="001D501D">
      <w:pPr>
        <w:pStyle w:val="a3"/>
        <w:shd w:val="clear" w:color="auto" w:fill="EBEBEA"/>
        <w:ind w:left="720" w:hanging="1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понедельник – четверг: с 8-00 до 13-00  с 14-00 до 17-00;</w:t>
      </w:r>
    </w:p>
    <w:p w:rsidR="001D501D" w:rsidRDefault="001D501D" w:rsidP="001D501D">
      <w:pPr>
        <w:pStyle w:val="a3"/>
        <w:shd w:val="clear" w:color="auto" w:fill="EBEBEA"/>
        <w:ind w:left="720" w:hanging="1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пятница:  с 8-00 до 13-00  с 14-00 до 16-00</w:t>
      </w:r>
    </w:p>
    <w:p w:rsidR="001D501D" w:rsidRDefault="001D501D" w:rsidP="001D501D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перерыв на обед: 13.00 – 14.00 часов;</w:t>
      </w:r>
    </w:p>
    <w:p w:rsidR="001D501D" w:rsidRDefault="001D501D" w:rsidP="001D501D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выходные дни – суббота, воскресенье.</w:t>
      </w:r>
    </w:p>
    <w:p w:rsidR="001D501D" w:rsidRDefault="001D501D" w:rsidP="001D501D">
      <w:pPr>
        <w:pStyle w:val="a3"/>
        <w:shd w:val="clear" w:color="auto" w:fill="EBEBEA"/>
        <w:ind w:left="71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1.5.2.Адрес официального сайта в информационной телекоммуникационной сети Интернет (далее сети Интернет) администрации города Оби Новосибирской области: gorodob.ru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Информация, размещаемая на официальном интернет-сайте и информационном стенде администрации города Оби Новосибирской области, обновляется по мере ее изменения.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Адрес электронной почты </w:t>
      </w:r>
      <w:hyperlink r:id="rId7" w:history="1">
        <w:r>
          <w:rPr>
            <w:rStyle w:val="a4"/>
            <w:rFonts w:ascii="Arial" w:hAnsi="Arial" w:cs="Arial"/>
            <w:color w:val="BF0306"/>
          </w:rPr>
          <w:t>admob_main@sibmail.ru</w:t>
        </w:r>
      </w:hyperlink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D501D" w:rsidRDefault="001D501D" w:rsidP="001D501D">
      <w:pPr>
        <w:pStyle w:val="a3"/>
        <w:shd w:val="clear" w:color="auto" w:fill="EBEBEA"/>
        <w:spacing w:before="0" w:beforeAutospacing="0" w:after="0" w:afterAutospacing="0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</w:t>
      </w:r>
      <w:r>
        <w:rPr>
          <w:color w:val="242424"/>
        </w:rPr>
        <w:t>Управление Федеральной налоговой службы по Новосибирской области;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hyperlink r:id="rId8" w:history="1">
        <w:r>
          <w:rPr>
            <w:rStyle w:val="a4"/>
            <w:rFonts w:ascii="Arial" w:hAnsi="Arial" w:cs="Arial"/>
            <w:color w:val="BF0306"/>
          </w:rPr>
          <w:t>http://www.r54.nalog.ru/</w:t>
        </w:r>
      </w:hyperlink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  Управление Федеральной налоговой службы по Новосибирской области:  </w:t>
      </w:r>
      <w:hyperlink r:id="rId9" w:history="1">
        <w:r>
          <w:rPr>
            <w:rStyle w:val="a4"/>
            <w:rFonts w:ascii="Arial" w:hAnsi="Arial" w:cs="Arial"/>
            <w:color w:val="BF0306"/>
            <w:shd w:val="clear" w:color="auto" w:fill="FFFFFF"/>
          </w:rPr>
          <w:t>inform@r54.nalog.ru</w:t>
        </w:r>
      </w:hyperlink>
      <w:r>
        <w:rPr>
          <w:rFonts w:ascii="Arial" w:hAnsi="Arial" w:cs="Arial"/>
          <w:color w:val="242424"/>
          <w:shd w:val="clear" w:color="auto" w:fill="FFFFFF"/>
        </w:rPr>
        <w:t>, </w:t>
      </w:r>
      <w:hyperlink r:id="rId10" w:history="1">
        <w:r>
          <w:rPr>
            <w:rStyle w:val="a4"/>
            <w:rFonts w:ascii="Arial" w:hAnsi="Arial" w:cs="Arial"/>
            <w:color w:val="BF0306"/>
            <w:shd w:val="clear" w:color="auto" w:fill="FFFFFF"/>
          </w:rPr>
          <w:t>ufns5400nso@mail.ru</w:t>
        </w:r>
      </w:hyperlink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Управление Федеральной налоговой службы по Новосибирской области: 201-22-89.</w:t>
      </w:r>
    </w:p>
    <w:p w:rsidR="001D501D" w:rsidRDefault="001D501D" w:rsidP="001D501D">
      <w:pPr>
        <w:pStyle w:val="a3"/>
        <w:shd w:val="clear" w:color="auto" w:fill="EBEBEA"/>
        <w:ind w:firstLine="71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1.5.2. Информация по вопросам предоставления муниципальной услуги предоставляется: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в структурном подразделении администрации города Оби Новосибирской области (отдел жилищно-коммунальных услуг) участвующего в предоставлении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посредством размещения на информационном стенде и официальном сайте администрации города Оби Новосибирской области в сети Интернет, электронного информирования;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с использованием средств телефонной, почтовой связи.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в устной форме лично или по телефону: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к специалистам отдела жилищно-коммунального хозяйства администрации города Оби Новосибирской области, участвующих в предоставлении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в письменной форме почтой;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посредством электронной почты;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Информирование проводится в двух формах: устное и письменное.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администрации города Оби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Ответ на обращение готовится в течение 30 календарных дней со дня регистрации письменного обращения.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Письменный ответ на обращение подписывается Главой администрации города Оби  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D501D" w:rsidRDefault="001D501D" w:rsidP="001D501D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1.5.3.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Оби Новосибирской области, 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1D501D" w:rsidRDefault="001D501D" w:rsidP="001D501D">
      <w:pPr>
        <w:numPr>
          <w:ilvl w:val="0"/>
          <w:numId w:val="3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2.Стандарт предоставления муниципальной услуги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2.1.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Наименование муниципальной услуги: предоставление субсидий для улучшения эксплуатационных качеств муниципального имущества, переданного в хозяйственное ведение или оперативное управление.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2.2.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Предоставление муниципальной услуги осуществляет администрация города Оби Новосибирской области, непосредственно отдел ЖКХ администрации.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Управление Федеральной налоговой службы по Новосибирской области.</w:t>
      </w:r>
    </w:p>
    <w:p w:rsidR="001D501D" w:rsidRDefault="001D501D" w:rsidP="001D501D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D501D" w:rsidRDefault="001D501D" w:rsidP="001D501D">
      <w:pPr>
        <w:pStyle w:val="a3"/>
        <w:shd w:val="clear" w:color="auto" w:fill="EBEBEA"/>
        <w:ind w:left="720" w:firstLine="1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2.3.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Результатом предоставления муниципальной услуги является:</w:t>
      </w:r>
    </w:p>
    <w:p w:rsidR="001D501D" w:rsidRDefault="001D501D" w:rsidP="001D501D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получение субсидии заявителем;</w:t>
      </w:r>
    </w:p>
    <w:p w:rsidR="001D501D" w:rsidRDefault="001D501D" w:rsidP="001D501D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отказ в предоставлении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Срок предоставления муниципальной услуги: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2.4.1.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2.4.2.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2.4.3.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1D501D" w:rsidRDefault="001D501D" w:rsidP="001D501D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2.5.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 Правовые основания для предоставления муниципальной услуги: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Конституция Российской Федерации («Российская газета» 1993г № 237);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Бюджетный Кодекс РФ, ст. 78;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- Федеральный закон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</w:t>
      </w:r>
      <w:r>
        <w:rPr>
          <w:rFonts w:ascii="Arial" w:hAnsi="Arial" w:cs="Arial"/>
          <w:color w:val="242424"/>
        </w:rPr>
        <w:lastRenderedPageBreak/>
        <w:t>3822, "Парламентская газета, 08.10.2003, № 186, "Российская газета", 08.10.2003, № 202);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Федеральный закон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1D501D" w:rsidRDefault="001D501D" w:rsidP="001D501D">
      <w:pPr>
        <w:pStyle w:val="a3"/>
        <w:shd w:val="clear" w:color="auto" w:fill="EBEBEA"/>
        <w:ind w:hanging="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постановление Правительства Российской Федерации от 13.08.2006 № 491 «Об утверждении Правил содержания общего имущества в многоквартирном 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1D501D" w:rsidRDefault="001D501D" w:rsidP="001D501D">
      <w:pPr>
        <w:pStyle w:val="a3"/>
        <w:shd w:val="clear" w:color="auto" w:fill="EBEBEA"/>
        <w:ind w:hanging="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№ 5176);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постановление Правительства РФ от 06.05.2011г № 354 «О предоставлении коммунальных услуг собственникам и пользователям помещений в многоквартирных домах и жилых домах»;</w:t>
      </w:r>
    </w:p>
    <w:p w:rsidR="001D501D" w:rsidRDefault="001D501D" w:rsidP="001D501D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- постановлением администрации города Оби от 03.08.2010 года № 534 « Об утверждении Порядка предоставления субсидий для улучшения эксплуатационных качеств муниципального имущества, переданного в хозяйственное ведение или оперативное управление»;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Устав города Оби Новосибирской области, принятым 18.12.2002г. решением 1-й сессии Советов депутатов города Оби Новосибирской области;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2.6.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Полный перечень документов, необходимых для предоставления муниципальной услуги: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Заявка о намерении заключить соглашение;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учредительные документы юридического лица или доверенность, выданная лицу, уполномоченному собственниками помещений в многоквартирном доме, осуществляющими непосредственное управление многоквартирным домом;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свидетельство о государственной регистрации юридического лица или свидетельство о постановке на налоговый учет индивидуального предпринимателя (при управлении многоквартирным домом юридическим лицом или индивидуальным предпринимателем);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банка о реквизитах счета заявителя;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акт технического обследования;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дефектная ведомость и локальный сметный расчет;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- акт выполненных работ, подписанный  МУ ОКС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2.6.1.</w:t>
      </w:r>
      <w:r>
        <w:t>            </w:t>
      </w:r>
      <w:r>
        <w:rPr>
          <w:rFonts w:ascii="Arial" w:hAnsi="Arial" w:cs="Arial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Заявка о намерении заключить соглашение;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учредительные документы юридического лица или доверенность, выданная лицу, уполномоченному собственниками помещений в многоквартирном доме, осуществляющими непосредственное управление многоквартирным домом;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свидетельство о государственной регистрации юридического лица или свидетельство о постановке на налоговый учет индивидуального предпринимателя (при управлении многоквартирным домом юридическим лицом или индивидуальным предпринимателем);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банка о реквизитах счета заявителя;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акт технического обследования;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дефектная ведомость и локальный сметный расчет;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акт выполненных работ, подписанный  МУ ОКС</w:t>
      </w:r>
    </w:p>
    <w:p w:rsidR="001D501D" w:rsidRDefault="001D501D" w:rsidP="001D501D">
      <w:pPr>
        <w:pStyle w:val="a3"/>
        <w:shd w:val="clear" w:color="auto" w:fill="EBEBEA"/>
        <w:ind w:left="1748" w:hanging="67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2.6.2.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Запрещается требовать от заявителя: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2.7.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Основаниями для отказа в приеме документов являются: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невозможность установления содержания представленных документов;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представленные документы исполнены карандашом.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2.8.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Основаниями для отказа в предоставлении муниципальной услуги</w:t>
      </w:r>
    </w:p>
    <w:p w:rsidR="001D501D" w:rsidRDefault="001D501D" w:rsidP="001D501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являются: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2.9.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Услуги, являющиеся необходимыми и обязательными для предоставления муниципальной услуги: нет.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2.10.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Размер платы, взимаемой с заявителя при предоставлении муниципальной услуги: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Муниципальная услуга предоставляется бесплатно.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2.11.</w:t>
      </w:r>
      <w:r>
        <w:t>   </w:t>
      </w:r>
      <w:r>
        <w:rPr>
          <w:rFonts w:ascii="Arial" w:hAnsi="Arial" w:cs="Arial"/>
          <w:color w:val="2424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 нет.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2.12.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соответствии с Концепцией снижения административных барьеров и повышения доступности,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2.13.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Срок и порядок регистрации запроса заявителя о предоставлении муниципальной услуги и услуги: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2.14.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Требования к помещениям, в которых предоставляется муниципальная услуга: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2.14.1.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В администрации города Оби Новосибирской области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соблюдение санитарно-эпидемиологических правил и нормативов, правил противопожарной безопасности;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оборудование местами общественного пользования (туалеты) и местами для хранения верхней одежды.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2.14.2.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Требования к местам для ожидания: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ожидания оборудуются стульями и (или) кресельными секциями, и (или) скамьями;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ожидания находятся в холле (зале);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 местах для ожидания предусматриваются места для получения информации о муниципальной услуге.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2.14.3.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Требования к местам для получения информации о муниципальной услуге: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2.14.4.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Требования к местам приема заявителей: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Показатели качества и доступности предоставления муниципальной услуги: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2.15.1.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Показатели качества муниципальной услуги: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выполнение должностными лицами, сотрудниками администрации города Оби Новосибирской области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отсутствие обоснованных жалоб на действия (бездействие) должностных лиц, сотрудников администрации города Оби Новосибирской области при предоставлении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2.15.2.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Показатели доступности предоставления муниципальной услуги: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города Оби Новосибирской области, «Едином портале государственных и муниципальных услуг (функций)»;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пешеходная доступность от остановок общественного транспорта до, здания администрации города Оби Новосибирской области;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1D501D" w:rsidRDefault="001D501D" w:rsidP="001D501D">
      <w:pPr>
        <w:numPr>
          <w:ilvl w:val="0"/>
          <w:numId w:val="3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3.1.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- прием заявления и документов, необходимых для предоставления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заключение двухстороннего соглашения о предоставлении субсидии;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 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 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 Прием заявления и документов на получение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3.2.1. Основанием для начала административной процедуры по приему документов  является личное обращение заявителя (представителя)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 в отдел жилищно-коммунального хозяйства.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3.2.2.Специалист отдела, осуществляющий прием заявления и документов, устанавливает: предмет обращения, личность заявителя, полномочия представителя заявителя, проверяет наличие всех необходимых документов.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3.2.3.При неправильном заполнении заявления, отсутствии необходимых документов, заявителя устно уведомляют о наличии препятствия для рассмотрения вопроса о предоставлении муниципальной услуги, объясняют заявителю содержание выявленных недостатков в представленных документах и меры по их устранению.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Если недостатки, препятствующие приему документов, допустимо устранить в ходе приема, они устраняются незамедлительно.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Если устранить недостатки в ходе приема не представляется возможным, заявителю назначается другое удобное для него время.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3.2.4. Начальник отдела жилищно-коммунального хозяйства, сверяет подлинники и копии документов, представленных заявителем; заверяет копии документов.   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3.2.5. Регистрация заявления осуществляется общим отделом администрации и выдается расписка  о приеме заявления и документов.    Заявление с приложенными документами передаются для исполнения  начальнику отдела жилищно-коммунального хозяйства, который, проверяет наличие документов приложенных и указанных в заявлении. 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3.2.6. Результатом выполнения административной процедуры является прием  документов от заявителя по предоставлению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    Максимальный срок приема документов от заявителя в общем отделе администрации не может превышать 1 часа.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 Рассмотрение представленных документов и принятие решения о предоставлении или об отказе в предоставлении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3.3.1. Основанием для начала административной процедуры по рассмотрению обращений является предоставление заявителем заявления и документов, необходимых для рассмотрения обращения по существу.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3.3.2. В процессе рассмотрения документов, представленных к заявлению, начальник отдела жилищно-коммунального хозяйства проверяет документы на полноту сведений, правильность заполнения документов, наличие реквизитов документов, наличие документов в полном объеме.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В ходе проверки, при выявлении в документах недостатков, либо представлении   документов    не в полном     объеме, начальник отдела жилищно-коммунального хозяйства   по телефону, либо письменно уведомляет заявителя о невозможности оказания муниципальной услуги и предлагает устранить выявленные недостатки.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3.3.3. По результатам рассмотрения и проверки документов начальником отдела жилищно-коммунального хозяйства, ответственным за принятие решения,  принимается одно из решений: о предоставлении, либо об отказе в предоставлении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Максимальное время проведения муниципальной услуги 10 рабочих дней.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 Заключение соглашения о предоставлении субсидии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3.4.1. В случае если все документы соответствуют требованиям, установленным действующим законодательством, начальник отдела жилищно-коммунального хозяйства,  готовит проект соглашения о предоставлении субсидий для улучшения эксплуатационных качеств муниципального имущества, переданного в хозяйственное ведение или оперативное управление.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3.4.2. Подготовка  проекта соглашения о предоставлении субсидий для улучшения эксплуатационных качеств муниципального имущества, переданного в хозяйственное ведение или оперативное управление составляет 10 дней.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3.4.3. Готовый проект соглашения передается для согласования с заместителем главы администрации, начальником правового управления и  руководителем управления финансов и бухгалтерского учета.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3.4.4. Проект соглашения о предоставлении субсидий для улучшения эксплуатационных качеств муниципального имущества, переданного в хозяйственное ведение или оперативное управление рассматривается, проверяется и подписывается     заместителем главы администрации, начальником правового управления, начальником управления финансов и бухгалтерского учета.   Срок  рассмотрения и подписания соглашения не более 5 дней.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3.4.5. Согласованный проект соглашения отдел ЖКХ направляет главе города Оби  для рассмотрения и подписания.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3.4.6. Глава города Оби  рассматривает соглашение и подписывает его в 5-и  дневный срок.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3.4.7. Глава города Оби передает подписанное соглашение  на предоставление муниципальной услуги в отдел ЖКХ.     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3.4.8. Отдел ЖКХ  передает один экземпляр подписанного соглашения начальнику правового управления, начальнику управления финансов и бухгалтерского учета, заявителю.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3.4.9. Результатом предоставления муниципальной услуги является получение соглашения заявителем или полномочным представителем заявителя,  о предоставлении субсидии для улучшения эксплуатационных качеств муниципального имущества, переданного в хозяйственное ведение или оперативное управление.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3.4.10. Управление финансов и бухгалтерского учета на основании соглашения обеспечивает перечисление денежных средств (субсидии) на счет заявителя. Получение заявителем денежных средств обеспечивается через 10 дней после получения бланка соглашения.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3.4.11. Результатом предоставления муниципальной услуги является перечисление  денежных средств заявителю.</w:t>
      </w:r>
    </w:p>
    <w:p w:rsidR="001D501D" w:rsidRDefault="001D501D" w:rsidP="001D501D">
      <w:pPr>
        <w:numPr>
          <w:ilvl w:val="0"/>
          <w:numId w:val="3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4.Формы контроля за исполнением регламента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4.1.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 Оби.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4.2.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города Оби.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4.3.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Ответственность за предоставление муниципальной услуги возлагается на главу города Оби, который непосредственно принимает решение по вопросам предоставления муниципальной услуги.</w:t>
      </w:r>
    </w:p>
    <w:p w:rsidR="001D501D" w:rsidRDefault="001D501D" w:rsidP="001D501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4.4.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D501D" w:rsidRDefault="001D501D" w:rsidP="001D501D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D501D" w:rsidRDefault="001D501D" w:rsidP="001D501D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нарушение срока регистрации запроса заявителя о предоставлении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нарушение срока предоставления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11" w:history="1">
        <w:r>
          <w:rPr>
            <w:rStyle w:val="a4"/>
            <w:rFonts w:ascii="Arial" w:hAnsi="Arial" w:cs="Arial"/>
            <w:color w:val="BF0306"/>
          </w:rPr>
          <w:t>www.gosuslugi.ru</w:t>
        </w:r>
      </w:hyperlink>
      <w:r>
        <w:rPr>
          <w:rFonts w:ascii="Arial" w:hAnsi="Arial" w:cs="Arial"/>
          <w:color w:val="242424"/>
        </w:rPr>
        <w:t>) либо регионального портала государственных и муниципальных услуг (54.gosuslugi.ru</w:t>
      </w:r>
      <w:r>
        <w:rPr>
          <w:rFonts w:ascii="Arial" w:hAnsi="Arial" w:cs="Arial"/>
          <w:b/>
          <w:bCs/>
          <w:color w:val="242424"/>
        </w:rPr>
        <w:t>)</w:t>
      </w:r>
      <w:r>
        <w:rPr>
          <w:rFonts w:ascii="Arial" w:hAnsi="Arial" w:cs="Arial"/>
          <w:color w:val="242424"/>
        </w:rPr>
        <w:t>, а также может быть принята при личном приеме заявителя.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5.2.1. Жалоба подается в письменной форме на бумажном носителе, в электронной форме в </w:t>
      </w:r>
      <w:r>
        <w:rPr>
          <w:rFonts w:ascii="Arial" w:hAnsi="Arial" w:cs="Arial"/>
        </w:rPr>
        <w:t>администрацию.</w:t>
      </w:r>
      <w:r>
        <w:rPr>
          <w:rFonts w:ascii="Arial" w:hAnsi="Arial" w:cs="Arial"/>
          <w:color w:val="242424"/>
        </w:rPr>
        <w:t> Заявители вправе обжаловать в досудебном (внесудебном) порядке действия (бездействие) и решения специалистов отдела ЖКХ начальнику отдела, заместителю главы администрации, главе города Оби.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5.3. Жалоба должна содержать: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личную подпись заявителя и дату.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местонахождении администрации и отдела ЖКХ;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сведения о режиме работы администрации и ЖКХ;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графике приема заявителей начальником ЖКХ, заместителем главы администрации, главой города Оби;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перечне номеров телефонов для получения сведений о прохождении процедур рассмотрения жалобы;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входящем номере, под которым зарегистрирована жалоба в администрации;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сроке рассмотрения жалобы;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принятых промежуточных решениях (принятие к рассмотрению, истребование документов).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подаче жалобы заявитель вправе получить в отделе ЖКХ копии документов, подтверждающих обжалуемое действие (бездействие) должностного лица управления.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</w:t>
      </w:r>
      <w:r>
        <w:rPr>
          <w:rFonts w:ascii="Arial" w:hAnsi="Arial" w:cs="Arial"/>
          <w:color w:val="242424"/>
        </w:rPr>
        <w:lastRenderedPageBreak/>
        <w:t>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5.6. По результатам рассмотрения жалобы администрация принимает одно из следующих решений: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отказывает в удовлетворении жалобы.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501D" w:rsidRDefault="001D501D" w:rsidP="001D501D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501D" w:rsidRDefault="001D501D" w:rsidP="001D501D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№ 1</w:t>
      </w:r>
    </w:p>
    <w:p w:rsidR="001D501D" w:rsidRDefault="001D501D" w:rsidP="001D501D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административному регламенту</w:t>
      </w:r>
    </w:p>
    <w:p w:rsidR="001D501D" w:rsidRDefault="001D501D" w:rsidP="001D501D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предоставления муниципальной услуги</w:t>
      </w:r>
    </w:p>
    <w:p w:rsidR="001D501D" w:rsidRDefault="001D501D" w:rsidP="001D501D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БЛОК-СХЕМА</w:t>
      </w:r>
    </w:p>
    <w:p w:rsidR="001D501D" w:rsidRDefault="001D501D" w:rsidP="001D501D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предоставления муниципальной услуги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996"/>
        <w:gridCol w:w="3221"/>
      </w:tblGrid>
      <w:tr w:rsidR="001D501D" w:rsidTr="001D501D">
        <w:tc>
          <w:tcPr>
            <w:tcW w:w="10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1D501D" w:rsidTr="001D501D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1D501D" w:rsidTr="001D501D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рассмотрение представленных документов и принятие решения о предоставлении или об отказе в предоставлении муниципальной услуги</w:t>
            </w:r>
          </w:p>
        </w:tc>
      </w:tr>
      <w:tr w:rsidR="001D501D" w:rsidTr="001D501D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1D501D" w:rsidTr="001D501D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pStyle w:val="a3"/>
              <w:spacing w:before="0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Заключение соглашения о предоставлении субсидий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Отказ в предоставлении муниципальной услуги</w:t>
            </w:r>
          </w:p>
        </w:tc>
      </w:tr>
      <w:tr w:rsidR="001D501D" w:rsidTr="001D501D">
        <w:trPr>
          <w:trHeight w:val="461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1D" w:rsidRDefault="001D501D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1D501D" w:rsidTr="001D501D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1D" w:rsidRDefault="001D501D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перечисление  денежных средств заявителю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1D" w:rsidRDefault="001D501D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B33748" w:rsidRPr="001D501D" w:rsidRDefault="00B33748" w:rsidP="001D501D">
      <w:bookmarkStart w:id="0" w:name="_GoBack"/>
      <w:bookmarkEnd w:id="0"/>
    </w:p>
    <w:sectPr w:rsidR="00B33748" w:rsidRPr="001D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1C"/>
    <w:multiLevelType w:val="multilevel"/>
    <w:tmpl w:val="81B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64D3"/>
    <w:multiLevelType w:val="multilevel"/>
    <w:tmpl w:val="80EE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B5AB0"/>
    <w:multiLevelType w:val="multilevel"/>
    <w:tmpl w:val="9F82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14CE7"/>
    <w:multiLevelType w:val="multilevel"/>
    <w:tmpl w:val="1D62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56F3A"/>
    <w:multiLevelType w:val="multilevel"/>
    <w:tmpl w:val="BE3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F2F50"/>
    <w:multiLevelType w:val="multilevel"/>
    <w:tmpl w:val="7CEC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16FD1"/>
    <w:multiLevelType w:val="multilevel"/>
    <w:tmpl w:val="D2A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D0A15"/>
    <w:multiLevelType w:val="multilevel"/>
    <w:tmpl w:val="CBC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532AF"/>
    <w:multiLevelType w:val="multilevel"/>
    <w:tmpl w:val="422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94437"/>
    <w:multiLevelType w:val="multilevel"/>
    <w:tmpl w:val="8CC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92380"/>
    <w:multiLevelType w:val="multilevel"/>
    <w:tmpl w:val="5572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21C0D"/>
    <w:multiLevelType w:val="multilevel"/>
    <w:tmpl w:val="8A40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C5D53"/>
    <w:multiLevelType w:val="multilevel"/>
    <w:tmpl w:val="0186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D502A"/>
    <w:multiLevelType w:val="multilevel"/>
    <w:tmpl w:val="5528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D2A75"/>
    <w:multiLevelType w:val="multilevel"/>
    <w:tmpl w:val="25DA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26BA9"/>
    <w:multiLevelType w:val="multilevel"/>
    <w:tmpl w:val="FF8A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904F0"/>
    <w:multiLevelType w:val="multilevel"/>
    <w:tmpl w:val="28B0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E17A4"/>
    <w:multiLevelType w:val="multilevel"/>
    <w:tmpl w:val="6D86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B271D"/>
    <w:multiLevelType w:val="multilevel"/>
    <w:tmpl w:val="888C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02B51"/>
    <w:multiLevelType w:val="multilevel"/>
    <w:tmpl w:val="D634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01984"/>
    <w:multiLevelType w:val="multilevel"/>
    <w:tmpl w:val="41A2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007B4"/>
    <w:multiLevelType w:val="multilevel"/>
    <w:tmpl w:val="71E6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A1E5B"/>
    <w:multiLevelType w:val="multilevel"/>
    <w:tmpl w:val="6A3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B5A44"/>
    <w:multiLevelType w:val="multilevel"/>
    <w:tmpl w:val="428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155ED"/>
    <w:multiLevelType w:val="multilevel"/>
    <w:tmpl w:val="58A0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80C69"/>
    <w:multiLevelType w:val="multilevel"/>
    <w:tmpl w:val="7D98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30A81"/>
    <w:multiLevelType w:val="multilevel"/>
    <w:tmpl w:val="53F8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C1C4A"/>
    <w:multiLevelType w:val="multilevel"/>
    <w:tmpl w:val="167C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D6E55"/>
    <w:multiLevelType w:val="multilevel"/>
    <w:tmpl w:val="EF46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91415"/>
    <w:multiLevelType w:val="multilevel"/>
    <w:tmpl w:val="5268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B6466"/>
    <w:multiLevelType w:val="multilevel"/>
    <w:tmpl w:val="BB9C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06C61"/>
    <w:multiLevelType w:val="multilevel"/>
    <w:tmpl w:val="2C98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54E64"/>
    <w:multiLevelType w:val="multilevel"/>
    <w:tmpl w:val="3FF6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3"/>
  </w:num>
  <w:num w:numId="8">
    <w:abstractNumId w:val="3"/>
  </w:num>
  <w:num w:numId="9">
    <w:abstractNumId w:val="13"/>
  </w:num>
  <w:num w:numId="10">
    <w:abstractNumId w:val="31"/>
  </w:num>
  <w:num w:numId="11">
    <w:abstractNumId w:val="27"/>
  </w:num>
  <w:num w:numId="12">
    <w:abstractNumId w:val="19"/>
  </w:num>
  <w:num w:numId="13">
    <w:abstractNumId w:val="15"/>
  </w:num>
  <w:num w:numId="14">
    <w:abstractNumId w:val="20"/>
  </w:num>
  <w:num w:numId="15">
    <w:abstractNumId w:val="18"/>
  </w:num>
  <w:num w:numId="16">
    <w:abstractNumId w:val="12"/>
  </w:num>
  <w:num w:numId="17">
    <w:abstractNumId w:val="21"/>
  </w:num>
  <w:num w:numId="18">
    <w:abstractNumId w:val="16"/>
  </w:num>
  <w:num w:numId="19">
    <w:abstractNumId w:val="14"/>
  </w:num>
  <w:num w:numId="20">
    <w:abstractNumId w:val="30"/>
  </w:num>
  <w:num w:numId="21">
    <w:abstractNumId w:val="32"/>
  </w:num>
  <w:num w:numId="22">
    <w:abstractNumId w:val="8"/>
  </w:num>
  <w:num w:numId="23">
    <w:abstractNumId w:val="2"/>
  </w:num>
  <w:num w:numId="24">
    <w:abstractNumId w:val="26"/>
  </w:num>
  <w:num w:numId="25">
    <w:abstractNumId w:val="28"/>
  </w:num>
  <w:num w:numId="26">
    <w:abstractNumId w:val="24"/>
  </w:num>
  <w:num w:numId="27">
    <w:abstractNumId w:val="11"/>
  </w:num>
  <w:num w:numId="28">
    <w:abstractNumId w:val="29"/>
  </w:num>
  <w:num w:numId="29">
    <w:abstractNumId w:val="6"/>
  </w:num>
  <w:num w:numId="30">
    <w:abstractNumId w:val="17"/>
  </w:num>
  <w:num w:numId="31">
    <w:abstractNumId w:val="25"/>
  </w:num>
  <w:num w:numId="32">
    <w:abstractNumId w:val="2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F"/>
    <w:rsid w:val="001D501D"/>
    <w:rsid w:val="003525C0"/>
    <w:rsid w:val="00372B55"/>
    <w:rsid w:val="00552513"/>
    <w:rsid w:val="00683CF9"/>
    <w:rsid w:val="0086732A"/>
    <w:rsid w:val="008F21A7"/>
    <w:rsid w:val="0093273F"/>
    <w:rsid w:val="00B33748"/>
    <w:rsid w:val="00CB614F"/>
    <w:rsid w:val="00D13640"/>
    <w:rsid w:val="00D269BF"/>
    <w:rsid w:val="00E03D03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525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52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ob_main@sib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88102%20=%20'ufns5400nso'%20+%20'@';%20addy88102%20=%20addy88102%20+%20'mail'%20+%20'.'%20+%20'ru';%20document.write(%20'%3Ca%20'%20+%20path%20+%20'\''%20+%20prefix%20+%20addy88102%20+%20suffix%20+%20'\''%20+%20attribs%20+%20'%3E'%20);%20document.write(%20addy88102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6277%20=%20'inform'%20+%20'@';%20addy96277%20=%20addy96277%20+%20'r54'%20+%20'.'%20+%20'nalog'%20+%20'.'%20+%20'ru';%20document.write(%20'%3Ca%20'%20+%20path%20+%20'\''%20+%20prefix%20+%20addy96277%20+%20suffix%20+%20'\''%20+%20attribs%20+%20'%3E'%20);%20document.write(%20addy96277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5E0B-9B98-417E-9D50-C9516C76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5823</Words>
  <Characters>33193</Characters>
  <Application>Microsoft Office Word</Application>
  <DocSecurity>0</DocSecurity>
  <Lines>276</Lines>
  <Paragraphs>77</Paragraphs>
  <ScaleCrop>false</ScaleCrop>
  <Company/>
  <LinksUpToDate>false</LinksUpToDate>
  <CharactersWithSpaces>38939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2019-08-02T06:16:00Z</dcterms:created>
  <dcterms:modified xsi:type="dcterms:W3CDTF">2019-08-02T06:16:00Z</dcterms:modified>
</cp:coreProperties>
</file>