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АДМИНИСТРАЦИЯ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12.03.2014 г                                                                   №  261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 утверждении административного регламента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«О предоставлении муниципальной услуги по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установлению размера платы за содержание и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ремонт жилого помещения, если собственники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помещений многоквартирного дома на их общем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собрании не приняли решение об установлении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размера платы».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На основании Федерального закона от 27.07.2010 г № 210-ФЗ «Об организации предоставления государственных и муниципальных услуг», Постановления администрации города Оби Новосибирской области от 22.09.2010 г. № 637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1.Утвердить административный регламент предоставления муниципальной услуги «О предоставлении муниципальной услуги по установлению размера платы за содержание и ремонт жилого помещения, если собственники  помещений многоквартирного дома на их общем  собрании не приняли решение об установлении размера платы» в новой редакции с изменениями и дополнениями (приложение № 1).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2. Постановление администрации города Оби Новосибирской области от 15.07.2013 г. № 712 считать утратившим силу.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         3. Опубликовать настоящее Постановление в газете «Аэро-сити» и разместить на официальном сайте администрации города Оби.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4. Контроль за исполнением данного постановления возложить на заместителя главы администрации И.В.Сиводедова.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  Глава города                                                                   А. Г. Нешин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3273F" w:rsidRDefault="0093273F" w:rsidP="0093273F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 УТВЕРЖДЕН</w:t>
      </w:r>
    </w:p>
    <w:p w:rsidR="0093273F" w:rsidRDefault="0093273F" w:rsidP="0093273F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 Постановлением администрации города Оби</w:t>
      </w:r>
    </w:p>
    <w:p w:rsidR="0093273F" w:rsidRDefault="0093273F" w:rsidP="0093273F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12.03.2014 г № 261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АДМИНИСТРАТИВНЫЙ</w:t>
      </w:r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b/>
          <w:bCs/>
          <w:color w:val="242424"/>
        </w:rPr>
        <w:t>РЕГЛАМЕНТ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предоставления муниципальной услуги по установлению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платы.</w:t>
      </w:r>
    </w:p>
    <w:p w:rsidR="0093273F" w:rsidRDefault="0093273F" w:rsidP="0093273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3273F" w:rsidRDefault="0093273F" w:rsidP="0093273F">
      <w:pPr>
        <w:numPr>
          <w:ilvl w:val="0"/>
          <w:numId w:val="14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1.Общие положения</w:t>
      </w:r>
    </w:p>
    <w:p w:rsidR="0093273F" w:rsidRDefault="0093273F" w:rsidP="0093273F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1.1.</w:t>
      </w:r>
      <w:r>
        <w:rPr>
          <w:color w:val="242424"/>
        </w:rPr>
        <w:t>              </w:t>
      </w:r>
      <w:r>
        <w:rPr>
          <w:rFonts w:ascii="Arial" w:hAnsi="Arial" w:cs="Arial"/>
          <w:color w:val="242424"/>
        </w:rPr>
        <w:t>Административный регламент предоставления муниципальной услуги по установлению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 (далее – муниципальная услуга) устанавливает порядок  предоставления муниципальной услуги и стандарт предоставления муниципальной услуги.</w:t>
      </w:r>
    </w:p>
    <w:p w:rsidR="0093273F" w:rsidRDefault="0093273F" w:rsidP="0093273F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1.2.</w:t>
      </w:r>
      <w:r>
        <w:rPr>
          <w:color w:val="242424"/>
        </w:rPr>
        <w:t>     </w:t>
      </w:r>
      <w:r>
        <w:rPr>
          <w:rFonts w:ascii="Arial" w:hAnsi="Arial" w:cs="Arial"/>
          <w:color w:val="242424"/>
        </w:rPr>
        <w:t>Муниципальная услуга, предоставляемая органом местного самоуправления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значения, установленных в соответствии с Федеральным законом от 6 октября 2003 года №131-ФЗ «Об общих принципах организации местного самоуправления в Российской Федерации» и Уставом муниципального образования города Оби.</w:t>
      </w:r>
    </w:p>
    <w:p w:rsidR="0093273F" w:rsidRDefault="0093273F" w:rsidP="0093273F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1.3.</w:t>
      </w:r>
      <w:r>
        <w:rPr>
          <w:color w:val="242424"/>
        </w:rPr>
        <w:t>     </w:t>
      </w:r>
      <w:r>
        <w:rPr>
          <w:rFonts w:ascii="Arial" w:hAnsi="Arial" w:cs="Arial"/>
          <w:color w:val="242424"/>
        </w:rPr>
        <w:t>Муниципальная услуга предоставляется администрацией города Оби.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Процедура предоставления муниципальной услуги осуществляется структурным подразделением администрации г.Оби  - Отделом жилищно-коммунального хозяйства (далее Отдел ЖКХ).</w:t>
      </w:r>
    </w:p>
    <w:p w:rsidR="0093273F" w:rsidRDefault="0093273F" w:rsidP="0093273F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1.4.Заявителями на предоставление муниципальной услуги является юридическое лицо (за исключением  государственных органов и их </w:t>
      </w:r>
      <w:r>
        <w:rPr>
          <w:rFonts w:ascii="Arial" w:hAnsi="Arial" w:cs="Arial"/>
          <w:color w:val="242424"/>
        </w:rPr>
        <w:lastRenderedPageBreak/>
        <w:t>территориальных органов, органов государственных внебюджетных фондов их территориальных органов, органов местного самоуправления), либо их уполномоченные представители, осуществляющие управление многоквартирным домом.</w:t>
      </w:r>
    </w:p>
    <w:p w:rsidR="0093273F" w:rsidRDefault="0093273F" w:rsidP="0093273F">
      <w:pPr>
        <w:pStyle w:val="a3"/>
        <w:shd w:val="clear" w:color="auto" w:fill="EBEBEA"/>
        <w:ind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1.5.Порядок информирования о правилах предоставлении муниципальной услуги:</w:t>
      </w:r>
    </w:p>
    <w:p w:rsidR="0093273F" w:rsidRDefault="0093273F" w:rsidP="0093273F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1.5.1.Местонахождение администрации города Оби Новосибирской области, предоставляющего муниципальную услугу: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633102, Новосибирская область, город Обь ул. Авиационная. 12.</w:t>
      </w:r>
    </w:p>
    <w:p w:rsidR="0093273F" w:rsidRDefault="0093273F" w:rsidP="0093273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Телефоны: 8(383 73) 51-640; 8(383) 2-169-654</w:t>
      </w:r>
    </w:p>
    <w:p w:rsidR="0093273F" w:rsidRDefault="0093273F" w:rsidP="0093273F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Часы приёма заявителей в администрации города Оби Новосибирской области:</w:t>
      </w:r>
    </w:p>
    <w:p w:rsidR="0093273F" w:rsidRDefault="0093273F" w:rsidP="0093273F">
      <w:pPr>
        <w:pStyle w:val="a3"/>
        <w:shd w:val="clear" w:color="auto" w:fill="EBEBEA"/>
        <w:ind w:left="720" w:hanging="18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понедельник – четверг: с 8-00 до 13-00  с 14-00 до 17-00;</w:t>
      </w:r>
    </w:p>
    <w:p w:rsidR="0093273F" w:rsidRDefault="0093273F" w:rsidP="0093273F">
      <w:pPr>
        <w:pStyle w:val="a3"/>
        <w:shd w:val="clear" w:color="auto" w:fill="EBEBEA"/>
        <w:ind w:left="720" w:hanging="18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пятница:  с 8-00 до 13-00  с 14-00 до 16-00</w:t>
      </w:r>
    </w:p>
    <w:p w:rsidR="0093273F" w:rsidRDefault="0093273F" w:rsidP="0093273F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перерыв на обед: 13.00 – 14.00 часов;</w:t>
      </w:r>
    </w:p>
    <w:p w:rsidR="0093273F" w:rsidRDefault="0093273F" w:rsidP="0093273F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выходные дни – суббота, воскресенье.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 Адрес официального сайта в информационной телекоммуникационной сети Интернет (далее сети Интернет) администрации города Оби Новосибирской области: gorodob.ru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Информация, размещаемая на официальном интернет-сайте и информационном стенде администрации города Оби Новосибирской области, обновляется по мере ее изменения.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Адрес электронной почты </w:t>
      </w:r>
      <w:hyperlink r:id="rId7" w:history="1">
        <w:r>
          <w:rPr>
            <w:rStyle w:val="a4"/>
            <w:rFonts w:ascii="Arial" w:hAnsi="Arial" w:cs="Arial"/>
            <w:color w:val="BF0306"/>
          </w:rPr>
          <w:t>admob_main@sibmail.ru</w:t>
        </w:r>
      </w:hyperlink>
    </w:p>
    <w:p w:rsidR="0093273F" w:rsidRDefault="0093273F" w:rsidP="0093273F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Информация по вопросам предоставления муниципальной услуги предоставляется: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в структурном подразделении администрации города Оби Новосибирской области (отдел жилищно-коммунального хозяйства) участвующего в предоставлении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посредством размещения на информационном стенде и официальном сайте администрации города Оби Новосибирской области в сети Интернет, электронного информирования;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с использованием средств телефонной, почтовой связи.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в устной форме лично или по телефону: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к специалистам отдела жилищно-коммунального хозяйства администрации города Оби Новосибирской области, участвующих в предоставлении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в письменной форме почтой;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посредством электронной почты;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Информирование проводится в двух формах: устное и письменное.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Устное информирование обратившегося лица осуществляется специалистом не более 10 минут.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города Оби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Ответ на обращение готовится в течение 30 календарных дней со дня регистрации письменного обращения.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Письменный ответ на обращение подписывается главой города Оби  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3273F" w:rsidRDefault="0093273F" w:rsidP="0093273F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Оби Новосибирской области, 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93273F" w:rsidRDefault="0093273F" w:rsidP="0093273F">
      <w:pPr>
        <w:numPr>
          <w:ilvl w:val="0"/>
          <w:numId w:val="15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2.Стандарт предоставления муниципальной услуги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2.1.</w:t>
      </w:r>
      <w:r>
        <w:rPr>
          <w:color w:val="242424"/>
        </w:rPr>
        <w:t>  </w:t>
      </w:r>
      <w:r>
        <w:rPr>
          <w:rFonts w:ascii="Arial" w:hAnsi="Arial" w:cs="Arial"/>
          <w:color w:val="242424"/>
        </w:rPr>
        <w:t>Наименование муниципальной услуги:</w:t>
      </w:r>
      <w:r>
        <w:rPr>
          <w:rFonts w:ascii="Arial" w:hAnsi="Arial" w:cs="Arial"/>
          <w:b/>
          <w:bCs/>
          <w:color w:val="242424"/>
        </w:rPr>
        <w:t> </w:t>
      </w:r>
      <w:r>
        <w:rPr>
          <w:rFonts w:ascii="Arial" w:hAnsi="Arial" w:cs="Arial"/>
          <w:color w:val="242424"/>
        </w:rPr>
        <w:t> установление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2.2.</w:t>
      </w:r>
      <w:r>
        <w:rPr>
          <w:color w:val="242424"/>
        </w:rPr>
        <w:t>  </w:t>
      </w:r>
      <w:r>
        <w:rPr>
          <w:rFonts w:ascii="Arial" w:hAnsi="Arial" w:cs="Arial"/>
          <w:color w:val="242424"/>
        </w:rPr>
        <w:t>Предоставление муниципальной услуги осуществляет администрация города Оби Новосибирской области, непосредственно отдел ЖКХ администрации.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 управляющие компании.</w:t>
      </w:r>
    </w:p>
    <w:p w:rsidR="0093273F" w:rsidRDefault="0093273F" w:rsidP="0093273F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3273F" w:rsidRDefault="0093273F" w:rsidP="0093273F">
      <w:pPr>
        <w:pStyle w:val="a3"/>
        <w:shd w:val="clear" w:color="auto" w:fill="EBEBEA"/>
        <w:ind w:left="720" w:firstLine="1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2.3.</w:t>
      </w:r>
      <w:r>
        <w:rPr>
          <w:color w:val="242424"/>
        </w:rPr>
        <w:t>  </w:t>
      </w:r>
      <w:r>
        <w:rPr>
          <w:rFonts w:ascii="Arial" w:hAnsi="Arial" w:cs="Arial"/>
          <w:color w:val="242424"/>
        </w:rPr>
        <w:t>Результатом предоставления муниципальной услуги является: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установление размера платы за содержание и ремонт жилого помещения;</w:t>
      </w:r>
    </w:p>
    <w:p w:rsidR="0093273F" w:rsidRDefault="0093273F" w:rsidP="0093273F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отказ в предоставлении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Срок предоставления муниципальной услуги: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2.4.1.</w:t>
      </w:r>
      <w:r>
        <w:rPr>
          <w:color w:val="242424"/>
        </w:rPr>
        <w:t>      </w:t>
      </w:r>
      <w:r>
        <w:rPr>
          <w:rFonts w:ascii="Arial" w:hAnsi="Arial" w:cs="Arial"/>
          <w:color w:val="242424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15 дней со дня обращения за муниципальной услугой.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2.4.2.</w:t>
      </w:r>
      <w:r>
        <w:rPr>
          <w:color w:val="242424"/>
        </w:rPr>
        <w:t>      </w:t>
      </w:r>
      <w:r>
        <w:rPr>
          <w:rFonts w:ascii="Arial" w:hAnsi="Arial" w:cs="Arial"/>
          <w:color w:val="2424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2.4.3.</w:t>
      </w:r>
      <w:r>
        <w:rPr>
          <w:color w:val="242424"/>
        </w:rPr>
        <w:t>      </w:t>
      </w:r>
      <w:r>
        <w:rPr>
          <w:rFonts w:ascii="Arial" w:hAnsi="Arial" w:cs="Arial"/>
          <w:color w:val="2424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93273F" w:rsidRDefault="0093273F" w:rsidP="0093273F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2.5.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Правовые основания для предоставления муниципальной услуги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Предоставление муниципальной услуги осуществляется в соответствии с: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Конституцией Российской Федерации («Российская газета» 1993г № 237);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Жилищный Кодекс Российской Федерации от 29.12.2004 г № 188-ФЗ с изменениями от 18.07.2011г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Уставом города Оби Новосибирской области, принятым 18.12.2002г. решением 1-й сессии Советов депутатов города Оби Новосибирской области;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2.6.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Полный перечень документов, необходимых для предоставления муниципальной услуги: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Заявление установленной формы;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 об утверждении перечня услуг и работ по содержанию и ремонту жилья, условий оказания и выполнения, а также размера их финансирования;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- выписка из протокола общего собрания собственников помещений в многоквартирном доме, из которого следует, что собственники по каким-либо причинам не утвердили размер платы на содержание и ремонт общего имущества;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расчет размера платы за содержание и ремонт общего имущества многоквартирного дома, представленный управляющей компанией на рассмотрение;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копия договора управления многоквартирным домом (при наличии муниципальной собственности в многоквартирном доме).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2.6.1.</w:t>
      </w:r>
      <w:r>
        <w:t>      </w:t>
      </w:r>
      <w:r>
        <w:rPr>
          <w:rFonts w:ascii="Arial" w:hAnsi="Arial" w:cs="Arial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93273F" w:rsidRDefault="0093273F" w:rsidP="0093273F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заявление установленной формы;</w:t>
      </w:r>
    </w:p>
    <w:p w:rsidR="0093273F" w:rsidRDefault="0093273F" w:rsidP="0093273F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организации;</w:t>
      </w:r>
    </w:p>
    <w:p w:rsidR="0093273F" w:rsidRDefault="0093273F" w:rsidP="0093273F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 об утверждении перечня услуг и работ по содержанию и ремонту жилья, условий оказания и выполнения, а также размера их финансирования;</w:t>
      </w:r>
    </w:p>
    <w:p w:rsidR="0093273F" w:rsidRDefault="0093273F" w:rsidP="0093273F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доме, из которого следует, что собственники по каким-либо причинам не утвердили размер платы на содержание и ремонт общего имущества;</w:t>
      </w:r>
    </w:p>
    <w:p w:rsidR="0093273F" w:rsidRDefault="0093273F" w:rsidP="0093273F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копия договора управления многоквартирным домом (при наличии муниципальной собственности в многоквартирном доме).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2.7.</w:t>
      </w:r>
      <w:r>
        <w:t>        </w:t>
      </w:r>
      <w:r>
        <w:rPr>
          <w:rFonts w:ascii="Arial" w:hAnsi="Arial" w:cs="Arial"/>
        </w:rPr>
        <w:t>Перечень документов, необходимых для предоставления муниципальной услуги и находящихся в</w:t>
      </w:r>
      <w:r>
        <w:rPr>
          <w:rFonts w:ascii="Arial" w:hAnsi="Arial" w:cs="Arial"/>
          <w:color w:val="242424"/>
        </w:rPr>
        <w:t> 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rFonts w:ascii="Arial" w:hAnsi="Arial" w:cs="Arial"/>
        </w:rPr>
        <w:t>, истребуемых сотрудниками </w:t>
      </w:r>
      <w:r>
        <w:rPr>
          <w:rFonts w:ascii="Arial" w:hAnsi="Arial" w:cs="Arial"/>
          <w:color w:val="242424"/>
        </w:rPr>
        <w:t>администрации города Оби Новосибирской области</w:t>
      </w:r>
      <w:r>
        <w:rPr>
          <w:rFonts w:ascii="Arial" w:hAnsi="Arial" w:cs="Arial"/>
        </w:rPr>
        <w:t>самостоятельно, или предоставляемых заявителем по желанию: нет</w:t>
      </w:r>
    </w:p>
    <w:p w:rsidR="0093273F" w:rsidRDefault="0093273F" w:rsidP="0093273F">
      <w:pPr>
        <w:pStyle w:val="a3"/>
        <w:shd w:val="clear" w:color="auto" w:fill="EBEBEA"/>
        <w:ind w:left="1578" w:hanging="85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2.7.1.</w:t>
      </w:r>
      <w:r>
        <w:rPr>
          <w:color w:val="242424"/>
        </w:rPr>
        <w:t>      </w:t>
      </w:r>
      <w:r>
        <w:rPr>
          <w:rFonts w:ascii="Arial" w:hAnsi="Arial" w:cs="Arial"/>
          <w:color w:val="242424"/>
        </w:rPr>
        <w:t>Запрещается требовать от заявителя: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</w:t>
      </w:r>
      <w:r>
        <w:rPr>
          <w:rFonts w:ascii="Arial" w:hAnsi="Arial" w:cs="Arial"/>
          <w:color w:val="242424"/>
        </w:rPr>
        <w:lastRenderedPageBreak/>
        <w:t>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2.8.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Основаниями для отказа в приеме документов являются: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невозможность установления содержания представленных документов;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представленные документы исполнены карандашом.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2.9.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Основаниями для отказа в предоставлении муниципальной услуги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являются: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 предоставление копии протокола общего собрания собственников помещений в многоквартирном доме, из которого следует, что собственники по каким-либо причинам не утвердили размер платы на содержание и ремонт общего имущества.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2.10.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Услуги, являющиеся необходимыми и обязательными для предоставления муниципальной услуги: нет.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2.11.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Размер платы, взимаемой с заявителя при предоставлении муниципальной услуги: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Муниципальная услуга предоставляется бесплатно.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2.12.</w:t>
      </w:r>
      <w:r>
        <w:t>   </w:t>
      </w:r>
      <w:r>
        <w:rPr>
          <w:rFonts w:ascii="Arial" w:hAnsi="Arial" w:cs="Arial"/>
          <w:color w:val="2424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 нет.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2.13.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 соответствии с Концепцией снижения административных барьеров и повышения доступности, государственных и муниципальных услуг на 2011-2013 годы, утвержденной распоряжением Правительства Российской Федерации от 10 </w:t>
      </w:r>
      <w:r>
        <w:rPr>
          <w:rFonts w:ascii="Arial" w:hAnsi="Arial" w:cs="Arial"/>
          <w:color w:val="242424"/>
        </w:rPr>
        <w:lastRenderedPageBreak/>
        <w:t>июня 2011 года № 1021-р, время ожидания заявителя в очереди должно быть сокращено к 2014 году до 15 минут.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2.14.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Срок и порядок регистрации запроса заявителя о предоставлении муниципальной услуги и услуги: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Требования к помещениям, в которых предоставляется муниципальная услуга: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2.15.1.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В администрации города Оби Новосибирской области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соблюдение санитарно-эпидемиологических правил и нормативов, правил противопожарной безопасности;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оборудование местами общественного пользования (туалеты) и местами для хранения верхней одежды.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2.15.2.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Требования к местам для ожидания: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ожидания оборудуются стульями и (или) кресельными секциями, и (или) скамьями;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ожидания находятся в холле (зале);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 местах для ожидания предусматриваются места для получения информации о муниципальной услуге.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2.15.3.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Требования к местам для получения информации о муниципальной услуге: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2.15.4.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Требования к местам приема заявителей: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2.16.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Показатели качества и доступности предоставления муниципальной услуги: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2.16.1.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Показатели качества муниципальной услуги: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      </w:t>
      </w:r>
      <w:r>
        <w:rPr>
          <w:rFonts w:ascii="Arial" w:hAnsi="Arial" w:cs="Arial"/>
          <w:color w:val="242424"/>
        </w:rPr>
        <w:t>выполнение должностными лицами, сотрудниками администрации города Оби Новосибирской области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      </w:t>
      </w:r>
      <w:r>
        <w:rPr>
          <w:rFonts w:ascii="Arial" w:hAnsi="Arial" w:cs="Arial"/>
          <w:color w:val="242424"/>
        </w:rPr>
        <w:t>отсутствие обоснованных жалоб на действия (бездействие) должностных лиц, сотрудников администрации города Оби Новосибирской области при предоставлении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2.16.2.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Показатели доступности предоставления муниципальной услуги: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города Оби Новосибирской области, «Едином портале государственных и муниципальных услуг (функций)»;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пешеходная доступность от остановок общественного транспорта до здания администрации города Оби Новосибирской области;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93273F" w:rsidRDefault="0093273F" w:rsidP="0093273F">
      <w:pPr>
        <w:numPr>
          <w:ilvl w:val="0"/>
          <w:numId w:val="16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3.1.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прием заявления и документов, необходимых для предоставления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подготовка и направление главе администрации города Оби Новосибирской области  проекта постановления;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  установление размера платы за содержание и ремонт жилого помещения 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 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 Специалистом самостоятельно истребуются по каналам межведомственного взаимодействия: нет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 Прием заявления и документов на получение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3.3.1. Основанием для начала административной   процедуры по приему документов  является личное обращение заявителя (представителя)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 в отдел жилищно-коммунального хозяйства.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3.3.2.Специалист отдела, осуществляющий прием заявления и документов, устанавливает: предмет обращения, личность заявителя, полномочия представителя заявителя, проверяет наличие всех необходимых документов.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3.3.3.При неправильном заполнении заявления, отсутствии необходимых документов, заявителя устно уведомляют о наличии препятствия для рассмотрения вопроса о предоставлении муниципальной услуги, объясняют заявителю содержание выявленных недостатков в представленных документах и меры по их устранению.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Если недостатки, препятствующие приему документов, допустимо устранить в ходе приема, они устраняются незамедлительно.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Если устранить недостатки в ходе приема не представляется возможным, заявителю назначается другое удобное для него время.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3.3.4. Начальник отдела жилищно-коммунального хозяйства, сверяет подлинники и копии документов, представленных заявителем; заверяет копии документов.   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3.3.5. Регистрация заявления осуществляется общим отделом администрации и выдается расписка  о приеме заявления и документов.    Заявление с приложенными документами передаются для исполнения  начальнику отдела жилищно-коммунального хозяйства, который, проверяет наличие документов приложенных и указанных в заявлении. 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3.3.6. Результатом выполнения административной процедуры является прием  документов от заявителя по предоставлению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Максимальный срок приема документов от заявителя в общем отделе администрации не может превышать 1 часа.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 Рассмотрение представленных документов и принятие решения о предоставлении или об отказе в предоставлении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3.4.1. Основанием для начала административной процедуры по рассмотрению обращений является предоставление заявителем заявления и документов, необходимых для рассмотрения обращения по существу.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3.4.2. В процессе рассмотрения документов, представленных к заявлению, начальник отдела жилищно-коммунального хозяйства проверяет документы на полноту сведений, правильность заполнения документов, наличие реквизитов документов, наличие документов в полном объеме.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В ходе проверки, при выявлении в документах недостатков, либо представлении   документов    не в полном     объеме, начальник отдела жилищно-коммунального хозяйства   по телефону, либо письменно уведомляет заявителя о невозможности оказания муниципальной услуги и предлагает устранить выявленные недостатки.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3.4.3. Отдел ЖКХ организует проверку деятельности управляющей компании в 5-дневный срок.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Если по результатам проверки выявлено невыполнение управляющей компанией условий договора управления многоквартирным домом, администрация города Оби не позднее чем через пятнадцать дней со дня подачи </w:t>
      </w:r>
      <w:r>
        <w:rPr>
          <w:rFonts w:ascii="Arial" w:hAnsi="Arial" w:cs="Arial"/>
          <w:color w:val="242424"/>
        </w:rPr>
        <w:lastRenderedPageBreak/>
        <w:t>обращения созывает собрание собственников помещений а данном доме для решения вопроса о расторжении договора с такой управляющей компанией.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3.4.4. По результатам рассмотрения и проверки документов и проверки деятельности управляющей компании начальником отдела жилищно-коммунального хозяйства, ответственным за принятие решения,  принимается одно из решений: о предоставлении, либо об отказе в предоставлении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 Подготовка  проекта постановления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3.5.1. В случае если все документы соответствуют требованиям, установленным действующим законодательством, начальник отдела жилищно-коммунального хозяйства готовит: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расчет размера платы за содержание и ремонт общего имущества многоквартирного дома исходя из сложившихся в муниципальном образовании рыночных цен на аналогичные услуги, входящие в утвержденные решением общего собрания собственников помещений перечни услуг и работ.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  готовит проект постановления  администрации города Оби.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3.5.2. Проект постановления администрации города Оби с приложенными к нему документами начальник отдела жилищно-коммунального хозяйства,  направляет на согласование главе  города Оби.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Суммарная длительность административной процедуры составляет не более 20 рабочих дня.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3.5.3. Глава города Оби, изучает представленные документы  в целях выявления отсутствия  противоречивой и недостоверной информации.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Срок согласования  проекта постановления составляет 3 рабочих дня.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 Установление размера платы за содержание и ремонт жилого помещения 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3.6.1. После согласования проекта постановления, начальник отдела жилищно-коммунального хозяйства, готовит постановление администрации.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3.6.2. Постановление администрации города Оби  согласовывается с:</w:t>
      </w:r>
    </w:p>
    <w:p w:rsidR="0093273F" w:rsidRDefault="0093273F" w:rsidP="0093273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начальником правового управления, начальником управления финансов и бухгалтерского учета, заместителем главы администрации  и подписывается главой города Оби 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3.6.3. Постановление заверяется печатью и выдается на руки заявителю (представителю).</w:t>
      </w:r>
    </w:p>
    <w:p w:rsidR="0093273F" w:rsidRDefault="0093273F" w:rsidP="0093273F">
      <w:pPr>
        <w:pStyle w:val="a3"/>
        <w:shd w:val="clear" w:color="auto" w:fill="EBEBEA"/>
        <w:ind w:hanging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               3.6.4. В случае если выявлены основания для принятия решения об отказе, в предоставлении муниципальной услуги, начальник отдела жилищно-</w:t>
      </w:r>
      <w:r>
        <w:rPr>
          <w:rFonts w:ascii="Arial" w:hAnsi="Arial" w:cs="Arial"/>
          <w:color w:val="242424"/>
        </w:rPr>
        <w:lastRenderedPageBreak/>
        <w:t>коммунального хозяйства, готовит решение об отказе, согласовывает с заместителем главы администрации и передает на подпись главе города.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3.6.5. Решение  об отказе в предоставлении муниципальной услуги направляется заявителю, не позднее, чем через 3 рабочих со дня  принятия решения.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3.6.6. Результатом предоставления муниципальной услуги является установление размера платы за содержание и ремонт жилого помещения.</w:t>
      </w:r>
    </w:p>
    <w:p w:rsidR="0093273F" w:rsidRDefault="0093273F" w:rsidP="0093273F">
      <w:pPr>
        <w:numPr>
          <w:ilvl w:val="0"/>
          <w:numId w:val="17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4.Формы контроля за исполнением регламента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4.1.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города Оби.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4.2.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города Оби.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4.3.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Ответственность за предоставление муниципальной услуги возлагается на главу города Оби, который непосредственно принимает решение по вопросам предоставления муниципальной услуги.</w:t>
      </w:r>
    </w:p>
    <w:p w:rsidR="0093273F" w:rsidRDefault="0093273F" w:rsidP="0093273F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4.4.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93273F" w:rsidRDefault="0093273F" w:rsidP="0093273F">
      <w:pPr>
        <w:pStyle w:val="21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93273F" w:rsidRDefault="0093273F" w:rsidP="0093273F">
      <w:pPr>
        <w:pStyle w:val="21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5. 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нарушение срока регистрации запроса заявителя о предоставлении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нарушение срока предоставления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8" w:history="1">
        <w:r>
          <w:rPr>
            <w:rStyle w:val="a4"/>
            <w:rFonts w:ascii="Arial" w:hAnsi="Arial" w:cs="Arial"/>
            <w:color w:val="BF0306"/>
          </w:rPr>
          <w:t>www.gosuslugi.ru</w:t>
        </w:r>
      </w:hyperlink>
      <w:r>
        <w:rPr>
          <w:rFonts w:ascii="Arial" w:hAnsi="Arial" w:cs="Arial"/>
          <w:color w:val="242424"/>
        </w:rPr>
        <w:t>) либо регионального портала государственных и муниципальных услуг (54.gosuslugi.ru</w:t>
      </w:r>
      <w:r>
        <w:rPr>
          <w:rFonts w:ascii="Arial" w:hAnsi="Arial" w:cs="Arial"/>
          <w:b/>
          <w:bCs/>
          <w:color w:val="242424"/>
        </w:rPr>
        <w:t>)</w:t>
      </w:r>
      <w:r>
        <w:rPr>
          <w:rFonts w:ascii="Arial" w:hAnsi="Arial" w:cs="Arial"/>
          <w:color w:val="242424"/>
        </w:rPr>
        <w:t>, а также может быть принята при личном приеме заявителя.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5.2.1. Жалоба подается в письменной форме на бумажном носителе, в электронной форме в </w:t>
      </w:r>
      <w:r>
        <w:rPr>
          <w:rFonts w:ascii="Arial" w:hAnsi="Arial" w:cs="Arial"/>
        </w:rPr>
        <w:t>администрацию.</w:t>
      </w:r>
      <w:r>
        <w:rPr>
          <w:rFonts w:ascii="Arial" w:hAnsi="Arial" w:cs="Arial"/>
          <w:color w:val="242424"/>
        </w:rPr>
        <w:t> Заявители вправе обжаловать в досудебном (внесудебном) порядке действия (бездействие) и решения специалистов отдела ЖКХ начальнику отдела, заместителю главы администрации, главе города Оби.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5.3. Жалоба должна содержать: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5) личную подпись заявителя и дату.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местонахождении администрации и отдела ЖКХ;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сведения о режиме работы администрации и отдела ЖКХ;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графике приема заявителей начальником отдела ЖКХ, заместителем главы администрации, главой города Оби;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перечне номеров телефонов для получения сведений о прохождении процедур рассмотрения жалобы;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входящем номере, под которым зарегистрирована жалоба в администрации;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сроке рассмотрения жалобы;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принятых промежуточных решениях (принятие к рассмотрению, истребование документов).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подаче жалобы заявитель вправе получить в отделе ЖКХ  копии документов, подтверждающих обжалуемое действие (бездействие) должностного лица управления.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5.6. По результатам рассмотрения жалобы администрация принимает одно из следующих решений: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отказывает в удовлетворении жалобы.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273F" w:rsidRDefault="0093273F" w:rsidP="0093273F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3273F" w:rsidRDefault="0093273F" w:rsidP="0093273F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№ 1</w:t>
      </w:r>
    </w:p>
    <w:p w:rsidR="0093273F" w:rsidRDefault="0093273F" w:rsidP="0093273F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административному регламенту</w:t>
      </w:r>
    </w:p>
    <w:p w:rsidR="0093273F" w:rsidRDefault="0093273F" w:rsidP="0093273F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предоставления муниципальной услуги</w:t>
      </w:r>
    </w:p>
    <w:p w:rsidR="0093273F" w:rsidRDefault="0093273F" w:rsidP="0093273F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БЛОК-СХЕМА</w:t>
      </w:r>
    </w:p>
    <w:p w:rsidR="0093273F" w:rsidRDefault="0093273F" w:rsidP="0093273F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предоставления муниципальной услуги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078"/>
        <w:gridCol w:w="3238"/>
      </w:tblGrid>
      <w:tr w:rsidR="0093273F" w:rsidTr="0093273F">
        <w:tc>
          <w:tcPr>
            <w:tcW w:w="9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93273F" w:rsidTr="0093273F"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3273F" w:rsidTr="0093273F">
        <w:tc>
          <w:tcPr>
            <w:tcW w:w="9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Проверка сведений, представленных заявителем</w:t>
            </w:r>
          </w:p>
        </w:tc>
      </w:tr>
      <w:tr w:rsidR="0093273F" w:rsidTr="0093273F"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3273F" w:rsidTr="0093273F">
        <w:tc>
          <w:tcPr>
            <w:tcW w:w="9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Проведение общего собрания собственников помещений</w:t>
            </w:r>
          </w:p>
        </w:tc>
      </w:tr>
      <w:tr w:rsidR="0093273F" w:rsidTr="0093273F">
        <w:tc>
          <w:tcPr>
            <w:tcW w:w="9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3273F" w:rsidTr="0093273F">
        <w:tc>
          <w:tcPr>
            <w:tcW w:w="9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Принятие решения о предоставлении муниципальной услуги</w:t>
            </w:r>
          </w:p>
        </w:tc>
      </w:tr>
      <w:tr w:rsidR="0093273F" w:rsidTr="0093273F"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93273F" w:rsidTr="0093273F">
        <w:tc>
          <w:tcPr>
            <w:tcW w:w="3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Установление размера платы за содержание и ремонт жилого помещения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73F" w:rsidRDefault="0093273F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Отказ в предоставлении муниципальной услуги</w:t>
            </w:r>
          </w:p>
        </w:tc>
      </w:tr>
    </w:tbl>
    <w:p w:rsidR="00B33748" w:rsidRPr="0093273F" w:rsidRDefault="00B33748" w:rsidP="0093273F">
      <w:bookmarkStart w:id="0" w:name="_GoBack"/>
      <w:bookmarkEnd w:id="0"/>
    </w:p>
    <w:sectPr w:rsidR="00B33748" w:rsidRPr="0093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1C"/>
    <w:multiLevelType w:val="multilevel"/>
    <w:tmpl w:val="81B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64D3"/>
    <w:multiLevelType w:val="multilevel"/>
    <w:tmpl w:val="80EE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14CE7"/>
    <w:multiLevelType w:val="multilevel"/>
    <w:tmpl w:val="1D62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6F3A"/>
    <w:multiLevelType w:val="multilevel"/>
    <w:tmpl w:val="BE38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D0A15"/>
    <w:multiLevelType w:val="multilevel"/>
    <w:tmpl w:val="CBC6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94437"/>
    <w:multiLevelType w:val="multilevel"/>
    <w:tmpl w:val="8CC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92380"/>
    <w:multiLevelType w:val="multilevel"/>
    <w:tmpl w:val="5572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C5D53"/>
    <w:multiLevelType w:val="multilevel"/>
    <w:tmpl w:val="0186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D502A"/>
    <w:multiLevelType w:val="multilevel"/>
    <w:tmpl w:val="5528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26BA9"/>
    <w:multiLevelType w:val="multilevel"/>
    <w:tmpl w:val="FF8A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B271D"/>
    <w:multiLevelType w:val="multilevel"/>
    <w:tmpl w:val="888C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02B51"/>
    <w:multiLevelType w:val="multilevel"/>
    <w:tmpl w:val="D634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01984"/>
    <w:multiLevelType w:val="multilevel"/>
    <w:tmpl w:val="41A2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2007B4"/>
    <w:multiLevelType w:val="multilevel"/>
    <w:tmpl w:val="71E6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B5A44"/>
    <w:multiLevelType w:val="multilevel"/>
    <w:tmpl w:val="428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C1C4A"/>
    <w:multiLevelType w:val="multilevel"/>
    <w:tmpl w:val="167C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06C61"/>
    <w:multiLevelType w:val="multilevel"/>
    <w:tmpl w:val="2C98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16"/>
  </w:num>
  <w:num w:numId="11">
    <w:abstractNumId w:val="15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F"/>
    <w:rsid w:val="003525C0"/>
    <w:rsid w:val="00552513"/>
    <w:rsid w:val="00683CF9"/>
    <w:rsid w:val="008F21A7"/>
    <w:rsid w:val="0093273F"/>
    <w:rsid w:val="00B33748"/>
    <w:rsid w:val="00D13640"/>
    <w:rsid w:val="00D269BF"/>
    <w:rsid w:val="00E03D03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525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52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ob_main@sib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96B1-44A8-4C55-A3D5-CD9AF2D6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5278</Words>
  <Characters>30087</Characters>
  <Application>Microsoft Office Word</Application>
  <DocSecurity>0</DocSecurity>
  <Lines>250</Lines>
  <Paragraphs>70</Paragraphs>
  <ScaleCrop>false</ScaleCrop>
  <Company/>
  <LinksUpToDate>false</LinksUpToDate>
  <CharactersWithSpaces>35295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2019-08-02T06:15:00Z</dcterms:created>
  <dcterms:modified xsi:type="dcterms:W3CDTF">2019-08-02T06:15:00Z</dcterms:modified>
</cp:coreProperties>
</file>