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09" w:rsidRPr="003B3609" w:rsidRDefault="003B3609" w:rsidP="003B3609">
      <w:pPr>
        <w:shd w:val="clear" w:color="auto" w:fill="EBEBEA"/>
        <w:spacing w:before="100" w:beforeAutospacing="1" w:after="100" w:afterAutospacing="1" w:line="240" w:lineRule="auto"/>
        <w:jc w:val="center"/>
        <w:outlineLvl w:val="3"/>
        <w:rPr>
          <w:rFonts w:ascii="Arial" w:eastAsia="Times New Roman" w:hAnsi="Arial" w:cs="Arial"/>
          <w:color w:val="242424"/>
          <w:sz w:val="20"/>
          <w:szCs w:val="20"/>
          <w:lang w:eastAsia="ru-RU"/>
        </w:rPr>
      </w:pPr>
      <w:bookmarkStart w:id="0" w:name="_GoBack"/>
      <w:bookmarkEnd w:id="0"/>
      <w:r w:rsidRPr="003B3609">
        <w:rPr>
          <w:rFonts w:ascii="Times New Roman" w:eastAsia="Times New Roman" w:hAnsi="Times New Roman" w:cs="Times New Roman"/>
          <w:color w:val="242424"/>
          <w:sz w:val="24"/>
          <w:szCs w:val="24"/>
          <w:lang w:eastAsia="ru-RU"/>
        </w:rPr>
        <w:t>Администрация</w:t>
      </w:r>
    </w:p>
    <w:p w:rsidR="003B3609" w:rsidRPr="003B3609" w:rsidRDefault="003B3609" w:rsidP="003B3609">
      <w:pPr>
        <w:shd w:val="clear" w:color="auto" w:fill="EBEBEA"/>
        <w:spacing w:before="100" w:beforeAutospacing="1" w:after="100" w:afterAutospacing="1" w:line="240" w:lineRule="auto"/>
        <w:jc w:val="center"/>
        <w:outlineLvl w:val="3"/>
        <w:rPr>
          <w:rFonts w:ascii="Arial" w:eastAsia="Times New Roman" w:hAnsi="Arial" w:cs="Arial"/>
          <w:color w:val="242424"/>
          <w:sz w:val="20"/>
          <w:szCs w:val="20"/>
          <w:lang w:eastAsia="ru-RU"/>
        </w:rPr>
      </w:pPr>
      <w:r w:rsidRPr="003B3609">
        <w:rPr>
          <w:rFonts w:ascii="Times New Roman" w:eastAsia="Times New Roman" w:hAnsi="Times New Roman" w:cs="Times New Roman"/>
          <w:color w:val="242424"/>
          <w:sz w:val="24"/>
          <w:szCs w:val="24"/>
          <w:lang w:eastAsia="ru-RU"/>
        </w:rPr>
        <w:t>города Оби</w:t>
      </w:r>
    </w:p>
    <w:p w:rsidR="003B3609" w:rsidRPr="003B3609" w:rsidRDefault="003B3609" w:rsidP="003B3609">
      <w:pPr>
        <w:shd w:val="clear" w:color="auto" w:fill="EBEBEA"/>
        <w:spacing w:before="100" w:beforeAutospacing="1" w:after="100" w:afterAutospacing="1" w:line="240" w:lineRule="auto"/>
        <w:jc w:val="center"/>
        <w:outlineLvl w:val="3"/>
        <w:rPr>
          <w:rFonts w:ascii="Arial" w:eastAsia="Times New Roman" w:hAnsi="Arial" w:cs="Arial"/>
          <w:color w:val="242424"/>
          <w:sz w:val="20"/>
          <w:szCs w:val="20"/>
          <w:lang w:eastAsia="ru-RU"/>
        </w:rPr>
      </w:pPr>
      <w:r w:rsidRPr="003B3609">
        <w:rPr>
          <w:rFonts w:ascii="Times New Roman" w:eastAsia="Times New Roman" w:hAnsi="Times New Roman" w:cs="Times New Roman"/>
          <w:color w:val="242424"/>
          <w:sz w:val="24"/>
          <w:szCs w:val="24"/>
          <w:lang w:eastAsia="ru-RU"/>
        </w:rPr>
        <w:t>Новосибирской области</w:t>
      </w:r>
    </w:p>
    <w:p w:rsidR="003B3609" w:rsidRPr="003B3609" w:rsidRDefault="003B3609" w:rsidP="003B3609">
      <w:pPr>
        <w:shd w:val="clear" w:color="auto" w:fill="EBEBEA"/>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ПОСТАНОВЛЕНИЕ</w:t>
      </w:r>
    </w:p>
    <w:p w:rsidR="003B3609" w:rsidRPr="003B3609" w:rsidRDefault="003B3609" w:rsidP="003B3609">
      <w:pPr>
        <w:shd w:val="clear" w:color="auto" w:fill="EBEBEA"/>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___</w:t>
      </w:r>
      <w:r w:rsidRPr="003B3609">
        <w:rPr>
          <w:rFonts w:ascii="Times New Roman" w:eastAsia="Times New Roman" w:hAnsi="Times New Roman" w:cs="Times New Roman"/>
          <w:b/>
          <w:bCs/>
          <w:color w:val="4F4F4F"/>
          <w:kern w:val="36"/>
          <w:sz w:val="24"/>
          <w:szCs w:val="24"/>
          <w:u w:val="single"/>
          <w:lang w:eastAsia="ru-RU"/>
        </w:rPr>
        <w:t>20.05.2013</w:t>
      </w:r>
      <w:r w:rsidRPr="003B3609">
        <w:rPr>
          <w:rFonts w:ascii="Times New Roman" w:eastAsia="Times New Roman" w:hAnsi="Times New Roman" w:cs="Times New Roman"/>
          <w:b/>
          <w:bCs/>
          <w:color w:val="4F4F4F"/>
          <w:kern w:val="36"/>
          <w:sz w:val="24"/>
          <w:szCs w:val="24"/>
          <w:lang w:eastAsia="ru-RU"/>
        </w:rPr>
        <w:t>___                                                                                         № __</w:t>
      </w:r>
      <w:r w:rsidRPr="003B3609">
        <w:rPr>
          <w:rFonts w:ascii="Times New Roman" w:eastAsia="Times New Roman" w:hAnsi="Times New Roman" w:cs="Times New Roman"/>
          <w:b/>
          <w:bCs/>
          <w:color w:val="4F4F4F"/>
          <w:kern w:val="36"/>
          <w:sz w:val="24"/>
          <w:szCs w:val="24"/>
          <w:u w:val="single"/>
          <w:lang w:eastAsia="ru-RU"/>
        </w:rPr>
        <w:t>553</w:t>
      </w:r>
      <w:r w:rsidRPr="003B3609">
        <w:rPr>
          <w:rFonts w:ascii="Times New Roman" w:eastAsia="Times New Roman" w:hAnsi="Times New Roman" w:cs="Times New Roman"/>
          <w:b/>
          <w:bCs/>
          <w:color w:val="4F4F4F"/>
          <w:kern w:val="36"/>
          <w:sz w:val="24"/>
          <w:szCs w:val="24"/>
          <w:lang w:eastAsia="ru-RU"/>
        </w:rPr>
        <w:t>____</w:t>
      </w:r>
    </w:p>
    <w:p w:rsidR="003B3609" w:rsidRPr="003B3609" w:rsidRDefault="003B3609" w:rsidP="003B3609">
      <w:pPr>
        <w:shd w:val="clear" w:color="auto" w:fill="EBEBEA"/>
        <w:spacing w:after="0" w:line="240" w:lineRule="auto"/>
        <w:ind w:right="4613"/>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Об утверждении Долгосрочной целевой программы «Муниципальная поддержка инвестиционной деятельности на территории города Оби Новосибирской области на 2013-2017 годы»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В целях создания условий для привлечения инвестиций в приоритетные направления социально-экономического развития города Оби Новосибирской области, в соответствии с </w:t>
      </w:r>
      <w:proofErr w:type="spellStart"/>
      <w:r w:rsidRPr="003B3609">
        <w:rPr>
          <w:rFonts w:ascii="Times New Roman" w:eastAsia="Times New Roman" w:hAnsi="Times New Roman" w:cs="Times New Roman"/>
          <w:color w:val="242424"/>
          <w:sz w:val="24"/>
          <w:szCs w:val="24"/>
          <w:lang w:eastAsia="ru-RU"/>
        </w:rPr>
        <w:t>ЗакономНовосибирской</w:t>
      </w:r>
      <w:proofErr w:type="spellEnd"/>
      <w:r w:rsidRPr="003B3609">
        <w:rPr>
          <w:rFonts w:ascii="Times New Roman" w:eastAsia="Times New Roman" w:hAnsi="Times New Roman" w:cs="Times New Roman"/>
          <w:color w:val="242424"/>
          <w:sz w:val="24"/>
          <w:szCs w:val="24"/>
          <w:lang w:eastAsia="ru-RU"/>
        </w:rPr>
        <w:t xml:space="preserve">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 и руководствуясь Уставом муниципального образования города Оби</w:t>
      </w:r>
    </w:p>
    <w:p w:rsidR="003B3609" w:rsidRPr="003B3609" w:rsidRDefault="003B3609" w:rsidP="003B3609">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ПОСТАНОВЛЯЮ:</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000000"/>
          <w:sz w:val="24"/>
          <w:szCs w:val="24"/>
          <w:lang w:eastAsia="ru-RU"/>
        </w:rPr>
        <w:t>1. Утвердить </w:t>
      </w:r>
      <w:r w:rsidRPr="003B3609">
        <w:rPr>
          <w:rFonts w:ascii="Times New Roman" w:eastAsia="Times New Roman" w:hAnsi="Times New Roman" w:cs="Times New Roman"/>
          <w:color w:val="242424"/>
          <w:sz w:val="24"/>
          <w:szCs w:val="24"/>
          <w:lang w:eastAsia="ru-RU"/>
        </w:rPr>
        <w:t>Долгосрочную целевую программу «Муниципальная поддержка инвестиционной деятельности на территории города Оби Новосибирской области на 2013-2017 годы.</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000000"/>
          <w:sz w:val="24"/>
          <w:szCs w:val="24"/>
          <w:lang w:eastAsia="ru-RU"/>
        </w:rPr>
        <w:t>2. Отделу по взаимодействию с общественностью обеспечить опубликование настоящего постановления в газете «</w:t>
      </w:r>
      <w:proofErr w:type="spellStart"/>
      <w:r w:rsidRPr="003B3609">
        <w:rPr>
          <w:rFonts w:ascii="Times New Roman" w:eastAsia="Times New Roman" w:hAnsi="Times New Roman" w:cs="Times New Roman"/>
          <w:color w:val="000000"/>
          <w:sz w:val="24"/>
          <w:szCs w:val="24"/>
          <w:lang w:eastAsia="ru-RU"/>
        </w:rPr>
        <w:t>Аэро</w:t>
      </w:r>
      <w:proofErr w:type="spellEnd"/>
      <w:r w:rsidRPr="003B3609">
        <w:rPr>
          <w:rFonts w:ascii="Times New Roman" w:eastAsia="Times New Roman" w:hAnsi="Times New Roman" w:cs="Times New Roman"/>
          <w:color w:val="000000"/>
          <w:sz w:val="24"/>
          <w:szCs w:val="24"/>
          <w:lang w:eastAsia="ru-RU"/>
        </w:rPr>
        <w:t>-Сити» и разместить на официальном сайте администрации города Оби.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000000"/>
          <w:sz w:val="24"/>
          <w:szCs w:val="24"/>
          <w:lang w:eastAsia="ru-RU"/>
        </w:rPr>
        <w:t xml:space="preserve">3. Контроль за исполнением настоящего постановления возложить на </w:t>
      </w:r>
      <w:proofErr w:type="spellStart"/>
      <w:r w:rsidRPr="003B3609">
        <w:rPr>
          <w:rFonts w:ascii="Times New Roman" w:eastAsia="Times New Roman" w:hAnsi="Times New Roman" w:cs="Times New Roman"/>
          <w:color w:val="000000"/>
          <w:sz w:val="24"/>
          <w:szCs w:val="24"/>
          <w:lang w:eastAsia="ru-RU"/>
        </w:rPr>
        <w:t>и</w:t>
      </w:r>
      <w:proofErr w:type="gramStart"/>
      <w:r w:rsidRPr="003B3609">
        <w:rPr>
          <w:rFonts w:ascii="Times New Roman" w:eastAsia="Times New Roman" w:hAnsi="Times New Roman" w:cs="Times New Roman"/>
          <w:color w:val="000000"/>
          <w:sz w:val="24"/>
          <w:szCs w:val="24"/>
          <w:lang w:eastAsia="ru-RU"/>
        </w:rPr>
        <w:t>.о</w:t>
      </w:r>
      <w:proofErr w:type="spellEnd"/>
      <w:proofErr w:type="gramEnd"/>
      <w:r w:rsidRPr="003B3609">
        <w:rPr>
          <w:rFonts w:ascii="Times New Roman" w:eastAsia="Times New Roman" w:hAnsi="Times New Roman" w:cs="Times New Roman"/>
          <w:color w:val="000000"/>
          <w:sz w:val="24"/>
          <w:szCs w:val="24"/>
          <w:lang w:eastAsia="ru-RU"/>
        </w:rPr>
        <w:t xml:space="preserve"> первого заместителя главы администрации - инвестиционного уполномоченного И.Г. Костенко.</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Arial" w:eastAsia="Times New Roman" w:hAnsi="Arial" w:cs="Arial"/>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Arial" w:eastAsia="Times New Roman" w:hAnsi="Arial" w:cs="Arial"/>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000000"/>
          <w:sz w:val="24"/>
          <w:szCs w:val="24"/>
          <w:lang w:eastAsia="ru-RU"/>
        </w:rPr>
        <w:t>        </w:t>
      </w:r>
    </w:p>
    <w:p w:rsidR="003B3609" w:rsidRPr="003B3609" w:rsidRDefault="003B3609" w:rsidP="003B3609">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spellStart"/>
      <w:r w:rsidRPr="003B3609">
        <w:rPr>
          <w:rFonts w:ascii="Times New Roman" w:eastAsia="Times New Roman" w:hAnsi="Times New Roman" w:cs="Times New Roman"/>
          <w:b/>
          <w:bCs/>
          <w:color w:val="000000"/>
          <w:sz w:val="24"/>
          <w:szCs w:val="24"/>
          <w:lang w:eastAsia="ru-RU"/>
        </w:rPr>
        <w:t>И.о</w:t>
      </w:r>
      <w:proofErr w:type="spellEnd"/>
      <w:r w:rsidRPr="003B3609">
        <w:rPr>
          <w:rFonts w:ascii="Times New Roman" w:eastAsia="Times New Roman" w:hAnsi="Times New Roman" w:cs="Times New Roman"/>
          <w:b/>
          <w:bCs/>
          <w:color w:val="000000"/>
          <w:sz w:val="24"/>
          <w:szCs w:val="24"/>
          <w:lang w:eastAsia="ru-RU"/>
        </w:rPr>
        <w:t xml:space="preserve">. главы администрации                                  А.И. </w:t>
      </w:r>
      <w:proofErr w:type="spellStart"/>
      <w:r w:rsidRPr="003B3609">
        <w:rPr>
          <w:rFonts w:ascii="Times New Roman" w:eastAsia="Times New Roman" w:hAnsi="Times New Roman" w:cs="Times New Roman"/>
          <w:b/>
          <w:bCs/>
          <w:color w:val="000000"/>
          <w:sz w:val="24"/>
          <w:szCs w:val="24"/>
          <w:lang w:eastAsia="ru-RU"/>
        </w:rPr>
        <w:t>Хорошильцев</w:t>
      </w:r>
      <w:proofErr w:type="spellEnd"/>
      <w:r w:rsidRPr="003B3609">
        <w:rPr>
          <w:rFonts w:ascii="Times New Roman" w:eastAsia="Times New Roman" w:hAnsi="Times New Roman" w:cs="Times New Roman"/>
          <w:b/>
          <w:bCs/>
          <w:color w:val="000000"/>
          <w:sz w:val="24"/>
          <w:szCs w:val="24"/>
          <w:lang w:eastAsia="ru-RU"/>
        </w:rPr>
        <w:t> </w:t>
      </w:r>
    </w:p>
    <w:p w:rsidR="003B3609" w:rsidRPr="003B3609" w:rsidRDefault="003B3609" w:rsidP="003B3609">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Arial" w:eastAsia="Times New Roman" w:hAnsi="Arial" w:cs="Arial"/>
          <w:color w:val="242424"/>
          <w:sz w:val="24"/>
          <w:szCs w:val="24"/>
          <w:lang w:eastAsia="ru-RU"/>
        </w:rPr>
        <w:t> </w:t>
      </w:r>
    </w:p>
    <w:p w:rsidR="003B3609" w:rsidRDefault="003B360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B3609" w:rsidRPr="003B3609" w:rsidRDefault="003B3609" w:rsidP="003B3609">
      <w:pPr>
        <w:shd w:val="clear" w:color="auto" w:fill="EBEBEA"/>
        <w:spacing w:before="100" w:beforeAutospacing="1" w:after="100" w:afterAutospacing="1" w:line="240" w:lineRule="auto"/>
        <w:ind w:left="-10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000000"/>
          <w:sz w:val="24"/>
          <w:szCs w:val="24"/>
          <w:lang w:eastAsia="ru-RU"/>
        </w:rPr>
        <w:lastRenderedPageBreak/>
        <w:t>Утверждено</w:t>
      </w:r>
    </w:p>
    <w:p w:rsidR="003B3609" w:rsidRPr="003B3609" w:rsidRDefault="003B3609" w:rsidP="003B3609">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3B3609">
        <w:rPr>
          <w:rFonts w:ascii="Arial" w:eastAsia="Times New Roman" w:hAnsi="Arial" w:cs="Arial"/>
          <w:color w:val="242424"/>
          <w:sz w:val="24"/>
          <w:szCs w:val="24"/>
          <w:lang w:eastAsia="ru-RU"/>
        </w:rPr>
        <w:t> </w:t>
      </w:r>
    </w:p>
    <w:p w:rsidR="003B3609" w:rsidRPr="003B3609" w:rsidRDefault="003B3609" w:rsidP="003B3609">
      <w:pPr>
        <w:shd w:val="clear" w:color="auto" w:fill="EBEBEA"/>
        <w:spacing w:after="0" w:line="240" w:lineRule="auto"/>
        <w:ind w:left="-108" w:right="-143"/>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постановлением администрации</w:t>
      </w:r>
    </w:p>
    <w:p w:rsidR="003B3609" w:rsidRPr="003B3609" w:rsidRDefault="003B3609" w:rsidP="003B3609">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3B3609">
        <w:rPr>
          <w:rFonts w:ascii="Arial" w:eastAsia="Times New Roman" w:hAnsi="Arial" w:cs="Arial"/>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ind w:left="-10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города Оби Новосибирской области  </w:t>
      </w:r>
    </w:p>
    <w:p w:rsidR="003B3609" w:rsidRPr="003B3609" w:rsidRDefault="003B3609" w:rsidP="003B3609">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3B3609">
        <w:rPr>
          <w:rFonts w:ascii="Arial" w:eastAsia="Times New Roman" w:hAnsi="Arial" w:cs="Arial"/>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ind w:left="-10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от _</w:t>
      </w:r>
      <w:r w:rsidRPr="003B3609">
        <w:rPr>
          <w:rFonts w:ascii="Times New Roman" w:eastAsia="Times New Roman" w:hAnsi="Times New Roman" w:cs="Times New Roman"/>
          <w:color w:val="242424"/>
          <w:sz w:val="24"/>
          <w:szCs w:val="24"/>
          <w:u w:val="single"/>
          <w:lang w:eastAsia="ru-RU"/>
        </w:rPr>
        <w:t>20.05.2013</w:t>
      </w:r>
      <w:r w:rsidRPr="003B3609">
        <w:rPr>
          <w:rFonts w:ascii="Times New Roman" w:eastAsia="Times New Roman" w:hAnsi="Times New Roman" w:cs="Times New Roman"/>
          <w:color w:val="242424"/>
          <w:sz w:val="24"/>
          <w:szCs w:val="24"/>
          <w:lang w:eastAsia="ru-RU"/>
        </w:rPr>
        <w:t>___№__</w:t>
      </w:r>
      <w:r w:rsidRPr="003B3609">
        <w:rPr>
          <w:rFonts w:ascii="Times New Roman" w:eastAsia="Times New Roman" w:hAnsi="Times New Roman" w:cs="Times New Roman"/>
          <w:color w:val="242424"/>
          <w:sz w:val="24"/>
          <w:szCs w:val="24"/>
          <w:u w:val="single"/>
          <w:lang w:eastAsia="ru-RU"/>
        </w:rPr>
        <w:t>553</w:t>
      </w:r>
      <w:r w:rsidRPr="003B3609">
        <w:rPr>
          <w:rFonts w:ascii="Times New Roman" w:eastAsia="Times New Roman" w:hAnsi="Times New Roman" w:cs="Times New Roman"/>
          <w:color w:val="242424"/>
          <w:sz w:val="24"/>
          <w:szCs w:val="24"/>
          <w:lang w:eastAsia="ru-RU"/>
        </w:rPr>
        <w:t>_____</w:t>
      </w:r>
    </w:p>
    <w:p w:rsidR="003B3609" w:rsidRPr="003B3609" w:rsidRDefault="003B3609" w:rsidP="003B3609">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000000"/>
          <w:sz w:val="24"/>
          <w:szCs w:val="24"/>
          <w:lang w:eastAsia="ru-RU"/>
        </w:rPr>
        <w:t> </w:t>
      </w:r>
    </w:p>
    <w:p w:rsidR="003B3609" w:rsidRPr="003B3609" w:rsidRDefault="003B3609" w:rsidP="003B3609">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000000"/>
          <w:sz w:val="24"/>
          <w:szCs w:val="24"/>
          <w:lang w:eastAsia="ru-RU"/>
        </w:rPr>
        <w:br w:type="textWrapping" w:clear="all"/>
      </w:r>
    </w:p>
    <w:p w:rsidR="003B3609" w:rsidRPr="003B3609" w:rsidRDefault="003B3609" w:rsidP="003B3609">
      <w:pPr>
        <w:shd w:val="clear" w:color="auto" w:fill="EBEBEA"/>
        <w:spacing w:after="0" w:line="240" w:lineRule="auto"/>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Долгосрочная целевая программа </w:t>
      </w:r>
    </w:p>
    <w:p w:rsidR="003B3609" w:rsidRPr="003B3609" w:rsidRDefault="003B3609" w:rsidP="003B3609">
      <w:pPr>
        <w:shd w:val="clear" w:color="auto" w:fill="EBEBEA"/>
        <w:spacing w:before="100" w:beforeAutospacing="1" w:after="240" w:line="240" w:lineRule="auto"/>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"Муниципальная поддержка инвестиционной деятельности на территории города Оби Новосибирской области на 2013-2017 годы"</w:t>
      </w:r>
    </w:p>
    <w:p w:rsidR="003B3609" w:rsidRPr="003B3609" w:rsidRDefault="003B3609" w:rsidP="003B3609">
      <w:pPr>
        <w:shd w:val="clear" w:color="auto" w:fill="EBEBEA"/>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1. Паспорт Программы</w:t>
      </w:r>
    </w:p>
    <w:tbl>
      <w:tblPr>
        <w:tblW w:w="1020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6942"/>
      </w:tblGrid>
      <w:tr w:rsidR="003B3609" w:rsidRPr="003B3609" w:rsidTr="003B3609">
        <w:tc>
          <w:tcPr>
            <w:tcW w:w="32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Наименование Программы</w:t>
            </w:r>
          </w:p>
        </w:tc>
        <w:tc>
          <w:tcPr>
            <w:tcW w:w="69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Долгосрочная целевая программа "Муниципальная поддержка инвестиционной деятельности на территории города Оби Новосибирской области на 2013-2017 годы" (далее - Программа)</w:t>
            </w:r>
          </w:p>
        </w:tc>
      </w:tr>
      <w:tr w:rsidR="003B3609" w:rsidRPr="003B3609" w:rsidTr="003B3609">
        <w:tc>
          <w:tcPr>
            <w:tcW w:w="32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Разработчик Программы</w:t>
            </w:r>
          </w:p>
        </w:tc>
        <w:tc>
          <w:tcPr>
            <w:tcW w:w="6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Управление экономического развития, промышленности и торговли администрации города Оби Новосибирской области</w:t>
            </w:r>
          </w:p>
        </w:tc>
      </w:tr>
      <w:tr w:rsidR="003B3609" w:rsidRPr="003B3609" w:rsidTr="003B3609">
        <w:tc>
          <w:tcPr>
            <w:tcW w:w="32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Руководитель Программы</w:t>
            </w:r>
          </w:p>
        </w:tc>
        <w:tc>
          <w:tcPr>
            <w:tcW w:w="6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B3609">
              <w:rPr>
                <w:rFonts w:ascii="Times New Roman" w:eastAsia="Times New Roman" w:hAnsi="Times New Roman" w:cs="Times New Roman"/>
                <w:sz w:val="24"/>
                <w:szCs w:val="24"/>
                <w:lang w:eastAsia="ru-RU"/>
              </w:rPr>
              <w:t>И.о</w:t>
            </w:r>
            <w:proofErr w:type="spellEnd"/>
            <w:r w:rsidRPr="003B3609">
              <w:rPr>
                <w:rFonts w:ascii="Times New Roman" w:eastAsia="Times New Roman" w:hAnsi="Times New Roman" w:cs="Times New Roman"/>
                <w:sz w:val="24"/>
                <w:szCs w:val="24"/>
                <w:lang w:eastAsia="ru-RU"/>
              </w:rPr>
              <w:t>. первого заместителя главы администрации города Оби Новосибирской области - И.Г. Костенко</w:t>
            </w:r>
          </w:p>
        </w:tc>
      </w:tr>
      <w:tr w:rsidR="003B3609" w:rsidRPr="003B3609" w:rsidTr="003B3609">
        <w:tc>
          <w:tcPr>
            <w:tcW w:w="32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Цель и задачи Программы</w:t>
            </w:r>
          </w:p>
        </w:tc>
        <w:tc>
          <w:tcPr>
            <w:tcW w:w="6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Основной целью Программы является создание условий для привлечения инвестиций в приоритетные направления социально-экономического развития города Оби Новосибирской области.</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Задачи Программы:</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1. Содействие повышению эффективности реализации инвестиционных проектов.</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2. Повышение уровня информированности об инвестиционном потенциале города Оби Новосибирской области.</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xml:space="preserve">3. Формирование инвестиционных проектов, реализуемых на принципах </w:t>
            </w:r>
            <w:proofErr w:type="spellStart"/>
            <w:r w:rsidRPr="003B3609">
              <w:rPr>
                <w:rFonts w:ascii="Times New Roman" w:eastAsia="Times New Roman" w:hAnsi="Times New Roman" w:cs="Times New Roman"/>
                <w:sz w:val="24"/>
                <w:szCs w:val="24"/>
                <w:lang w:eastAsia="ru-RU"/>
              </w:rPr>
              <w:t>муниципально</w:t>
            </w:r>
            <w:proofErr w:type="spellEnd"/>
            <w:r w:rsidRPr="003B3609">
              <w:rPr>
                <w:rFonts w:ascii="Times New Roman" w:eastAsia="Times New Roman" w:hAnsi="Times New Roman" w:cs="Times New Roman"/>
                <w:sz w:val="24"/>
                <w:szCs w:val="24"/>
                <w:lang w:eastAsia="ru-RU"/>
              </w:rPr>
              <w:t>-частного партнерства</w:t>
            </w:r>
          </w:p>
        </w:tc>
      </w:tr>
      <w:tr w:rsidR="003B3609" w:rsidRPr="003B3609" w:rsidTr="003B3609">
        <w:tc>
          <w:tcPr>
            <w:tcW w:w="32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Исполнители основных мероприятий</w:t>
            </w:r>
          </w:p>
        </w:tc>
        <w:tc>
          <w:tcPr>
            <w:tcW w:w="6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Управление экономического развития, промышленности и торговли администрации города Оби Новосибирской области, организации, привлекаемые на конкурсной основе</w:t>
            </w:r>
          </w:p>
        </w:tc>
      </w:tr>
      <w:tr w:rsidR="003B3609" w:rsidRPr="003B3609" w:rsidTr="003B3609">
        <w:tc>
          <w:tcPr>
            <w:tcW w:w="32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xml:space="preserve">Объемы финансирования (с </w:t>
            </w:r>
            <w:r w:rsidRPr="003B3609">
              <w:rPr>
                <w:rFonts w:ascii="Times New Roman" w:eastAsia="Times New Roman" w:hAnsi="Times New Roman" w:cs="Times New Roman"/>
                <w:sz w:val="24"/>
                <w:szCs w:val="24"/>
                <w:lang w:eastAsia="ru-RU"/>
              </w:rPr>
              <w:lastRenderedPageBreak/>
              <w:t>расшифровкой по годам и источникам финансирования)</w:t>
            </w:r>
          </w:p>
        </w:tc>
        <w:tc>
          <w:tcPr>
            <w:tcW w:w="6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lastRenderedPageBreak/>
              <w:t xml:space="preserve">Финансирование Программы осуществляется за счет средств </w:t>
            </w:r>
            <w:r w:rsidRPr="003B3609">
              <w:rPr>
                <w:rFonts w:ascii="Times New Roman" w:eastAsia="Times New Roman" w:hAnsi="Times New Roman" w:cs="Times New Roman"/>
                <w:sz w:val="24"/>
                <w:szCs w:val="24"/>
                <w:lang w:eastAsia="ru-RU"/>
              </w:rPr>
              <w:lastRenderedPageBreak/>
              <w:t>местного бюджета и внебюджетных источников.</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Общий объем финансирования Программы составит 141400 тыс. руб. в период 2013-2017 годов, в том числе по годам:    2013 год</w:t>
            </w:r>
            <w:proofErr w:type="gramStart"/>
            <w:r w:rsidRPr="003B3609">
              <w:rPr>
                <w:rFonts w:ascii="Times New Roman" w:eastAsia="Times New Roman" w:hAnsi="Times New Roman" w:cs="Times New Roman"/>
                <w:sz w:val="24"/>
                <w:szCs w:val="24"/>
                <w:lang w:eastAsia="ru-RU"/>
              </w:rPr>
              <w:t xml:space="preserve"> – - </w:t>
            </w:r>
            <w:proofErr w:type="gramEnd"/>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Внебюджетные источники</w:t>
            </w:r>
            <w:proofErr w:type="gramStart"/>
            <w:r w:rsidRPr="003B3609">
              <w:rPr>
                <w:rFonts w:ascii="Times New Roman" w:eastAsia="Times New Roman" w:hAnsi="Times New Roman" w:cs="Times New Roman"/>
                <w:sz w:val="24"/>
                <w:szCs w:val="24"/>
                <w:lang w:eastAsia="ru-RU"/>
              </w:rPr>
              <w:t xml:space="preserve"> – -</w:t>
            </w:r>
            <w:proofErr w:type="gramEnd"/>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2014 год - 300 тыс. руб.</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Внебюджетные источники – 20000 тыс. руб.</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2015 год - 300 тыс. руб.</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Внебюджетные источники – 40000 тыс. руб.</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2016 год - 400 тыс. руб.</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Внебюджетные источники – 40000 тыс. руб.</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2017 год - 400 тыс. руб.</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Внебюджетные источники – 40000 тыс. руб.</w:t>
            </w:r>
          </w:p>
        </w:tc>
      </w:tr>
      <w:tr w:rsidR="003B3609" w:rsidRPr="003B3609" w:rsidTr="003B3609">
        <w:tc>
          <w:tcPr>
            <w:tcW w:w="32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lastRenderedPageBreak/>
              <w:t>Важнейшие целевые индикаторы. Ожидаемые конечные результаты реализации Программы, выраженные</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в соответствующих показателях, поддающихся количественной оценке</w:t>
            </w:r>
          </w:p>
        </w:tc>
        <w:tc>
          <w:tcPr>
            <w:tcW w:w="6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Важнейшие целевые индикаторы:</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1. Общий объем инвестиций по проектам, получившим муниципальную поддержку в рамках Программы.</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xml:space="preserve">2. Количество проведенных </w:t>
            </w:r>
            <w:proofErr w:type="spellStart"/>
            <w:r w:rsidRPr="003B3609">
              <w:rPr>
                <w:rFonts w:ascii="Times New Roman" w:eastAsia="Times New Roman" w:hAnsi="Times New Roman" w:cs="Times New Roman"/>
                <w:sz w:val="24"/>
                <w:szCs w:val="24"/>
                <w:lang w:eastAsia="ru-RU"/>
              </w:rPr>
              <w:t>конгрессных</w:t>
            </w:r>
            <w:proofErr w:type="spellEnd"/>
            <w:r w:rsidRPr="003B3609">
              <w:rPr>
                <w:rFonts w:ascii="Times New Roman" w:eastAsia="Times New Roman" w:hAnsi="Times New Roman" w:cs="Times New Roman"/>
                <w:sz w:val="24"/>
                <w:szCs w:val="24"/>
                <w:lang w:eastAsia="ru-RU"/>
              </w:rPr>
              <w:t xml:space="preserve"> мероприятий в сфере инвестиционной деятельности.</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 xml:space="preserve">3. Количество сформированных инвестиционных проектов, реализуемых на принципах </w:t>
            </w:r>
            <w:proofErr w:type="spellStart"/>
            <w:r w:rsidRPr="003B3609">
              <w:rPr>
                <w:rFonts w:ascii="Times New Roman" w:eastAsia="Times New Roman" w:hAnsi="Times New Roman" w:cs="Times New Roman"/>
                <w:sz w:val="24"/>
                <w:szCs w:val="24"/>
                <w:lang w:eastAsia="ru-RU"/>
              </w:rPr>
              <w:t>муниципально</w:t>
            </w:r>
            <w:proofErr w:type="spellEnd"/>
            <w:r w:rsidRPr="003B3609">
              <w:rPr>
                <w:rFonts w:ascii="Times New Roman" w:eastAsia="Times New Roman" w:hAnsi="Times New Roman" w:cs="Times New Roman"/>
                <w:sz w:val="24"/>
                <w:szCs w:val="24"/>
                <w:lang w:eastAsia="ru-RU"/>
              </w:rPr>
              <w:t>-частного партнерства.</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В результате реализации Программы (к концу 2017 года) ожидается:</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B3609">
              <w:rPr>
                <w:rFonts w:ascii="Times New Roman" w:eastAsia="Times New Roman" w:hAnsi="Times New Roman" w:cs="Times New Roman"/>
                <w:sz w:val="24"/>
                <w:szCs w:val="24"/>
                <w:lang w:eastAsia="ru-RU"/>
              </w:rPr>
              <w:t>объем инвестиций, привлекаемых в экономику города Оби Новосибирской области при муниципальной поддержке в рамках Программы, составит не менее 140000 тыс. руб.;</w:t>
            </w:r>
            <w:proofErr w:type="gramEnd"/>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общее количество новых рабочих мест составит не менее 60, среднемесячная заработная плата работников, занятых в инвестиционных проектах, реализуемых при муниципальной поддержке в рамках Программы, составит не менее 25 тыс. рублей</w:t>
            </w:r>
          </w:p>
        </w:tc>
      </w:tr>
      <w:tr w:rsidR="003B3609" w:rsidRPr="003B3609" w:rsidTr="003B3609">
        <w:tc>
          <w:tcPr>
            <w:tcW w:w="32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Электронный адрес размещения Программы в сети Интернет</w:t>
            </w:r>
          </w:p>
        </w:tc>
        <w:tc>
          <w:tcPr>
            <w:tcW w:w="6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http://www.gorod.ru</w:t>
            </w:r>
          </w:p>
        </w:tc>
      </w:tr>
    </w:tbl>
    <w:p w:rsidR="003B3609" w:rsidRPr="003B3609" w:rsidRDefault="003B3609" w:rsidP="003B3609">
      <w:pPr>
        <w:shd w:val="clear" w:color="auto" w:fill="EBEBEA"/>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2. Общие положения</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242424"/>
          <w:sz w:val="24"/>
          <w:szCs w:val="24"/>
          <w:lang w:eastAsia="ru-RU"/>
        </w:rPr>
        <w:lastRenderedPageBreak/>
        <w:t>Объект Программы: </w:t>
      </w:r>
      <w:r w:rsidRPr="003B3609">
        <w:rPr>
          <w:rFonts w:ascii="Times New Roman" w:eastAsia="Times New Roman" w:hAnsi="Times New Roman" w:cs="Times New Roman"/>
          <w:color w:val="242424"/>
          <w:sz w:val="24"/>
          <w:szCs w:val="24"/>
          <w:lang w:eastAsia="ru-RU"/>
        </w:rPr>
        <w:t>физические и юридические лица, осуществляющие инвестиционную деятельность на территории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242424"/>
          <w:sz w:val="24"/>
          <w:szCs w:val="24"/>
          <w:lang w:eastAsia="ru-RU"/>
        </w:rPr>
        <w:t>Предмет регулирования Программы: </w:t>
      </w:r>
      <w:r w:rsidRPr="003B3609">
        <w:rPr>
          <w:rFonts w:ascii="Times New Roman" w:eastAsia="Times New Roman" w:hAnsi="Times New Roman" w:cs="Times New Roman"/>
          <w:color w:val="242424"/>
          <w:sz w:val="24"/>
          <w:szCs w:val="24"/>
          <w:lang w:eastAsia="ru-RU"/>
        </w:rPr>
        <w:t>правоотношения, связанные с обеспечением муниципальной поддержки инвестиционной деятельности на территории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242424"/>
          <w:sz w:val="24"/>
          <w:szCs w:val="24"/>
          <w:lang w:eastAsia="ru-RU"/>
        </w:rPr>
        <w:t>Сфера действия Программы: </w:t>
      </w:r>
      <w:r w:rsidRPr="003B3609">
        <w:rPr>
          <w:rFonts w:ascii="Times New Roman" w:eastAsia="Times New Roman" w:hAnsi="Times New Roman" w:cs="Times New Roman"/>
          <w:color w:val="242424"/>
          <w:sz w:val="24"/>
          <w:szCs w:val="24"/>
          <w:lang w:eastAsia="ru-RU"/>
        </w:rPr>
        <w:t>социально-экономическая.</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proofErr w:type="gramStart"/>
      <w:r w:rsidRPr="003B3609">
        <w:rPr>
          <w:rFonts w:ascii="Times New Roman" w:eastAsia="Times New Roman" w:hAnsi="Times New Roman" w:cs="Times New Roman"/>
          <w:color w:val="242424"/>
          <w:sz w:val="24"/>
          <w:szCs w:val="24"/>
          <w:lang w:eastAsia="ru-RU"/>
        </w:rPr>
        <w:t>Программа разработана в рамках реализации Федерального закона от 25.02.1999 №39-ФЗ «Об инвестиционной деятельности в Российской Федерации, осуществляемой в форме капитальных вложений», который определяет правовые и экономические основы инвестиционной деятельности, Закона Новосибирской области от 14.04.2007 № 97-ОЗ «О государственном регулировании инвестиционной деятельности, осуществляемой в форме капитальных вложений на территории Новосибирской области», который устанавливает меры, условия и порядок государственной поддержки инвестиционной деятельности.</w:t>
      </w:r>
      <w:proofErr w:type="gramEnd"/>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Для целей настоящей Программы используются следующие термины и понятия:</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242424"/>
          <w:sz w:val="24"/>
          <w:szCs w:val="24"/>
          <w:lang w:eastAsia="ru-RU"/>
        </w:rPr>
        <w:t>инвестиционная деятельность</w:t>
      </w:r>
      <w:r w:rsidRPr="003B3609">
        <w:rPr>
          <w:rFonts w:ascii="Times New Roman" w:eastAsia="Times New Roman" w:hAnsi="Times New Roman" w:cs="Times New Roman"/>
          <w:color w:val="242424"/>
          <w:sz w:val="24"/>
          <w:szCs w:val="24"/>
          <w:lang w:eastAsia="ru-RU"/>
        </w:rPr>
        <w:t> – вложение инвестиций и осуществление практических действий в целях получения прибыли и (или) достижения иного полезного эффекта;</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242424"/>
          <w:sz w:val="24"/>
          <w:szCs w:val="24"/>
          <w:lang w:eastAsia="ru-RU"/>
        </w:rPr>
        <w:t>инвесторы </w:t>
      </w:r>
      <w:r w:rsidRPr="003B3609">
        <w:rPr>
          <w:rFonts w:ascii="Times New Roman" w:eastAsia="Times New Roman" w:hAnsi="Times New Roman" w:cs="Times New Roman"/>
          <w:color w:val="242424"/>
          <w:sz w:val="24"/>
          <w:szCs w:val="24"/>
          <w:lang w:eastAsia="ru-RU"/>
        </w:rPr>
        <w:t>– субъекты инвестиционной деятельности, осуществляющие вложение собственных, заемных или привлеченных сре</w:t>
      </w:r>
      <w:proofErr w:type="gramStart"/>
      <w:r w:rsidRPr="003B3609">
        <w:rPr>
          <w:rFonts w:ascii="Times New Roman" w:eastAsia="Times New Roman" w:hAnsi="Times New Roman" w:cs="Times New Roman"/>
          <w:color w:val="242424"/>
          <w:sz w:val="24"/>
          <w:szCs w:val="24"/>
          <w:lang w:eastAsia="ru-RU"/>
        </w:rPr>
        <w:t>дств в с</w:t>
      </w:r>
      <w:proofErr w:type="gramEnd"/>
      <w:r w:rsidRPr="003B3609">
        <w:rPr>
          <w:rFonts w:ascii="Times New Roman" w:eastAsia="Times New Roman" w:hAnsi="Times New Roman" w:cs="Times New Roman"/>
          <w:color w:val="242424"/>
          <w:sz w:val="24"/>
          <w:szCs w:val="24"/>
          <w:lang w:eastAsia="ru-RU"/>
        </w:rPr>
        <w:t>оответствии с законодательством Российской Федерации, Новосибирской области, нормативными правовыми актами муниципального образования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242424"/>
          <w:sz w:val="24"/>
          <w:szCs w:val="24"/>
          <w:lang w:eastAsia="ru-RU"/>
        </w:rPr>
        <w:t>муниципальная поддержка инвестиционной деятельности</w:t>
      </w:r>
      <w:r w:rsidRPr="003B3609">
        <w:rPr>
          <w:rFonts w:ascii="Times New Roman" w:eastAsia="Times New Roman" w:hAnsi="Times New Roman" w:cs="Times New Roman"/>
          <w:color w:val="242424"/>
          <w:sz w:val="24"/>
          <w:szCs w:val="24"/>
          <w:lang w:eastAsia="ru-RU"/>
        </w:rPr>
        <w:t> – совокупность организационных, правовых, экономических и иных мер, осуществляемых органами местного самоуправления города в целях создания благоприятных условий для развития инвестиционной деятельности на территории города;</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proofErr w:type="spellStart"/>
      <w:r w:rsidRPr="003B3609">
        <w:rPr>
          <w:rFonts w:ascii="Times New Roman" w:eastAsia="Times New Roman" w:hAnsi="Times New Roman" w:cs="Times New Roman"/>
          <w:b/>
          <w:bCs/>
          <w:color w:val="242424"/>
          <w:sz w:val="24"/>
          <w:szCs w:val="24"/>
          <w:lang w:eastAsia="ru-RU"/>
        </w:rPr>
        <w:t>муниципально</w:t>
      </w:r>
      <w:proofErr w:type="spellEnd"/>
      <w:r w:rsidRPr="003B3609">
        <w:rPr>
          <w:rFonts w:ascii="Times New Roman" w:eastAsia="Times New Roman" w:hAnsi="Times New Roman" w:cs="Times New Roman"/>
          <w:b/>
          <w:bCs/>
          <w:color w:val="242424"/>
          <w:sz w:val="24"/>
          <w:szCs w:val="24"/>
          <w:lang w:eastAsia="ru-RU"/>
        </w:rPr>
        <w:t>-частное партнерство</w:t>
      </w:r>
      <w:r w:rsidRPr="003B3609">
        <w:rPr>
          <w:rFonts w:ascii="Times New Roman" w:eastAsia="Times New Roman" w:hAnsi="Times New Roman" w:cs="Times New Roman"/>
          <w:color w:val="242424"/>
          <w:sz w:val="24"/>
          <w:szCs w:val="24"/>
          <w:lang w:eastAsia="ru-RU"/>
        </w:rPr>
        <w:t> – совокупность форм среднесрочного и долгосрочного взаимодействия органов местного самоуправления и бизнеса для решения общественно значимых задач на взаимовыгодных условиях.</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proofErr w:type="spellStart"/>
      <w:proofErr w:type="gramStart"/>
      <w:r w:rsidRPr="003B3609">
        <w:rPr>
          <w:rFonts w:ascii="Times New Roman" w:eastAsia="Times New Roman" w:hAnsi="Times New Roman" w:cs="Times New Roman"/>
          <w:b/>
          <w:bCs/>
          <w:color w:val="242424"/>
          <w:sz w:val="24"/>
          <w:szCs w:val="24"/>
          <w:lang w:eastAsia="ru-RU"/>
        </w:rPr>
        <w:t>конгрессные</w:t>
      </w:r>
      <w:proofErr w:type="spellEnd"/>
      <w:r w:rsidRPr="003B3609">
        <w:rPr>
          <w:rFonts w:ascii="Times New Roman" w:eastAsia="Times New Roman" w:hAnsi="Times New Roman" w:cs="Times New Roman"/>
          <w:b/>
          <w:bCs/>
          <w:color w:val="242424"/>
          <w:sz w:val="24"/>
          <w:szCs w:val="24"/>
          <w:lang w:eastAsia="ru-RU"/>
        </w:rPr>
        <w:t xml:space="preserve"> мероприятия в сфере инвестиционной деятельности – </w:t>
      </w:r>
      <w:r w:rsidRPr="003B3609">
        <w:rPr>
          <w:rFonts w:ascii="Times New Roman" w:eastAsia="Times New Roman" w:hAnsi="Times New Roman" w:cs="Times New Roman"/>
          <w:color w:val="242424"/>
          <w:sz w:val="24"/>
          <w:szCs w:val="24"/>
          <w:lang w:eastAsia="ru-RU"/>
        </w:rPr>
        <w:t>конгрессы, форумы, конференции, симпозиумы, семинары, круглые столы, выставки, ярмарки по инвестиционной тематике. </w:t>
      </w:r>
      <w:r w:rsidRPr="003B3609">
        <w:rPr>
          <w:rFonts w:ascii="Times New Roman" w:eastAsia="Times New Roman" w:hAnsi="Times New Roman" w:cs="Times New Roman"/>
          <w:b/>
          <w:bCs/>
          <w:color w:val="242424"/>
          <w:sz w:val="24"/>
          <w:szCs w:val="24"/>
          <w:lang w:eastAsia="ru-RU"/>
        </w:rPr>
        <w:t> </w:t>
      </w:r>
      <w:proofErr w:type="gramEnd"/>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В современных условиях потребность в притоке инвестиций обусловлена необходимостью решения как текущих задач, связанных с экономическим развитием приоритетных направлений экономической деятельности, так и задач, связанных с модернизацией основных производственных фондов.</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Город Обь – один из городских округов Новосибирской области, расположен на запад от областного центра г. Новосибирск и связан с ним железнодорожной и автомобильной сетью дорог. </w:t>
      </w:r>
      <w:proofErr w:type="gramStart"/>
      <w:r w:rsidRPr="003B3609">
        <w:rPr>
          <w:rFonts w:ascii="Times New Roman" w:eastAsia="Times New Roman" w:hAnsi="Times New Roman" w:cs="Times New Roman"/>
          <w:color w:val="242424"/>
          <w:sz w:val="24"/>
          <w:szCs w:val="24"/>
          <w:lang w:eastAsia="ru-RU"/>
        </w:rPr>
        <w:t>Территория города представляет собой слабо пересеченную местность площадью 21,95 кв. км., с ярко выраженной промышленной (северная и северо-западная окраины) и жилой (южная и юго-восточная окраины) зонами и вытянута с востока на запад протяженностью – 9 км., а с юга на север – 4,5 км.</w:t>
      </w:r>
      <w:proofErr w:type="gramEnd"/>
      <w:r w:rsidRPr="003B3609">
        <w:rPr>
          <w:rFonts w:ascii="Times New Roman" w:eastAsia="Times New Roman" w:hAnsi="Times New Roman" w:cs="Times New Roman"/>
          <w:color w:val="242424"/>
          <w:sz w:val="24"/>
          <w:szCs w:val="24"/>
          <w:lang w:eastAsia="ru-RU"/>
        </w:rPr>
        <w:t xml:space="preserve"> Расстояние по </w:t>
      </w:r>
      <w:r w:rsidRPr="003B3609">
        <w:rPr>
          <w:rFonts w:ascii="Times New Roman" w:eastAsia="Times New Roman" w:hAnsi="Times New Roman" w:cs="Times New Roman"/>
          <w:color w:val="242424"/>
          <w:sz w:val="24"/>
          <w:szCs w:val="24"/>
          <w:lang w:eastAsia="ru-RU"/>
        </w:rPr>
        <w:lastRenderedPageBreak/>
        <w:t xml:space="preserve">железной дороге от ст. Новосибирск-Главный» до ст. «Обь» составляет 16 км. </w:t>
      </w:r>
      <w:proofErr w:type="gramStart"/>
      <w:r w:rsidRPr="003B3609">
        <w:rPr>
          <w:rFonts w:ascii="Times New Roman" w:eastAsia="Times New Roman" w:hAnsi="Times New Roman" w:cs="Times New Roman"/>
          <w:color w:val="242424"/>
          <w:sz w:val="24"/>
          <w:szCs w:val="24"/>
          <w:lang w:eastAsia="ru-RU"/>
        </w:rPr>
        <w:t>Транссибирская железнодорожная магистраль делит город на две части: северную и южную.</w:t>
      </w:r>
      <w:proofErr w:type="gramEnd"/>
      <w:r w:rsidRPr="003B3609">
        <w:rPr>
          <w:rFonts w:ascii="Times New Roman" w:eastAsia="Times New Roman" w:hAnsi="Times New Roman" w:cs="Times New Roman"/>
          <w:color w:val="242424"/>
          <w:sz w:val="24"/>
          <w:szCs w:val="24"/>
          <w:lang w:eastAsia="ru-RU"/>
        </w:rPr>
        <w:t xml:space="preserve"> Дорогой федерального значения Новосибирск - аэропорт «Толмачево» - Омск город делится также на две части: западную и восточную.</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Численность населения города на 01.01.2013 года составила 26843 человека. На протяжении последних лет численность населения постепенно увеличивается.</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Город обладает достаточными возможностями развития экономики – трудовым, производственным потенциалом.</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Основной отраслью города является </w:t>
      </w:r>
      <w:proofErr w:type="gramStart"/>
      <w:r w:rsidRPr="003B3609">
        <w:rPr>
          <w:rFonts w:ascii="Times New Roman" w:eastAsia="Times New Roman" w:hAnsi="Times New Roman" w:cs="Times New Roman"/>
          <w:color w:val="242424"/>
          <w:sz w:val="24"/>
          <w:szCs w:val="24"/>
          <w:lang w:eastAsia="ru-RU"/>
        </w:rPr>
        <w:t>авиационная</w:t>
      </w:r>
      <w:proofErr w:type="gramEnd"/>
      <w:r w:rsidRPr="003B3609">
        <w:rPr>
          <w:rFonts w:ascii="Times New Roman" w:eastAsia="Times New Roman" w:hAnsi="Times New Roman" w:cs="Times New Roman"/>
          <w:color w:val="242424"/>
          <w:sz w:val="24"/>
          <w:szCs w:val="24"/>
          <w:lang w:eastAsia="ru-RU"/>
        </w:rPr>
        <w:t>, на которой сосредоточено более 50% занятого населения.</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Перспективными направлениями инвестиционной деятельности являются:</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строительство и реконструкция объектов транспортно-логистической инфраструктуры;</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строительство многоквартирных жилых домов;</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строительство и реконструкция общественно значимых объектов в сфере образования, культуры, физической культуры и спорта, здравоохранения.</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Город в течение последних лет поступательно наращивает уровень инвестиционной привлекательности. Средний темп прироста годового объема инвестиций составляет более 10%.</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Общий объем инвестиций в основной капитал за счет всех источников финансирования в 2012 году составил 1121,55 млн. рублей, прирост 10% к соответствующему периоду 2011 года.</w:t>
      </w:r>
    </w:p>
    <w:p w:rsidR="003B3609" w:rsidRPr="003B3609" w:rsidRDefault="003B3609" w:rsidP="003B3609">
      <w:pPr>
        <w:shd w:val="clear" w:color="auto" w:fill="EBEBEA"/>
        <w:spacing w:before="100" w:beforeAutospacing="1" w:after="100" w:afterAutospacing="1" w:line="240" w:lineRule="auto"/>
        <w:ind w:firstLine="709"/>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Инвестиции за счет бюджетных средств увеличились в 2,5 раза и составили 94,6 млн. рублей.</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Несмотря на вышеуказанные позитивные тенденции в инвестиционных процессах в городе, сохраняется ряд проблем, решение которых позволит ускорить приток инвестиций на территорию, одна из них недостаточное нормативно-правовое обеспечение инвестиционного процесса.</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Необходимость комплексного решения проблем программно-целевым методом обусловлена следующими объективными причинами: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масштабность, сложность и многообразие проблемы создания благоприятного климата, предполагающие разработку и осуществление комплекса программных мероприятий, взаимоувязанных по конкретным задачам, ресурсам, срокам реализации и исполнителям;</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необходимость выполнения в рамках единой программы крупных по объему и требующих длительных сроков реализации инвестиционных проектов;</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потребность в координации деятельности органов местного самоуправления.</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pacing w:val="-4"/>
          <w:sz w:val="24"/>
          <w:szCs w:val="24"/>
          <w:lang w:eastAsia="ru-RU"/>
        </w:rPr>
        <w:lastRenderedPageBreak/>
        <w:t>Рациональный, взвешенный подход к использованию ряда преимуществ,</w:t>
      </w:r>
      <w:r w:rsidRPr="003B3609">
        <w:rPr>
          <w:rFonts w:ascii="Times New Roman" w:eastAsia="Times New Roman" w:hAnsi="Times New Roman" w:cs="Times New Roman"/>
          <w:color w:val="242424"/>
          <w:sz w:val="24"/>
          <w:szCs w:val="24"/>
          <w:lang w:eastAsia="ru-RU"/>
        </w:rPr>
        <w:t> безусловно, дает возможность экономике города получить новые стимулы для динамичного развития, что в конечном итоге позволит обеспечить рост качества жизни населения.</w:t>
      </w:r>
    </w:p>
    <w:p w:rsidR="003B3609" w:rsidRPr="003B3609" w:rsidRDefault="003B3609" w:rsidP="003B3609">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 </w:t>
      </w:r>
    </w:p>
    <w:p w:rsidR="003B3609" w:rsidRPr="003B3609" w:rsidRDefault="003B3609" w:rsidP="003B3609">
      <w:pPr>
        <w:shd w:val="clear" w:color="auto" w:fill="EBEBEA"/>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3. Цель и задачи Программы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Цель Программы определяется Законом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 согласно которому муниципальная поддержка инвестиционной деятельности на территории города Оби Новосибирской области осуществляется в соответствии с приоритетными направлениями социально-экономического развития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Целью Программы является создание условий для привлечения инвестиций в приоритетные направления социально-экономического развития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Задачами Программы являются:</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содействие повышению эффективности реализации инвестиционных проектов;</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повышение уровня информированности об инвестиционном потенциале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 формирование инвестиционных проектов, реализуемых на принципах </w:t>
      </w:r>
      <w:proofErr w:type="spellStart"/>
      <w:r w:rsidRPr="003B3609">
        <w:rPr>
          <w:rFonts w:ascii="Times New Roman" w:eastAsia="Times New Roman" w:hAnsi="Times New Roman" w:cs="Times New Roman"/>
          <w:color w:val="242424"/>
          <w:sz w:val="24"/>
          <w:szCs w:val="24"/>
          <w:lang w:eastAsia="ru-RU"/>
        </w:rPr>
        <w:t>муниципально</w:t>
      </w:r>
      <w:proofErr w:type="spellEnd"/>
      <w:r w:rsidRPr="003B3609">
        <w:rPr>
          <w:rFonts w:ascii="Times New Roman" w:eastAsia="Times New Roman" w:hAnsi="Times New Roman" w:cs="Times New Roman"/>
          <w:color w:val="242424"/>
          <w:sz w:val="24"/>
          <w:szCs w:val="24"/>
          <w:lang w:eastAsia="ru-RU"/>
        </w:rPr>
        <w:t>-частного партнерства.</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Цель и задачи Программы с указанием целевых индикаторов приведены в приложении №1.</w:t>
      </w:r>
    </w:p>
    <w:p w:rsidR="003B3609" w:rsidRPr="003B3609" w:rsidRDefault="003B3609" w:rsidP="003B3609">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 </w:t>
      </w:r>
    </w:p>
    <w:p w:rsidR="003B3609" w:rsidRPr="003B3609" w:rsidRDefault="003B3609" w:rsidP="003B3609">
      <w:pPr>
        <w:shd w:val="clear" w:color="auto" w:fill="EBEBEA"/>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4. Система мероприятий Программы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Программа содержит мероприятия, направленные на создание условий для дальнейшего увеличения экономического потенциала города Оби Новосибирской области за счет реализации мер, осуществляемых администрацией города Оби Новосибирской области по формированию активной инвестиционной политики. Перечень программных мероприятий обеспечивает решение конкретной цели и задач, взаимосвязанных и скоординированных по времени, ресурсам и исполнителям (приложение №2</w:t>
      </w:r>
      <w:r w:rsidRPr="003B3609">
        <w:rPr>
          <w:rFonts w:ascii="Times New Roman" w:eastAsia="Times New Roman" w:hAnsi="Times New Roman" w:cs="Times New Roman"/>
          <w:b/>
          <w:bCs/>
          <w:color w:val="242424"/>
          <w:sz w:val="24"/>
          <w:szCs w:val="24"/>
          <w:lang w:eastAsia="ru-RU"/>
        </w:rPr>
        <w:t> </w:t>
      </w:r>
      <w:r w:rsidRPr="003B3609">
        <w:rPr>
          <w:rFonts w:ascii="Times New Roman" w:eastAsia="Times New Roman" w:hAnsi="Times New Roman" w:cs="Times New Roman"/>
          <w:color w:val="242424"/>
          <w:sz w:val="24"/>
          <w:szCs w:val="24"/>
          <w:lang w:eastAsia="ru-RU"/>
        </w:rPr>
        <w:t>к Программе). Программные мероприятия подразделяются по нескольким направлениям, подробно рассмотренным далее.</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1. Субсидирование и предоставление налоговых льгот.</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1.1 Субсидирование - предусматривает предоставление инвесторам муниципальной поддержки в форме субсидии для возмещения части затрат собственных средств инвестора, направленных на приобретение оборудования; аренду земельного участка </w:t>
      </w:r>
      <w:r w:rsidRPr="003B3609">
        <w:rPr>
          <w:rFonts w:ascii="Times New Roman" w:eastAsia="Times New Roman" w:hAnsi="Times New Roman" w:cs="Times New Roman"/>
          <w:color w:val="242424"/>
          <w:sz w:val="24"/>
          <w:szCs w:val="24"/>
          <w:lang w:eastAsia="ru-RU"/>
        </w:rPr>
        <w:lastRenderedPageBreak/>
        <w:t>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Система программных мероприятий по субсидированию обеспечивается за счет </w:t>
      </w:r>
      <w:proofErr w:type="gramStart"/>
      <w:r w:rsidRPr="003B3609">
        <w:rPr>
          <w:rFonts w:ascii="Times New Roman" w:eastAsia="Times New Roman" w:hAnsi="Times New Roman" w:cs="Times New Roman"/>
          <w:color w:val="242424"/>
          <w:sz w:val="24"/>
          <w:szCs w:val="24"/>
          <w:lang w:eastAsia="ru-RU"/>
        </w:rPr>
        <w:t>средств бюджета города Оби Новосибирской области</w:t>
      </w:r>
      <w:proofErr w:type="gramEnd"/>
      <w:r w:rsidRPr="003B3609">
        <w:rPr>
          <w:rFonts w:ascii="Times New Roman" w:eastAsia="Times New Roman" w:hAnsi="Times New Roman" w:cs="Times New Roman"/>
          <w:color w:val="242424"/>
          <w:sz w:val="24"/>
          <w:szCs w:val="24"/>
          <w:lang w:eastAsia="ru-RU"/>
        </w:rPr>
        <w:t>.</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Муниципальная поддержка предоставляется инвесторам при условии привлечения ими внебюджетных источников, к которым относятся собственные средства предприятий, кредиты банков, средства инвесторов.</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Общая сумма субсидии не может превышать 25% от суммы инвестиций необходимых для реализации инвестиционного проекта.</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1.2 Предоставление налоговых льгот осуществляется в порядке, установленном законодательством Российской Федерации, Бюджетным кодексом РФ, нормативно-правовыми актами Новосибирской области и города Оби.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Система программных мероприятий по субсидированию и предоставлению налоговых льгот в значительной степени оказывает содействие повышению эффективности реализации инвестиционных проектов.</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 Мероприятия, направленные на повышение уровня информированности об инвестиционном потенциале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Консультационное, методическое и информационное сопровождение инвестиционного проекта.</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Распространение информации об инвестиционном проекте через СМИ, в том числе официальный сайт администрации города (www.gorod.ru).</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Основной задачей реализации данных мероприятий является демонстрация достижений и перспектив развития организаций города Оби Новосибирской области, а также стимулирование улучшения качества подготовки инвестиционных проектов, с целью привлечения инвесторов для их реализации.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3. Предоставление муниципальных гарантий.</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В целях содействия привлечению финансовых ресурсов из внебюджетных источников для реализации инвестиционных проектов система программных мероприятий предполагает предоставление муниципальных гарантий в качестве обеспечения исполнения обязательств инвесторов, возникающих в процессе реализации инвестиционных проектов.</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Предоставление муниципальных гарантий города Оби Новосибирской области осуществляется администрацией города Оби Новосибирской области в соответствии с бюджетным законодательством Российской Федерации.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jc w:val="center"/>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5. Механизмы реализации Программы и система управления </w:t>
      </w:r>
      <w:r w:rsidRPr="003B3609">
        <w:rPr>
          <w:rFonts w:ascii="Times New Roman" w:eastAsia="Times New Roman" w:hAnsi="Times New Roman" w:cs="Times New Roman"/>
          <w:b/>
          <w:bCs/>
          <w:color w:val="4F4F4F"/>
          <w:kern w:val="36"/>
          <w:sz w:val="24"/>
          <w:szCs w:val="24"/>
          <w:lang w:eastAsia="ru-RU"/>
        </w:rPr>
        <w:br/>
        <w:t>реализацией Программы</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lastRenderedPageBreak/>
        <w:t xml:space="preserve">Заказчиком Программы является администрация города Оби Новосибирской области. Управление и </w:t>
      </w:r>
      <w:proofErr w:type="gramStart"/>
      <w:r w:rsidRPr="003B3609">
        <w:rPr>
          <w:rFonts w:ascii="Times New Roman" w:eastAsia="Times New Roman" w:hAnsi="Times New Roman" w:cs="Times New Roman"/>
          <w:color w:val="242424"/>
          <w:sz w:val="24"/>
          <w:szCs w:val="24"/>
          <w:lang w:eastAsia="ru-RU"/>
        </w:rPr>
        <w:t>контроль за</w:t>
      </w:r>
      <w:proofErr w:type="gramEnd"/>
      <w:r w:rsidRPr="003B3609">
        <w:rPr>
          <w:rFonts w:ascii="Times New Roman" w:eastAsia="Times New Roman" w:hAnsi="Times New Roman" w:cs="Times New Roman"/>
          <w:color w:val="242424"/>
          <w:sz w:val="24"/>
          <w:szCs w:val="24"/>
          <w:lang w:eastAsia="ru-RU"/>
        </w:rPr>
        <w:t xml:space="preserve"> ходом реализации Программы осуществляют </w:t>
      </w:r>
      <w:proofErr w:type="spellStart"/>
      <w:r w:rsidRPr="003B3609">
        <w:rPr>
          <w:rFonts w:ascii="Times New Roman" w:eastAsia="Times New Roman" w:hAnsi="Times New Roman" w:cs="Times New Roman"/>
          <w:color w:val="242424"/>
          <w:sz w:val="24"/>
          <w:szCs w:val="24"/>
          <w:lang w:eastAsia="ru-RU"/>
        </w:rPr>
        <w:t>и.о</w:t>
      </w:r>
      <w:proofErr w:type="spellEnd"/>
      <w:r w:rsidRPr="003B3609">
        <w:rPr>
          <w:rFonts w:ascii="Times New Roman" w:eastAsia="Times New Roman" w:hAnsi="Times New Roman" w:cs="Times New Roman"/>
          <w:color w:val="242424"/>
          <w:sz w:val="24"/>
          <w:szCs w:val="24"/>
          <w:lang w:eastAsia="ru-RU"/>
        </w:rPr>
        <w:t xml:space="preserve">. первого заместителя главы администрации – инвестиционный уполномоченный И.Г. Костенко, Управление экономического развития промышленности и торговли (далее – </w:t>
      </w:r>
      <w:proofErr w:type="spellStart"/>
      <w:r w:rsidRPr="003B3609">
        <w:rPr>
          <w:rFonts w:ascii="Times New Roman" w:eastAsia="Times New Roman" w:hAnsi="Times New Roman" w:cs="Times New Roman"/>
          <w:color w:val="242424"/>
          <w:sz w:val="24"/>
          <w:szCs w:val="24"/>
          <w:lang w:eastAsia="ru-RU"/>
        </w:rPr>
        <w:t>УЭРПиТ</w:t>
      </w:r>
      <w:proofErr w:type="spellEnd"/>
      <w:r w:rsidRPr="003B3609">
        <w:rPr>
          <w:rFonts w:ascii="Times New Roman" w:eastAsia="Times New Roman" w:hAnsi="Times New Roman" w:cs="Times New Roman"/>
          <w:color w:val="242424"/>
          <w:sz w:val="24"/>
          <w:szCs w:val="24"/>
          <w:lang w:eastAsia="ru-RU"/>
        </w:rPr>
        <w:t>), которые выполняют следующие функции: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общий контроль и руководство за ходом реализации Программы;</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общая координация деятельности участников Программы в пределах компетенции;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нормативное правовое обеспечение реализации Программы;</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подготовка предложений об уточнении перечня программных мероприятий на очередной финансовый год, предоставление заявки на финансирование Программы, уточнение затрат и сроков исполнения по отдельным программным мероприятиям, а также механизмов реализации Программы;</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контроль за целевым и эффективным использованием бюджетных средств по всем программным мероприятиям;</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мониторинг результатов и оценка эффективности реализации программных мероприятий.</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анализ, корректировка хода выполнения Программы и внесение предложений по совершенствованию реализации Программы.</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Реализация и финансирование Программы осуществляется в соответствии с перечнем программных мероприятий.</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Отбор получателей муниципальной поддержки из средств городского бюджета регулируется порядком проведения экспертизы инвестиционных проектов и их отбора для предоставления муниципальной поддержки утвержденного постановлением администрации города Оби Новосибирской области от 14.01.2013 № 13 «О муниципальной поддержке инвестиционной деятельности на территории города Оби Новосибирской области».</w:t>
      </w:r>
    </w:p>
    <w:p w:rsidR="003B3609" w:rsidRPr="003B3609" w:rsidRDefault="003B3609" w:rsidP="003B3609">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   </w:t>
      </w:r>
      <w:proofErr w:type="gramStart"/>
      <w:r w:rsidRPr="003B3609">
        <w:rPr>
          <w:rFonts w:ascii="Times New Roman" w:eastAsia="Times New Roman" w:hAnsi="Times New Roman" w:cs="Times New Roman"/>
          <w:color w:val="242424"/>
          <w:sz w:val="24"/>
          <w:szCs w:val="24"/>
          <w:lang w:eastAsia="ru-RU"/>
        </w:rPr>
        <w:t>Контроль за</w:t>
      </w:r>
      <w:proofErr w:type="gramEnd"/>
      <w:r w:rsidRPr="003B3609">
        <w:rPr>
          <w:rFonts w:ascii="Times New Roman" w:eastAsia="Times New Roman" w:hAnsi="Times New Roman" w:cs="Times New Roman"/>
          <w:color w:val="242424"/>
          <w:sz w:val="24"/>
          <w:szCs w:val="24"/>
          <w:lang w:eastAsia="ru-RU"/>
        </w:rPr>
        <w:t xml:space="preserve"> целевым использованием средств, выделяемых на реализацию программных мероприятий, оценку результатов реализации инвестиционных проектов, получивших муниципальную поддержку осуществляет </w:t>
      </w:r>
      <w:proofErr w:type="spellStart"/>
      <w:r w:rsidRPr="003B3609">
        <w:rPr>
          <w:rFonts w:ascii="Times New Roman" w:eastAsia="Times New Roman" w:hAnsi="Times New Roman" w:cs="Times New Roman"/>
          <w:color w:val="242424"/>
          <w:sz w:val="24"/>
          <w:szCs w:val="24"/>
          <w:lang w:eastAsia="ru-RU"/>
        </w:rPr>
        <w:t>и.о</w:t>
      </w:r>
      <w:proofErr w:type="spellEnd"/>
      <w:r w:rsidRPr="003B3609">
        <w:rPr>
          <w:rFonts w:ascii="Times New Roman" w:eastAsia="Times New Roman" w:hAnsi="Times New Roman" w:cs="Times New Roman"/>
          <w:color w:val="242424"/>
          <w:sz w:val="24"/>
          <w:szCs w:val="24"/>
          <w:lang w:eastAsia="ru-RU"/>
        </w:rPr>
        <w:t xml:space="preserve">. первого заместителя главы администрации – инвестиционный уполномоченный И.Г. Костенко, </w:t>
      </w:r>
      <w:proofErr w:type="spellStart"/>
      <w:r w:rsidRPr="003B3609">
        <w:rPr>
          <w:rFonts w:ascii="Times New Roman" w:eastAsia="Times New Roman" w:hAnsi="Times New Roman" w:cs="Times New Roman"/>
          <w:color w:val="242424"/>
          <w:sz w:val="24"/>
          <w:szCs w:val="24"/>
          <w:lang w:eastAsia="ru-RU"/>
        </w:rPr>
        <w:t>УЭРПиТ</w:t>
      </w:r>
      <w:proofErr w:type="spellEnd"/>
      <w:r w:rsidRPr="003B3609">
        <w:rPr>
          <w:rFonts w:ascii="Times New Roman" w:eastAsia="Times New Roman" w:hAnsi="Times New Roman" w:cs="Times New Roman"/>
          <w:color w:val="242424"/>
          <w:sz w:val="24"/>
          <w:szCs w:val="24"/>
          <w:lang w:eastAsia="ru-RU"/>
        </w:rPr>
        <w:t>.</w:t>
      </w:r>
    </w:p>
    <w:p w:rsidR="003B3609" w:rsidRPr="003B3609" w:rsidRDefault="003B3609" w:rsidP="003B3609">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b/>
          <w:bCs/>
          <w:color w:val="4F4F4F"/>
          <w:kern w:val="36"/>
          <w:sz w:val="24"/>
          <w:szCs w:val="24"/>
          <w:lang w:eastAsia="ru-RU"/>
        </w:rPr>
        <w:t>8. Ожидаемые результаты реализации Программы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В результате реализации Программы муниципальной поддержки инвестиционной деятельности на территории города Оби Новосибирской области будут достигнуты следующие результаты: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привлекаемый в экономику города Оби Новосибирской области объем инвестиций по проектам, получившим муниципальную поддержку, составит не менее 140 млн. руб.;</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lastRenderedPageBreak/>
        <w:t>общее количество новых рабочих мест составит не менее 60, среднемесячная заработная плата работников, занятых в инвестиционных проектах, реализуемых при муниципальной поддержке в рамках Программы, составит не менее 25 тыс. рублей.</w:t>
      </w:r>
    </w:p>
    <w:p w:rsidR="003B3609" w:rsidRPr="003B3609" w:rsidRDefault="003B3609" w:rsidP="003B3609">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br w:type="textWrapping" w:clear="all"/>
      </w:r>
    </w:p>
    <w:p w:rsidR="003B3609" w:rsidRDefault="003B3609">
      <w:pP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br w:type="page"/>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lastRenderedPageBreak/>
        <w:t>Приложение № 1</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к </w:t>
      </w:r>
      <w:r w:rsidRPr="003B3609">
        <w:rPr>
          <w:rFonts w:ascii="Times New Roman" w:eastAsia="Times New Roman" w:hAnsi="Times New Roman" w:cs="Times New Roman"/>
          <w:b/>
          <w:bCs/>
          <w:color w:val="242424"/>
          <w:sz w:val="24"/>
          <w:szCs w:val="24"/>
          <w:lang w:eastAsia="ru-RU"/>
        </w:rPr>
        <w:t>долгосрочной целевой программе</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"Муниципальная поддержка </w:t>
      </w:r>
      <w:proofErr w:type="gramStart"/>
      <w:r w:rsidRPr="003B3609">
        <w:rPr>
          <w:rFonts w:ascii="Times New Roman" w:eastAsia="Times New Roman" w:hAnsi="Times New Roman" w:cs="Times New Roman"/>
          <w:color w:val="242424"/>
          <w:sz w:val="24"/>
          <w:szCs w:val="24"/>
          <w:lang w:eastAsia="ru-RU"/>
        </w:rPr>
        <w:t>инвестиционной</w:t>
      </w:r>
      <w:proofErr w:type="gramEnd"/>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деятельности на территории города Оби</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Новосибирской</w:t>
      </w:r>
      <w:r w:rsidRPr="003B3609">
        <w:rPr>
          <w:rFonts w:ascii="Times New Roman" w:eastAsia="Times New Roman" w:hAnsi="Times New Roman" w:cs="Times New Roman"/>
          <w:b/>
          <w:bCs/>
          <w:color w:val="242424"/>
          <w:sz w:val="24"/>
          <w:szCs w:val="24"/>
          <w:lang w:eastAsia="ru-RU"/>
        </w:rPr>
        <w:t> </w:t>
      </w:r>
      <w:r w:rsidRPr="003B3609">
        <w:rPr>
          <w:rFonts w:ascii="Times New Roman" w:eastAsia="Times New Roman" w:hAnsi="Times New Roman" w:cs="Times New Roman"/>
          <w:color w:val="242424"/>
          <w:sz w:val="24"/>
          <w:szCs w:val="24"/>
          <w:lang w:eastAsia="ru-RU"/>
        </w:rPr>
        <w:t>области на 2013-2017 годы"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ind w:firstLine="698"/>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Цели, задачи и целевые индикаторы долгосрочной целевой программы</w:t>
      </w:r>
    </w:p>
    <w:p w:rsidR="003B3609" w:rsidRPr="003B3609" w:rsidRDefault="003B3609" w:rsidP="003B3609">
      <w:pPr>
        <w:shd w:val="clear" w:color="auto" w:fill="EBEBEA"/>
        <w:spacing w:before="100" w:beforeAutospacing="1" w:after="100" w:afterAutospacing="1" w:line="240" w:lineRule="auto"/>
        <w:ind w:firstLine="698"/>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"Муниципальная поддержка инвестиционной деятельности на территории города Оби</w:t>
      </w:r>
    </w:p>
    <w:p w:rsidR="003B3609" w:rsidRPr="003B3609" w:rsidRDefault="003B3609" w:rsidP="003B3609">
      <w:pPr>
        <w:shd w:val="clear" w:color="auto" w:fill="EBEBEA"/>
        <w:spacing w:before="100" w:beforeAutospacing="1" w:after="100" w:afterAutospacing="1" w:line="240" w:lineRule="auto"/>
        <w:ind w:firstLine="698"/>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Новосибирской области на 2013-2017 годы"</w:t>
      </w:r>
    </w:p>
    <w:tbl>
      <w:tblPr>
        <w:tblpPr w:leftFromText="180" w:rightFromText="180" w:topFromText="15" w:bottomFromText="15" w:vertAnchor="text"/>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3"/>
        <w:gridCol w:w="1700"/>
        <w:gridCol w:w="1321"/>
        <w:gridCol w:w="616"/>
        <w:gridCol w:w="716"/>
        <w:gridCol w:w="716"/>
        <w:gridCol w:w="716"/>
        <w:gridCol w:w="716"/>
        <w:gridCol w:w="1275"/>
      </w:tblGrid>
      <w:tr w:rsidR="003B3609" w:rsidRPr="003B3609" w:rsidTr="003B3609">
        <w:tc>
          <w:tcPr>
            <w:tcW w:w="386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Цель/задачи, требующие решения для достижения цели</w:t>
            </w:r>
          </w:p>
        </w:tc>
        <w:tc>
          <w:tcPr>
            <w:tcW w:w="326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Показатель</w:t>
            </w:r>
          </w:p>
        </w:tc>
        <w:tc>
          <w:tcPr>
            <w:tcW w:w="154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Единица измерения</w:t>
            </w:r>
          </w:p>
        </w:tc>
        <w:tc>
          <w:tcPr>
            <w:tcW w:w="4979"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Период реализации Программы (по годам)</w:t>
            </w:r>
          </w:p>
        </w:tc>
        <w:tc>
          <w:tcPr>
            <w:tcW w:w="155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Примечание</w:t>
            </w:r>
          </w:p>
        </w:tc>
      </w:tr>
      <w:tr w:rsidR="003B3609" w:rsidRPr="003B3609" w:rsidTr="003B3609">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2017</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r>
      <w:tr w:rsidR="003B3609" w:rsidRPr="003B3609" w:rsidTr="003B3609">
        <w:tc>
          <w:tcPr>
            <w:tcW w:w="3866"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Цель:</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создание условий для привлечения инвестиций в приоритетные направления   социально-экономического развития города Оби Новосибирской области</w:t>
            </w:r>
          </w:p>
        </w:tc>
        <w:tc>
          <w:tcPr>
            <w:tcW w:w="3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Общий объем инвестиций по проектам, получивших муниципальную поддержку</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B3609">
              <w:rPr>
                <w:rFonts w:ascii="Times New Roman" w:eastAsia="Times New Roman" w:hAnsi="Times New Roman" w:cs="Times New Roman"/>
                <w:sz w:val="20"/>
                <w:szCs w:val="20"/>
                <w:lang w:eastAsia="ru-RU"/>
              </w:rPr>
              <w:t>тыс</w:t>
            </w:r>
            <w:proofErr w:type="gramStart"/>
            <w:r w:rsidRPr="003B3609">
              <w:rPr>
                <w:rFonts w:ascii="Times New Roman" w:eastAsia="Times New Roman" w:hAnsi="Times New Roman" w:cs="Times New Roman"/>
                <w:sz w:val="20"/>
                <w:szCs w:val="20"/>
                <w:lang w:eastAsia="ru-RU"/>
              </w:rPr>
              <w:t>.р</w:t>
            </w:r>
            <w:proofErr w:type="gramEnd"/>
            <w:r w:rsidRPr="003B3609">
              <w:rPr>
                <w:rFonts w:ascii="Times New Roman" w:eastAsia="Times New Roman" w:hAnsi="Times New Roman" w:cs="Times New Roman"/>
                <w:sz w:val="20"/>
                <w:szCs w:val="20"/>
                <w:lang w:eastAsia="ru-RU"/>
              </w:rPr>
              <w:t>уб</w:t>
            </w:r>
            <w:proofErr w:type="spellEnd"/>
            <w:r w:rsidRPr="003B3609">
              <w:rPr>
                <w:rFonts w:ascii="Times New Roman" w:eastAsia="Times New Roman" w:hAnsi="Times New Roman" w:cs="Times New Roman"/>
                <w:sz w:val="20"/>
                <w:szCs w:val="20"/>
                <w:lang w:eastAsia="ru-RU"/>
              </w:rPr>
              <w:t>.</w:t>
            </w: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20000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40000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40000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40000</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w:t>
            </w:r>
          </w:p>
        </w:tc>
      </w:tr>
      <w:tr w:rsidR="003B3609" w:rsidRPr="003B3609" w:rsidTr="003B3609">
        <w:tc>
          <w:tcPr>
            <w:tcW w:w="3866"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Задача 1:</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Содействие повышению эффективности реализации инвестиционных проектов</w:t>
            </w:r>
          </w:p>
        </w:tc>
        <w:tc>
          <w:tcPr>
            <w:tcW w:w="3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Количество инвестиционных проектов, получивших муниципальную поддержку в виде субсидий и налоговых льгот в рамках Программы</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проект</w:t>
            </w: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w:t>
            </w:r>
          </w:p>
        </w:tc>
      </w:tr>
      <w:tr w:rsidR="003B3609" w:rsidRPr="003B3609" w:rsidTr="003B3609">
        <w:tc>
          <w:tcPr>
            <w:tcW w:w="3866"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Задача 2:</w:t>
            </w:r>
          </w:p>
          <w:p w:rsidR="003B3609" w:rsidRPr="003B3609" w:rsidRDefault="003B3609" w:rsidP="003B3609">
            <w:pPr>
              <w:spacing w:before="100" w:beforeAutospacing="1" w:after="100" w:afterAutospacing="1" w:line="240" w:lineRule="auto"/>
              <w:ind w:right="-202"/>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Повышение уровня информированности об инвестиционном потенциале города Оби Новосибирской области</w:t>
            </w:r>
          </w:p>
        </w:tc>
        <w:tc>
          <w:tcPr>
            <w:tcW w:w="3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Количество проведенных мероприятий в сфере инвестиционной деятельности в рамках Программы</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мероприятие</w:t>
            </w: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w:t>
            </w:r>
          </w:p>
        </w:tc>
      </w:tr>
      <w:tr w:rsidR="003B3609" w:rsidRPr="003B3609" w:rsidTr="003B3609">
        <w:tc>
          <w:tcPr>
            <w:tcW w:w="3866"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Задача 3:</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xml:space="preserve">Формирование инвестиционных проектов, реализуемых на принципах </w:t>
            </w:r>
            <w:proofErr w:type="spellStart"/>
            <w:r w:rsidRPr="003B3609">
              <w:rPr>
                <w:rFonts w:ascii="Times New Roman" w:eastAsia="Times New Roman" w:hAnsi="Times New Roman" w:cs="Times New Roman"/>
                <w:sz w:val="20"/>
                <w:szCs w:val="20"/>
                <w:lang w:eastAsia="ru-RU"/>
              </w:rPr>
              <w:t>муниципально</w:t>
            </w:r>
            <w:proofErr w:type="spellEnd"/>
            <w:r w:rsidRPr="003B3609">
              <w:rPr>
                <w:rFonts w:ascii="Times New Roman" w:eastAsia="Times New Roman" w:hAnsi="Times New Roman" w:cs="Times New Roman"/>
                <w:sz w:val="20"/>
                <w:szCs w:val="20"/>
                <w:lang w:eastAsia="ru-RU"/>
              </w:rPr>
              <w:t xml:space="preserve"> – частного партнерства</w:t>
            </w:r>
          </w:p>
        </w:tc>
        <w:tc>
          <w:tcPr>
            <w:tcW w:w="3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xml:space="preserve">Количество сформированных инвестиционных проектов, реализуемых на принципах </w:t>
            </w:r>
            <w:proofErr w:type="spellStart"/>
            <w:r w:rsidRPr="003B3609">
              <w:rPr>
                <w:rFonts w:ascii="Times New Roman" w:eastAsia="Times New Roman" w:hAnsi="Times New Roman" w:cs="Times New Roman"/>
                <w:sz w:val="20"/>
                <w:szCs w:val="20"/>
                <w:lang w:eastAsia="ru-RU"/>
              </w:rPr>
              <w:t>муниципально</w:t>
            </w:r>
            <w:proofErr w:type="spellEnd"/>
            <w:r w:rsidRPr="003B3609">
              <w:rPr>
                <w:rFonts w:ascii="Times New Roman" w:eastAsia="Times New Roman" w:hAnsi="Times New Roman" w:cs="Times New Roman"/>
                <w:sz w:val="20"/>
                <w:szCs w:val="20"/>
                <w:lang w:eastAsia="ru-RU"/>
              </w:rPr>
              <w:t xml:space="preserve"> – частного партнерства в </w:t>
            </w:r>
            <w:r w:rsidRPr="003B3609">
              <w:rPr>
                <w:rFonts w:ascii="Times New Roman" w:eastAsia="Times New Roman" w:hAnsi="Times New Roman" w:cs="Times New Roman"/>
                <w:sz w:val="20"/>
                <w:szCs w:val="20"/>
                <w:lang w:eastAsia="ru-RU"/>
              </w:rPr>
              <w:lastRenderedPageBreak/>
              <w:t>рамках Программы</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lastRenderedPageBreak/>
              <w:t>проект</w:t>
            </w:r>
          </w:p>
        </w:tc>
        <w:tc>
          <w:tcPr>
            <w:tcW w:w="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w:t>
            </w:r>
          </w:p>
        </w:tc>
      </w:tr>
    </w:tbl>
    <w:p w:rsidR="003B3609" w:rsidRDefault="003B3609">
      <w:pP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lastRenderedPageBreak/>
        <w:br w:type="page"/>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lastRenderedPageBreak/>
        <w:t>Приложение № 2</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к </w:t>
      </w:r>
      <w:r w:rsidRPr="003B3609">
        <w:rPr>
          <w:rFonts w:ascii="Times New Roman" w:eastAsia="Times New Roman" w:hAnsi="Times New Roman" w:cs="Times New Roman"/>
          <w:b/>
          <w:bCs/>
          <w:color w:val="242424"/>
          <w:sz w:val="24"/>
          <w:szCs w:val="24"/>
          <w:lang w:eastAsia="ru-RU"/>
        </w:rPr>
        <w:t>долгосрочной целевой программе</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"Муниципальная поддержка </w:t>
      </w:r>
      <w:proofErr w:type="gramStart"/>
      <w:r w:rsidRPr="003B3609">
        <w:rPr>
          <w:rFonts w:ascii="Times New Roman" w:eastAsia="Times New Roman" w:hAnsi="Times New Roman" w:cs="Times New Roman"/>
          <w:color w:val="242424"/>
          <w:sz w:val="24"/>
          <w:szCs w:val="24"/>
          <w:lang w:eastAsia="ru-RU"/>
        </w:rPr>
        <w:t>инвестиционной</w:t>
      </w:r>
      <w:proofErr w:type="gramEnd"/>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деятельности на территории города Оби</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Новосибирской области на 2013-2017 годы"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color w:val="4F4F4F"/>
          <w:kern w:val="36"/>
          <w:sz w:val="24"/>
          <w:szCs w:val="24"/>
          <w:lang w:eastAsia="ru-RU"/>
        </w:rPr>
        <w:t>Мероприятия долгосрочной целевой программы "Муниципальная поддержка инвестиционной деятельности на территории</w:t>
      </w:r>
    </w:p>
    <w:p w:rsidR="003B3609" w:rsidRPr="003B3609" w:rsidRDefault="003B3609" w:rsidP="003B3609">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color w:val="4F4F4F"/>
          <w:kern w:val="36"/>
          <w:sz w:val="24"/>
          <w:szCs w:val="24"/>
          <w:lang w:eastAsia="ru-RU"/>
        </w:rPr>
        <w:t>Новосибирской области на 2013-2017 годы"</w:t>
      </w:r>
    </w:p>
    <w:tbl>
      <w:tblPr>
        <w:tblW w:w="967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0"/>
        <w:gridCol w:w="1217"/>
        <w:gridCol w:w="813"/>
        <w:gridCol w:w="117"/>
        <w:gridCol w:w="616"/>
        <w:gridCol w:w="616"/>
        <w:gridCol w:w="124"/>
        <w:gridCol w:w="492"/>
        <w:gridCol w:w="124"/>
        <w:gridCol w:w="492"/>
        <w:gridCol w:w="68"/>
        <w:gridCol w:w="548"/>
        <w:gridCol w:w="2646"/>
      </w:tblGrid>
      <w:tr w:rsidR="003B3609" w:rsidRPr="003B3609" w:rsidTr="003B3609">
        <w:tc>
          <w:tcPr>
            <w:tcW w:w="1350"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Наименование мероприятия</w:t>
            </w:r>
          </w:p>
        </w:tc>
        <w:tc>
          <w:tcPr>
            <w:tcW w:w="50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Показатель</w:t>
            </w:r>
          </w:p>
        </w:tc>
        <w:tc>
          <w:tcPr>
            <w:tcW w:w="400" w:type="pct"/>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after="0" w:line="240" w:lineRule="auto"/>
              <w:ind w:left="-148" w:right="-68"/>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Единица измерения</w:t>
            </w:r>
          </w:p>
        </w:tc>
        <w:tc>
          <w:tcPr>
            <w:tcW w:w="1400" w:type="pct"/>
            <w:gridSpan w:val="8"/>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after="0" w:line="240" w:lineRule="auto"/>
              <w:ind w:left="-148" w:right="-88"/>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Период реализации программы (по годам)</w:t>
            </w:r>
          </w:p>
        </w:tc>
        <w:tc>
          <w:tcPr>
            <w:tcW w:w="125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Ожидаемый результат</w:t>
            </w:r>
          </w:p>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w:t>
            </w:r>
          </w:p>
        </w:tc>
      </w:tr>
      <w:tr w:rsidR="003B3609" w:rsidRPr="003B3609" w:rsidTr="003B3609">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2013</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2014</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2015</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2016</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2017</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r>
      <w:tr w:rsidR="003B3609" w:rsidRPr="003B3609" w:rsidTr="003B3609">
        <w:tc>
          <w:tcPr>
            <w:tcW w:w="5000" w:type="pct"/>
            <w:gridSpan w:val="13"/>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Цель: создание условий для привлечения инвестиций в приоритетные направления социально-экономического развития города Оби Новосибирской области</w:t>
            </w:r>
          </w:p>
        </w:tc>
      </w:tr>
      <w:tr w:rsidR="003B3609" w:rsidRPr="003B3609" w:rsidTr="003B3609">
        <w:tc>
          <w:tcPr>
            <w:tcW w:w="5000" w:type="pct"/>
            <w:gridSpan w:val="13"/>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Задача 1. Содействие повышению эффективности реализации инвестиционных проектов</w:t>
            </w:r>
          </w:p>
        </w:tc>
      </w:tr>
      <w:tr w:rsidR="003B3609" w:rsidRPr="003B3609" w:rsidTr="003B3609">
        <w:trPr>
          <w:trHeight w:val="690"/>
        </w:trPr>
        <w:tc>
          <w:tcPr>
            <w:tcW w:w="1350" w:type="pct"/>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1.1. Субсидирование части затрат собственных средств инвестора, направленных на приобретение оборудования, аренду земельного участка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after="0" w:line="240" w:lineRule="auto"/>
              <w:ind w:left="-108" w:right="-108"/>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Количество проектов</w:t>
            </w:r>
          </w:p>
        </w:tc>
        <w:tc>
          <w:tcPr>
            <w:tcW w:w="4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w:t>
            </w:r>
          </w:p>
        </w:tc>
        <w:tc>
          <w:tcPr>
            <w:tcW w:w="125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Привлекаемый в экономику города объем инвестиций по проектам, получившим муниципальную поддержку, составит не менее 140 млн. рублей; количество новых рабочих мест составит не менее 60; среднемесячная заработная плата работников, занятых в инвестиционных проектах, реализуемых при муниципальной   поддержке в рамках Программы, составит не менее 25 тыс. рублей.</w:t>
            </w:r>
          </w:p>
        </w:tc>
      </w:tr>
      <w:tr w:rsidR="003B3609" w:rsidRPr="003B3609" w:rsidTr="003B3609">
        <w:trPr>
          <w:trHeight w:val="690"/>
        </w:trPr>
        <w:tc>
          <w:tcPr>
            <w:tcW w:w="0" w:type="auto"/>
            <w:vMerge/>
            <w:tcBorders>
              <w:top w:val="nil"/>
              <w:left w:val="single" w:sz="8" w:space="0" w:color="auto"/>
              <w:bottom w:val="single" w:sz="8" w:space="0" w:color="auto"/>
              <w:right w:val="single" w:sz="8" w:space="0" w:color="000000"/>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Сумма затрат (местный бюджет)</w:t>
            </w:r>
          </w:p>
        </w:tc>
        <w:tc>
          <w:tcPr>
            <w:tcW w:w="4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B3609">
              <w:rPr>
                <w:rFonts w:ascii="Times New Roman" w:eastAsia="Times New Roman" w:hAnsi="Times New Roman" w:cs="Times New Roman"/>
                <w:sz w:val="20"/>
                <w:szCs w:val="20"/>
                <w:lang w:eastAsia="ru-RU"/>
              </w:rPr>
              <w:t>тыс</w:t>
            </w:r>
            <w:proofErr w:type="gramStart"/>
            <w:r w:rsidRPr="003B3609">
              <w:rPr>
                <w:rFonts w:ascii="Times New Roman" w:eastAsia="Times New Roman" w:hAnsi="Times New Roman" w:cs="Times New Roman"/>
                <w:sz w:val="20"/>
                <w:szCs w:val="20"/>
                <w:lang w:eastAsia="ru-RU"/>
              </w:rPr>
              <w:t>.р</w:t>
            </w:r>
            <w:proofErr w:type="gramEnd"/>
            <w:r w:rsidRPr="003B3609">
              <w:rPr>
                <w:rFonts w:ascii="Times New Roman" w:eastAsia="Times New Roman" w:hAnsi="Times New Roman" w:cs="Times New Roman"/>
                <w:sz w:val="20"/>
                <w:szCs w:val="20"/>
                <w:lang w:eastAsia="ru-RU"/>
              </w:rPr>
              <w:t>уб</w:t>
            </w:r>
            <w:proofErr w:type="spellEnd"/>
            <w:r w:rsidRPr="003B3609">
              <w:rPr>
                <w:rFonts w:ascii="Times New Roman" w:eastAsia="Times New Roman" w:hAnsi="Times New Roman" w:cs="Times New Roman"/>
                <w:sz w:val="20"/>
                <w:szCs w:val="20"/>
                <w:lang w:eastAsia="ru-RU"/>
              </w:rPr>
              <w:t>.</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300</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300</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400</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400</w:t>
            </w:r>
          </w:p>
        </w:tc>
        <w:tc>
          <w:tcPr>
            <w:tcW w:w="0" w:type="auto"/>
            <w:vMerge/>
            <w:tcBorders>
              <w:top w:val="nil"/>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r>
      <w:tr w:rsidR="003B3609" w:rsidRPr="003B3609" w:rsidTr="003B3609">
        <w:trPr>
          <w:trHeight w:val="95"/>
        </w:trPr>
        <w:tc>
          <w:tcPr>
            <w:tcW w:w="1350" w:type="pc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1.2. Предоставление налоговых льгот</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after="0" w:line="95" w:lineRule="atLeast"/>
              <w:ind w:left="-108" w:right="-108"/>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Количество проектов</w:t>
            </w:r>
          </w:p>
        </w:tc>
        <w:tc>
          <w:tcPr>
            <w:tcW w:w="4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r>
      <w:tr w:rsidR="003B3609" w:rsidRPr="003B3609" w:rsidTr="003B3609">
        <w:trPr>
          <w:trHeight w:val="95"/>
        </w:trPr>
        <w:tc>
          <w:tcPr>
            <w:tcW w:w="3700" w:type="pct"/>
            <w:gridSpan w:val="12"/>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Задача 2. Повышение уровня информированности об инвестиционном потенциале города Оби Новосибирской области</w:t>
            </w:r>
          </w:p>
        </w:tc>
        <w:tc>
          <w:tcPr>
            <w:tcW w:w="125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95" w:lineRule="atLeast"/>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Создание условий для информационного сопровождения города Оби как инвестиционно привлекательного</w:t>
            </w:r>
          </w:p>
        </w:tc>
      </w:tr>
      <w:tr w:rsidR="003B3609" w:rsidRPr="003B3609" w:rsidTr="003B3609">
        <w:tc>
          <w:tcPr>
            <w:tcW w:w="1350" w:type="pc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2.1. Консультационное, методическое и информационное сопровождение инвестиционного проекта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ind w:right="-171"/>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Количество мероприятий</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w:t>
            </w:r>
          </w:p>
        </w:tc>
        <w:tc>
          <w:tcPr>
            <w:tcW w:w="3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6</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9</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10</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12</w:t>
            </w:r>
          </w:p>
        </w:tc>
        <w:tc>
          <w:tcPr>
            <w:tcW w:w="0" w:type="auto"/>
            <w:vMerge/>
            <w:tcBorders>
              <w:top w:val="nil"/>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r>
      <w:tr w:rsidR="003B3609" w:rsidRPr="003B3609" w:rsidTr="003B3609">
        <w:tc>
          <w:tcPr>
            <w:tcW w:w="1350" w:type="pc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xml:space="preserve">2.2. Распространение информации об </w:t>
            </w:r>
            <w:r w:rsidRPr="003B3609">
              <w:rPr>
                <w:rFonts w:ascii="Times New Roman" w:eastAsia="Times New Roman" w:hAnsi="Times New Roman" w:cs="Times New Roman"/>
                <w:sz w:val="20"/>
                <w:szCs w:val="20"/>
                <w:lang w:eastAsia="ru-RU"/>
              </w:rPr>
              <w:lastRenderedPageBreak/>
              <w:t>инвестиционном проекте через СМИ</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ind w:right="-171"/>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lastRenderedPageBreak/>
              <w:t>Количество мероприятий</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w:t>
            </w:r>
          </w:p>
        </w:tc>
        <w:tc>
          <w:tcPr>
            <w:tcW w:w="3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0" w:type="auto"/>
            <w:vMerge/>
            <w:tcBorders>
              <w:top w:val="nil"/>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r>
      <w:tr w:rsidR="003B3609" w:rsidRPr="003B3609" w:rsidTr="003B3609">
        <w:tc>
          <w:tcPr>
            <w:tcW w:w="1350" w:type="pc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lastRenderedPageBreak/>
              <w:t>2.3. Продвижение перспективных проектов, включения их в областные и федеральные программы</w:t>
            </w:r>
          </w:p>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Количество проектов</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w:t>
            </w:r>
          </w:p>
        </w:tc>
        <w:tc>
          <w:tcPr>
            <w:tcW w:w="3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2</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3</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4</w:t>
            </w:r>
          </w:p>
        </w:tc>
        <w:tc>
          <w:tcPr>
            <w:tcW w:w="0" w:type="auto"/>
            <w:vMerge/>
            <w:tcBorders>
              <w:top w:val="nil"/>
              <w:left w:val="nil"/>
              <w:bottom w:val="single" w:sz="8" w:space="0" w:color="auto"/>
              <w:right w:val="single" w:sz="8" w:space="0" w:color="auto"/>
            </w:tcBorders>
            <w:shd w:val="clear" w:color="auto" w:fill="auto"/>
            <w:vAlign w:val="center"/>
            <w:hideMark/>
          </w:tcPr>
          <w:p w:rsidR="003B3609" w:rsidRPr="003B3609" w:rsidRDefault="003B3609" w:rsidP="003B3609">
            <w:pPr>
              <w:spacing w:after="0" w:line="240" w:lineRule="auto"/>
              <w:rPr>
                <w:rFonts w:ascii="Times New Roman" w:eastAsia="Times New Roman" w:hAnsi="Times New Roman" w:cs="Times New Roman"/>
                <w:sz w:val="24"/>
                <w:szCs w:val="24"/>
                <w:lang w:eastAsia="ru-RU"/>
              </w:rPr>
            </w:pPr>
          </w:p>
        </w:tc>
      </w:tr>
      <w:tr w:rsidR="003B3609" w:rsidRPr="003B3609" w:rsidTr="003B3609">
        <w:tc>
          <w:tcPr>
            <w:tcW w:w="5000" w:type="pct"/>
            <w:gridSpan w:val="13"/>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xml:space="preserve">3. Задача 3. Формирование инвестиционных проектов, реализуемых на принципах </w:t>
            </w:r>
            <w:proofErr w:type="spellStart"/>
            <w:r w:rsidRPr="003B3609">
              <w:rPr>
                <w:rFonts w:ascii="Times New Roman" w:eastAsia="Times New Roman" w:hAnsi="Times New Roman" w:cs="Times New Roman"/>
                <w:sz w:val="20"/>
                <w:szCs w:val="20"/>
                <w:lang w:eastAsia="ru-RU"/>
              </w:rPr>
              <w:t>муниципально</w:t>
            </w:r>
            <w:proofErr w:type="spellEnd"/>
            <w:r w:rsidRPr="003B3609">
              <w:rPr>
                <w:rFonts w:ascii="Times New Roman" w:eastAsia="Times New Roman" w:hAnsi="Times New Roman" w:cs="Times New Roman"/>
                <w:sz w:val="20"/>
                <w:szCs w:val="20"/>
                <w:lang w:eastAsia="ru-RU"/>
              </w:rPr>
              <w:t xml:space="preserve"> - частного партнерства</w:t>
            </w:r>
          </w:p>
        </w:tc>
      </w:tr>
      <w:tr w:rsidR="003B3609" w:rsidRPr="003B3609" w:rsidTr="003B3609">
        <w:tc>
          <w:tcPr>
            <w:tcW w:w="1350" w:type="pc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xml:space="preserve">3.1.Разработка документации для проведения отбора по проектам </w:t>
            </w:r>
            <w:proofErr w:type="spellStart"/>
            <w:r w:rsidRPr="003B3609">
              <w:rPr>
                <w:rFonts w:ascii="Times New Roman" w:eastAsia="Times New Roman" w:hAnsi="Times New Roman" w:cs="Times New Roman"/>
                <w:sz w:val="20"/>
                <w:szCs w:val="20"/>
                <w:lang w:eastAsia="ru-RU"/>
              </w:rPr>
              <w:t>муниципально</w:t>
            </w:r>
            <w:proofErr w:type="spellEnd"/>
            <w:r w:rsidRPr="003B3609">
              <w:rPr>
                <w:rFonts w:ascii="Times New Roman" w:eastAsia="Times New Roman" w:hAnsi="Times New Roman" w:cs="Times New Roman"/>
                <w:sz w:val="20"/>
                <w:szCs w:val="20"/>
                <w:lang w:eastAsia="ru-RU"/>
              </w:rPr>
              <w:t>-частного партнерства</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Количество проектов</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ед.</w:t>
            </w:r>
          </w:p>
        </w:tc>
        <w:tc>
          <w:tcPr>
            <w:tcW w:w="3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3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25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1</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609" w:rsidRPr="003B3609" w:rsidRDefault="003B3609" w:rsidP="003B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ind w:right="-60"/>
              <w:rPr>
                <w:rFonts w:ascii="Times New Roman" w:eastAsia="Times New Roman" w:hAnsi="Times New Roman" w:cs="Times New Roman"/>
                <w:sz w:val="24"/>
                <w:szCs w:val="24"/>
                <w:lang w:eastAsia="ru-RU"/>
              </w:rPr>
            </w:pPr>
            <w:r w:rsidRPr="003B3609">
              <w:rPr>
                <w:rFonts w:ascii="Times New Roman" w:eastAsia="Times New Roman" w:hAnsi="Times New Roman" w:cs="Times New Roman"/>
                <w:sz w:val="20"/>
                <w:szCs w:val="20"/>
                <w:lang w:eastAsia="ru-RU"/>
              </w:rPr>
              <w:t xml:space="preserve">Не менее одного сформированного инвестиционного проекта, реализуемого на принципах </w:t>
            </w:r>
            <w:proofErr w:type="spellStart"/>
            <w:r w:rsidRPr="003B3609">
              <w:rPr>
                <w:rFonts w:ascii="Times New Roman" w:eastAsia="Times New Roman" w:hAnsi="Times New Roman" w:cs="Times New Roman"/>
                <w:sz w:val="20"/>
                <w:szCs w:val="20"/>
                <w:lang w:eastAsia="ru-RU"/>
              </w:rPr>
              <w:t>муниципально</w:t>
            </w:r>
            <w:proofErr w:type="spellEnd"/>
            <w:r w:rsidRPr="003B3609">
              <w:rPr>
                <w:rFonts w:ascii="Times New Roman" w:eastAsia="Times New Roman" w:hAnsi="Times New Roman" w:cs="Times New Roman"/>
                <w:sz w:val="20"/>
                <w:szCs w:val="20"/>
                <w:lang w:eastAsia="ru-RU"/>
              </w:rPr>
              <w:t>-частного партнерства</w:t>
            </w:r>
          </w:p>
        </w:tc>
      </w:tr>
    </w:tbl>
    <w:p w:rsidR="003B3609" w:rsidRDefault="003B3609">
      <w:pP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br w:type="page"/>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lastRenderedPageBreak/>
        <w:t>Приложение № 3</w:t>
      </w:r>
    </w:p>
    <w:p w:rsidR="003B3609" w:rsidRPr="003B3609" w:rsidRDefault="003B3609" w:rsidP="003B3609">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3B3609">
        <w:rPr>
          <w:rFonts w:ascii="Arial" w:eastAsia="Times New Roman" w:hAnsi="Arial" w:cs="Arial"/>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к </w:t>
      </w:r>
      <w:r w:rsidRPr="003B3609">
        <w:rPr>
          <w:rFonts w:ascii="Times New Roman" w:eastAsia="Times New Roman" w:hAnsi="Times New Roman" w:cs="Times New Roman"/>
          <w:b/>
          <w:bCs/>
          <w:color w:val="242424"/>
          <w:sz w:val="24"/>
          <w:szCs w:val="24"/>
          <w:lang w:eastAsia="ru-RU"/>
        </w:rPr>
        <w:t>долгосрочной целевой программе</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"Муниципальная поддержка </w:t>
      </w:r>
      <w:proofErr w:type="gramStart"/>
      <w:r w:rsidRPr="003B3609">
        <w:rPr>
          <w:rFonts w:ascii="Times New Roman" w:eastAsia="Times New Roman" w:hAnsi="Times New Roman" w:cs="Times New Roman"/>
          <w:color w:val="242424"/>
          <w:sz w:val="24"/>
          <w:szCs w:val="24"/>
          <w:lang w:eastAsia="ru-RU"/>
        </w:rPr>
        <w:t>инвестиционной</w:t>
      </w:r>
      <w:proofErr w:type="gramEnd"/>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деятельности на территории города Оби</w:t>
      </w:r>
    </w:p>
    <w:p w:rsidR="003B3609" w:rsidRPr="003B3609" w:rsidRDefault="003B3609" w:rsidP="003B3609">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Новосибирской области на 2013-2017 годы"</w:t>
      </w:r>
    </w:p>
    <w:p w:rsidR="003B3609" w:rsidRPr="003B3609" w:rsidRDefault="003B3609" w:rsidP="003B360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w:t>
      </w:r>
    </w:p>
    <w:p w:rsidR="003B3609" w:rsidRPr="003B3609" w:rsidRDefault="003B3609" w:rsidP="003B3609">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3B3609">
        <w:rPr>
          <w:rFonts w:ascii="Times New Roman" w:eastAsia="Times New Roman" w:hAnsi="Times New Roman" w:cs="Times New Roman"/>
          <w:color w:val="4F4F4F"/>
          <w:kern w:val="36"/>
          <w:sz w:val="24"/>
          <w:szCs w:val="24"/>
          <w:lang w:eastAsia="ru-RU"/>
        </w:rPr>
        <w:t>Сводные финансовые затраты долгосрочной целевой программы "Муниципальная поддержка инвестиционной деятельности на территории города Оби Новосибирской области на 2013-2017 годы"</w:t>
      </w:r>
    </w:p>
    <w:p w:rsidR="003B3609" w:rsidRPr="003B3609" w:rsidRDefault="003B3609" w:rsidP="003B3609">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3B3609">
        <w:rPr>
          <w:rFonts w:ascii="Times New Roman" w:eastAsia="Times New Roman" w:hAnsi="Times New Roman" w:cs="Times New Roman"/>
          <w:b/>
          <w:bCs/>
          <w:color w:val="000080"/>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EBEBEA"/>
        <w:tblCellMar>
          <w:left w:w="0" w:type="dxa"/>
          <w:right w:w="0" w:type="dxa"/>
        </w:tblCellMar>
        <w:tblLook w:val="04A0" w:firstRow="1" w:lastRow="0" w:firstColumn="1" w:lastColumn="0" w:noHBand="0" w:noVBand="1"/>
      </w:tblPr>
      <w:tblGrid>
        <w:gridCol w:w="1797"/>
        <w:gridCol w:w="1127"/>
        <w:gridCol w:w="936"/>
        <w:gridCol w:w="1032"/>
        <w:gridCol w:w="1032"/>
        <w:gridCol w:w="1032"/>
        <w:gridCol w:w="1032"/>
        <w:gridCol w:w="1568"/>
      </w:tblGrid>
      <w:tr w:rsidR="003B3609" w:rsidRPr="003B3609" w:rsidTr="003B3609">
        <w:tc>
          <w:tcPr>
            <w:tcW w:w="181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Источники расходов</w:t>
            </w:r>
          </w:p>
        </w:tc>
        <w:tc>
          <w:tcPr>
            <w:tcW w:w="124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Всего</w:t>
            </w:r>
          </w:p>
        </w:tc>
        <w:tc>
          <w:tcPr>
            <w:tcW w:w="5744"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Финансовые затраты, </w:t>
            </w:r>
            <w:proofErr w:type="spellStart"/>
            <w:r w:rsidRPr="003B3609">
              <w:rPr>
                <w:rFonts w:ascii="Times New Roman" w:eastAsia="Times New Roman" w:hAnsi="Times New Roman" w:cs="Times New Roman"/>
                <w:color w:val="242424"/>
                <w:sz w:val="24"/>
                <w:szCs w:val="24"/>
                <w:lang w:eastAsia="ru-RU"/>
              </w:rPr>
              <w:t>тыс</w:t>
            </w:r>
            <w:proofErr w:type="gramStart"/>
            <w:r w:rsidRPr="003B3609">
              <w:rPr>
                <w:rFonts w:ascii="Times New Roman" w:eastAsia="Times New Roman" w:hAnsi="Times New Roman" w:cs="Times New Roman"/>
                <w:color w:val="242424"/>
                <w:sz w:val="24"/>
                <w:szCs w:val="24"/>
                <w:lang w:eastAsia="ru-RU"/>
              </w:rPr>
              <w:t>.р</w:t>
            </w:r>
            <w:proofErr w:type="gramEnd"/>
            <w:r w:rsidRPr="003B3609">
              <w:rPr>
                <w:rFonts w:ascii="Times New Roman" w:eastAsia="Times New Roman" w:hAnsi="Times New Roman" w:cs="Times New Roman"/>
                <w:color w:val="242424"/>
                <w:sz w:val="24"/>
                <w:szCs w:val="24"/>
                <w:lang w:eastAsia="ru-RU"/>
              </w:rPr>
              <w:t>ублей</w:t>
            </w:r>
            <w:proofErr w:type="spellEnd"/>
            <w:r w:rsidRPr="003B3609">
              <w:rPr>
                <w:rFonts w:ascii="Times New Roman" w:eastAsia="Times New Roman" w:hAnsi="Times New Roman" w:cs="Times New Roman"/>
                <w:color w:val="242424"/>
                <w:sz w:val="24"/>
                <w:szCs w:val="24"/>
                <w:lang w:eastAsia="ru-RU"/>
              </w:rPr>
              <w:t>, в том числе по годам</w:t>
            </w:r>
          </w:p>
        </w:tc>
        <w:tc>
          <w:tcPr>
            <w:tcW w:w="161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Примечание</w:t>
            </w:r>
          </w:p>
        </w:tc>
      </w:tr>
      <w:tr w:rsidR="003B3609" w:rsidRPr="003B3609" w:rsidTr="003B3609">
        <w:tc>
          <w:tcPr>
            <w:tcW w:w="0" w:type="auto"/>
            <w:vMerge/>
            <w:tcBorders>
              <w:top w:val="single" w:sz="8" w:space="0" w:color="000000"/>
              <w:left w:val="single" w:sz="8" w:space="0" w:color="000000"/>
              <w:bottom w:val="single" w:sz="8" w:space="0" w:color="000000"/>
              <w:right w:val="single" w:sz="8" w:space="0" w:color="000000"/>
            </w:tcBorders>
            <w:shd w:val="clear" w:color="auto" w:fill="EBEBEA"/>
            <w:vAlign w:val="center"/>
            <w:hideMark/>
          </w:tcPr>
          <w:p w:rsidR="003B3609" w:rsidRPr="003B3609" w:rsidRDefault="003B3609" w:rsidP="003B3609">
            <w:pPr>
              <w:spacing w:after="0" w:line="240" w:lineRule="auto"/>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EBEBEA"/>
            <w:vAlign w:val="center"/>
            <w:hideMark/>
          </w:tcPr>
          <w:p w:rsidR="003B3609" w:rsidRPr="003B3609" w:rsidRDefault="003B3609" w:rsidP="003B3609">
            <w:pPr>
              <w:spacing w:after="0" w:line="240" w:lineRule="auto"/>
              <w:rPr>
                <w:rFonts w:ascii="Arial" w:eastAsia="Times New Roman" w:hAnsi="Arial" w:cs="Arial"/>
                <w:color w:val="242424"/>
                <w:sz w:val="24"/>
                <w:szCs w:val="24"/>
                <w:lang w:eastAsia="ru-RU"/>
              </w:rPr>
            </w:pP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2013</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2014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2015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2016</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2017</w:t>
            </w:r>
          </w:p>
        </w:tc>
        <w:tc>
          <w:tcPr>
            <w:tcW w:w="0" w:type="auto"/>
            <w:vMerge/>
            <w:tcBorders>
              <w:top w:val="single" w:sz="8" w:space="0" w:color="auto"/>
              <w:left w:val="nil"/>
              <w:bottom w:val="single" w:sz="8" w:space="0" w:color="auto"/>
              <w:right w:val="single" w:sz="8" w:space="0" w:color="auto"/>
            </w:tcBorders>
            <w:shd w:val="clear" w:color="auto" w:fill="EBEBEA"/>
            <w:vAlign w:val="center"/>
            <w:hideMark/>
          </w:tcPr>
          <w:p w:rsidR="003B3609" w:rsidRPr="003B3609" w:rsidRDefault="003B3609" w:rsidP="003B3609">
            <w:pPr>
              <w:spacing w:after="0" w:line="240" w:lineRule="auto"/>
              <w:rPr>
                <w:rFonts w:ascii="Arial" w:eastAsia="Times New Roman" w:hAnsi="Arial" w:cs="Arial"/>
                <w:color w:val="242424"/>
                <w:sz w:val="24"/>
                <w:szCs w:val="24"/>
                <w:lang w:eastAsia="ru-RU"/>
              </w:rPr>
            </w:pPr>
          </w:p>
        </w:tc>
      </w:tr>
      <w:tr w:rsidR="003B3609" w:rsidRPr="003B3609" w:rsidTr="003B3609">
        <w:tc>
          <w:tcPr>
            <w:tcW w:w="1812"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xml:space="preserve">Всего финансовых затрат, в том числе </w:t>
            </w:r>
            <w:proofErr w:type="gramStart"/>
            <w:r w:rsidRPr="003B3609">
              <w:rPr>
                <w:rFonts w:ascii="Times New Roman" w:eastAsia="Times New Roman" w:hAnsi="Times New Roman" w:cs="Times New Roman"/>
                <w:color w:val="242424"/>
                <w:sz w:val="24"/>
                <w:szCs w:val="24"/>
                <w:lang w:eastAsia="ru-RU"/>
              </w:rPr>
              <w:t>из</w:t>
            </w:r>
            <w:proofErr w:type="gramEnd"/>
            <w:r w:rsidRPr="003B3609">
              <w:rPr>
                <w:rFonts w:ascii="Times New Roman" w:eastAsia="Times New Roman" w:hAnsi="Times New Roman" w:cs="Times New Roman"/>
                <w:color w:val="242424"/>
                <w:sz w:val="24"/>
                <w:szCs w:val="24"/>
                <w:lang w:eastAsia="ru-RU"/>
              </w:rPr>
              <w:t>:</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141400</w:t>
            </w: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20300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40300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40400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40400</w:t>
            </w:r>
          </w:p>
        </w:tc>
        <w:tc>
          <w:tcPr>
            <w:tcW w:w="1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w:t>
            </w:r>
          </w:p>
        </w:tc>
      </w:tr>
      <w:tr w:rsidR="003B3609" w:rsidRPr="003B3609" w:rsidTr="003B3609">
        <w:tc>
          <w:tcPr>
            <w:tcW w:w="1812"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местного бюджета</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1400</w:t>
            </w: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300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300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400</w:t>
            </w:r>
          </w:p>
        </w:tc>
        <w:tc>
          <w:tcPr>
            <w:tcW w:w="1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w:t>
            </w:r>
          </w:p>
        </w:tc>
      </w:tr>
      <w:tr w:rsidR="003B3609" w:rsidRPr="003B3609" w:rsidTr="003B3609">
        <w:tc>
          <w:tcPr>
            <w:tcW w:w="1812"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внебюджетных источников</w:t>
            </w:r>
          </w:p>
        </w:tc>
        <w:tc>
          <w:tcPr>
            <w:tcW w:w="12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140000</w:t>
            </w:r>
          </w:p>
        </w:tc>
        <w:tc>
          <w:tcPr>
            <w:tcW w:w="1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20000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40000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40000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40000</w:t>
            </w:r>
          </w:p>
        </w:tc>
        <w:tc>
          <w:tcPr>
            <w:tcW w:w="1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609" w:rsidRPr="003B3609" w:rsidRDefault="003B3609" w:rsidP="003B3609">
            <w:pPr>
              <w:spacing w:before="100" w:beforeAutospacing="1" w:after="100" w:afterAutospacing="1" w:line="240" w:lineRule="auto"/>
              <w:jc w:val="center"/>
              <w:rPr>
                <w:rFonts w:ascii="Arial" w:eastAsia="Times New Roman" w:hAnsi="Arial" w:cs="Arial"/>
                <w:color w:val="242424"/>
                <w:sz w:val="24"/>
                <w:szCs w:val="24"/>
                <w:lang w:eastAsia="ru-RU"/>
              </w:rPr>
            </w:pPr>
            <w:r w:rsidRPr="003B3609">
              <w:rPr>
                <w:rFonts w:ascii="Times New Roman" w:eastAsia="Times New Roman" w:hAnsi="Times New Roman" w:cs="Times New Roman"/>
                <w:color w:val="242424"/>
                <w:sz w:val="24"/>
                <w:szCs w:val="24"/>
                <w:lang w:eastAsia="ru-RU"/>
              </w:rPr>
              <w:t> </w:t>
            </w:r>
          </w:p>
        </w:tc>
      </w:tr>
    </w:tbl>
    <w:p w:rsidR="00965FFE" w:rsidRPr="003B3609" w:rsidRDefault="00965FFE" w:rsidP="003B3609"/>
    <w:sectPr w:rsidR="00965FFE" w:rsidRPr="003B3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78D"/>
    <w:multiLevelType w:val="multilevel"/>
    <w:tmpl w:val="8E82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C1441"/>
    <w:multiLevelType w:val="multilevel"/>
    <w:tmpl w:val="8FD0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090A50"/>
    <w:multiLevelType w:val="multilevel"/>
    <w:tmpl w:val="C58C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91126D"/>
    <w:multiLevelType w:val="multilevel"/>
    <w:tmpl w:val="165C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75"/>
    <w:rsid w:val="00032349"/>
    <w:rsid w:val="001807A9"/>
    <w:rsid w:val="001A0FCD"/>
    <w:rsid w:val="002050AB"/>
    <w:rsid w:val="002F3475"/>
    <w:rsid w:val="0031629A"/>
    <w:rsid w:val="003519C6"/>
    <w:rsid w:val="003B3609"/>
    <w:rsid w:val="004A5A80"/>
    <w:rsid w:val="00965FFE"/>
    <w:rsid w:val="009A09F5"/>
    <w:rsid w:val="009D119E"/>
    <w:rsid w:val="00AC50C5"/>
    <w:rsid w:val="00AF2000"/>
    <w:rsid w:val="00B17D56"/>
    <w:rsid w:val="00BF3F45"/>
    <w:rsid w:val="00C236E9"/>
    <w:rsid w:val="00C42803"/>
    <w:rsid w:val="00C86145"/>
    <w:rsid w:val="00E7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B36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 w:type="character" w:customStyle="1" w:styleId="10">
    <w:name w:val="Заголовок 1 Знак"/>
    <w:basedOn w:val="a0"/>
    <w:link w:val="1"/>
    <w:uiPriority w:val="9"/>
    <w:rsid w:val="003B36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3609"/>
    <w:rPr>
      <w:rFonts w:ascii="Times New Roman" w:eastAsia="Times New Roman" w:hAnsi="Times New Roman" w:cs="Times New Roman"/>
      <w:b/>
      <w:bCs/>
      <w:sz w:val="24"/>
      <w:szCs w:val="24"/>
      <w:lang w:eastAsia="ru-RU"/>
    </w:rPr>
  </w:style>
  <w:style w:type="character" w:customStyle="1" w:styleId="a00">
    <w:name w:val="a0"/>
    <w:basedOn w:val="a0"/>
    <w:rsid w:val="003B3609"/>
  </w:style>
  <w:style w:type="paragraph" w:customStyle="1" w:styleId="a30">
    <w:name w:val="a3"/>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B3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B36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 w:type="character" w:customStyle="1" w:styleId="10">
    <w:name w:val="Заголовок 1 Знак"/>
    <w:basedOn w:val="a0"/>
    <w:link w:val="1"/>
    <w:uiPriority w:val="9"/>
    <w:rsid w:val="003B36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3609"/>
    <w:rPr>
      <w:rFonts w:ascii="Times New Roman" w:eastAsia="Times New Roman" w:hAnsi="Times New Roman" w:cs="Times New Roman"/>
      <w:b/>
      <w:bCs/>
      <w:sz w:val="24"/>
      <w:szCs w:val="24"/>
      <w:lang w:eastAsia="ru-RU"/>
    </w:rPr>
  </w:style>
  <w:style w:type="character" w:customStyle="1" w:styleId="a00">
    <w:name w:val="a0"/>
    <w:basedOn w:val="a0"/>
    <w:rsid w:val="003B3609"/>
  </w:style>
  <w:style w:type="paragraph" w:customStyle="1" w:styleId="a30">
    <w:name w:val="a3"/>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B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2157">
      <w:bodyDiv w:val="1"/>
      <w:marLeft w:val="0"/>
      <w:marRight w:val="0"/>
      <w:marTop w:val="0"/>
      <w:marBottom w:val="0"/>
      <w:divBdr>
        <w:top w:val="none" w:sz="0" w:space="0" w:color="auto"/>
        <w:left w:val="none" w:sz="0" w:space="0" w:color="auto"/>
        <w:bottom w:val="none" w:sz="0" w:space="0" w:color="auto"/>
        <w:right w:val="none" w:sz="0" w:space="0" w:color="auto"/>
      </w:divBdr>
    </w:div>
    <w:div w:id="518197869">
      <w:bodyDiv w:val="1"/>
      <w:marLeft w:val="0"/>
      <w:marRight w:val="0"/>
      <w:marTop w:val="0"/>
      <w:marBottom w:val="0"/>
      <w:divBdr>
        <w:top w:val="none" w:sz="0" w:space="0" w:color="auto"/>
        <w:left w:val="none" w:sz="0" w:space="0" w:color="auto"/>
        <w:bottom w:val="none" w:sz="0" w:space="0" w:color="auto"/>
        <w:right w:val="none" w:sz="0" w:space="0" w:color="auto"/>
      </w:divBdr>
      <w:divsChild>
        <w:div w:id="2027242805">
          <w:marLeft w:val="0"/>
          <w:marRight w:val="0"/>
          <w:marTop w:val="0"/>
          <w:marBottom w:val="0"/>
          <w:divBdr>
            <w:top w:val="none" w:sz="0" w:space="0" w:color="auto"/>
            <w:left w:val="none" w:sz="0" w:space="0" w:color="auto"/>
            <w:bottom w:val="none" w:sz="0" w:space="0" w:color="auto"/>
            <w:right w:val="none" w:sz="0" w:space="0" w:color="auto"/>
          </w:divBdr>
        </w:div>
      </w:divsChild>
    </w:div>
    <w:div w:id="598954149">
      <w:bodyDiv w:val="1"/>
      <w:marLeft w:val="0"/>
      <w:marRight w:val="0"/>
      <w:marTop w:val="0"/>
      <w:marBottom w:val="0"/>
      <w:divBdr>
        <w:top w:val="none" w:sz="0" w:space="0" w:color="auto"/>
        <w:left w:val="none" w:sz="0" w:space="0" w:color="auto"/>
        <w:bottom w:val="none" w:sz="0" w:space="0" w:color="auto"/>
        <w:right w:val="none" w:sz="0" w:space="0" w:color="auto"/>
      </w:divBdr>
      <w:divsChild>
        <w:div w:id="375742678">
          <w:marLeft w:val="0"/>
          <w:marRight w:val="0"/>
          <w:marTop w:val="0"/>
          <w:marBottom w:val="0"/>
          <w:divBdr>
            <w:top w:val="none" w:sz="0" w:space="0" w:color="auto"/>
            <w:left w:val="none" w:sz="0" w:space="0" w:color="auto"/>
            <w:bottom w:val="none" w:sz="0" w:space="0" w:color="auto"/>
            <w:right w:val="none" w:sz="0" w:space="0" w:color="auto"/>
          </w:divBdr>
        </w:div>
        <w:div w:id="84962085">
          <w:marLeft w:val="0"/>
          <w:marRight w:val="0"/>
          <w:marTop w:val="0"/>
          <w:marBottom w:val="0"/>
          <w:divBdr>
            <w:top w:val="none" w:sz="0" w:space="0" w:color="auto"/>
            <w:left w:val="none" w:sz="0" w:space="0" w:color="auto"/>
            <w:bottom w:val="none" w:sz="0" w:space="0" w:color="auto"/>
            <w:right w:val="none" w:sz="0" w:space="0" w:color="auto"/>
          </w:divBdr>
        </w:div>
        <w:div w:id="475144672">
          <w:marLeft w:val="0"/>
          <w:marRight w:val="0"/>
          <w:marTop w:val="0"/>
          <w:marBottom w:val="0"/>
          <w:divBdr>
            <w:top w:val="none" w:sz="0" w:space="0" w:color="auto"/>
            <w:left w:val="none" w:sz="0" w:space="0" w:color="auto"/>
            <w:bottom w:val="none" w:sz="0" w:space="0" w:color="auto"/>
            <w:right w:val="none" w:sz="0" w:space="0" w:color="auto"/>
          </w:divBdr>
        </w:div>
        <w:div w:id="858936395">
          <w:marLeft w:val="0"/>
          <w:marRight w:val="0"/>
          <w:marTop w:val="0"/>
          <w:marBottom w:val="0"/>
          <w:divBdr>
            <w:top w:val="none" w:sz="0" w:space="0" w:color="auto"/>
            <w:left w:val="none" w:sz="0" w:space="0" w:color="auto"/>
            <w:bottom w:val="none" w:sz="0" w:space="0" w:color="auto"/>
            <w:right w:val="none" w:sz="0" w:space="0" w:color="auto"/>
          </w:divBdr>
        </w:div>
      </w:divsChild>
    </w:div>
    <w:div w:id="607393253">
      <w:bodyDiv w:val="1"/>
      <w:marLeft w:val="0"/>
      <w:marRight w:val="0"/>
      <w:marTop w:val="0"/>
      <w:marBottom w:val="0"/>
      <w:divBdr>
        <w:top w:val="none" w:sz="0" w:space="0" w:color="auto"/>
        <w:left w:val="none" w:sz="0" w:space="0" w:color="auto"/>
        <w:bottom w:val="none" w:sz="0" w:space="0" w:color="auto"/>
        <w:right w:val="none" w:sz="0" w:space="0" w:color="auto"/>
      </w:divBdr>
      <w:divsChild>
        <w:div w:id="95056063">
          <w:marLeft w:val="0"/>
          <w:marRight w:val="0"/>
          <w:marTop w:val="0"/>
          <w:marBottom w:val="0"/>
          <w:divBdr>
            <w:top w:val="none" w:sz="0" w:space="0" w:color="auto"/>
            <w:left w:val="none" w:sz="0" w:space="0" w:color="auto"/>
            <w:bottom w:val="none" w:sz="0" w:space="0" w:color="auto"/>
            <w:right w:val="none" w:sz="0" w:space="0" w:color="auto"/>
          </w:divBdr>
        </w:div>
        <w:div w:id="1030491846">
          <w:marLeft w:val="0"/>
          <w:marRight w:val="0"/>
          <w:marTop w:val="0"/>
          <w:marBottom w:val="0"/>
          <w:divBdr>
            <w:top w:val="none" w:sz="0" w:space="0" w:color="auto"/>
            <w:left w:val="none" w:sz="0" w:space="0" w:color="auto"/>
            <w:bottom w:val="none" w:sz="0" w:space="0" w:color="auto"/>
            <w:right w:val="none" w:sz="0" w:space="0" w:color="auto"/>
          </w:divBdr>
        </w:div>
        <w:div w:id="3476995">
          <w:marLeft w:val="0"/>
          <w:marRight w:val="0"/>
          <w:marTop w:val="0"/>
          <w:marBottom w:val="0"/>
          <w:divBdr>
            <w:top w:val="none" w:sz="0" w:space="0" w:color="auto"/>
            <w:left w:val="none" w:sz="0" w:space="0" w:color="auto"/>
            <w:bottom w:val="none" w:sz="0" w:space="0" w:color="auto"/>
            <w:right w:val="none" w:sz="0" w:space="0" w:color="auto"/>
          </w:divBdr>
        </w:div>
        <w:div w:id="338848636">
          <w:marLeft w:val="0"/>
          <w:marRight w:val="0"/>
          <w:marTop w:val="0"/>
          <w:marBottom w:val="0"/>
          <w:divBdr>
            <w:top w:val="none" w:sz="0" w:space="0" w:color="auto"/>
            <w:left w:val="none" w:sz="0" w:space="0" w:color="auto"/>
            <w:bottom w:val="none" w:sz="0" w:space="0" w:color="auto"/>
            <w:right w:val="none" w:sz="0" w:space="0" w:color="auto"/>
          </w:divBdr>
        </w:div>
      </w:divsChild>
    </w:div>
    <w:div w:id="620498799">
      <w:bodyDiv w:val="1"/>
      <w:marLeft w:val="0"/>
      <w:marRight w:val="0"/>
      <w:marTop w:val="0"/>
      <w:marBottom w:val="0"/>
      <w:divBdr>
        <w:top w:val="none" w:sz="0" w:space="0" w:color="auto"/>
        <w:left w:val="none" w:sz="0" w:space="0" w:color="auto"/>
        <w:bottom w:val="none" w:sz="0" w:space="0" w:color="auto"/>
        <w:right w:val="none" w:sz="0" w:space="0" w:color="auto"/>
      </w:divBdr>
    </w:div>
    <w:div w:id="664016317">
      <w:bodyDiv w:val="1"/>
      <w:marLeft w:val="0"/>
      <w:marRight w:val="0"/>
      <w:marTop w:val="0"/>
      <w:marBottom w:val="0"/>
      <w:divBdr>
        <w:top w:val="none" w:sz="0" w:space="0" w:color="auto"/>
        <w:left w:val="none" w:sz="0" w:space="0" w:color="auto"/>
        <w:bottom w:val="none" w:sz="0" w:space="0" w:color="auto"/>
        <w:right w:val="none" w:sz="0" w:space="0" w:color="auto"/>
      </w:divBdr>
      <w:divsChild>
        <w:div w:id="1482424385">
          <w:marLeft w:val="0"/>
          <w:marRight w:val="0"/>
          <w:marTop w:val="0"/>
          <w:marBottom w:val="0"/>
          <w:divBdr>
            <w:top w:val="none" w:sz="0" w:space="0" w:color="auto"/>
            <w:left w:val="none" w:sz="0" w:space="0" w:color="auto"/>
            <w:bottom w:val="none" w:sz="0" w:space="0" w:color="auto"/>
            <w:right w:val="none" w:sz="0" w:space="0" w:color="auto"/>
          </w:divBdr>
        </w:div>
      </w:divsChild>
    </w:div>
    <w:div w:id="744643594">
      <w:bodyDiv w:val="1"/>
      <w:marLeft w:val="0"/>
      <w:marRight w:val="0"/>
      <w:marTop w:val="0"/>
      <w:marBottom w:val="0"/>
      <w:divBdr>
        <w:top w:val="none" w:sz="0" w:space="0" w:color="auto"/>
        <w:left w:val="none" w:sz="0" w:space="0" w:color="auto"/>
        <w:bottom w:val="none" w:sz="0" w:space="0" w:color="auto"/>
        <w:right w:val="none" w:sz="0" w:space="0" w:color="auto"/>
      </w:divBdr>
      <w:divsChild>
        <w:div w:id="228733375">
          <w:marLeft w:val="0"/>
          <w:marRight w:val="0"/>
          <w:marTop w:val="0"/>
          <w:marBottom w:val="0"/>
          <w:divBdr>
            <w:top w:val="none" w:sz="0" w:space="0" w:color="auto"/>
            <w:left w:val="none" w:sz="0" w:space="0" w:color="auto"/>
            <w:bottom w:val="none" w:sz="0" w:space="0" w:color="auto"/>
            <w:right w:val="none" w:sz="0" w:space="0" w:color="auto"/>
          </w:divBdr>
        </w:div>
      </w:divsChild>
    </w:div>
    <w:div w:id="750200202">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875777573">
      <w:bodyDiv w:val="1"/>
      <w:marLeft w:val="0"/>
      <w:marRight w:val="0"/>
      <w:marTop w:val="0"/>
      <w:marBottom w:val="0"/>
      <w:divBdr>
        <w:top w:val="none" w:sz="0" w:space="0" w:color="auto"/>
        <w:left w:val="none" w:sz="0" w:space="0" w:color="auto"/>
        <w:bottom w:val="none" w:sz="0" w:space="0" w:color="auto"/>
        <w:right w:val="none" w:sz="0" w:space="0" w:color="auto"/>
      </w:divBdr>
    </w:div>
    <w:div w:id="927079264">
      <w:bodyDiv w:val="1"/>
      <w:marLeft w:val="0"/>
      <w:marRight w:val="0"/>
      <w:marTop w:val="0"/>
      <w:marBottom w:val="0"/>
      <w:divBdr>
        <w:top w:val="none" w:sz="0" w:space="0" w:color="auto"/>
        <w:left w:val="none" w:sz="0" w:space="0" w:color="auto"/>
        <w:bottom w:val="none" w:sz="0" w:space="0" w:color="auto"/>
        <w:right w:val="none" w:sz="0" w:space="0" w:color="auto"/>
      </w:divBdr>
    </w:div>
    <w:div w:id="971445576">
      <w:bodyDiv w:val="1"/>
      <w:marLeft w:val="0"/>
      <w:marRight w:val="0"/>
      <w:marTop w:val="0"/>
      <w:marBottom w:val="0"/>
      <w:divBdr>
        <w:top w:val="none" w:sz="0" w:space="0" w:color="auto"/>
        <w:left w:val="none" w:sz="0" w:space="0" w:color="auto"/>
        <w:bottom w:val="none" w:sz="0" w:space="0" w:color="auto"/>
        <w:right w:val="none" w:sz="0" w:space="0" w:color="auto"/>
      </w:divBdr>
    </w:div>
    <w:div w:id="971637189">
      <w:bodyDiv w:val="1"/>
      <w:marLeft w:val="0"/>
      <w:marRight w:val="0"/>
      <w:marTop w:val="0"/>
      <w:marBottom w:val="0"/>
      <w:divBdr>
        <w:top w:val="none" w:sz="0" w:space="0" w:color="auto"/>
        <w:left w:val="none" w:sz="0" w:space="0" w:color="auto"/>
        <w:bottom w:val="none" w:sz="0" w:space="0" w:color="auto"/>
        <w:right w:val="none" w:sz="0" w:space="0" w:color="auto"/>
      </w:divBdr>
    </w:div>
    <w:div w:id="1001810085">
      <w:bodyDiv w:val="1"/>
      <w:marLeft w:val="0"/>
      <w:marRight w:val="0"/>
      <w:marTop w:val="0"/>
      <w:marBottom w:val="0"/>
      <w:divBdr>
        <w:top w:val="none" w:sz="0" w:space="0" w:color="auto"/>
        <w:left w:val="none" w:sz="0" w:space="0" w:color="auto"/>
        <w:bottom w:val="none" w:sz="0" w:space="0" w:color="auto"/>
        <w:right w:val="none" w:sz="0" w:space="0" w:color="auto"/>
      </w:divBdr>
    </w:div>
    <w:div w:id="1022170414">
      <w:bodyDiv w:val="1"/>
      <w:marLeft w:val="0"/>
      <w:marRight w:val="0"/>
      <w:marTop w:val="0"/>
      <w:marBottom w:val="0"/>
      <w:divBdr>
        <w:top w:val="none" w:sz="0" w:space="0" w:color="auto"/>
        <w:left w:val="none" w:sz="0" w:space="0" w:color="auto"/>
        <w:bottom w:val="none" w:sz="0" w:space="0" w:color="auto"/>
        <w:right w:val="none" w:sz="0" w:space="0" w:color="auto"/>
      </w:divBdr>
      <w:divsChild>
        <w:div w:id="1389767551">
          <w:marLeft w:val="0"/>
          <w:marRight w:val="0"/>
          <w:marTop w:val="0"/>
          <w:marBottom w:val="0"/>
          <w:divBdr>
            <w:top w:val="none" w:sz="0" w:space="0" w:color="auto"/>
            <w:left w:val="none" w:sz="0" w:space="0" w:color="auto"/>
            <w:bottom w:val="none" w:sz="0" w:space="0" w:color="auto"/>
            <w:right w:val="none" w:sz="0" w:space="0" w:color="auto"/>
          </w:divBdr>
        </w:div>
      </w:divsChild>
    </w:div>
    <w:div w:id="1028067202">
      <w:bodyDiv w:val="1"/>
      <w:marLeft w:val="0"/>
      <w:marRight w:val="0"/>
      <w:marTop w:val="0"/>
      <w:marBottom w:val="0"/>
      <w:divBdr>
        <w:top w:val="none" w:sz="0" w:space="0" w:color="auto"/>
        <w:left w:val="none" w:sz="0" w:space="0" w:color="auto"/>
        <w:bottom w:val="none" w:sz="0" w:space="0" w:color="auto"/>
        <w:right w:val="none" w:sz="0" w:space="0" w:color="auto"/>
      </w:divBdr>
    </w:div>
    <w:div w:id="1101026115">
      <w:bodyDiv w:val="1"/>
      <w:marLeft w:val="0"/>
      <w:marRight w:val="0"/>
      <w:marTop w:val="0"/>
      <w:marBottom w:val="0"/>
      <w:divBdr>
        <w:top w:val="none" w:sz="0" w:space="0" w:color="auto"/>
        <w:left w:val="none" w:sz="0" w:space="0" w:color="auto"/>
        <w:bottom w:val="none" w:sz="0" w:space="0" w:color="auto"/>
        <w:right w:val="none" w:sz="0" w:space="0" w:color="auto"/>
      </w:divBdr>
      <w:divsChild>
        <w:div w:id="1807890524">
          <w:marLeft w:val="0"/>
          <w:marRight w:val="0"/>
          <w:marTop w:val="0"/>
          <w:marBottom w:val="0"/>
          <w:divBdr>
            <w:top w:val="none" w:sz="0" w:space="0" w:color="auto"/>
            <w:left w:val="none" w:sz="0" w:space="0" w:color="auto"/>
            <w:bottom w:val="none" w:sz="0" w:space="0" w:color="auto"/>
            <w:right w:val="none" w:sz="0" w:space="0" w:color="auto"/>
          </w:divBdr>
        </w:div>
      </w:divsChild>
    </w:div>
    <w:div w:id="1176534247">
      <w:bodyDiv w:val="1"/>
      <w:marLeft w:val="0"/>
      <w:marRight w:val="0"/>
      <w:marTop w:val="0"/>
      <w:marBottom w:val="0"/>
      <w:divBdr>
        <w:top w:val="none" w:sz="0" w:space="0" w:color="auto"/>
        <w:left w:val="none" w:sz="0" w:space="0" w:color="auto"/>
        <w:bottom w:val="none" w:sz="0" w:space="0" w:color="auto"/>
        <w:right w:val="none" w:sz="0" w:space="0" w:color="auto"/>
      </w:divBdr>
    </w:div>
    <w:div w:id="1183350764">
      <w:bodyDiv w:val="1"/>
      <w:marLeft w:val="0"/>
      <w:marRight w:val="0"/>
      <w:marTop w:val="0"/>
      <w:marBottom w:val="0"/>
      <w:divBdr>
        <w:top w:val="none" w:sz="0" w:space="0" w:color="auto"/>
        <w:left w:val="none" w:sz="0" w:space="0" w:color="auto"/>
        <w:bottom w:val="none" w:sz="0" w:space="0" w:color="auto"/>
        <w:right w:val="none" w:sz="0" w:space="0" w:color="auto"/>
      </w:divBdr>
    </w:div>
    <w:div w:id="1187406098">
      <w:bodyDiv w:val="1"/>
      <w:marLeft w:val="0"/>
      <w:marRight w:val="0"/>
      <w:marTop w:val="0"/>
      <w:marBottom w:val="0"/>
      <w:divBdr>
        <w:top w:val="none" w:sz="0" w:space="0" w:color="auto"/>
        <w:left w:val="none" w:sz="0" w:space="0" w:color="auto"/>
        <w:bottom w:val="none" w:sz="0" w:space="0" w:color="auto"/>
        <w:right w:val="none" w:sz="0" w:space="0" w:color="auto"/>
      </w:divBdr>
    </w:div>
    <w:div w:id="1241017896">
      <w:bodyDiv w:val="1"/>
      <w:marLeft w:val="0"/>
      <w:marRight w:val="0"/>
      <w:marTop w:val="0"/>
      <w:marBottom w:val="0"/>
      <w:divBdr>
        <w:top w:val="none" w:sz="0" w:space="0" w:color="auto"/>
        <w:left w:val="none" w:sz="0" w:space="0" w:color="auto"/>
        <w:bottom w:val="none" w:sz="0" w:space="0" w:color="auto"/>
        <w:right w:val="none" w:sz="0" w:space="0" w:color="auto"/>
      </w:divBdr>
    </w:div>
    <w:div w:id="1331450298">
      <w:bodyDiv w:val="1"/>
      <w:marLeft w:val="0"/>
      <w:marRight w:val="0"/>
      <w:marTop w:val="0"/>
      <w:marBottom w:val="0"/>
      <w:divBdr>
        <w:top w:val="none" w:sz="0" w:space="0" w:color="auto"/>
        <w:left w:val="none" w:sz="0" w:space="0" w:color="auto"/>
        <w:bottom w:val="none" w:sz="0" w:space="0" w:color="auto"/>
        <w:right w:val="none" w:sz="0" w:space="0" w:color="auto"/>
      </w:divBdr>
    </w:div>
    <w:div w:id="1367557705">
      <w:bodyDiv w:val="1"/>
      <w:marLeft w:val="0"/>
      <w:marRight w:val="0"/>
      <w:marTop w:val="0"/>
      <w:marBottom w:val="0"/>
      <w:divBdr>
        <w:top w:val="none" w:sz="0" w:space="0" w:color="auto"/>
        <w:left w:val="none" w:sz="0" w:space="0" w:color="auto"/>
        <w:bottom w:val="none" w:sz="0" w:space="0" w:color="auto"/>
        <w:right w:val="none" w:sz="0" w:space="0" w:color="auto"/>
      </w:divBdr>
    </w:div>
    <w:div w:id="1374885709">
      <w:bodyDiv w:val="1"/>
      <w:marLeft w:val="0"/>
      <w:marRight w:val="0"/>
      <w:marTop w:val="0"/>
      <w:marBottom w:val="0"/>
      <w:divBdr>
        <w:top w:val="none" w:sz="0" w:space="0" w:color="auto"/>
        <w:left w:val="none" w:sz="0" w:space="0" w:color="auto"/>
        <w:bottom w:val="none" w:sz="0" w:space="0" w:color="auto"/>
        <w:right w:val="none" w:sz="0" w:space="0" w:color="auto"/>
      </w:divBdr>
    </w:div>
    <w:div w:id="1623876284">
      <w:bodyDiv w:val="1"/>
      <w:marLeft w:val="0"/>
      <w:marRight w:val="0"/>
      <w:marTop w:val="0"/>
      <w:marBottom w:val="0"/>
      <w:divBdr>
        <w:top w:val="none" w:sz="0" w:space="0" w:color="auto"/>
        <w:left w:val="none" w:sz="0" w:space="0" w:color="auto"/>
        <w:bottom w:val="none" w:sz="0" w:space="0" w:color="auto"/>
        <w:right w:val="none" w:sz="0" w:space="0" w:color="auto"/>
      </w:divBdr>
      <w:divsChild>
        <w:div w:id="696199072">
          <w:marLeft w:val="0"/>
          <w:marRight w:val="0"/>
          <w:marTop w:val="0"/>
          <w:marBottom w:val="0"/>
          <w:divBdr>
            <w:top w:val="none" w:sz="0" w:space="0" w:color="auto"/>
            <w:left w:val="none" w:sz="0" w:space="0" w:color="auto"/>
            <w:bottom w:val="none" w:sz="0" w:space="0" w:color="auto"/>
            <w:right w:val="none" w:sz="0" w:space="0" w:color="auto"/>
          </w:divBdr>
        </w:div>
      </w:divsChild>
    </w:div>
    <w:div w:id="1684546863">
      <w:bodyDiv w:val="1"/>
      <w:marLeft w:val="0"/>
      <w:marRight w:val="0"/>
      <w:marTop w:val="0"/>
      <w:marBottom w:val="0"/>
      <w:divBdr>
        <w:top w:val="none" w:sz="0" w:space="0" w:color="auto"/>
        <w:left w:val="none" w:sz="0" w:space="0" w:color="auto"/>
        <w:bottom w:val="none" w:sz="0" w:space="0" w:color="auto"/>
        <w:right w:val="none" w:sz="0" w:space="0" w:color="auto"/>
      </w:divBdr>
      <w:divsChild>
        <w:div w:id="1828396940">
          <w:marLeft w:val="0"/>
          <w:marRight w:val="0"/>
          <w:marTop w:val="0"/>
          <w:marBottom w:val="0"/>
          <w:divBdr>
            <w:top w:val="none" w:sz="0" w:space="0" w:color="auto"/>
            <w:left w:val="none" w:sz="0" w:space="0" w:color="auto"/>
            <w:bottom w:val="none" w:sz="0" w:space="0" w:color="auto"/>
            <w:right w:val="none" w:sz="0" w:space="0" w:color="auto"/>
          </w:divBdr>
        </w:div>
        <w:div w:id="1167594917">
          <w:marLeft w:val="0"/>
          <w:marRight w:val="0"/>
          <w:marTop w:val="0"/>
          <w:marBottom w:val="0"/>
          <w:divBdr>
            <w:top w:val="none" w:sz="0" w:space="0" w:color="auto"/>
            <w:left w:val="none" w:sz="0" w:space="0" w:color="auto"/>
            <w:bottom w:val="none" w:sz="0" w:space="0" w:color="auto"/>
            <w:right w:val="none" w:sz="0" w:space="0" w:color="auto"/>
          </w:divBdr>
        </w:div>
        <w:div w:id="1891456492">
          <w:marLeft w:val="0"/>
          <w:marRight w:val="0"/>
          <w:marTop w:val="0"/>
          <w:marBottom w:val="0"/>
          <w:divBdr>
            <w:top w:val="none" w:sz="0" w:space="0" w:color="auto"/>
            <w:left w:val="none" w:sz="0" w:space="0" w:color="auto"/>
            <w:bottom w:val="none" w:sz="0" w:space="0" w:color="auto"/>
            <w:right w:val="none" w:sz="0" w:space="0" w:color="auto"/>
          </w:divBdr>
        </w:div>
        <w:div w:id="1536893208">
          <w:marLeft w:val="0"/>
          <w:marRight w:val="0"/>
          <w:marTop w:val="0"/>
          <w:marBottom w:val="0"/>
          <w:divBdr>
            <w:top w:val="none" w:sz="0" w:space="0" w:color="auto"/>
            <w:left w:val="none" w:sz="0" w:space="0" w:color="auto"/>
            <w:bottom w:val="none" w:sz="0" w:space="0" w:color="auto"/>
            <w:right w:val="none" w:sz="0" w:space="0" w:color="auto"/>
          </w:divBdr>
        </w:div>
      </w:divsChild>
    </w:div>
    <w:div w:id="1703483503">
      <w:bodyDiv w:val="1"/>
      <w:marLeft w:val="0"/>
      <w:marRight w:val="0"/>
      <w:marTop w:val="0"/>
      <w:marBottom w:val="0"/>
      <w:divBdr>
        <w:top w:val="none" w:sz="0" w:space="0" w:color="auto"/>
        <w:left w:val="none" w:sz="0" w:space="0" w:color="auto"/>
        <w:bottom w:val="none" w:sz="0" w:space="0" w:color="auto"/>
        <w:right w:val="none" w:sz="0" w:space="0" w:color="auto"/>
      </w:divBdr>
    </w:div>
    <w:div w:id="1721438469">
      <w:bodyDiv w:val="1"/>
      <w:marLeft w:val="0"/>
      <w:marRight w:val="0"/>
      <w:marTop w:val="0"/>
      <w:marBottom w:val="0"/>
      <w:divBdr>
        <w:top w:val="none" w:sz="0" w:space="0" w:color="auto"/>
        <w:left w:val="none" w:sz="0" w:space="0" w:color="auto"/>
        <w:bottom w:val="none" w:sz="0" w:space="0" w:color="auto"/>
        <w:right w:val="none" w:sz="0" w:space="0" w:color="auto"/>
      </w:divBdr>
    </w:div>
    <w:div w:id="1737899168">
      <w:bodyDiv w:val="1"/>
      <w:marLeft w:val="0"/>
      <w:marRight w:val="0"/>
      <w:marTop w:val="0"/>
      <w:marBottom w:val="0"/>
      <w:divBdr>
        <w:top w:val="none" w:sz="0" w:space="0" w:color="auto"/>
        <w:left w:val="none" w:sz="0" w:space="0" w:color="auto"/>
        <w:bottom w:val="none" w:sz="0" w:space="0" w:color="auto"/>
        <w:right w:val="none" w:sz="0" w:space="0" w:color="auto"/>
      </w:divBdr>
      <w:divsChild>
        <w:div w:id="1506943955">
          <w:marLeft w:val="0"/>
          <w:marRight w:val="0"/>
          <w:marTop w:val="0"/>
          <w:marBottom w:val="0"/>
          <w:divBdr>
            <w:top w:val="none" w:sz="0" w:space="0" w:color="auto"/>
            <w:left w:val="none" w:sz="0" w:space="0" w:color="auto"/>
            <w:bottom w:val="none" w:sz="0" w:space="0" w:color="auto"/>
            <w:right w:val="none" w:sz="0" w:space="0" w:color="auto"/>
          </w:divBdr>
        </w:div>
      </w:divsChild>
    </w:div>
    <w:div w:id="1834877962">
      <w:bodyDiv w:val="1"/>
      <w:marLeft w:val="0"/>
      <w:marRight w:val="0"/>
      <w:marTop w:val="0"/>
      <w:marBottom w:val="0"/>
      <w:divBdr>
        <w:top w:val="none" w:sz="0" w:space="0" w:color="auto"/>
        <w:left w:val="none" w:sz="0" w:space="0" w:color="auto"/>
        <w:bottom w:val="none" w:sz="0" w:space="0" w:color="auto"/>
        <w:right w:val="none" w:sz="0" w:space="0" w:color="auto"/>
      </w:divBdr>
    </w:div>
    <w:div w:id="1872258819">
      <w:bodyDiv w:val="1"/>
      <w:marLeft w:val="0"/>
      <w:marRight w:val="0"/>
      <w:marTop w:val="0"/>
      <w:marBottom w:val="0"/>
      <w:divBdr>
        <w:top w:val="none" w:sz="0" w:space="0" w:color="auto"/>
        <w:left w:val="none" w:sz="0" w:space="0" w:color="auto"/>
        <w:bottom w:val="none" w:sz="0" w:space="0" w:color="auto"/>
        <w:right w:val="none" w:sz="0" w:space="0" w:color="auto"/>
      </w:divBdr>
    </w:div>
    <w:div w:id="1952324301">
      <w:bodyDiv w:val="1"/>
      <w:marLeft w:val="0"/>
      <w:marRight w:val="0"/>
      <w:marTop w:val="0"/>
      <w:marBottom w:val="0"/>
      <w:divBdr>
        <w:top w:val="none" w:sz="0" w:space="0" w:color="auto"/>
        <w:left w:val="none" w:sz="0" w:space="0" w:color="auto"/>
        <w:bottom w:val="none" w:sz="0" w:space="0" w:color="auto"/>
        <w:right w:val="none" w:sz="0" w:space="0" w:color="auto"/>
      </w:divBdr>
    </w:div>
    <w:div w:id="1991783817">
      <w:bodyDiv w:val="1"/>
      <w:marLeft w:val="0"/>
      <w:marRight w:val="0"/>
      <w:marTop w:val="0"/>
      <w:marBottom w:val="0"/>
      <w:divBdr>
        <w:top w:val="none" w:sz="0" w:space="0" w:color="auto"/>
        <w:left w:val="none" w:sz="0" w:space="0" w:color="auto"/>
        <w:bottom w:val="none" w:sz="0" w:space="0" w:color="auto"/>
        <w:right w:val="none" w:sz="0" w:space="0" w:color="auto"/>
      </w:divBdr>
      <w:divsChild>
        <w:div w:id="2144035755">
          <w:marLeft w:val="0"/>
          <w:marRight w:val="0"/>
          <w:marTop w:val="0"/>
          <w:marBottom w:val="0"/>
          <w:divBdr>
            <w:top w:val="none" w:sz="0" w:space="0" w:color="auto"/>
            <w:left w:val="none" w:sz="0" w:space="0" w:color="auto"/>
            <w:bottom w:val="none" w:sz="0" w:space="0" w:color="auto"/>
            <w:right w:val="none" w:sz="0" w:space="0" w:color="auto"/>
          </w:divBdr>
        </w:div>
        <w:div w:id="678896893">
          <w:marLeft w:val="0"/>
          <w:marRight w:val="0"/>
          <w:marTop w:val="0"/>
          <w:marBottom w:val="0"/>
          <w:divBdr>
            <w:top w:val="none" w:sz="0" w:space="0" w:color="auto"/>
            <w:left w:val="none" w:sz="0" w:space="0" w:color="auto"/>
            <w:bottom w:val="none" w:sz="0" w:space="0" w:color="auto"/>
            <w:right w:val="none" w:sz="0" w:space="0" w:color="auto"/>
          </w:divBdr>
        </w:div>
        <w:div w:id="1052072665">
          <w:marLeft w:val="0"/>
          <w:marRight w:val="0"/>
          <w:marTop w:val="0"/>
          <w:marBottom w:val="0"/>
          <w:divBdr>
            <w:top w:val="none" w:sz="0" w:space="0" w:color="auto"/>
            <w:left w:val="none" w:sz="0" w:space="0" w:color="auto"/>
            <w:bottom w:val="none" w:sz="0" w:space="0" w:color="auto"/>
            <w:right w:val="none" w:sz="0" w:space="0" w:color="auto"/>
          </w:divBdr>
        </w:div>
        <w:div w:id="1412657378">
          <w:marLeft w:val="0"/>
          <w:marRight w:val="0"/>
          <w:marTop w:val="0"/>
          <w:marBottom w:val="0"/>
          <w:divBdr>
            <w:top w:val="none" w:sz="0" w:space="0" w:color="auto"/>
            <w:left w:val="none" w:sz="0" w:space="0" w:color="auto"/>
            <w:bottom w:val="none" w:sz="0" w:space="0" w:color="auto"/>
            <w:right w:val="none" w:sz="0" w:space="0" w:color="auto"/>
          </w:divBdr>
        </w:div>
      </w:divsChild>
    </w:div>
    <w:div w:id="2030522084">
      <w:bodyDiv w:val="1"/>
      <w:marLeft w:val="0"/>
      <w:marRight w:val="0"/>
      <w:marTop w:val="0"/>
      <w:marBottom w:val="0"/>
      <w:divBdr>
        <w:top w:val="none" w:sz="0" w:space="0" w:color="auto"/>
        <w:left w:val="none" w:sz="0" w:space="0" w:color="auto"/>
        <w:bottom w:val="none" w:sz="0" w:space="0" w:color="auto"/>
        <w:right w:val="none" w:sz="0" w:space="0" w:color="auto"/>
      </w:divBdr>
    </w:div>
    <w:div w:id="2044597740">
      <w:bodyDiv w:val="1"/>
      <w:marLeft w:val="0"/>
      <w:marRight w:val="0"/>
      <w:marTop w:val="0"/>
      <w:marBottom w:val="0"/>
      <w:divBdr>
        <w:top w:val="none" w:sz="0" w:space="0" w:color="auto"/>
        <w:left w:val="none" w:sz="0" w:space="0" w:color="auto"/>
        <w:bottom w:val="none" w:sz="0" w:space="0" w:color="auto"/>
        <w:right w:val="none" w:sz="0" w:space="0" w:color="auto"/>
      </w:divBdr>
    </w:div>
    <w:div w:id="2058164470">
      <w:bodyDiv w:val="1"/>
      <w:marLeft w:val="0"/>
      <w:marRight w:val="0"/>
      <w:marTop w:val="0"/>
      <w:marBottom w:val="0"/>
      <w:divBdr>
        <w:top w:val="none" w:sz="0" w:space="0" w:color="auto"/>
        <w:left w:val="none" w:sz="0" w:space="0" w:color="auto"/>
        <w:bottom w:val="none" w:sz="0" w:space="0" w:color="auto"/>
        <w:right w:val="none" w:sz="0" w:space="0" w:color="auto"/>
      </w:divBdr>
    </w:div>
    <w:div w:id="20787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2019-04-08T04:13:00Z</dcterms:created>
  <dcterms:modified xsi:type="dcterms:W3CDTF">2019-04-08T04:13:00Z</dcterms:modified>
</cp:coreProperties>
</file>