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7B1F" w:rsidRPr="00B57B1F" w:rsidRDefault="00B57B1F" w:rsidP="00B57B1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57B1F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Администрация</w:t>
      </w:r>
    </w:p>
    <w:p w:rsidR="00B57B1F" w:rsidRPr="00B57B1F" w:rsidRDefault="00B57B1F" w:rsidP="00B57B1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57B1F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города Оби</w:t>
      </w:r>
    </w:p>
    <w:p w:rsidR="00B57B1F" w:rsidRPr="00B57B1F" w:rsidRDefault="00B57B1F" w:rsidP="00B57B1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bookmarkStart w:id="0" w:name="_GoBack"/>
      <w:bookmarkEnd w:id="0"/>
      <w:r w:rsidRPr="00B57B1F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Новосибирской области</w:t>
      </w:r>
    </w:p>
    <w:p w:rsidR="00B57B1F" w:rsidRPr="00B57B1F" w:rsidRDefault="00B57B1F" w:rsidP="00B57B1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57B1F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РАСПОРЯЖЕНИЕ</w:t>
      </w:r>
    </w:p>
    <w:p w:rsidR="00B57B1F" w:rsidRPr="00B57B1F" w:rsidRDefault="00B57B1F" w:rsidP="00B57B1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57B1F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   </w:t>
      </w:r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u w:val="single"/>
          <w:lang w:eastAsia="ru-RU"/>
        </w:rPr>
        <w:t>08.08.2013 г. </w:t>
      </w:r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№  </w:t>
      </w:r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u w:val="single"/>
          <w:lang w:eastAsia="ru-RU"/>
        </w:rPr>
        <w:t>414р  </w:t>
      </w:r>
    </w:p>
    <w:p w:rsidR="00B57B1F" w:rsidRPr="00B57B1F" w:rsidRDefault="00B57B1F" w:rsidP="00B57B1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О внесении дополнений в распоряжение администрации от 21.01.2013 г. № 22р</w:t>
      </w:r>
    </w:p>
    <w:p w:rsidR="00B57B1F" w:rsidRPr="00B57B1F" w:rsidRDefault="00B57B1F" w:rsidP="00B57B1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«Об утверждении Положения об отделе по взаимодействию с общественностью</w:t>
      </w:r>
    </w:p>
    <w:p w:rsidR="00B57B1F" w:rsidRPr="00B57B1F" w:rsidRDefault="00B57B1F" w:rsidP="00B57B1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администрации города Оби Новосибирской области»</w:t>
      </w:r>
    </w:p>
    <w:p w:rsidR="00B57B1F" w:rsidRPr="00B57B1F" w:rsidRDefault="00B57B1F" w:rsidP="00B57B1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В целях совершенствования организации личных приемов граждан, усиления взаимодействия администрации города Оби с населением, в соответствии с Федеральным законом от 02.05.2006 года № 59-ФЗ «О порядке рассмотрения обращений граждан Российской Федерации», Постановлением Губернатора Новосибирской области от 25 декабря 2006 года № 516 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</w:t>
      </w:r>
      <w:proofErr w:type="gramEnd"/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 Новосибирской области», на основании </w:t>
      </w:r>
      <w:proofErr w:type="gramStart"/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распоряжения администрации города Оби Новосибирской области</w:t>
      </w:r>
      <w:proofErr w:type="gramEnd"/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 от 05.08.2013 г. № 409р «О возложении функции общественной приемной главы города Оби Новосибирской области на отдел по взаимодействию с общественностью администрации г. Оби»:</w:t>
      </w:r>
    </w:p>
    <w:p w:rsidR="00B57B1F" w:rsidRPr="00B57B1F" w:rsidRDefault="00B57B1F" w:rsidP="00B57B1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1. Дополнить подпункт 1.2. раздела 1 Положения об отделе по взаимодействию с общественностью администрации города Оби Новосибирской области абзацем следующего содержания:</w:t>
      </w:r>
    </w:p>
    <w:p w:rsidR="00B57B1F" w:rsidRPr="00B57B1F" w:rsidRDefault="00B57B1F" w:rsidP="00B57B1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«На отдел по взаимодействию с общественностью возложены функции общественной приемной главы города Оби Новосибирской области».</w:t>
      </w:r>
    </w:p>
    <w:p w:rsidR="00B57B1F" w:rsidRPr="00B57B1F" w:rsidRDefault="00B57B1F" w:rsidP="00B57B1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2. Настоящее распоряжение опубликовать в газете «</w:t>
      </w:r>
      <w:proofErr w:type="spellStart"/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Аэро</w:t>
      </w:r>
      <w:proofErr w:type="spellEnd"/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-Сити» и разместить на официальном сайте администрации города Оби.</w:t>
      </w:r>
    </w:p>
    <w:p w:rsidR="00B57B1F" w:rsidRPr="00B57B1F" w:rsidRDefault="00B57B1F" w:rsidP="00B57B1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3. </w:t>
      </w:r>
      <w:proofErr w:type="gramStart"/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Контроль за</w:t>
      </w:r>
      <w:proofErr w:type="gramEnd"/>
      <w:r w:rsidRPr="00B57B1F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 исполнением настоящего распоряжения оставляю за собой.</w:t>
      </w:r>
    </w:p>
    <w:p w:rsidR="00B57B1F" w:rsidRPr="00B57B1F" w:rsidRDefault="00B57B1F" w:rsidP="00B57B1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57B1F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 xml:space="preserve">Глава города                                                                                   А.Г. </w:t>
      </w:r>
      <w:proofErr w:type="spellStart"/>
      <w:r w:rsidRPr="00B57B1F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Нешин</w:t>
      </w:r>
      <w:proofErr w:type="spellEnd"/>
    </w:p>
    <w:p w:rsidR="00B57B1F" w:rsidRPr="00B57B1F" w:rsidRDefault="00B57B1F" w:rsidP="00B57B1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57B1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33755B" w:rsidRPr="00B57B1F" w:rsidRDefault="0033755B" w:rsidP="00B57B1F"/>
    <w:sectPr w:rsidR="0033755B" w:rsidRPr="00B57B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F231E"/>
    <w:multiLevelType w:val="multilevel"/>
    <w:tmpl w:val="C6A2C0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A275A6"/>
    <w:multiLevelType w:val="multilevel"/>
    <w:tmpl w:val="67ACC6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AE93AEA"/>
    <w:multiLevelType w:val="multilevel"/>
    <w:tmpl w:val="A73AD4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866CFB"/>
    <w:multiLevelType w:val="multilevel"/>
    <w:tmpl w:val="3E0256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DD06343"/>
    <w:multiLevelType w:val="multilevel"/>
    <w:tmpl w:val="8B7A7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5060BB9"/>
    <w:multiLevelType w:val="multilevel"/>
    <w:tmpl w:val="B400E4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6C5763"/>
    <w:multiLevelType w:val="multilevel"/>
    <w:tmpl w:val="8488CD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5AA1E15"/>
    <w:multiLevelType w:val="multilevel"/>
    <w:tmpl w:val="9E328A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65D570F"/>
    <w:multiLevelType w:val="multilevel"/>
    <w:tmpl w:val="42B47AF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8316BA1"/>
    <w:multiLevelType w:val="multilevel"/>
    <w:tmpl w:val="A4920D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B196718"/>
    <w:multiLevelType w:val="multilevel"/>
    <w:tmpl w:val="9B8485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EF20CBB"/>
    <w:multiLevelType w:val="multilevel"/>
    <w:tmpl w:val="2C12F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05D60FD"/>
    <w:multiLevelType w:val="multilevel"/>
    <w:tmpl w:val="201C32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52320DF"/>
    <w:multiLevelType w:val="multilevel"/>
    <w:tmpl w:val="9F76F2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532F2F"/>
    <w:multiLevelType w:val="multilevel"/>
    <w:tmpl w:val="ABCAD7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A666829"/>
    <w:multiLevelType w:val="multilevel"/>
    <w:tmpl w:val="786A1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C6B6239"/>
    <w:multiLevelType w:val="multilevel"/>
    <w:tmpl w:val="DE527D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7B90D08"/>
    <w:multiLevelType w:val="multilevel"/>
    <w:tmpl w:val="6024BC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9C62187"/>
    <w:multiLevelType w:val="multilevel"/>
    <w:tmpl w:val="EC284E3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B920B43"/>
    <w:multiLevelType w:val="multilevel"/>
    <w:tmpl w:val="751C24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13B3B26"/>
    <w:multiLevelType w:val="multilevel"/>
    <w:tmpl w:val="A11C5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E05508B"/>
    <w:multiLevelType w:val="multilevel"/>
    <w:tmpl w:val="78AE19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</w:num>
  <w:num w:numId="2">
    <w:abstractNumId w:val="21"/>
  </w:num>
  <w:num w:numId="3">
    <w:abstractNumId w:val="3"/>
  </w:num>
  <w:num w:numId="4">
    <w:abstractNumId w:val="6"/>
  </w:num>
  <w:num w:numId="5">
    <w:abstractNumId w:val="14"/>
  </w:num>
  <w:num w:numId="6">
    <w:abstractNumId w:val="11"/>
  </w:num>
  <w:num w:numId="7">
    <w:abstractNumId w:val="0"/>
  </w:num>
  <w:num w:numId="8">
    <w:abstractNumId w:val="2"/>
  </w:num>
  <w:num w:numId="9">
    <w:abstractNumId w:val="17"/>
  </w:num>
  <w:num w:numId="10">
    <w:abstractNumId w:val="18"/>
  </w:num>
  <w:num w:numId="11">
    <w:abstractNumId w:val="10"/>
  </w:num>
  <w:num w:numId="12">
    <w:abstractNumId w:val="8"/>
  </w:num>
  <w:num w:numId="13">
    <w:abstractNumId w:val="16"/>
  </w:num>
  <w:num w:numId="14">
    <w:abstractNumId w:val="19"/>
  </w:num>
  <w:num w:numId="15">
    <w:abstractNumId w:val="1"/>
  </w:num>
  <w:num w:numId="16">
    <w:abstractNumId w:val="7"/>
  </w:num>
  <w:num w:numId="17">
    <w:abstractNumId w:val="5"/>
  </w:num>
  <w:num w:numId="18">
    <w:abstractNumId w:val="9"/>
  </w:num>
  <w:num w:numId="19">
    <w:abstractNumId w:val="4"/>
  </w:num>
  <w:num w:numId="20">
    <w:abstractNumId w:val="13"/>
  </w:num>
  <w:num w:numId="21">
    <w:abstractNumId w:val="15"/>
  </w:num>
  <w:num w:numId="2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572"/>
    <w:rsid w:val="0033755B"/>
    <w:rsid w:val="00535DE9"/>
    <w:rsid w:val="00636D72"/>
    <w:rsid w:val="007E2572"/>
    <w:rsid w:val="0090705F"/>
    <w:rsid w:val="00B57B1F"/>
    <w:rsid w:val="00E33522"/>
    <w:rsid w:val="00FF1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25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25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0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3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83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1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322563-3AED-48D2-82C3-04AB4D09B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2019-04-15T02:13:00Z</dcterms:created>
  <dcterms:modified xsi:type="dcterms:W3CDTF">2019-04-15T02:13:00Z</dcterms:modified>
</cp:coreProperties>
</file>