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ПОСТАНОВЛЕНИЕ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11.12.2013г.                                                                №1302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Об утверждении Положения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 порядке предоставления субсидий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на организацию мест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массового</w:t>
      </w:r>
      <w:proofErr w:type="gramEnd"/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отдыха горожан  на территории города Оби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В соответствии с требованиями Жилищного кодекса РФ, Гражданского кодекса РФ, Бюджетного кодекса РФ, Федерального закона  РФ от 06.10.2003 № 131-ФЗ "Об общих принципах организации местного самоуправления в Российской Федерации», Земельного кодекса РФ, Федерального закона от 10.01.2002г. №7-ФЗ «Об охране окружающей среды»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ПОСТАНОВЛЯЮ: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1.Утвердить Положение «О порядке предоставления субсидий на организацию мест массового отдыха горожан  на территории города Оби Новосибирской области.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2.Данное постановление разместить на официальном сайте города Оби и опубликовать в газете «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Аэро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-сити».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3.Контроль за исполнением данного постановления возложить на  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и.о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.з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аместителя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главы администрации И.В.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Сиводедова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Глава города                                                                   </w:t>
      </w:r>
      <w:proofErr w:type="spellStart"/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А.Г.Нешин</w:t>
      </w:r>
      <w:proofErr w:type="spellEnd"/>
    </w:p>
    <w:p w:rsid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</w:t>
      </w:r>
    </w:p>
    <w:p w:rsidR="00640EC9" w:rsidRDefault="00640EC9">
      <w:pPr>
        <w:widowControl/>
        <w:suppressAutoHyphens w:val="0"/>
        <w:autoSpaceDE/>
        <w:autoSpaceDN/>
        <w:spacing w:after="200" w:line="276" w:lineRule="auto"/>
        <w:rPr>
          <w:rFonts w:ascii="Arial" w:hAnsi="Arial" w:cs="Arial"/>
          <w:color w:val="242424"/>
          <w:kern w:val="0"/>
          <w:lang w:bidi="ar-SA"/>
        </w:rPr>
      </w:pPr>
      <w:r>
        <w:rPr>
          <w:rFonts w:ascii="Arial" w:hAnsi="Arial" w:cs="Arial"/>
          <w:color w:val="242424"/>
          <w:kern w:val="0"/>
          <w:lang w:bidi="ar-SA"/>
        </w:rPr>
        <w:br w:type="page"/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>
        <w:rPr>
          <w:rFonts w:ascii="Arial" w:hAnsi="Arial" w:cs="Arial"/>
          <w:color w:val="242424"/>
          <w:kern w:val="0"/>
          <w:sz w:val="27"/>
          <w:szCs w:val="27"/>
          <w:lang w:val="en-US" w:bidi="ar-SA"/>
        </w:rPr>
        <w:lastRenderedPageBreak/>
        <w:tab/>
      </w:r>
      <w:r>
        <w:rPr>
          <w:rFonts w:ascii="Arial" w:hAnsi="Arial" w:cs="Arial"/>
          <w:color w:val="242424"/>
          <w:kern w:val="0"/>
          <w:sz w:val="27"/>
          <w:szCs w:val="27"/>
          <w:lang w:val="en-US" w:bidi="ar-SA"/>
        </w:rPr>
        <w:tab/>
      </w:r>
      <w:r>
        <w:rPr>
          <w:rFonts w:ascii="Arial" w:hAnsi="Arial" w:cs="Arial"/>
          <w:color w:val="242424"/>
          <w:kern w:val="0"/>
          <w:sz w:val="27"/>
          <w:szCs w:val="27"/>
          <w:lang w:val="en-US" w:bidi="ar-SA"/>
        </w:rPr>
        <w:tab/>
      </w:r>
      <w:r>
        <w:rPr>
          <w:rFonts w:ascii="Arial" w:hAnsi="Arial" w:cs="Arial"/>
          <w:color w:val="242424"/>
          <w:kern w:val="0"/>
          <w:sz w:val="27"/>
          <w:szCs w:val="27"/>
          <w:lang w:val="en-US" w:bidi="ar-SA"/>
        </w:rPr>
        <w:tab/>
      </w:r>
      <w:r>
        <w:rPr>
          <w:rFonts w:ascii="Arial" w:hAnsi="Arial" w:cs="Arial"/>
          <w:color w:val="242424"/>
          <w:kern w:val="0"/>
          <w:sz w:val="27"/>
          <w:szCs w:val="27"/>
          <w:lang w:val="en-US" w:bidi="ar-SA"/>
        </w:rPr>
        <w:tab/>
      </w:r>
      <w:r>
        <w:rPr>
          <w:rFonts w:ascii="Arial" w:hAnsi="Arial" w:cs="Arial"/>
          <w:color w:val="242424"/>
          <w:kern w:val="0"/>
          <w:sz w:val="27"/>
          <w:szCs w:val="27"/>
          <w:lang w:val="en-US" w:bidi="ar-SA"/>
        </w:rPr>
        <w:tab/>
        <w:t xml:space="preserve">   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Приложение №1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    к постановлению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   </w:t>
      </w:r>
      <w:bookmarkStart w:id="0" w:name="_GoBack"/>
      <w:bookmarkEnd w:id="0"/>
      <w:r w:rsidRPr="00640EC9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 от 11.12.2013 №1302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                                                                                               ПОЛОЖЕНИЕ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О ПОРЯДКЕ ПРЕДОСТАВЛЕНИЯ СУБСИДИЙ НА ОРГАНИЗАЦИЮ ОБУСТРОЙСТВА МЕСТ МАССОВОГО ОТДЫХА ГОРОЖАН НА ТЕРРИТОРИИ  ГОРОДА ОБИ НОВОСИБИРСКОЙ ОБЛАСТИ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                                                                                       1. Общие положения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1.1. 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Положение о порядке предоставления субсидий на организацию обустройства мест массового отдыха горожан (далее - Положение) разработано в соответствии с требованиями Жилищного кодекса РФ, Гражданского кодекса РФ, Бюджетного кодекса РФ, Земельного кодекса РФ, Федерального закона  РФ от 06.10.2003 № 131-ФЗ "Об общих принципах организации местного самоуправления в Российской Федерации», Федерального закона от 10.01.2002г. №7-ФЗ «Об охране окружающей среды», Устава города Оби Новосибирской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области, иными нормативными правовыми актами города Оби.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1.2.Местом массового отдыха (далее - место отдыха) является участок озеленённой территории, выделенной и закреплённой в соответствии с действующим законодательством, соответствующим образом обустроенный для интенсивного использования в целях рекреации, а также комплекс временных и постоянных сооружений, расположенных на этом участке и несущих функциональную нагрузку в качестве объектов и оборудования мест отдыха.</w:t>
      </w:r>
      <w:proofErr w:type="gramEnd"/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1.3.К местам отдыха относятся: парки, скверы и т.п., обустроенные на выделенной территории или на территории существующих зелёных зон.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2.Основные понятия: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Документы территориального планировани</w:t>
      </w:r>
      <w:proofErr w:type="gramStart"/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я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документы планирования и развития территорий, в том числе для установления функциональных зон, зон планируемого размещения объектов строительства для муниципальных нужд, зон с особыми условиями использования территорий.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lastRenderedPageBreak/>
        <w:t>Место массового отдыха горожан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– определённое пространство, специально отведённое, предназначенное для деятельности или бездеятельности, снимающей усталость, восстанавливающей духовные и физические силы.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Обустройств</w:t>
      </w:r>
      <w:proofErr w:type="gramStart"/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о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создание необходимых условий для эксплуатации.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Обособленная территория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– изолированное земельное пространство в определённых границах.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Благоустройство в границах муниципального образования </w:t>
      </w:r>
      <w:proofErr w:type="gramStart"/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–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с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овокупность работ и мероприятий, направленных на создание благоприятных условий для проживания людей на территории города.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Создание условий для массового отдыха горожан и обустройство мест массового отдыха горожан –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работы и мероприятия, направленные на организацию и создание благоприятных условий для массового отдыха населения.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Заявитель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– юридическое лицо независимо от организационно-правовой формы или индивидуальный предприниматель, обратившиеся в отдел жилищно-коммунального хозяйства администрации города Оби (далее – отдел  ЖКХ) в целях получения субсидии на организацию обустройства мест массового отдыха горожан.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Субсидия на организацию обустройства мест массового отдыха горожан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(далее - субсидия) - бюджетные средства, предоставляемые заявителю в соответствии с настоящим Положением.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3.Юридический статус мест отдыха, организационно-правовые формы их образования, порядок использования имущества.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3.1.Предоставление земельных участков для организации мест отдыха производится в порядке, установленном законодательством Российской Федерации,  Новосибирской области, нормативно-правовыми актами города Оби.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3.2.Ответственным за функционирование мест отдыха является: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 уполномоченное муниципальное унитарное предприятие, определяемое постановлением главы города Оби;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 муниципальное бюджетное учреждение, наделенное правами на содержание и обслуживание мест отдыха;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- юридическое лицо или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индивидуальной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предприниматель, выигравший муниципальный контракт на право содержания и обслуживание мест отдыха.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lastRenderedPageBreak/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3.3.За уполномоченным муниципальными предприятиями (учреждениями) закрепляются земельные участки, на которых располагается инфраструктура мест отдыха на праве хозяйственного ведения или оперативного управления.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3.4.Организации осуществляют пользование и распоряжение расположенными на территории мест отдыха сооружениями и другим имуществом, находящимся в его ведении или, в соответствии с муниципальным контрактом, в установленном порядке.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3.5.Основными принципами отношений в сфере обустройства мест массового отдыха горожан являются: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-создание комфортных условий для отдыха горожан;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 создание комплексов оздоровительных мероприятий, осуществляемых с целью восстановления нормального самочувствия и работоспособности здорового, но утомленного человека.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4.Организация, реконструкция и ликвидация мест отдыха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4.1.Существующие на момент введения в действие настоящего Положения места отдыха, подлежат организационному оформлению. При этом составляется обоснование и подготавливается пакет документов, включающий в себя: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-паспорт места отдыха;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-свидетельство о праве собственности на земельный участок;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-проектно-сметная документация, включающая в себя: материалы по строительству, благоустройству, финансированию,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-уставные документы юридических лиц – пользователей-балансодержателей.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4.2.Место отдыха принимается в эксплуатацию специальной компетентной комиссией, состав которой определяется постановлением администрации города Оби Новосибирской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области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с привлечением представителей контролирующих и надзорных органов (по согласованию).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4.3.Решение о создании новых мест отдыха принимается главой города Оби Новосибирской области в установленном порядке.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На каждое вновь создаваемое место отдыха должны быть оформлены в установленном порядке исходно-разрешительная документация, проект организации места отдыха, на основании которых 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 xml:space="preserve">устанавливаются условия и режимы природопользования (возможность проведения планировочных работ допустимая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рекреатизационная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нагрузка, функциональное зонирование территории, возможность возведения временных и капитальных строений, условия питьевого водоснабжения, водоотведения и электрификации, организация автостоянок и т.п.).</w:t>
      </w:r>
      <w:proofErr w:type="gramEnd"/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5.Эксплуатация мест отдыха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5.1.Эксплуатационные мероприятия, помимо обязательных мероприятий, связанных с функционированием места отдыха, обслуживанием отдыхающих, должны включать работы по поддержанию необходимого уровня санитарно-экологического благополучия, благоустройства и безопасности мест отдыха, определяемого в соответствии с нормативными документами. Они могут быть постоянными,  разовыми и сезонными. Эксплуатационные мероприятия осуществляются в соответствии с правилами эксплуатации.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6.Требования к санитарно-экологическому состоянию мест отдыха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6.1.Ответственным за состояние мест отдыха является организация (ИП), которой поручено содержание и эксплуатация зон отдыха.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6.2.Использование территории природного комплекса под места отдыха определяется проектными материалами с оценкой воздействия на окружающую среду и предложением мероприятий по сохранению и восстановлению природной составляющей ландшафта на территории места отдыха.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6.3.Территория места отдыха должна иметь инженерное обустройство, включающее: организацию сбора и отведение поверхностного стока (водостоки, дренажи и пр.) предотвращающую попадание загрязненного поверхностного стока в водоем, сбор и удаление мусора, электроснабжение, питьевое водоснабжение, организация автостоянок и др.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6.4.Урны (контейнеры) для сбора мусора устанавливаются с двух сторон садовых скамеек. Уборка осуществляется ежедневно.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6.5. Ежегодно проводятся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акарицидные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 (противоклещевые) обработки мест массового отдыха горожан.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5.6.Дважды в год проводить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дератизационные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мероприятия для предупреждения распространения иктерогеморрагического лептоспироза.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lastRenderedPageBreak/>
        <w:t>7. Условия и порядок предоставления субсидии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7.1. Настоящее Положение определяет условия и порядок предоставления бюджетных средств на организацию массового отдыха и обустройство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мест массового отдыха горожан города Оби Новосибирской области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8. Условия и порядок предоставления субсидий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8.1. Субсидия предоставляется, если решением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сессии Совета депутатов города Оби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 о бюджете города Оби Новосибирской области на очередной финансовый и плановый период предусмотрено предоставление субсидий обустройства мест массового отдыха горожан.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8.2. Обязательным условием предоставления субсидии является отсутствие у Заявителя, Поставщика, Подрядчика недоимки по платежам в бюджеты бюджетной системы Российской Федерации на момент оплаты.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8.3. Предоставляемые субсидии носят целевой характер и не могут быть использованы на другие цели.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8.4. Для получения субсидий Заявитель представляет в администрацию города Оби  заявку по форме согласно приложению N 1 с приложением документов согласно приложению N2.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8.5. Администрация принимает заявления и приложенные к ним документы и направляет в уполномоченный орган отдел  жилищно-коммунального хозяйства (далее – отдел ЖКХ) для рассмотрения их в течение 5-ти рабочих дней и составления двухстороннего  соглашения.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Подписанное соглашение совместно с проверенным и подписанным пакетом документов отдел ЖКХ направляет в управление финансов и бухгалтерского учета (далее – УФ и БУ).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8.6. Отдел ЖКХ отказывает в приеме документов на предоставление субсидии в случае: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-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непредоставление</w:t>
      </w:r>
      <w:proofErr w:type="spell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документов или неполное предоставление документов, указанных в приложении №2.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8.7. Предоставление субсидии осуществляется в безналичной форме в соответствии с соглашением на предоставление субсидий, путем перечисления на отдельный банковский счет Заявителя денежных сре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дств в ср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оки, установленные соглашением.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>8.8. На основании заключенного Соглашения о предоставлении субсидий Заявитель: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а) осуществляет выбор подрядной организации в соответствии с  Федеральным законом РФ от 06.10.2003г. №131-ФЗ «Об общих принципах организации местного самоуправления в Российской Федерации»;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б) заключает договор с подрядной организацией на выполнение работ по организацию обустройства мест массового отдыха горожан  и представляет договор в отдел ЖКХ;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в) осуществляет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контроль за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сроками и качеством выполняемых подрядной организацией работ организацию обустройства мест массового отдыха горожан;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г) осуществляет расчет с подрядной организацией за выполненные работы.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8.9. Предоставление субсидии прекращается в случаях: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 нецелевого использования Заявителем предоставленных субсидий;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 неисполнения или ненадлежащего исполнения Заявителем обязательств, предусмотренных договором о предоставлении субсидии;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 банкротства или реорганизации Заявителя;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 иных случаях, предусмотренных действующим законодательством РФ.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8.10. В случае нецелевого использования субсидий, а также в случаях их неиспользования в установленные сроки, субсидии подлежат возврату в бюджет в соответствии с п.8  настоящего Положения.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9. Порядок возврата Заявителем субсидий из местного бюджета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9.1. Порядок возврата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субсидий, предоставленных на организацию обустройства мест массового отдыха горожан осуществляются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в соответствии со ст. 78 Бюджетного кодекса РФ.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9.2. Предоставленные субсидии из средств местного бюджета на организацию обустройства мест массового отдыха горожан  подлежат возврату в следующих случаях: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>-нецелевого использования субсидий из средств местного бюджета.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-образования остатка средств по результатам выполнения работ по организацию обустройства мест массового отдыха горожан. Возврату подлежит остаток средств, выявленный в ходе сверки предоставленных субсидий и фактически произведенных расходов на выполнение работ  по организацию обустройства мест массового отдыха горожан, в том числе разница при выполнении работ подрядными организациями, осуществляющими свою деятельность по упрощенной системе налогообложения.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9.3. Сверка расчетов производится после окончательного перечисления денежных средств Заявителем на счет подрядной организации после подписания актов о приемке выполненных работ по организацию обустройства мест массового отдыха горожан  28 декабря текущего года,  по фактически произведенным расходам на оплату работ.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9.4. Сверка расчетов осуществляется путем оформления акта сверки расчетов (далее - Акт). Акт оформляется отдельно по каждой заявке.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9.5. Возврат остатка средств субсидий из местного бюджета на проведение  обустройства мест массового отдыха горожан по основаниям, указанным в пунктах 9.2. настоящего Положения, осуществляется на основании заключения отдела ЖКХ.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9.6. В случае если отделом ЖКХ в результате выявления фактов, указанных в пункте 9.2. настоящего Положения, принято решение о возврате субсидий, Заявителю направляется соответствующее извещение.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9.7. Возврат субсидий, а также остатка средств субсидий осуществляется в установленном порядке на основании платежного поручения (документа) в 30-дневный срок со дня подписания Акта или получения Заявителем извещения о возврате субсидий.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10. </w:t>
      </w:r>
      <w:proofErr w:type="gramStart"/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Контроль за</w:t>
      </w:r>
      <w:proofErr w:type="gramEnd"/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 использованием субсидий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10.1. Контроль над целевым использованием средств бюджета города Оби на организацию обустройства мест массового отдыха горожан осуществляет администрация города Оби Новосибирской области.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Приложение № 1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>к Положению о порядке предоставления  субсидий организацию обустройства мест массового отдыха горожан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           Главе города Оби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 А.Г. </w:t>
      </w:r>
      <w:proofErr w:type="spell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Нешину</w:t>
      </w:r>
      <w:proofErr w:type="spellEnd"/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                                                                                                           от______________________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0"/>
          <w:szCs w:val="20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(от кого)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 Адрес:____________________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 Телефон:__________________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 "___" _______________ 20___г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ЗАЯВКА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на предоставление субсидий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на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организацию обустройства мест массового отдыха горожан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Прошу  Вас рассмотреть возможность предоставления субсидии на организацию обустройства мест массового отдыха горожан, расположенного по адресу: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_________________________________________________________________________________________________________________________________________________________________________________________________________в сумме:____________________________________________________________ ___________________________________________________________________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Гарантирую целевое использование средств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Руководитель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_____________________ /_______________/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(Ф.И.О.)     (Подпись)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>Приложение № 2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ind w:left="720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к Положению о порядке предоставления субсидий на организацию обустройства мест массового отдыха горожан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ПЕРЕЧЕНЬ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документов, прилагаемых к заявке на предоставление субсидий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 Устав  юридического лица и ИП, претендующего на получение субсидии.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2. Свидетельство о государственной регистрации юридического лица (Заявителя), свидетельство о внесении записи в Единый государственный реестр юридических лиц.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3. Свидетельство о постановке на учет юридического лица (Заявителя) в налоговом органе по месту нахождения на территории РФ.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4. Бухгалтерская отчетность (Бухгалтерский баланс по форме 2 или Налоговая декларация по налогу, уплачиваемому в связи с применением упрощенной системы налогообложения) Заявителя.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5. Документ, подтверждающий полномочия представителя Заявителя на подписание договоров.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6.Проект.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7.Договор подряда на организацию обустройства мест массового отдыха горожан.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8. Калькуляция (локальный сметный расчет) и акт выполненных работ по договору.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ТЕХНИЧЕСКОЕ ЗАДАНИЕ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на организацию обустройства мест массового отдыха горожан</w:t>
      </w:r>
    </w:p>
    <w:p w:rsidR="00640EC9" w:rsidRPr="00640EC9" w:rsidRDefault="00640EC9" w:rsidP="00640EC9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kern w:val="0"/>
          <w:sz w:val="17"/>
          <w:szCs w:val="17"/>
          <w:lang w:bidi="ar-SA"/>
        </w:rPr>
      </w:pPr>
      <w:r w:rsidRPr="00640EC9">
        <w:rPr>
          <w:rFonts w:ascii="Arial" w:hAnsi="Arial" w:cs="Arial"/>
          <w:color w:val="474747"/>
          <w:kern w:val="0"/>
          <w:sz w:val="27"/>
          <w:szCs w:val="27"/>
          <w:lang w:bidi="ar-SA"/>
        </w:rPr>
        <w:t>Общие положения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1.1.Основанием для проведения работ по организации обустройства мест массового отдыха горожан является  Федерального закона от 10.01.2002г. №7-ФЗ «Об охране окружающей среды», решения сессии депутатов  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Заказчик работ – администрация города Оби Новосибирской области.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1.2.Места массового отдыха горожан расположены на территории города Оби.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lastRenderedPageBreak/>
        <w:t>                             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2.Общие требования к выполнению работ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2.1. </w:t>
      </w:r>
      <w:proofErr w:type="gramStart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Организация</w:t>
      </w:r>
      <w:proofErr w:type="gramEnd"/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выполняющая работы по обустройству мест массового отдыха горожан должна иметь: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-Опыт проведения подобных работ;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-Штат квалифицированных бригад;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 Производственную базу с материально-техническим обеспечением;      </w:t>
      </w:r>
    </w:p>
    <w:p w:rsidR="00640EC9" w:rsidRPr="00640EC9" w:rsidRDefault="00640EC9" w:rsidP="00640EC9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40EC9">
        <w:rPr>
          <w:rFonts w:ascii="Arial" w:hAnsi="Arial" w:cs="Arial"/>
          <w:color w:val="242424"/>
          <w:kern w:val="0"/>
          <w:lang w:bidi="ar-SA"/>
        </w:rPr>
        <w:t>    </w:t>
      </w:r>
      <w:r w:rsidRPr="00640EC9">
        <w:rPr>
          <w:rFonts w:ascii="Arial" w:hAnsi="Arial" w:cs="Arial"/>
          <w:color w:val="242424"/>
          <w:kern w:val="0"/>
          <w:sz w:val="27"/>
          <w:szCs w:val="27"/>
          <w:lang w:bidi="ar-SA"/>
        </w:rPr>
        <w:t>-Специализированную технику</w:t>
      </w:r>
    </w:p>
    <w:p w:rsidR="00417ECC" w:rsidRPr="00640EC9" w:rsidRDefault="00417ECC" w:rsidP="00640EC9"/>
    <w:sectPr w:rsidR="00417ECC" w:rsidRPr="00640EC9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3C32F4"/>
    <w:multiLevelType w:val="multilevel"/>
    <w:tmpl w:val="D25CA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23D52"/>
    <w:rsid w:val="0003495A"/>
    <w:rsid w:val="00045F15"/>
    <w:rsid w:val="00121B42"/>
    <w:rsid w:val="00154B9D"/>
    <w:rsid w:val="001976D6"/>
    <w:rsid w:val="001B2286"/>
    <w:rsid w:val="001D1973"/>
    <w:rsid w:val="00212480"/>
    <w:rsid w:val="002778D7"/>
    <w:rsid w:val="002E56F4"/>
    <w:rsid w:val="0037166E"/>
    <w:rsid w:val="0037473F"/>
    <w:rsid w:val="003A5FD1"/>
    <w:rsid w:val="00417ECC"/>
    <w:rsid w:val="004427CF"/>
    <w:rsid w:val="00467B8E"/>
    <w:rsid w:val="004F5A67"/>
    <w:rsid w:val="00525372"/>
    <w:rsid w:val="005263FD"/>
    <w:rsid w:val="00530DA4"/>
    <w:rsid w:val="0055505B"/>
    <w:rsid w:val="005967D0"/>
    <w:rsid w:val="005C2D92"/>
    <w:rsid w:val="00640EC9"/>
    <w:rsid w:val="006A7BD8"/>
    <w:rsid w:val="006B0353"/>
    <w:rsid w:val="007B6145"/>
    <w:rsid w:val="00811FCB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2D06"/>
    <w:rsid w:val="00E96AAB"/>
    <w:rsid w:val="00EE5A5D"/>
    <w:rsid w:val="00EF4688"/>
    <w:rsid w:val="00F37C54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3819D-E007-49F4-8873-C31BADBA8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2707</Words>
  <Characters>15436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2019-04-18T09:31:00Z</dcterms:created>
  <dcterms:modified xsi:type="dcterms:W3CDTF">2019-04-18T09:31:00Z</dcterms:modified>
</cp:coreProperties>
</file>