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0C9" w:rsidRPr="0011152B" w:rsidRDefault="009600C9" w:rsidP="009600C9">
      <w:pPr>
        <w:jc w:val="center"/>
        <w:rPr>
          <w:sz w:val="28"/>
          <w:szCs w:val="28"/>
        </w:rPr>
      </w:pPr>
      <w:r w:rsidRPr="0011152B">
        <w:rPr>
          <w:sz w:val="28"/>
          <w:szCs w:val="28"/>
        </w:rPr>
        <w:t>АДМИНИСТРАЦИЯ</w:t>
      </w:r>
    </w:p>
    <w:p w:rsidR="009600C9" w:rsidRPr="0011152B" w:rsidRDefault="009600C9" w:rsidP="009600C9">
      <w:pPr>
        <w:jc w:val="center"/>
        <w:rPr>
          <w:sz w:val="28"/>
          <w:szCs w:val="28"/>
        </w:rPr>
      </w:pPr>
      <w:r w:rsidRPr="0011152B">
        <w:rPr>
          <w:sz w:val="28"/>
          <w:szCs w:val="28"/>
        </w:rPr>
        <w:t>ГОРОДА ОБИ</w:t>
      </w:r>
    </w:p>
    <w:p w:rsidR="009600C9" w:rsidRPr="0011152B" w:rsidRDefault="009600C9" w:rsidP="009600C9">
      <w:pPr>
        <w:jc w:val="center"/>
        <w:rPr>
          <w:sz w:val="28"/>
          <w:szCs w:val="28"/>
        </w:rPr>
      </w:pPr>
      <w:r w:rsidRPr="0011152B">
        <w:rPr>
          <w:sz w:val="28"/>
          <w:szCs w:val="28"/>
        </w:rPr>
        <w:t>НОВОСИБИРСКОЙ ОБЛАСТИ</w:t>
      </w:r>
    </w:p>
    <w:p w:rsidR="009600C9" w:rsidRPr="0011152B" w:rsidRDefault="009600C9" w:rsidP="009600C9">
      <w:pPr>
        <w:jc w:val="center"/>
        <w:rPr>
          <w:sz w:val="28"/>
          <w:szCs w:val="28"/>
        </w:rPr>
      </w:pPr>
    </w:p>
    <w:p w:rsidR="009600C9" w:rsidRPr="0011152B" w:rsidRDefault="009600C9" w:rsidP="009600C9">
      <w:pPr>
        <w:jc w:val="center"/>
        <w:rPr>
          <w:sz w:val="28"/>
          <w:szCs w:val="28"/>
        </w:rPr>
      </w:pPr>
    </w:p>
    <w:p w:rsidR="009600C9" w:rsidRPr="0011152B" w:rsidRDefault="009600C9" w:rsidP="009600C9">
      <w:pPr>
        <w:jc w:val="center"/>
        <w:rPr>
          <w:b/>
          <w:sz w:val="36"/>
          <w:szCs w:val="36"/>
        </w:rPr>
      </w:pPr>
      <w:r w:rsidRPr="0011152B">
        <w:rPr>
          <w:b/>
          <w:sz w:val="36"/>
          <w:szCs w:val="36"/>
        </w:rPr>
        <w:t>ПОСТАНОВЛЕНИЕ</w:t>
      </w:r>
    </w:p>
    <w:p w:rsidR="009600C9" w:rsidRPr="0011152B" w:rsidRDefault="009600C9" w:rsidP="009600C9">
      <w:pPr>
        <w:jc w:val="center"/>
        <w:rPr>
          <w:sz w:val="28"/>
          <w:szCs w:val="28"/>
        </w:rPr>
      </w:pPr>
    </w:p>
    <w:p w:rsidR="009600C9" w:rsidRPr="0011152B" w:rsidRDefault="001D1C4B" w:rsidP="009600C9">
      <w:pPr>
        <w:jc w:val="both"/>
        <w:rPr>
          <w:b/>
          <w:sz w:val="28"/>
        </w:rPr>
      </w:pPr>
      <w:r>
        <w:rPr>
          <w:sz w:val="28"/>
        </w:rPr>
        <w:t>22.02.2019 г.</w:t>
      </w:r>
      <w:r w:rsidR="009600C9" w:rsidRPr="0011152B">
        <w:rPr>
          <w:sz w:val="28"/>
        </w:rPr>
        <w:t xml:space="preserve"> </w:t>
      </w:r>
      <w:r w:rsidR="009600C9" w:rsidRPr="0011152B">
        <w:rPr>
          <w:b/>
          <w:sz w:val="28"/>
        </w:rPr>
        <w:tab/>
      </w:r>
      <w:r w:rsidR="009600C9" w:rsidRPr="0011152B">
        <w:rPr>
          <w:b/>
          <w:sz w:val="28"/>
        </w:rPr>
        <w:tab/>
      </w:r>
      <w:r w:rsidR="009600C9" w:rsidRPr="0011152B">
        <w:rPr>
          <w:b/>
          <w:sz w:val="28"/>
        </w:rPr>
        <w:tab/>
      </w:r>
      <w:r w:rsidR="009600C9" w:rsidRPr="0011152B">
        <w:rPr>
          <w:b/>
          <w:sz w:val="28"/>
        </w:rPr>
        <w:tab/>
      </w:r>
      <w:r w:rsidR="009600C9" w:rsidRPr="0011152B">
        <w:rPr>
          <w:b/>
          <w:sz w:val="28"/>
        </w:rPr>
        <w:tab/>
      </w:r>
      <w:r w:rsidR="009600C9" w:rsidRPr="0011152B">
        <w:rPr>
          <w:b/>
          <w:sz w:val="28"/>
        </w:rPr>
        <w:tab/>
      </w:r>
      <w:r w:rsidR="009600C9" w:rsidRPr="0011152B">
        <w:rPr>
          <w:b/>
          <w:sz w:val="28"/>
        </w:rPr>
        <w:tab/>
        <w:t xml:space="preserve">                                </w:t>
      </w:r>
      <w:r w:rsidR="009600C9" w:rsidRPr="0011152B">
        <w:rPr>
          <w:sz w:val="28"/>
        </w:rPr>
        <w:t>№</w:t>
      </w:r>
      <w:r>
        <w:rPr>
          <w:b/>
          <w:sz w:val="28"/>
        </w:rPr>
        <w:t xml:space="preserve"> 141</w:t>
      </w:r>
      <w:bookmarkStart w:id="0" w:name="_GoBack"/>
      <w:bookmarkEnd w:id="0"/>
    </w:p>
    <w:p w:rsidR="009600C9" w:rsidRPr="0011152B" w:rsidRDefault="009600C9" w:rsidP="009600C9">
      <w:pPr>
        <w:jc w:val="both"/>
        <w:rPr>
          <w:sz w:val="28"/>
        </w:rPr>
      </w:pPr>
    </w:p>
    <w:p w:rsidR="009600C9" w:rsidRPr="0011152B" w:rsidRDefault="009600C9" w:rsidP="009600C9">
      <w:pPr>
        <w:jc w:val="both"/>
        <w:rPr>
          <w:sz w:val="28"/>
        </w:rPr>
      </w:pPr>
      <w:r w:rsidRPr="0011152B">
        <w:rPr>
          <w:sz w:val="28"/>
        </w:rPr>
        <w:t xml:space="preserve">О внесении изменений в постановление администрации </w:t>
      </w:r>
    </w:p>
    <w:p w:rsidR="009600C9" w:rsidRPr="0011152B" w:rsidRDefault="009600C9" w:rsidP="009600C9">
      <w:pPr>
        <w:jc w:val="both"/>
        <w:rPr>
          <w:sz w:val="28"/>
        </w:rPr>
      </w:pPr>
      <w:r w:rsidRPr="0011152B">
        <w:rPr>
          <w:sz w:val="28"/>
        </w:rPr>
        <w:t xml:space="preserve">города Оби Новосибирской области от 29.01.2014 г. № 69 </w:t>
      </w:r>
    </w:p>
    <w:p w:rsidR="009600C9" w:rsidRPr="0011152B" w:rsidRDefault="009600C9" w:rsidP="009600C9">
      <w:pPr>
        <w:jc w:val="both"/>
        <w:rPr>
          <w:sz w:val="28"/>
        </w:rPr>
      </w:pPr>
      <w:r w:rsidRPr="0011152B">
        <w:rPr>
          <w:sz w:val="28"/>
        </w:rPr>
        <w:t xml:space="preserve">«Об утверждении административного регламента </w:t>
      </w:r>
    </w:p>
    <w:p w:rsidR="009600C9" w:rsidRPr="0011152B" w:rsidRDefault="009600C9" w:rsidP="009600C9">
      <w:pPr>
        <w:jc w:val="both"/>
        <w:rPr>
          <w:sz w:val="28"/>
        </w:rPr>
      </w:pPr>
      <w:r w:rsidRPr="0011152B">
        <w:rPr>
          <w:sz w:val="28"/>
        </w:rPr>
        <w:t xml:space="preserve">предоставления муниципальной услуги «Переоформление </w:t>
      </w:r>
    </w:p>
    <w:p w:rsidR="009600C9" w:rsidRPr="0011152B" w:rsidRDefault="009600C9" w:rsidP="009600C9">
      <w:pPr>
        <w:jc w:val="both"/>
        <w:rPr>
          <w:sz w:val="28"/>
        </w:rPr>
      </w:pPr>
      <w:r w:rsidRPr="0011152B">
        <w:rPr>
          <w:sz w:val="28"/>
        </w:rPr>
        <w:t xml:space="preserve">права постоянного (бессрочного) пользования на право </w:t>
      </w:r>
    </w:p>
    <w:p w:rsidR="009600C9" w:rsidRPr="0011152B" w:rsidRDefault="009600C9" w:rsidP="009600C9">
      <w:pPr>
        <w:jc w:val="both"/>
        <w:rPr>
          <w:sz w:val="28"/>
        </w:rPr>
      </w:pPr>
      <w:r w:rsidRPr="0011152B">
        <w:rPr>
          <w:sz w:val="28"/>
        </w:rPr>
        <w:t>аренды или право собственности на земельный участок»</w:t>
      </w:r>
    </w:p>
    <w:p w:rsidR="009600C9" w:rsidRPr="0011152B" w:rsidRDefault="009600C9" w:rsidP="009600C9">
      <w:pPr>
        <w:jc w:val="both"/>
        <w:rPr>
          <w:sz w:val="28"/>
        </w:rPr>
      </w:pPr>
    </w:p>
    <w:p w:rsidR="00266BB6" w:rsidRDefault="009600C9" w:rsidP="00266BB6">
      <w:pPr>
        <w:jc w:val="both"/>
        <w:rPr>
          <w:sz w:val="28"/>
        </w:rPr>
      </w:pPr>
      <w:r w:rsidRPr="0011152B">
        <w:rPr>
          <w:sz w:val="28"/>
        </w:rPr>
        <w:tab/>
      </w:r>
    </w:p>
    <w:p w:rsidR="00266BB6" w:rsidRPr="00314DAE" w:rsidRDefault="00266BB6" w:rsidP="00266BB6">
      <w:pPr>
        <w:jc w:val="both"/>
        <w:rPr>
          <w:sz w:val="28"/>
        </w:rPr>
      </w:pPr>
      <w:r w:rsidRPr="00F20E81">
        <w:rPr>
          <w:sz w:val="28"/>
        </w:rPr>
        <w:tab/>
      </w:r>
      <w:r>
        <w:rPr>
          <w:sz w:val="28"/>
        </w:rPr>
        <w:t xml:space="preserve">В </w:t>
      </w:r>
      <w:r w:rsidRPr="00314DAE">
        <w:rPr>
          <w:color w:val="000000"/>
          <w:sz w:val="28"/>
          <w:szCs w:val="28"/>
          <w:shd w:val="clear" w:color="auto" w:fill="FFFFFF"/>
        </w:rPr>
        <w:t xml:space="preserve">соответствии с </w:t>
      </w:r>
      <w:r w:rsidRPr="00314DAE">
        <w:rPr>
          <w:sz w:val="28"/>
          <w:szCs w:val="28"/>
        </w:rPr>
        <w:t>Федеральным законом</w:t>
      </w:r>
      <w:r>
        <w:rPr>
          <w:sz w:val="28"/>
          <w:szCs w:val="28"/>
        </w:rPr>
        <w:t xml:space="preserve"> от 27.10.2010 года № 210-ФЗ </w:t>
      </w:r>
      <w:r w:rsidRPr="00314DAE">
        <w:rPr>
          <w:sz w:val="28"/>
          <w:szCs w:val="28"/>
        </w:rPr>
        <w:t>«Об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w:t>
      </w:r>
      <w:r w:rsidRPr="008907CF">
        <w:rPr>
          <w:sz w:val="28"/>
          <w:szCs w:val="28"/>
        </w:rPr>
        <w:t xml:space="preserve"> </w:t>
      </w:r>
      <w:r w:rsidRPr="00314DAE">
        <w:rPr>
          <w:sz w:val="28"/>
          <w:szCs w:val="28"/>
        </w:rPr>
        <w:t xml:space="preserve">ст. 26 Устава муниципального образования города Оби </w:t>
      </w:r>
    </w:p>
    <w:p w:rsidR="009600C9" w:rsidRPr="0011152B" w:rsidRDefault="009600C9" w:rsidP="009600C9">
      <w:pPr>
        <w:jc w:val="both"/>
        <w:rPr>
          <w:sz w:val="28"/>
        </w:rPr>
      </w:pPr>
    </w:p>
    <w:p w:rsidR="009600C9" w:rsidRPr="0011152B" w:rsidRDefault="009600C9" w:rsidP="009600C9">
      <w:pPr>
        <w:jc w:val="center"/>
        <w:rPr>
          <w:b/>
          <w:sz w:val="28"/>
        </w:rPr>
      </w:pPr>
      <w:r w:rsidRPr="0011152B">
        <w:rPr>
          <w:b/>
          <w:sz w:val="28"/>
        </w:rPr>
        <w:t>ПОСТАНОВЛЯЮ:</w:t>
      </w:r>
    </w:p>
    <w:p w:rsidR="009600C9" w:rsidRPr="0011152B" w:rsidRDefault="009600C9" w:rsidP="009600C9">
      <w:pPr>
        <w:jc w:val="both"/>
        <w:rPr>
          <w:sz w:val="28"/>
        </w:rPr>
      </w:pPr>
    </w:p>
    <w:p w:rsidR="009600C9" w:rsidRPr="0011152B" w:rsidRDefault="009600C9" w:rsidP="009600C9">
      <w:pPr>
        <w:ind w:firstLine="360"/>
        <w:jc w:val="both"/>
        <w:rPr>
          <w:sz w:val="28"/>
        </w:rPr>
      </w:pPr>
      <w:r w:rsidRPr="0011152B">
        <w:rPr>
          <w:sz w:val="28"/>
        </w:rPr>
        <w:t>1.  Внести в административный регламент предоставления муниципальной услуги  «Переоформление права постоянного (бессрочного) пользования на право аренды или право собственности на земельный участок» утвержденный постановлением администрации города Оби Новосибирской области от 29.01.2014 г. № 69</w:t>
      </w:r>
      <w:r w:rsidR="00D91279">
        <w:rPr>
          <w:sz w:val="28"/>
        </w:rPr>
        <w:t>,</w:t>
      </w:r>
      <w:r w:rsidRPr="0011152B">
        <w:rPr>
          <w:sz w:val="28"/>
        </w:rPr>
        <w:t xml:space="preserve"> следующие изменения:</w:t>
      </w:r>
    </w:p>
    <w:p w:rsidR="00D71160" w:rsidRPr="00801615" w:rsidRDefault="00D91279" w:rsidP="009600C9">
      <w:pPr>
        <w:pStyle w:val="af9"/>
        <w:widowControl w:val="0"/>
        <w:numPr>
          <w:ilvl w:val="1"/>
          <w:numId w:val="1"/>
        </w:numPr>
        <w:autoSpaceDE w:val="0"/>
        <w:autoSpaceDN w:val="0"/>
        <w:adjustRightInd w:val="0"/>
        <w:spacing w:after="0" w:line="240" w:lineRule="auto"/>
        <w:ind w:left="0" w:firstLine="720"/>
        <w:jc w:val="both"/>
        <w:rPr>
          <w:rFonts w:ascii="Times New Roman" w:eastAsiaTheme="minorEastAsia" w:hAnsi="Times New Roman"/>
          <w:sz w:val="28"/>
          <w:szCs w:val="28"/>
        </w:rPr>
      </w:pPr>
      <w:r>
        <w:rPr>
          <w:rFonts w:ascii="Times New Roman" w:hAnsi="Times New Roman"/>
          <w:sz w:val="28"/>
          <w:szCs w:val="28"/>
        </w:rPr>
        <w:t>Пункт</w:t>
      </w:r>
      <w:r w:rsidR="00384DCE" w:rsidRPr="00D71160">
        <w:rPr>
          <w:rFonts w:ascii="Times New Roman" w:hAnsi="Times New Roman"/>
          <w:sz w:val="28"/>
          <w:szCs w:val="28"/>
        </w:rPr>
        <w:t xml:space="preserve"> 1.2.</w:t>
      </w:r>
      <w:r w:rsidR="009600C9" w:rsidRPr="00D71160">
        <w:rPr>
          <w:rFonts w:ascii="Times New Roman" w:hAnsi="Times New Roman"/>
          <w:sz w:val="28"/>
          <w:szCs w:val="28"/>
        </w:rPr>
        <w:t xml:space="preserve"> </w:t>
      </w:r>
      <w:r w:rsidR="008A0E5E" w:rsidRPr="00D71160">
        <w:rPr>
          <w:rFonts w:ascii="Times New Roman" w:hAnsi="Times New Roman"/>
          <w:sz w:val="28"/>
        </w:rPr>
        <w:t xml:space="preserve">раздела </w:t>
      </w:r>
      <w:r w:rsidR="00384DCE" w:rsidRPr="00D71160">
        <w:rPr>
          <w:rFonts w:ascii="Times New Roman" w:hAnsi="Times New Roman"/>
          <w:sz w:val="28"/>
          <w:szCs w:val="28"/>
        </w:rPr>
        <w:t>1</w:t>
      </w:r>
      <w:r w:rsidR="008A0E5E" w:rsidRPr="00D71160">
        <w:rPr>
          <w:rFonts w:ascii="Times New Roman" w:hAnsi="Times New Roman"/>
          <w:sz w:val="28"/>
          <w:szCs w:val="28"/>
        </w:rPr>
        <w:t xml:space="preserve"> </w:t>
      </w:r>
      <w:r w:rsidR="00BC114B" w:rsidRPr="00D71160">
        <w:rPr>
          <w:rFonts w:ascii="Times New Roman" w:hAnsi="Times New Roman"/>
          <w:sz w:val="28"/>
          <w:szCs w:val="28"/>
        </w:rPr>
        <w:t>после с</w:t>
      </w:r>
      <w:r w:rsidR="00290CF3" w:rsidRPr="00D71160">
        <w:rPr>
          <w:rFonts w:ascii="Times New Roman" w:hAnsi="Times New Roman"/>
          <w:sz w:val="28"/>
          <w:szCs w:val="28"/>
        </w:rPr>
        <w:t>лова</w:t>
      </w:r>
      <w:r w:rsidR="00BC114B" w:rsidRPr="00D71160">
        <w:rPr>
          <w:rFonts w:ascii="Times New Roman" w:hAnsi="Times New Roman"/>
          <w:sz w:val="28"/>
          <w:szCs w:val="28"/>
        </w:rPr>
        <w:t xml:space="preserve"> «юридическим»</w:t>
      </w:r>
      <w:r w:rsidR="00290CF3" w:rsidRPr="00D71160">
        <w:rPr>
          <w:rFonts w:ascii="Times New Roman" w:hAnsi="Times New Roman"/>
          <w:sz w:val="28"/>
          <w:szCs w:val="28"/>
        </w:rPr>
        <w:t xml:space="preserve"> </w:t>
      </w:r>
      <w:r>
        <w:rPr>
          <w:rFonts w:ascii="Times New Roman" w:hAnsi="Times New Roman"/>
          <w:sz w:val="28"/>
          <w:szCs w:val="28"/>
        </w:rPr>
        <w:t>дополнить словами</w:t>
      </w:r>
      <w:r w:rsidR="00BC114B" w:rsidRPr="00D71160">
        <w:rPr>
          <w:rFonts w:ascii="Times New Roman" w:hAnsi="Times New Roman"/>
          <w:sz w:val="28"/>
          <w:szCs w:val="28"/>
        </w:rPr>
        <w:t xml:space="preserve"> «и физическим»</w:t>
      </w:r>
      <w:r w:rsidR="00D71160">
        <w:rPr>
          <w:rFonts w:ascii="Times New Roman" w:hAnsi="Times New Roman"/>
          <w:sz w:val="28"/>
          <w:szCs w:val="28"/>
        </w:rPr>
        <w:t>.</w:t>
      </w:r>
    </w:p>
    <w:p w:rsidR="00801615" w:rsidRPr="00D71160" w:rsidRDefault="00801615" w:rsidP="00801615">
      <w:pPr>
        <w:spacing w:line="336" w:lineRule="atLeast"/>
        <w:jc w:val="both"/>
        <w:rPr>
          <w:rFonts w:eastAsiaTheme="minorEastAsia"/>
          <w:sz w:val="28"/>
          <w:szCs w:val="28"/>
        </w:rPr>
      </w:pPr>
      <w:r>
        <w:rPr>
          <w:sz w:val="28"/>
          <w:szCs w:val="28"/>
        </w:rPr>
        <w:t xml:space="preserve">         1.2. Абзац 9 пункта 1.3.4. раздела 2 дополнить </w:t>
      </w:r>
      <w:r>
        <w:rPr>
          <w:color w:val="000000"/>
          <w:sz w:val="28"/>
          <w:szCs w:val="28"/>
        </w:rPr>
        <w:t>словами «, поступившему в орган местного самоуправления или должностному лицу в письменной форме».</w:t>
      </w:r>
    </w:p>
    <w:p w:rsidR="00BC114B" w:rsidRPr="00D71160" w:rsidRDefault="00BC114B" w:rsidP="009600C9">
      <w:pPr>
        <w:pStyle w:val="af9"/>
        <w:widowControl w:val="0"/>
        <w:numPr>
          <w:ilvl w:val="1"/>
          <w:numId w:val="1"/>
        </w:numPr>
        <w:autoSpaceDE w:val="0"/>
        <w:autoSpaceDN w:val="0"/>
        <w:adjustRightInd w:val="0"/>
        <w:spacing w:after="0" w:line="240" w:lineRule="auto"/>
        <w:ind w:left="0" w:firstLine="720"/>
        <w:jc w:val="both"/>
        <w:rPr>
          <w:rFonts w:ascii="Times New Roman" w:eastAsiaTheme="minorEastAsia" w:hAnsi="Times New Roman"/>
          <w:sz w:val="28"/>
          <w:szCs w:val="28"/>
        </w:rPr>
      </w:pPr>
      <w:r w:rsidRPr="00D71160">
        <w:rPr>
          <w:rFonts w:ascii="Times New Roman" w:hAnsi="Times New Roman"/>
          <w:sz w:val="28"/>
          <w:szCs w:val="28"/>
        </w:rPr>
        <w:t>Абзац четвертый пункта 2.2. раздела 2 признать утратившим силу.</w:t>
      </w:r>
    </w:p>
    <w:p w:rsidR="006E6E0A" w:rsidRDefault="006E6E0A" w:rsidP="009600C9">
      <w:pPr>
        <w:pStyle w:val="af9"/>
        <w:widowControl w:val="0"/>
        <w:numPr>
          <w:ilvl w:val="1"/>
          <w:numId w:val="1"/>
        </w:numPr>
        <w:autoSpaceDE w:val="0"/>
        <w:autoSpaceDN w:val="0"/>
        <w:adjustRightInd w:val="0"/>
        <w:spacing w:after="0" w:line="240" w:lineRule="auto"/>
        <w:ind w:left="0" w:firstLine="720"/>
        <w:jc w:val="both"/>
        <w:rPr>
          <w:rFonts w:ascii="Times New Roman" w:eastAsiaTheme="minorEastAsia" w:hAnsi="Times New Roman"/>
          <w:sz w:val="28"/>
          <w:szCs w:val="28"/>
        </w:rPr>
      </w:pPr>
      <w:r w:rsidRPr="00D71160">
        <w:rPr>
          <w:rFonts w:ascii="Times New Roman" w:eastAsiaTheme="minorEastAsia" w:hAnsi="Times New Roman"/>
          <w:sz w:val="28"/>
          <w:szCs w:val="28"/>
        </w:rPr>
        <w:t xml:space="preserve">Абзац 13 </w:t>
      </w:r>
      <w:r w:rsidR="00FF52E7" w:rsidRPr="00D71160">
        <w:rPr>
          <w:rFonts w:ascii="Times New Roman" w:eastAsiaTheme="minorEastAsia" w:hAnsi="Times New Roman"/>
          <w:sz w:val="28"/>
          <w:szCs w:val="28"/>
        </w:rPr>
        <w:t>пункт</w:t>
      </w:r>
      <w:r w:rsidRPr="00D71160">
        <w:rPr>
          <w:rFonts w:ascii="Times New Roman" w:eastAsiaTheme="minorEastAsia" w:hAnsi="Times New Roman"/>
          <w:sz w:val="28"/>
          <w:szCs w:val="28"/>
        </w:rPr>
        <w:t>а</w:t>
      </w:r>
      <w:r w:rsidR="00FF52E7" w:rsidRPr="00D71160">
        <w:rPr>
          <w:rFonts w:ascii="Times New Roman" w:eastAsiaTheme="minorEastAsia" w:hAnsi="Times New Roman"/>
          <w:sz w:val="28"/>
          <w:szCs w:val="28"/>
        </w:rPr>
        <w:t xml:space="preserve"> 2.4. раздела 2 </w:t>
      </w:r>
      <w:r w:rsidRPr="00D71160">
        <w:rPr>
          <w:rFonts w:ascii="Times New Roman" w:eastAsiaTheme="minorEastAsia" w:hAnsi="Times New Roman"/>
          <w:sz w:val="28"/>
          <w:szCs w:val="28"/>
        </w:rPr>
        <w:t>изложить в сле</w:t>
      </w:r>
      <w:r w:rsidR="00D71160" w:rsidRPr="00D71160">
        <w:rPr>
          <w:rFonts w:ascii="Times New Roman" w:eastAsiaTheme="minorEastAsia" w:hAnsi="Times New Roman"/>
          <w:sz w:val="28"/>
          <w:szCs w:val="28"/>
        </w:rPr>
        <w:t xml:space="preserve">дующей редакции:   </w:t>
      </w:r>
      <w:r w:rsidR="004A21A1">
        <w:rPr>
          <w:rFonts w:ascii="Times New Roman" w:eastAsiaTheme="minorEastAsia" w:hAnsi="Times New Roman"/>
          <w:sz w:val="28"/>
          <w:szCs w:val="28"/>
        </w:rPr>
        <w:t xml:space="preserve">       </w:t>
      </w:r>
      <w:r w:rsidR="00FF52E7" w:rsidRPr="00D71160">
        <w:rPr>
          <w:rFonts w:ascii="Times New Roman" w:eastAsiaTheme="minorEastAsia" w:hAnsi="Times New Roman"/>
          <w:sz w:val="28"/>
          <w:szCs w:val="28"/>
        </w:rPr>
        <w:t xml:space="preserve">« –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w:t>
      </w:r>
      <w:r w:rsidR="00D71160" w:rsidRPr="00D71160">
        <w:rPr>
          <w:rFonts w:ascii="Times New Roman" w:eastAsiaTheme="minorEastAsia" w:hAnsi="Times New Roman"/>
          <w:sz w:val="28"/>
          <w:szCs w:val="28"/>
        </w:rPr>
        <w:t>участка без проведения торгов».</w:t>
      </w:r>
    </w:p>
    <w:p w:rsidR="002F7428" w:rsidRDefault="002F7428" w:rsidP="009600C9">
      <w:pPr>
        <w:pStyle w:val="af9"/>
        <w:widowControl w:val="0"/>
        <w:numPr>
          <w:ilvl w:val="1"/>
          <w:numId w:val="1"/>
        </w:numPr>
        <w:autoSpaceDE w:val="0"/>
        <w:autoSpaceDN w:val="0"/>
        <w:adjustRightInd w:val="0"/>
        <w:spacing w:after="0" w:line="240" w:lineRule="auto"/>
        <w:ind w:left="0" w:firstLine="720"/>
        <w:jc w:val="both"/>
        <w:rPr>
          <w:rFonts w:ascii="Times New Roman" w:eastAsiaTheme="minorEastAsia" w:hAnsi="Times New Roman"/>
          <w:sz w:val="28"/>
          <w:szCs w:val="28"/>
        </w:rPr>
      </w:pPr>
      <w:r>
        <w:rPr>
          <w:rFonts w:ascii="Times New Roman" w:eastAsiaTheme="minorEastAsia" w:hAnsi="Times New Roman"/>
          <w:sz w:val="28"/>
          <w:szCs w:val="28"/>
        </w:rPr>
        <w:t xml:space="preserve">Пункт 2.8. </w:t>
      </w:r>
      <w:r w:rsidR="0023295B">
        <w:rPr>
          <w:rFonts w:ascii="Times New Roman" w:eastAsiaTheme="minorEastAsia" w:hAnsi="Times New Roman"/>
          <w:sz w:val="28"/>
          <w:szCs w:val="28"/>
        </w:rPr>
        <w:t xml:space="preserve">и 2.9. </w:t>
      </w:r>
      <w:r>
        <w:rPr>
          <w:rFonts w:ascii="Times New Roman" w:eastAsiaTheme="minorEastAsia" w:hAnsi="Times New Roman"/>
          <w:sz w:val="28"/>
          <w:szCs w:val="28"/>
        </w:rPr>
        <w:t xml:space="preserve">раздела 2 </w:t>
      </w:r>
      <w:r w:rsidR="00AE0B4F">
        <w:rPr>
          <w:rFonts w:ascii="Times New Roman" w:eastAsiaTheme="minorEastAsia" w:hAnsi="Times New Roman"/>
          <w:sz w:val="28"/>
          <w:szCs w:val="28"/>
        </w:rPr>
        <w:t xml:space="preserve">изложить в </w:t>
      </w:r>
      <w:r>
        <w:rPr>
          <w:rFonts w:ascii="Times New Roman" w:eastAsiaTheme="minorEastAsia" w:hAnsi="Times New Roman"/>
          <w:sz w:val="28"/>
          <w:szCs w:val="28"/>
        </w:rPr>
        <w:t>следующе</w:t>
      </w:r>
      <w:r w:rsidR="00AE0B4F">
        <w:rPr>
          <w:rFonts w:ascii="Times New Roman" w:eastAsiaTheme="minorEastAsia" w:hAnsi="Times New Roman"/>
          <w:sz w:val="28"/>
          <w:szCs w:val="28"/>
        </w:rPr>
        <w:t>й редакции</w:t>
      </w:r>
      <w:r>
        <w:rPr>
          <w:rFonts w:ascii="Times New Roman" w:eastAsiaTheme="minorEastAsia" w:hAnsi="Times New Roman"/>
          <w:sz w:val="28"/>
          <w:szCs w:val="28"/>
        </w:rPr>
        <w:t>:</w:t>
      </w:r>
    </w:p>
    <w:p w:rsidR="00CC0CAD" w:rsidRPr="00EF78D0" w:rsidRDefault="002F7428" w:rsidP="00CC0CAD">
      <w:pPr>
        <w:ind w:firstLine="709"/>
        <w:jc w:val="both"/>
        <w:rPr>
          <w:sz w:val="28"/>
          <w:szCs w:val="28"/>
        </w:rPr>
      </w:pPr>
      <w:r w:rsidRPr="005F65ED">
        <w:rPr>
          <w:rFonts w:eastAsiaTheme="minorEastAsia"/>
          <w:sz w:val="28"/>
          <w:szCs w:val="28"/>
        </w:rPr>
        <w:t xml:space="preserve">«2.8. </w:t>
      </w:r>
      <w:r w:rsidR="00CC0CAD" w:rsidRPr="00EF78D0">
        <w:rPr>
          <w:sz w:val="28"/>
          <w:szCs w:val="28"/>
        </w:rPr>
        <w:t>Исчерпывающий перечень оснований для отказа в приеме документов, необходимых для предоставления муниципальной услуги:</w:t>
      </w:r>
    </w:p>
    <w:p w:rsidR="00CC0CAD" w:rsidRPr="00EF78D0" w:rsidRDefault="00CC0CAD" w:rsidP="00CC0CAD">
      <w:pPr>
        <w:ind w:firstLine="709"/>
        <w:jc w:val="both"/>
        <w:rPr>
          <w:sz w:val="28"/>
          <w:szCs w:val="28"/>
        </w:rPr>
      </w:pPr>
      <w:r w:rsidRPr="00EF78D0">
        <w:rPr>
          <w:sz w:val="28"/>
          <w:szCs w:val="28"/>
        </w:rPr>
        <w:t>1) заявитель, являющийся физическим лицом,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CC0CAD" w:rsidRPr="00EF78D0" w:rsidRDefault="00CC0CAD" w:rsidP="00CC0CAD">
      <w:pPr>
        <w:ind w:firstLine="709"/>
        <w:jc w:val="both"/>
        <w:rPr>
          <w:sz w:val="28"/>
          <w:szCs w:val="28"/>
        </w:rPr>
      </w:pPr>
      <w:r w:rsidRPr="00EF78D0">
        <w:rPr>
          <w:sz w:val="28"/>
          <w:szCs w:val="28"/>
        </w:rPr>
        <w:lastRenderedPageBreak/>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23295B" w:rsidRPr="00EF78D0" w:rsidRDefault="0023295B" w:rsidP="0023295B">
      <w:pPr>
        <w:ind w:firstLine="709"/>
        <w:jc w:val="both"/>
        <w:rPr>
          <w:sz w:val="28"/>
          <w:szCs w:val="28"/>
        </w:rPr>
      </w:pPr>
      <w:r w:rsidRPr="00EF78D0">
        <w:rPr>
          <w:sz w:val="28"/>
          <w:szCs w:val="28"/>
        </w:rPr>
        <w:t>2.9. Исчерпывающий перечень оснований для приостановления или отказа в предоставлении муниципальной услуги.</w:t>
      </w:r>
    </w:p>
    <w:p w:rsidR="0023295B" w:rsidRPr="00EF78D0" w:rsidRDefault="0023295B" w:rsidP="0023295B">
      <w:pPr>
        <w:ind w:firstLine="709"/>
        <w:jc w:val="both"/>
        <w:rPr>
          <w:sz w:val="28"/>
          <w:szCs w:val="28"/>
        </w:rPr>
      </w:pPr>
      <w:r w:rsidRPr="00EF78D0">
        <w:rPr>
          <w:sz w:val="28"/>
          <w:szCs w:val="28"/>
        </w:rPr>
        <w:t>2.9.1. Основания для приостановления предоставления муниципальной услуги отсутствуют.</w:t>
      </w:r>
    </w:p>
    <w:p w:rsidR="00AC0A41" w:rsidRDefault="0023295B" w:rsidP="0023295B">
      <w:pPr>
        <w:spacing w:line="336" w:lineRule="atLeast"/>
        <w:jc w:val="both"/>
        <w:rPr>
          <w:rFonts w:eastAsiaTheme="minorEastAsia"/>
          <w:sz w:val="28"/>
          <w:szCs w:val="28"/>
        </w:rPr>
      </w:pPr>
      <w:r>
        <w:rPr>
          <w:rFonts w:eastAsiaTheme="minorEastAsia"/>
          <w:sz w:val="28"/>
          <w:szCs w:val="28"/>
        </w:rPr>
        <w:t xml:space="preserve">         </w:t>
      </w:r>
      <w:r w:rsidR="00A03145">
        <w:rPr>
          <w:rFonts w:eastAsiaTheme="minorEastAsia"/>
          <w:sz w:val="28"/>
          <w:szCs w:val="28"/>
        </w:rPr>
        <w:t>2.9.</w:t>
      </w:r>
      <w:r>
        <w:rPr>
          <w:rFonts w:eastAsiaTheme="minorEastAsia"/>
          <w:sz w:val="28"/>
          <w:szCs w:val="28"/>
        </w:rPr>
        <w:t xml:space="preserve">2. </w:t>
      </w:r>
      <w:r w:rsidR="00AC0A41">
        <w:rPr>
          <w:rFonts w:eastAsiaTheme="minorEastAsia"/>
          <w:sz w:val="28"/>
          <w:szCs w:val="28"/>
        </w:rPr>
        <w:t xml:space="preserve">Основания для отказа в предоставлении муниципальной услуги о невозможности продажи спорного земельного участка в связи </w:t>
      </w:r>
      <w:proofErr w:type="gramStart"/>
      <w:r w:rsidR="00AC0A41">
        <w:rPr>
          <w:rFonts w:eastAsiaTheme="minorEastAsia"/>
          <w:sz w:val="28"/>
          <w:szCs w:val="28"/>
        </w:rPr>
        <w:t>с</w:t>
      </w:r>
      <w:proofErr w:type="gramEnd"/>
      <w:r w:rsidR="00AC0A41">
        <w:rPr>
          <w:rFonts w:eastAsiaTheme="minorEastAsia"/>
          <w:sz w:val="28"/>
          <w:szCs w:val="28"/>
        </w:rPr>
        <w:t>:</w:t>
      </w:r>
    </w:p>
    <w:p w:rsidR="00EC5409" w:rsidRPr="00272849" w:rsidRDefault="00EC5409" w:rsidP="00EC5409">
      <w:pPr>
        <w:spacing w:line="336" w:lineRule="atLeast"/>
        <w:ind w:firstLine="851"/>
        <w:jc w:val="both"/>
        <w:rPr>
          <w:color w:val="000000"/>
          <w:sz w:val="28"/>
          <w:szCs w:val="28"/>
        </w:rPr>
      </w:pPr>
      <w:r>
        <w:rPr>
          <w:sz w:val="28"/>
        </w:rPr>
        <w:t>«</w:t>
      </w:r>
      <w:r w:rsidRPr="00272849">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C5409" w:rsidRPr="00272849" w:rsidRDefault="00EC5409" w:rsidP="00EC5409">
      <w:pPr>
        <w:spacing w:line="336" w:lineRule="atLeast"/>
        <w:ind w:firstLine="851"/>
        <w:jc w:val="both"/>
        <w:rPr>
          <w:color w:val="000000"/>
          <w:sz w:val="28"/>
          <w:szCs w:val="28"/>
        </w:rPr>
      </w:pPr>
      <w:proofErr w:type="gramStart"/>
      <w:r w:rsidRPr="00272849">
        <w:rPr>
          <w:color w:val="000000"/>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EC5409" w:rsidRPr="00272849" w:rsidRDefault="00EC5409" w:rsidP="00EC5409">
      <w:pPr>
        <w:spacing w:line="336" w:lineRule="atLeast"/>
        <w:ind w:firstLine="851"/>
        <w:jc w:val="both"/>
        <w:rPr>
          <w:color w:val="000000"/>
          <w:sz w:val="28"/>
          <w:szCs w:val="28"/>
        </w:rPr>
      </w:pPr>
      <w:r>
        <w:rPr>
          <w:color w:val="000000"/>
          <w:sz w:val="28"/>
          <w:szCs w:val="28"/>
        </w:rPr>
        <w:t>3</w:t>
      </w:r>
      <w:r w:rsidRPr="00272849">
        <w:rPr>
          <w:color w:val="000000"/>
          <w:sz w:val="28"/>
          <w:szCs w:val="28"/>
        </w:rP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C5409" w:rsidRPr="00272849" w:rsidRDefault="00EC5409" w:rsidP="00EC5409">
      <w:pPr>
        <w:spacing w:line="336" w:lineRule="atLeast"/>
        <w:ind w:firstLine="851"/>
        <w:jc w:val="both"/>
        <w:rPr>
          <w:color w:val="000000"/>
          <w:sz w:val="28"/>
          <w:szCs w:val="28"/>
        </w:rPr>
      </w:pPr>
      <w:proofErr w:type="gramStart"/>
      <w:r w:rsidRPr="00272849">
        <w:rPr>
          <w:color w:val="000000"/>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tgtFrame="_blank" w:history="1">
        <w:r w:rsidRPr="00272849">
          <w:rPr>
            <w:color w:val="0645AD"/>
            <w:sz w:val="28"/>
            <w:szCs w:val="28"/>
            <w:bdr w:val="none" w:sz="0" w:space="0" w:color="auto" w:frame="1"/>
          </w:rPr>
          <w:t>статьёй 39.36</w:t>
        </w:r>
      </w:hyperlink>
      <w:r w:rsidRPr="00272849">
        <w:rPr>
          <w:color w:val="000000"/>
          <w:sz w:val="28"/>
          <w:szCs w:val="28"/>
        </w:rPr>
        <w:t> настоящего Кодекса, либо с заявлением</w:t>
      </w:r>
      <w:proofErr w:type="gramEnd"/>
      <w:r w:rsidRPr="00272849">
        <w:rPr>
          <w:color w:val="000000"/>
          <w:sz w:val="28"/>
          <w:szCs w:val="28"/>
        </w:rPr>
        <w:t xml:space="preserve"> </w:t>
      </w:r>
      <w:proofErr w:type="gramStart"/>
      <w:r w:rsidRPr="00272849">
        <w:rPr>
          <w:color w:val="000000"/>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w:t>
      </w:r>
      <w:proofErr w:type="gramEnd"/>
      <w:r w:rsidRPr="00272849">
        <w:rPr>
          <w:color w:val="000000"/>
          <w:sz w:val="28"/>
          <w:szCs w:val="28"/>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C5409" w:rsidRPr="00272849" w:rsidRDefault="00EC5409" w:rsidP="00EC5409">
      <w:pPr>
        <w:spacing w:line="336" w:lineRule="atLeast"/>
        <w:ind w:firstLine="851"/>
        <w:jc w:val="both"/>
        <w:rPr>
          <w:color w:val="000000"/>
          <w:sz w:val="28"/>
          <w:szCs w:val="28"/>
        </w:rPr>
      </w:pPr>
      <w:proofErr w:type="gramStart"/>
      <w:r w:rsidRPr="00272849">
        <w:rPr>
          <w:color w:val="000000"/>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Pr="00272849">
        <w:rPr>
          <w:color w:val="000000"/>
          <w:sz w:val="28"/>
          <w:szCs w:val="28"/>
        </w:rPr>
        <w:lastRenderedPageBreak/>
        <w:t>или объекты, размещенные в соответствии со </w:t>
      </w:r>
      <w:hyperlink r:id="rId9" w:tgtFrame="_blank" w:history="1">
        <w:r w:rsidRPr="00272849">
          <w:rPr>
            <w:color w:val="0645AD"/>
            <w:sz w:val="28"/>
            <w:szCs w:val="28"/>
            <w:bdr w:val="none" w:sz="0" w:space="0" w:color="auto" w:frame="1"/>
          </w:rPr>
          <w:t>статьёй 39.36</w:t>
        </w:r>
      </w:hyperlink>
      <w:r w:rsidRPr="00272849">
        <w:rPr>
          <w:color w:val="000000"/>
          <w:sz w:val="28"/>
          <w:szCs w:val="28"/>
        </w:rPr>
        <w:t> настоящего Кодекса, либо с</w:t>
      </w:r>
      <w:proofErr w:type="gramEnd"/>
      <w:r w:rsidRPr="00272849">
        <w:rPr>
          <w:color w:val="000000"/>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C5409" w:rsidRPr="00272849" w:rsidRDefault="00EC5409" w:rsidP="00EC5409">
      <w:pPr>
        <w:spacing w:line="336" w:lineRule="atLeast"/>
        <w:ind w:firstLine="851"/>
        <w:jc w:val="both"/>
        <w:rPr>
          <w:color w:val="000000"/>
          <w:sz w:val="28"/>
          <w:szCs w:val="28"/>
        </w:rPr>
      </w:pPr>
      <w:r w:rsidRPr="00272849">
        <w:rPr>
          <w:color w:val="00000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C5409" w:rsidRPr="00272849" w:rsidRDefault="00EC5409" w:rsidP="00EC5409">
      <w:pPr>
        <w:spacing w:line="336" w:lineRule="atLeast"/>
        <w:ind w:firstLine="851"/>
        <w:jc w:val="both"/>
        <w:rPr>
          <w:color w:val="000000"/>
          <w:sz w:val="28"/>
          <w:szCs w:val="28"/>
        </w:rPr>
      </w:pPr>
      <w:proofErr w:type="gramStart"/>
      <w:r w:rsidRPr="00272849">
        <w:rPr>
          <w:color w:val="000000"/>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72849">
        <w:rPr>
          <w:color w:val="000000"/>
          <w:sz w:val="28"/>
          <w:szCs w:val="28"/>
        </w:rPr>
        <w:t xml:space="preserve"> для целей резервирования;</w:t>
      </w:r>
    </w:p>
    <w:p w:rsidR="00EC5409" w:rsidRPr="00272849" w:rsidRDefault="00EC5409" w:rsidP="00EC5409">
      <w:pPr>
        <w:spacing w:line="336" w:lineRule="atLeast"/>
        <w:ind w:firstLine="851"/>
        <w:jc w:val="both"/>
        <w:rPr>
          <w:color w:val="000000"/>
          <w:sz w:val="28"/>
          <w:szCs w:val="28"/>
        </w:rPr>
      </w:pPr>
      <w:proofErr w:type="gramStart"/>
      <w:r w:rsidRPr="00272849">
        <w:rPr>
          <w:color w:val="000000"/>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C5409" w:rsidRPr="00272849" w:rsidRDefault="00EC5409" w:rsidP="00EC5409">
      <w:pPr>
        <w:spacing w:line="336" w:lineRule="atLeast"/>
        <w:ind w:firstLine="851"/>
        <w:jc w:val="both"/>
        <w:rPr>
          <w:color w:val="000000"/>
          <w:sz w:val="28"/>
          <w:szCs w:val="28"/>
        </w:rPr>
      </w:pPr>
      <w:proofErr w:type="gramStart"/>
      <w:r w:rsidRPr="00272849">
        <w:rPr>
          <w:color w:val="00000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72849">
        <w:rPr>
          <w:color w:val="000000"/>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C5409" w:rsidRPr="00272849" w:rsidRDefault="00EC5409" w:rsidP="00EC5409">
      <w:pPr>
        <w:spacing w:line="336" w:lineRule="atLeast"/>
        <w:ind w:firstLine="851"/>
        <w:jc w:val="both"/>
        <w:rPr>
          <w:color w:val="000000"/>
          <w:sz w:val="28"/>
          <w:szCs w:val="28"/>
        </w:rPr>
      </w:pPr>
      <w:proofErr w:type="gramStart"/>
      <w:r w:rsidRPr="00272849">
        <w:rPr>
          <w:color w:val="000000"/>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72849">
        <w:rPr>
          <w:color w:val="000000"/>
          <w:sz w:val="28"/>
          <w:szCs w:val="28"/>
        </w:rPr>
        <w:t xml:space="preserve"> аренду земельного участка обратилось лицо, с которым заключён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C5409" w:rsidRPr="00272849" w:rsidRDefault="00EC5409" w:rsidP="00EC5409">
      <w:pPr>
        <w:spacing w:line="336" w:lineRule="atLeast"/>
        <w:ind w:firstLine="851"/>
        <w:jc w:val="both"/>
        <w:rPr>
          <w:color w:val="000000"/>
          <w:sz w:val="28"/>
          <w:szCs w:val="28"/>
        </w:rPr>
      </w:pPr>
      <w:r w:rsidRPr="00272849">
        <w:rPr>
          <w:color w:val="000000"/>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272849">
        <w:rPr>
          <w:color w:val="000000"/>
          <w:sz w:val="28"/>
          <w:szCs w:val="28"/>
        </w:rPr>
        <w:t>извещение</w:t>
      </w:r>
      <w:proofErr w:type="gramEnd"/>
      <w:r w:rsidRPr="00272849">
        <w:rPr>
          <w:color w:val="000000"/>
          <w:sz w:val="28"/>
          <w:szCs w:val="28"/>
        </w:rPr>
        <w:t xml:space="preserve"> о проведении которого размещено в соответствии с пунктом 19 </w:t>
      </w:r>
      <w:hyperlink r:id="rId10" w:tgtFrame="_blank" w:history="1">
        <w:r w:rsidRPr="00272849">
          <w:rPr>
            <w:color w:val="0645AD"/>
            <w:sz w:val="28"/>
            <w:szCs w:val="28"/>
            <w:bdr w:val="none" w:sz="0" w:space="0" w:color="auto" w:frame="1"/>
          </w:rPr>
          <w:t>статьи 39.11</w:t>
        </w:r>
      </w:hyperlink>
      <w:r w:rsidRPr="00272849">
        <w:rPr>
          <w:color w:val="000000"/>
          <w:sz w:val="28"/>
          <w:szCs w:val="28"/>
        </w:rPr>
        <w:t> настоящего Кодекса;</w:t>
      </w:r>
    </w:p>
    <w:p w:rsidR="00EC5409" w:rsidRPr="00272849" w:rsidRDefault="00EC5409" w:rsidP="00EC5409">
      <w:pPr>
        <w:spacing w:line="336" w:lineRule="atLeast"/>
        <w:ind w:firstLine="851"/>
        <w:jc w:val="both"/>
        <w:rPr>
          <w:color w:val="000000"/>
          <w:sz w:val="28"/>
          <w:szCs w:val="28"/>
        </w:rPr>
      </w:pPr>
      <w:proofErr w:type="gramStart"/>
      <w:r w:rsidRPr="00272849">
        <w:rPr>
          <w:color w:val="000000"/>
          <w:sz w:val="28"/>
          <w:szCs w:val="28"/>
        </w:rPr>
        <w:lastRenderedPageBreak/>
        <w:t>12) в отношении земельного участка, указанного в заявлении о его предоставлении, поступило предусмотренное подпунктом 6 пункта 4 </w:t>
      </w:r>
      <w:hyperlink r:id="rId11" w:tgtFrame="_blank" w:history="1">
        <w:r w:rsidRPr="00272849">
          <w:rPr>
            <w:color w:val="0645AD"/>
            <w:sz w:val="28"/>
            <w:szCs w:val="28"/>
            <w:bdr w:val="none" w:sz="0" w:space="0" w:color="auto" w:frame="1"/>
          </w:rPr>
          <w:t>статьи 39.11</w:t>
        </w:r>
      </w:hyperlink>
      <w:r w:rsidRPr="00272849">
        <w:rPr>
          <w:color w:val="000000"/>
          <w:sz w:val="28"/>
          <w:szCs w:val="28"/>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w:t>
      </w:r>
      <w:hyperlink r:id="rId12" w:tgtFrame="_blank" w:history="1">
        <w:r w:rsidRPr="00272849">
          <w:rPr>
            <w:color w:val="0645AD"/>
            <w:sz w:val="28"/>
            <w:szCs w:val="28"/>
            <w:bdr w:val="none" w:sz="0" w:space="0" w:color="auto" w:frame="1"/>
          </w:rPr>
          <w:t>статьи 39.11</w:t>
        </w:r>
      </w:hyperlink>
      <w:r w:rsidRPr="00272849">
        <w:rPr>
          <w:color w:val="000000"/>
          <w:sz w:val="28"/>
          <w:szCs w:val="28"/>
        </w:rPr>
        <w:t> настоящего Кодекса и уполномоченным органом не принято решение</w:t>
      </w:r>
      <w:proofErr w:type="gramEnd"/>
      <w:r w:rsidRPr="00272849">
        <w:rPr>
          <w:color w:val="000000"/>
          <w:sz w:val="28"/>
          <w:szCs w:val="28"/>
        </w:rPr>
        <w:t xml:space="preserve"> об отказе в проведении этого аукциона по основаниям, предусмотренным пунктом 8 </w:t>
      </w:r>
      <w:hyperlink r:id="rId13" w:tgtFrame="_blank" w:history="1">
        <w:r w:rsidRPr="00272849">
          <w:rPr>
            <w:color w:val="0645AD"/>
            <w:sz w:val="28"/>
            <w:szCs w:val="28"/>
            <w:bdr w:val="none" w:sz="0" w:space="0" w:color="auto" w:frame="1"/>
          </w:rPr>
          <w:t>статьи 39.11</w:t>
        </w:r>
      </w:hyperlink>
      <w:r w:rsidRPr="00272849">
        <w:rPr>
          <w:color w:val="000000"/>
          <w:sz w:val="28"/>
          <w:szCs w:val="28"/>
        </w:rPr>
        <w:t> настоящего Кодекса;</w:t>
      </w:r>
    </w:p>
    <w:p w:rsidR="00EC5409" w:rsidRPr="00272849" w:rsidRDefault="00EC5409" w:rsidP="00EC5409">
      <w:pPr>
        <w:spacing w:line="336" w:lineRule="atLeast"/>
        <w:ind w:firstLine="851"/>
        <w:jc w:val="both"/>
        <w:rPr>
          <w:color w:val="000000"/>
          <w:sz w:val="28"/>
          <w:szCs w:val="28"/>
        </w:rPr>
      </w:pPr>
      <w:r w:rsidRPr="00272849">
        <w:rPr>
          <w:color w:val="000000"/>
          <w:sz w:val="28"/>
          <w:szCs w:val="28"/>
        </w:rPr>
        <w:t>13) в отношении земельного участка, указанного в заявлен</w:t>
      </w:r>
      <w:proofErr w:type="gramStart"/>
      <w:r w:rsidRPr="00272849">
        <w:rPr>
          <w:color w:val="000000"/>
          <w:sz w:val="28"/>
          <w:szCs w:val="28"/>
        </w:rPr>
        <w:t>ии о е</w:t>
      </w:r>
      <w:proofErr w:type="gramEnd"/>
      <w:r w:rsidRPr="00272849">
        <w:rPr>
          <w:color w:val="000000"/>
          <w:sz w:val="28"/>
          <w:szCs w:val="28"/>
        </w:rPr>
        <w:t>го предоставлении, опубликовано и размещено в соответствии с подпунктом 1 пункта 1 </w:t>
      </w:r>
      <w:hyperlink r:id="rId14" w:tgtFrame="_blank" w:history="1">
        <w:r w:rsidRPr="00272849">
          <w:rPr>
            <w:color w:val="0645AD"/>
            <w:sz w:val="28"/>
            <w:szCs w:val="28"/>
            <w:bdr w:val="none" w:sz="0" w:space="0" w:color="auto" w:frame="1"/>
          </w:rPr>
          <w:t>статьи 39.18</w:t>
        </w:r>
      </w:hyperlink>
      <w:r w:rsidRPr="00272849">
        <w:rPr>
          <w:color w:val="000000"/>
          <w:sz w:val="28"/>
          <w:szCs w:val="28"/>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C5409" w:rsidRPr="00272849" w:rsidRDefault="00EC5409" w:rsidP="00EC5409">
      <w:pPr>
        <w:spacing w:line="336" w:lineRule="atLeast"/>
        <w:ind w:firstLine="851"/>
        <w:jc w:val="both"/>
        <w:rPr>
          <w:color w:val="000000"/>
          <w:sz w:val="28"/>
          <w:szCs w:val="28"/>
        </w:rPr>
      </w:pPr>
      <w:r w:rsidRPr="00272849">
        <w:rPr>
          <w:color w:val="000000"/>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EC5409" w:rsidRPr="00272849" w:rsidRDefault="00EC5409" w:rsidP="00EC5409">
      <w:pPr>
        <w:spacing w:line="336" w:lineRule="atLeast"/>
        <w:ind w:firstLine="851"/>
        <w:jc w:val="both"/>
        <w:rPr>
          <w:color w:val="000000"/>
          <w:sz w:val="28"/>
          <w:szCs w:val="28"/>
        </w:rPr>
      </w:pPr>
      <w:r w:rsidRPr="00272849">
        <w:rPr>
          <w:color w:val="000000"/>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C5409" w:rsidRPr="00272849" w:rsidRDefault="00EC5409" w:rsidP="00EC5409">
      <w:pPr>
        <w:spacing w:line="336" w:lineRule="atLeast"/>
        <w:ind w:firstLine="851"/>
        <w:jc w:val="both"/>
        <w:rPr>
          <w:color w:val="000000"/>
          <w:sz w:val="28"/>
          <w:szCs w:val="28"/>
        </w:rPr>
      </w:pPr>
      <w:proofErr w:type="gramStart"/>
      <w:r w:rsidRPr="00272849">
        <w:rPr>
          <w:color w:val="000000"/>
          <w:sz w:val="28"/>
          <w:szCs w:val="28"/>
        </w:rPr>
        <w:t>15) испрашиваемый земельный участок не включен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EC5409" w:rsidRPr="00272849" w:rsidRDefault="00EC5409" w:rsidP="00EC5409">
      <w:pPr>
        <w:spacing w:line="336" w:lineRule="atLeast"/>
        <w:ind w:firstLine="851"/>
        <w:jc w:val="both"/>
        <w:rPr>
          <w:color w:val="000000"/>
          <w:sz w:val="28"/>
          <w:szCs w:val="28"/>
        </w:rPr>
      </w:pPr>
      <w:proofErr w:type="gramStart"/>
      <w:r>
        <w:rPr>
          <w:color w:val="000000"/>
          <w:sz w:val="28"/>
          <w:szCs w:val="28"/>
        </w:rPr>
        <w:t>16</w:t>
      </w:r>
      <w:r w:rsidRPr="00272849">
        <w:rPr>
          <w:color w:val="000000"/>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C5409" w:rsidRPr="00272849" w:rsidRDefault="00EC5409" w:rsidP="00EC5409">
      <w:pPr>
        <w:spacing w:line="336" w:lineRule="atLeast"/>
        <w:ind w:firstLine="851"/>
        <w:jc w:val="both"/>
        <w:rPr>
          <w:color w:val="000000"/>
          <w:sz w:val="28"/>
          <w:szCs w:val="28"/>
        </w:rPr>
      </w:pPr>
      <w:r>
        <w:rPr>
          <w:color w:val="000000"/>
          <w:sz w:val="28"/>
          <w:szCs w:val="28"/>
        </w:rPr>
        <w:t>17</w:t>
      </w:r>
      <w:r w:rsidRPr="00272849">
        <w:rPr>
          <w:color w:val="000000"/>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C5409" w:rsidRPr="00272849" w:rsidRDefault="00EC5409" w:rsidP="00EC5409">
      <w:pPr>
        <w:spacing w:line="336" w:lineRule="atLeast"/>
        <w:ind w:firstLine="851"/>
        <w:jc w:val="both"/>
        <w:rPr>
          <w:color w:val="000000"/>
          <w:sz w:val="28"/>
          <w:szCs w:val="28"/>
        </w:rPr>
      </w:pPr>
      <w:r>
        <w:rPr>
          <w:color w:val="000000"/>
          <w:sz w:val="28"/>
          <w:szCs w:val="28"/>
        </w:rPr>
        <w:t>18</w:t>
      </w:r>
      <w:r w:rsidRPr="00272849">
        <w:rPr>
          <w:color w:val="000000"/>
          <w:sz w:val="28"/>
          <w:szCs w:val="28"/>
        </w:rPr>
        <w:t>) предоставление земельного участка на заявленном виде прав не допускается;</w:t>
      </w:r>
    </w:p>
    <w:p w:rsidR="00EC5409" w:rsidRPr="00272849" w:rsidRDefault="00EC5409" w:rsidP="00EC5409">
      <w:pPr>
        <w:spacing w:line="336" w:lineRule="atLeast"/>
        <w:ind w:firstLine="851"/>
        <w:jc w:val="both"/>
        <w:rPr>
          <w:color w:val="000000"/>
          <w:sz w:val="28"/>
          <w:szCs w:val="28"/>
        </w:rPr>
      </w:pPr>
      <w:r>
        <w:rPr>
          <w:color w:val="000000"/>
          <w:sz w:val="28"/>
          <w:szCs w:val="28"/>
        </w:rPr>
        <w:lastRenderedPageBreak/>
        <w:t>19</w:t>
      </w:r>
      <w:r w:rsidRPr="00272849">
        <w:rPr>
          <w:color w:val="000000"/>
          <w:sz w:val="28"/>
          <w:szCs w:val="28"/>
        </w:rPr>
        <w:t>) в отношении земельного участка, указанного в заявлен</w:t>
      </w:r>
      <w:proofErr w:type="gramStart"/>
      <w:r w:rsidRPr="00272849">
        <w:rPr>
          <w:color w:val="000000"/>
          <w:sz w:val="28"/>
          <w:szCs w:val="28"/>
        </w:rPr>
        <w:t>ии о е</w:t>
      </w:r>
      <w:proofErr w:type="gramEnd"/>
      <w:r w:rsidRPr="00272849">
        <w:rPr>
          <w:color w:val="000000"/>
          <w:sz w:val="28"/>
          <w:szCs w:val="28"/>
        </w:rPr>
        <w:t>го предоставлении, не установлен вид разрешенного использования;</w:t>
      </w:r>
    </w:p>
    <w:p w:rsidR="00EC5409" w:rsidRPr="00272849" w:rsidRDefault="00EC5409" w:rsidP="00EC5409">
      <w:pPr>
        <w:spacing w:line="336" w:lineRule="atLeast"/>
        <w:ind w:firstLine="851"/>
        <w:jc w:val="both"/>
        <w:rPr>
          <w:color w:val="000000"/>
          <w:sz w:val="28"/>
          <w:szCs w:val="28"/>
        </w:rPr>
      </w:pPr>
      <w:r>
        <w:rPr>
          <w:color w:val="000000"/>
          <w:sz w:val="28"/>
          <w:szCs w:val="28"/>
        </w:rPr>
        <w:t>20</w:t>
      </w:r>
      <w:r w:rsidRPr="00272849">
        <w:rPr>
          <w:color w:val="000000"/>
          <w:sz w:val="28"/>
          <w:szCs w:val="28"/>
        </w:rPr>
        <w:t>) указанный в заявлении о предоставлении земельного участка земельный участок не отнесен к определённой категории земель;</w:t>
      </w:r>
    </w:p>
    <w:p w:rsidR="00EC5409" w:rsidRPr="00272849" w:rsidRDefault="00EC5409" w:rsidP="00EC5409">
      <w:pPr>
        <w:spacing w:line="336" w:lineRule="atLeast"/>
        <w:ind w:firstLine="851"/>
        <w:jc w:val="both"/>
        <w:rPr>
          <w:color w:val="000000"/>
          <w:sz w:val="28"/>
          <w:szCs w:val="28"/>
        </w:rPr>
      </w:pPr>
      <w:r>
        <w:rPr>
          <w:color w:val="000000"/>
          <w:sz w:val="28"/>
          <w:szCs w:val="28"/>
        </w:rPr>
        <w:t>21</w:t>
      </w:r>
      <w:r w:rsidRPr="00272849">
        <w:rPr>
          <w:color w:val="000000"/>
          <w:sz w:val="28"/>
          <w:szCs w:val="28"/>
        </w:rPr>
        <w:t>) в отношении земельного участка, указанного в заявлен</w:t>
      </w:r>
      <w:proofErr w:type="gramStart"/>
      <w:r w:rsidRPr="00272849">
        <w:rPr>
          <w:color w:val="000000"/>
          <w:sz w:val="28"/>
          <w:szCs w:val="28"/>
        </w:rPr>
        <w:t>ии о е</w:t>
      </w:r>
      <w:proofErr w:type="gramEnd"/>
      <w:r w:rsidRPr="00272849">
        <w:rPr>
          <w:color w:val="000000"/>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C5409" w:rsidRPr="00272849" w:rsidRDefault="00EC5409" w:rsidP="00EC5409">
      <w:pPr>
        <w:spacing w:line="336" w:lineRule="atLeast"/>
        <w:ind w:firstLine="851"/>
        <w:jc w:val="both"/>
        <w:rPr>
          <w:color w:val="000000"/>
          <w:sz w:val="28"/>
          <w:szCs w:val="28"/>
        </w:rPr>
      </w:pPr>
      <w:proofErr w:type="gramStart"/>
      <w:r>
        <w:rPr>
          <w:color w:val="000000"/>
          <w:sz w:val="28"/>
          <w:szCs w:val="28"/>
        </w:rPr>
        <w:t>22</w:t>
      </w:r>
      <w:r w:rsidRPr="00272849">
        <w:rPr>
          <w:color w:val="000000"/>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72849">
        <w:rPr>
          <w:color w:val="000000"/>
          <w:sz w:val="28"/>
          <w:szCs w:val="28"/>
        </w:rPr>
        <w:t xml:space="preserve"> сносу или реконструкции;</w:t>
      </w:r>
    </w:p>
    <w:p w:rsidR="00EC5409" w:rsidRPr="00272849" w:rsidRDefault="00EC5409" w:rsidP="00EC5409">
      <w:pPr>
        <w:spacing w:line="336" w:lineRule="atLeast"/>
        <w:ind w:firstLine="851"/>
        <w:jc w:val="both"/>
        <w:rPr>
          <w:color w:val="000000"/>
          <w:sz w:val="28"/>
          <w:szCs w:val="28"/>
        </w:rPr>
      </w:pPr>
      <w:r>
        <w:rPr>
          <w:color w:val="000000"/>
          <w:sz w:val="28"/>
          <w:szCs w:val="28"/>
        </w:rPr>
        <w:t>23</w:t>
      </w:r>
      <w:r w:rsidRPr="00272849">
        <w:rPr>
          <w:color w:val="000000"/>
          <w:sz w:val="28"/>
          <w:szCs w:val="28"/>
        </w:rPr>
        <w:t>) границы земельного участка, указанного в заявлен</w:t>
      </w:r>
      <w:proofErr w:type="gramStart"/>
      <w:r w:rsidRPr="00272849">
        <w:rPr>
          <w:color w:val="000000"/>
          <w:sz w:val="28"/>
          <w:szCs w:val="28"/>
        </w:rPr>
        <w:t>ии о е</w:t>
      </w:r>
      <w:proofErr w:type="gramEnd"/>
      <w:r w:rsidRPr="00272849">
        <w:rPr>
          <w:color w:val="000000"/>
          <w:sz w:val="28"/>
          <w:szCs w:val="28"/>
        </w:rPr>
        <w:t>го предоставлении, подлежат уточнению в соответствии с Федеральным законом "О государственной регистрации недвижимости";</w:t>
      </w:r>
    </w:p>
    <w:p w:rsidR="00EC5409" w:rsidRPr="00272849" w:rsidRDefault="00EC5409" w:rsidP="00EC5409">
      <w:pPr>
        <w:spacing w:line="336" w:lineRule="atLeast"/>
        <w:ind w:firstLine="851"/>
        <w:jc w:val="both"/>
        <w:rPr>
          <w:color w:val="000000"/>
          <w:sz w:val="28"/>
          <w:szCs w:val="28"/>
        </w:rPr>
      </w:pPr>
      <w:r>
        <w:rPr>
          <w:color w:val="000000"/>
          <w:sz w:val="28"/>
          <w:szCs w:val="28"/>
        </w:rPr>
        <w:t>24</w:t>
      </w:r>
      <w:r w:rsidRPr="00272849">
        <w:rPr>
          <w:color w:val="000000"/>
          <w:sz w:val="28"/>
          <w:szCs w:val="28"/>
        </w:rPr>
        <w:t>) площадь земельного участка, указанного в заявлен</w:t>
      </w:r>
      <w:proofErr w:type="gramStart"/>
      <w:r w:rsidRPr="00272849">
        <w:rPr>
          <w:color w:val="000000"/>
          <w:sz w:val="28"/>
          <w:szCs w:val="28"/>
        </w:rPr>
        <w:t>ии о е</w:t>
      </w:r>
      <w:proofErr w:type="gramEnd"/>
      <w:r w:rsidRPr="00272849">
        <w:rPr>
          <w:color w:val="000000"/>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D7A03" w:rsidRPr="00D71160" w:rsidRDefault="00EC5409" w:rsidP="00EC5409">
      <w:pPr>
        <w:spacing w:line="336" w:lineRule="atLeast"/>
        <w:ind w:firstLine="851"/>
        <w:jc w:val="both"/>
        <w:rPr>
          <w:rFonts w:eastAsiaTheme="minorEastAsia"/>
          <w:sz w:val="28"/>
          <w:szCs w:val="28"/>
        </w:rPr>
      </w:pPr>
      <w:proofErr w:type="gramStart"/>
      <w:r>
        <w:rPr>
          <w:color w:val="000000"/>
          <w:sz w:val="28"/>
          <w:szCs w:val="28"/>
        </w:rPr>
        <w:t>25</w:t>
      </w:r>
      <w:r w:rsidRPr="00272849">
        <w:rPr>
          <w:color w:val="000000"/>
          <w:sz w:val="28"/>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272849">
        <w:rPr>
          <w:color w:val="000000"/>
          <w:sz w:val="28"/>
          <w:szCs w:val="28"/>
        </w:rPr>
        <w:t xml:space="preserve"> с частью 3 статьи 14 указанного Федерального закона</w:t>
      </w:r>
      <w:proofErr w:type="gramStart"/>
      <w:r w:rsidRPr="00272849">
        <w:rPr>
          <w:color w:val="000000"/>
          <w:sz w:val="28"/>
          <w:szCs w:val="28"/>
        </w:rPr>
        <w:t>.</w:t>
      </w:r>
      <w:r>
        <w:rPr>
          <w:color w:val="000000"/>
          <w:sz w:val="28"/>
          <w:szCs w:val="28"/>
        </w:rPr>
        <w:t>».</w:t>
      </w:r>
      <w:proofErr w:type="gramEnd"/>
    </w:p>
    <w:p w:rsidR="009600C9" w:rsidRPr="0011152B" w:rsidRDefault="009600C9" w:rsidP="009600C9">
      <w:pPr>
        <w:ind w:firstLine="426"/>
        <w:jc w:val="both"/>
        <w:rPr>
          <w:sz w:val="28"/>
        </w:rPr>
      </w:pPr>
      <w:r w:rsidRPr="0011152B">
        <w:rPr>
          <w:sz w:val="28"/>
        </w:rPr>
        <w:t>2. Отделу по взаимодействию с общественностью опубликовать настоящее Постановление в газете «</w:t>
      </w:r>
      <w:proofErr w:type="spellStart"/>
      <w:r w:rsidRPr="0011152B">
        <w:rPr>
          <w:sz w:val="28"/>
        </w:rPr>
        <w:t>Аэро</w:t>
      </w:r>
      <w:proofErr w:type="spellEnd"/>
      <w:r w:rsidRPr="0011152B">
        <w:rPr>
          <w:sz w:val="28"/>
        </w:rPr>
        <w:t>-Сити» и разместить на официальном сайте города Оби Новосибирской области.</w:t>
      </w:r>
    </w:p>
    <w:p w:rsidR="009600C9" w:rsidRPr="0011152B" w:rsidRDefault="009600C9" w:rsidP="009600C9">
      <w:pPr>
        <w:pStyle w:val="af9"/>
        <w:numPr>
          <w:ilvl w:val="0"/>
          <w:numId w:val="33"/>
        </w:numPr>
        <w:spacing w:after="0" w:line="240" w:lineRule="auto"/>
        <w:jc w:val="both"/>
        <w:rPr>
          <w:rFonts w:ascii="Times New Roman" w:hAnsi="Times New Roman"/>
          <w:sz w:val="28"/>
        </w:rPr>
      </w:pPr>
      <w:proofErr w:type="gramStart"/>
      <w:r w:rsidRPr="0011152B">
        <w:rPr>
          <w:rFonts w:ascii="Times New Roman" w:hAnsi="Times New Roman"/>
          <w:sz w:val="28"/>
        </w:rPr>
        <w:t>Контроль за</w:t>
      </w:r>
      <w:proofErr w:type="gramEnd"/>
      <w:r w:rsidRPr="0011152B">
        <w:rPr>
          <w:rFonts w:ascii="Times New Roman" w:hAnsi="Times New Roman"/>
          <w:sz w:val="28"/>
        </w:rPr>
        <w:t xml:space="preserve"> исполнением данного постановления оставляю за собой.</w:t>
      </w:r>
    </w:p>
    <w:p w:rsidR="009600C9" w:rsidRPr="0011152B" w:rsidRDefault="009600C9" w:rsidP="009600C9">
      <w:pPr>
        <w:ind w:left="705"/>
        <w:jc w:val="both"/>
        <w:rPr>
          <w:sz w:val="28"/>
        </w:rPr>
      </w:pPr>
    </w:p>
    <w:p w:rsidR="009600C9" w:rsidRPr="0011152B" w:rsidRDefault="009600C9" w:rsidP="009600C9">
      <w:pPr>
        <w:ind w:left="705"/>
        <w:jc w:val="both"/>
        <w:rPr>
          <w:sz w:val="28"/>
        </w:rPr>
      </w:pPr>
    </w:p>
    <w:p w:rsidR="009600C9" w:rsidRPr="0011152B" w:rsidRDefault="009600C9" w:rsidP="009600C9">
      <w:pPr>
        <w:jc w:val="both"/>
        <w:rPr>
          <w:b/>
          <w:sz w:val="28"/>
        </w:rPr>
      </w:pPr>
      <w:r w:rsidRPr="0011152B">
        <w:rPr>
          <w:b/>
          <w:sz w:val="28"/>
        </w:rPr>
        <w:t xml:space="preserve">Глава города Оби </w:t>
      </w:r>
    </w:p>
    <w:p w:rsidR="009600C9" w:rsidRPr="0011152B" w:rsidRDefault="009600C9" w:rsidP="009600C9">
      <w:pPr>
        <w:jc w:val="both"/>
        <w:rPr>
          <w:sz w:val="28"/>
          <w:szCs w:val="28"/>
        </w:rPr>
      </w:pPr>
      <w:r w:rsidRPr="0011152B">
        <w:rPr>
          <w:b/>
          <w:sz w:val="28"/>
        </w:rPr>
        <w:t>Новосибирской области</w:t>
      </w:r>
      <w:r w:rsidRPr="0011152B">
        <w:rPr>
          <w:b/>
          <w:sz w:val="28"/>
        </w:rPr>
        <w:tab/>
      </w:r>
      <w:r w:rsidRPr="0011152B">
        <w:rPr>
          <w:b/>
          <w:sz w:val="28"/>
        </w:rPr>
        <w:tab/>
      </w:r>
      <w:r w:rsidRPr="0011152B">
        <w:rPr>
          <w:b/>
          <w:sz w:val="28"/>
        </w:rPr>
        <w:tab/>
      </w:r>
      <w:r w:rsidRPr="0011152B">
        <w:rPr>
          <w:b/>
          <w:sz w:val="28"/>
        </w:rPr>
        <w:tab/>
        <w:t xml:space="preserve">                                 А.А. </w:t>
      </w:r>
      <w:proofErr w:type="spellStart"/>
      <w:r w:rsidRPr="0011152B">
        <w:rPr>
          <w:b/>
          <w:sz w:val="28"/>
        </w:rPr>
        <w:t>Мозжерин</w:t>
      </w:r>
      <w:proofErr w:type="spellEnd"/>
    </w:p>
    <w:p w:rsidR="00885055" w:rsidRPr="003010D6" w:rsidRDefault="00885055" w:rsidP="003010D6">
      <w:pPr>
        <w:ind w:firstLine="708"/>
        <w:jc w:val="both"/>
        <w:rPr>
          <w:sz w:val="28"/>
          <w:szCs w:val="28"/>
        </w:rPr>
      </w:pPr>
      <w:r w:rsidRPr="00885055">
        <w:rPr>
          <w:sz w:val="28"/>
          <w:szCs w:val="28"/>
        </w:rPr>
        <w:t xml:space="preserve"> </w:t>
      </w:r>
    </w:p>
    <w:sectPr w:rsidR="00885055" w:rsidRPr="003010D6" w:rsidSect="004172ED">
      <w:pgSz w:w="11906" w:h="16838" w:code="9"/>
      <w:pgMar w:top="567" w:right="567" w:bottom="567" w:left="1418" w:header="408"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C8D" w:rsidRDefault="00C90C8D">
      <w:r>
        <w:separator/>
      </w:r>
    </w:p>
  </w:endnote>
  <w:endnote w:type="continuationSeparator" w:id="0">
    <w:p w:rsidR="00C90C8D" w:rsidRDefault="00C9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C8D" w:rsidRDefault="00C90C8D">
      <w:r>
        <w:separator/>
      </w:r>
    </w:p>
  </w:footnote>
  <w:footnote w:type="continuationSeparator" w:id="0">
    <w:p w:rsidR="00C90C8D" w:rsidRDefault="00C90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5">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900557"/>
    <w:multiLevelType w:val="multilevel"/>
    <w:tmpl w:val="126CFE4A"/>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6CF158A"/>
    <w:multiLevelType w:val="hybridMultilevel"/>
    <w:tmpl w:val="02A25E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6A140E"/>
    <w:multiLevelType w:val="multilevel"/>
    <w:tmpl w:val="379CEE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BF3B0F"/>
    <w:multiLevelType w:val="multilevel"/>
    <w:tmpl w:val="379CEE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17">
    <w:nsid w:val="3BE44D62"/>
    <w:multiLevelType w:val="multilevel"/>
    <w:tmpl w:val="379CEE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F05D38"/>
    <w:multiLevelType w:val="multilevel"/>
    <w:tmpl w:val="379CEE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2975DF5"/>
    <w:multiLevelType w:val="hybridMultilevel"/>
    <w:tmpl w:val="B4A21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6FA3809"/>
    <w:multiLevelType w:val="hybridMultilevel"/>
    <w:tmpl w:val="92684A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2"/>
  </w:num>
  <w:num w:numId="4">
    <w:abstractNumId w:val="0"/>
  </w:num>
  <w:num w:numId="5">
    <w:abstractNumId w:val="13"/>
  </w:num>
  <w:num w:numId="6">
    <w:abstractNumId w:val="32"/>
  </w:num>
  <w:num w:numId="7">
    <w:abstractNumId w:val="15"/>
  </w:num>
  <w:num w:numId="8">
    <w:abstractNumId w:val="25"/>
  </w:num>
  <w:num w:numId="9">
    <w:abstractNumId w:val="29"/>
  </w:num>
  <w:num w:numId="10">
    <w:abstractNumId w:val="9"/>
  </w:num>
  <w:num w:numId="11">
    <w:abstractNumId w:val="10"/>
  </w:num>
  <w:num w:numId="12">
    <w:abstractNumId w:val="3"/>
  </w:num>
  <w:num w:numId="13">
    <w:abstractNumId w:val="23"/>
  </w:num>
  <w:num w:numId="14">
    <w:abstractNumId w:val="1"/>
  </w:num>
  <w:num w:numId="15">
    <w:abstractNumId w:val="2"/>
  </w:num>
  <w:num w:numId="16">
    <w:abstractNumId w:val="27"/>
  </w:num>
  <w:num w:numId="17">
    <w:abstractNumId w:val="24"/>
  </w:num>
  <w:num w:numId="18">
    <w:abstractNumId w:val="26"/>
  </w:num>
  <w:num w:numId="19">
    <w:abstractNumId w:val="28"/>
  </w:num>
  <w:num w:numId="20">
    <w:abstractNumId w:val="5"/>
  </w:num>
  <w:num w:numId="21">
    <w:abstractNumId w:val="7"/>
  </w:num>
  <w:num w:numId="22">
    <w:abstractNumId w:val="19"/>
  </w:num>
  <w:num w:numId="23">
    <w:abstractNumId w:val="8"/>
  </w:num>
  <w:num w:numId="24">
    <w:abstractNumId w:val="31"/>
  </w:num>
  <w:num w:numId="25">
    <w:abstractNumId w:val="21"/>
  </w:num>
  <w:num w:numId="26">
    <w:abstractNumId w:val="11"/>
  </w:num>
  <w:num w:numId="27">
    <w:abstractNumId w:val="16"/>
  </w:num>
  <w:num w:numId="28">
    <w:abstractNumId w:val="16"/>
    <w:lvlOverride w:ilvl="0">
      <w:lvl w:ilvl="0">
        <w:start w:val="2"/>
        <w:numFmt w:val="decimal"/>
        <w:lvlText w:val="%1)"/>
        <w:legacy w:legacy="1" w:legacySpace="0" w:legacyIndent="360"/>
        <w:lvlJc w:val="left"/>
        <w:rPr>
          <w:rFonts w:ascii="Times New Roman" w:hAnsi="Times New Roman" w:cs="Times New Roman" w:hint="default"/>
        </w:rPr>
      </w:lvl>
    </w:lvlOverride>
  </w:num>
  <w:num w:numId="29">
    <w:abstractNumId w:val="4"/>
  </w:num>
  <w:num w:numId="30">
    <w:abstractNumId w:val="14"/>
  </w:num>
  <w:num w:numId="31">
    <w:abstractNumId w:val="17"/>
  </w:num>
  <w:num w:numId="32">
    <w:abstractNumId w:val="20"/>
  </w:num>
  <w:num w:numId="33">
    <w:abstractNumId w:val="3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DE"/>
    <w:rsid w:val="0009162B"/>
    <w:rsid w:val="000C277F"/>
    <w:rsid w:val="000D246E"/>
    <w:rsid w:val="000D5024"/>
    <w:rsid w:val="00101513"/>
    <w:rsid w:val="0014275B"/>
    <w:rsid w:val="00156804"/>
    <w:rsid w:val="001605E3"/>
    <w:rsid w:val="001C2BAF"/>
    <w:rsid w:val="001C7C85"/>
    <w:rsid w:val="001D1C4B"/>
    <w:rsid w:val="001D5734"/>
    <w:rsid w:val="001F3883"/>
    <w:rsid w:val="00214CDF"/>
    <w:rsid w:val="0023295B"/>
    <w:rsid w:val="0024614A"/>
    <w:rsid w:val="00266BB6"/>
    <w:rsid w:val="00272682"/>
    <w:rsid w:val="002858FC"/>
    <w:rsid w:val="00290CF3"/>
    <w:rsid w:val="002B5659"/>
    <w:rsid w:val="002D7266"/>
    <w:rsid w:val="002E243E"/>
    <w:rsid w:val="002E4DAA"/>
    <w:rsid w:val="002F7428"/>
    <w:rsid w:val="003010D6"/>
    <w:rsid w:val="00303CF6"/>
    <w:rsid w:val="00334D13"/>
    <w:rsid w:val="00340E3A"/>
    <w:rsid w:val="00374752"/>
    <w:rsid w:val="00384DCE"/>
    <w:rsid w:val="003A5025"/>
    <w:rsid w:val="003D0ED5"/>
    <w:rsid w:val="003E1718"/>
    <w:rsid w:val="004172ED"/>
    <w:rsid w:val="004202FA"/>
    <w:rsid w:val="00465625"/>
    <w:rsid w:val="0047093E"/>
    <w:rsid w:val="00491E5E"/>
    <w:rsid w:val="004A21A1"/>
    <w:rsid w:val="004A4F41"/>
    <w:rsid w:val="004E2D80"/>
    <w:rsid w:val="00533A6E"/>
    <w:rsid w:val="00541FC0"/>
    <w:rsid w:val="0055349A"/>
    <w:rsid w:val="005F5DAF"/>
    <w:rsid w:val="005F65ED"/>
    <w:rsid w:val="00602E4F"/>
    <w:rsid w:val="00614A4C"/>
    <w:rsid w:val="00621571"/>
    <w:rsid w:val="00625B62"/>
    <w:rsid w:val="006341DE"/>
    <w:rsid w:val="00637858"/>
    <w:rsid w:val="006640CC"/>
    <w:rsid w:val="00691533"/>
    <w:rsid w:val="006D4298"/>
    <w:rsid w:val="006E505E"/>
    <w:rsid w:val="006E5313"/>
    <w:rsid w:val="006E6E0A"/>
    <w:rsid w:val="00713FA6"/>
    <w:rsid w:val="00721C50"/>
    <w:rsid w:val="00747E03"/>
    <w:rsid w:val="007A09BE"/>
    <w:rsid w:val="007C6626"/>
    <w:rsid w:val="0080012B"/>
    <w:rsid w:val="00801615"/>
    <w:rsid w:val="0081767B"/>
    <w:rsid w:val="00857A3E"/>
    <w:rsid w:val="00885055"/>
    <w:rsid w:val="008A0E5E"/>
    <w:rsid w:val="008B76F2"/>
    <w:rsid w:val="0091330C"/>
    <w:rsid w:val="00913DC1"/>
    <w:rsid w:val="00932BD2"/>
    <w:rsid w:val="00943A5F"/>
    <w:rsid w:val="009600C9"/>
    <w:rsid w:val="00961BA7"/>
    <w:rsid w:val="009B786A"/>
    <w:rsid w:val="009C02F6"/>
    <w:rsid w:val="009C11FF"/>
    <w:rsid w:val="009C42CE"/>
    <w:rsid w:val="009C670C"/>
    <w:rsid w:val="009D7A03"/>
    <w:rsid w:val="00A03145"/>
    <w:rsid w:val="00A2527E"/>
    <w:rsid w:val="00A83465"/>
    <w:rsid w:val="00A905A5"/>
    <w:rsid w:val="00A9718F"/>
    <w:rsid w:val="00AA24FE"/>
    <w:rsid w:val="00AC0A41"/>
    <w:rsid w:val="00AE0B4F"/>
    <w:rsid w:val="00B05AF9"/>
    <w:rsid w:val="00B22F0E"/>
    <w:rsid w:val="00B360F1"/>
    <w:rsid w:val="00B4052D"/>
    <w:rsid w:val="00B6047C"/>
    <w:rsid w:val="00B63CEA"/>
    <w:rsid w:val="00B81E6C"/>
    <w:rsid w:val="00BA422D"/>
    <w:rsid w:val="00BC114B"/>
    <w:rsid w:val="00BC1F2D"/>
    <w:rsid w:val="00BE327A"/>
    <w:rsid w:val="00C03DE1"/>
    <w:rsid w:val="00C52191"/>
    <w:rsid w:val="00C52E0D"/>
    <w:rsid w:val="00C8080F"/>
    <w:rsid w:val="00C835E8"/>
    <w:rsid w:val="00C90C8D"/>
    <w:rsid w:val="00CB1878"/>
    <w:rsid w:val="00CB674F"/>
    <w:rsid w:val="00CC0CAD"/>
    <w:rsid w:val="00CE2483"/>
    <w:rsid w:val="00D04701"/>
    <w:rsid w:val="00D24969"/>
    <w:rsid w:val="00D34C65"/>
    <w:rsid w:val="00D40816"/>
    <w:rsid w:val="00D617B7"/>
    <w:rsid w:val="00D65D29"/>
    <w:rsid w:val="00D71160"/>
    <w:rsid w:val="00D91279"/>
    <w:rsid w:val="00DD1869"/>
    <w:rsid w:val="00DE5977"/>
    <w:rsid w:val="00DF1ACE"/>
    <w:rsid w:val="00DF4558"/>
    <w:rsid w:val="00DF7677"/>
    <w:rsid w:val="00E119C1"/>
    <w:rsid w:val="00E47A8C"/>
    <w:rsid w:val="00E5662B"/>
    <w:rsid w:val="00E610FE"/>
    <w:rsid w:val="00E624F1"/>
    <w:rsid w:val="00EA4D5E"/>
    <w:rsid w:val="00EC5409"/>
    <w:rsid w:val="00EE22E5"/>
    <w:rsid w:val="00EE552F"/>
    <w:rsid w:val="00EF78D0"/>
    <w:rsid w:val="00F056D5"/>
    <w:rsid w:val="00F12F63"/>
    <w:rsid w:val="00F20E81"/>
    <w:rsid w:val="00F424E5"/>
    <w:rsid w:val="00F527C3"/>
    <w:rsid w:val="00FF0051"/>
    <w:rsid w:val="00FF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48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EF78D0"/>
    <w:pPr>
      <w:keepNext/>
      <w:tabs>
        <w:tab w:val="left" w:pos="2304"/>
      </w:tabs>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F78D0"/>
    <w:rPr>
      <w:rFonts w:ascii="Times New Roman" w:eastAsia="Times New Roman" w:hAnsi="Times New Roman" w:cs="Times New Roman"/>
      <w:sz w:val="28"/>
      <w:szCs w:val="20"/>
      <w:lang w:eastAsia="ru-RU"/>
    </w:rPr>
  </w:style>
  <w:style w:type="numbering" w:customStyle="1" w:styleId="1">
    <w:name w:val="Нет списка1"/>
    <w:next w:val="a2"/>
    <w:uiPriority w:val="99"/>
    <w:semiHidden/>
    <w:unhideWhenUsed/>
    <w:rsid w:val="00EF78D0"/>
  </w:style>
  <w:style w:type="paragraph" w:styleId="a3">
    <w:name w:val="Normal (Web)"/>
    <w:basedOn w:val="a"/>
    <w:rsid w:val="00EF78D0"/>
    <w:pPr>
      <w:spacing w:before="100" w:beforeAutospacing="1" w:after="100" w:afterAutospacing="1"/>
    </w:pPr>
  </w:style>
  <w:style w:type="paragraph" w:styleId="a4">
    <w:name w:val="annotation text"/>
    <w:basedOn w:val="a"/>
    <w:link w:val="a5"/>
    <w:rsid w:val="00EF78D0"/>
    <w:pPr>
      <w:spacing w:before="100" w:beforeAutospacing="1"/>
    </w:pPr>
    <w:rPr>
      <w:sz w:val="20"/>
      <w:szCs w:val="20"/>
    </w:rPr>
  </w:style>
  <w:style w:type="character" w:customStyle="1" w:styleId="a5">
    <w:name w:val="Текст примечания Знак"/>
    <w:basedOn w:val="a0"/>
    <w:link w:val="a4"/>
    <w:rsid w:val="00EF78D0"/>
    <w:rPr>
      <w:rFonts w:ascii="Times New Roman" w:eastAsia="Times New Roman" w:hAnsi="Times New Roman" w:cs="Times New Roman"/>
      <w:sz w:val="20"/>
      <w:szCs w:val="20"/>
      <w:lang w:eastAsia="ru-RU"/>
    </w:rPr>
  </w:style>
  <w:style w:type="paragraph" w:styleId="a6">
    <w:name w:val="annotation subject"/>
    <w:basedOn w:val="a4"/>
    <w:next w:val="a4"/>
    <w:link w:val="a7"/>
    <w:rsid w:val="00EF78D0"/>
    <w:rPr>
      <w:b/>
      <w:bCs/>
    </w:rPr>
  </w:style>
  <w:style w:type="character" w:customStyle="1" w:styleId="a7">
    <w:name w:val="Тема примечания Знак"/>
    <w:basedOn w:val="a5"/>
    <w:link w:val="a6"/>
    <w:rsid w:val="00EF78D0"/>
    <w:rPr>
      <w:rFonts w:ascii="Times New Roman" w:eastAsia="Times New Roman" w:hAnsi="Times New Roman" w:cs="Times New Roman"/>
      <w:b/>
      <w:bCs/>
      <w:sz w:val="20"/>
      <w:szCs w:val="20"/>
      <w:lang w:eastAsia="ru-RU"/>
    </w:rPr>
  </w:style>
  <w:style w:type="paragraph" w:styleId="a8">
    <w:name w:val="Balloon Text"/>
    <w:basedOn w:val="a"/>
    <w:link w:val="a9"/>
    <w:rsid w:val="00EF78D0"/>
    <w:pPr>
      <w:spacing w:before="100" w:beforeAutospacing="1"/>
    </w:pPr>
    <w:rPr>
      <w:rFonts w:ascii="Tahoma" w:hAnsi="Tahoma" w:cs="Tahoma"/>
      <w:sz w:val="16"/>
      <w:szCs w:val="16"/>
    </w:rPr>
  </w:style>
  <w:style w:type="character" w:customStyle="1" w:styleId="a9">
    <w:name w:val="Текст выноски Знак"/>
    <w:basedOn w:val="a0"/>
    <w:link w:val="a8"/>
    <w:rsid w:val="00EF78D0"/>
    <w:rPr>
      <w:rFonts w:ascii="Tahoma" w:eastAsia="Times New Roman" w:hAnsi="Tahoma" w:cs="Tahoma"/>
      <w:sz w:val="16"/>
      <w:szCs w:val="16"/>
      <w:lang w:eastAsia="ru-RU"/>
    </w:rPr>
  </w:style>
  <w:style w:type="paragraph" w:customStyle="1" w:styleId="ConsPlusNonformat">
    <w:name w:val="ConsPlusNonformat"/>
    <w:rsid w:val="00EF78D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annotation reference"/>
    <w:rsid w:val="00EF78D0"/>
    <w:rPr>
      <w:sz w:val="16"/>
      <w:szCs w:val="16"/>
    </w:rPr>
  </w:style>
  <w:style w:type="paragraph" w:styleId="ab">
    <w:name w:val="header"/>
    <w:aliases w:val=" Знак"/>
    <w:basedOn w:val="a"/>
    <w:link w:val="ac"/>
    <w:uiPriority w:val="99"/>
    <w:rsid w:val="00EF78D0"/>
    <w:pPr>
      <w:widowControl w:val="0"/>
      <w:tabs>
        <w:tab w:val="center" w:pos="4677"/>
        <w:tab w:val="right" w:pos="9355"/>
      </w:tabs>
      <w:autoSpaceDE w:val="0"/>
      <w:autoSpaceDN w:val="0"/>
      <w:adjustRightInd w:val="0"/>
    </w:pPr>
    <w:rPr>
      <w:rFonts w:ascii="Arial" w:hAnsi="Arial" w:cs="Arial"/>
      <w:sz w:val="20"/>
      <w:szCs w:val="20"/>
    </w:rPr>
  </w:style>
  <w:style w:type="character" w:customStyle="1" w:styleId="ac">
    <w:name w:val="Верхний колонтитул Знак"/>
    <w:aliases w:val=" Знак Знак"/>
    <w:basedOn w:val="a0"/>
    <w:link w:val="ab"/>
    <w:uiPriority w:val="99"/>
    <w:rsid w:val="00EF78D0"/>
    <w:rPr>
      <w:rFonts w:ascii="Arial" w:eastAsia="Times New Roman" w:hAnsi="Arial" w:cs="Arial"/>
      <w:sz w:val="20"/>
      <w:szCs w:val="20"/>
      <w:lang w:eastAsia="ru-RU"/>
    </w:rPr>
  </w:style>
  <w:style w:type="paragraph" w:styleId="ad">
    <w:name w:val="caption"/>
    <w:basedOn w:val="a"/>
    <w:next w:val="a"/>
    <w:qFormat/>
    <w:rsid w:val="00EF78D0"/>
    <w:pPr>
      <w:autoSpaceDE w:val="0"/>
      <w:autoSpaceDN w:val="0"/>
      <w:spacing w:line="240" w:lineRule="atLeast"/>
      <w:ind w:right="40"/>
      <w:jc w:val="center"/>
    </w:pPr>
    <w:rPr>
      <w:b/>
      <w:bCs/>
      <w:szCs w:val="28"/>
    </w:rPr>
  </w:style>
  <w:style w:type="paragraph" w:styleId="ae">
    <w:name w:val="Body Text Indent"/>
    <w:basedOn w:val="a"/>
    <w:link w:val="af"/>
    <w:rsid w:val="00EF78D0"/>
    <w:pPr>
      <w:autoSpaceDE w:val="0"/>
      <w:autoSpaceDN w:val="0"/>
      <w:ind w:firstLine="709"/>
    </w:pPr>
    <w:rPr>
      <w:sz w:val="28"/>
      <w:szCs w:val="28"/>
    </w:rPr>
  </w:style>
  <w:style w:type="character" w:customStyle="1" w:styleId="af">
    <w:name w:val="Основной текст с отступом Знак"/>
    <w:basedOn w:val="a0"/>
    <w:link w:val="ae"/>
    <w:rsid w:val="00EF78D0"/>
    <w:rPr>
      <w:rFonts w:ascii="Times New Roman" w:eastAsia="Times New Roman" w:hAnsi="Times New Roman" w:cs="Times New Roman"/>
      <w:sz w:val="28"/>
      <w:szCs w:val="28"/>
      <w:lang w:eastAsia="ru-RU"/>
    </w:rPr>
  </w:style>
  <w:style w:type="paragraph" w:styleId="2">
    <w:name w:val="Body Text 2"/>
    <w:basedOn w:val="a"/>
    <w:link w:val="20"/>
    <w:rsid w:val="00EF78D0"/>
    <w:pPr>
      <w:widowControl w:val="0"/>
      <w:autoSpaceDE w:val="0"/>
      <w:autoSpaceDN w:val="0"/>
      <w:adjustRightInd w:val="0"/>
      <w:spacing w:after="120" w:line="480" w:lineRule="auto"/>
    </w:pPr>
    <w:rPr>
      <w:rFonts w:ascii="Arial" w:hAnsi="Arial" w:cs="Arial"/>
      <w:sz w:val="20"/>
      <w:szCs w:val="20"/>
    </w:rPr>
  </w:style>
  <w:style w:type="character" w:customStyle="1" w:styleId="20">
    <w:name w:val="Основной текст 2 Знак"/>
    <w:basedOn w:val="a0"/>
    <w:link w:val="2"/>
    <w:rsid w:val="00EF78D0"/>
    <w:rPr>
      <w:rFonts w:ascii="Arial" w:eastAsia="Times New Roman" w:hAnsi="Arial" w:cs="Arial"/>
      <w:sz w:val="20"/>
      <w:szCs w:val="20"/>
      <w:lang w:eastAsia="ru-RU"/>
    </w:rPr>
  </w:style>
  <w:style w:type="paragraph" w:styleId="af0">
    <w:name w:val="Revision"/>
    <w:hidden/>
    <w:uiPriority w:val="99"/>
    <w:semiHidden/>
    <w:rsid w:val="00EF78D0"/>
    <w:pPr>
      <w:spacing w:after="0" w:line="240" w:lineRule="auto"/>
    </w:pPr>
    <w:rPr>
      <w:rFonts w:ascii="Times New Roman" w:eastAsia="Times New Roman" w:hAnsi="Times New Roman" w:cs="Times New Roman"/>
      <w:sz w:val="28"/>
      <w:szCs w:val="28"/>
      <w:lang w:eastAsia="ru-RU"/>
    </w:rPr>
  </w:style>
  <w:style w:type="character" w:customStyle="1" w:styleId="af1">
    <w:name w:val="Гипертекстовая ссылка"/>
    <w:uiPriority w:val="99"/>
    <w:rsid w:val="00EF78D0"/>
    <w:rPr>
      <w:color w:val="008000"/>
    </w:rPr>
  </w:style>
  <w:style w:type="paragraph" w:customStyle="1" w:styleId="ConsPlusNormal">
    <w:name w:val="ConsPlusNormal"/>
    <w:rsid w:val="00EF78D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2">
    <w:name w:val="footnote text"/>
    <w:basedOn w:val="a"/>
    <w:link w:val="af3"/>
    <w:rsid w:val="00EF78D0"/>
    <w:pPr>
      <w:spacing w:before="100" w:beforeAutospacing="1"/>
    </w:pPr>
    <w:rPr>
      <w:sz w:val="20"/>
      <w:szCs w:val="20"/>
    </w:rPr>
  </w:style>
  <w:style w:type="character" w:customStyle="1" w:styleId="af3">
    <w:name w:val="Текст сноски Знак"/>
    <w:basedOn w:val="a0"/>
    <w:link w:val="af2"/>
    <w:rsid w:val="00EF78D0"/>
    <w:rPr>
      <w:rFonts w:ascii="Times New Roman" w:eastAsia="Times New Roman" w:hAnsi="Times New Roman" w:cs="Times New Roman"/>
      <w:sz w:val="20"/>
      <w:szCs w:val="20"/>
      <w:lang w:eastAsia="ru-RU"/>
    </w:rPr>
  </w:style>
  <w:style w:type="character" w:styleId="af4">
    <w:name w:val="footnote reference"/>
    <w:rsid w:val="00EF78D0"/>
    <w:rPr>
      <w:vertAlign w:val="superscript"/>
    </w:rPr>
  </w:style>
  <w:style w:type="character" w:styleId="af5">
    <w:name w:val="Hyperlink"/>
    <w:rsid w:val="00EF78D0"/>
    <w:rPr>
      <w:color w:val="0000FF"/>
      <w:u w:val="single"/>
    </w:rPr>
  </w:style>
  <w:style w:type="paragraph" w:styleId="af6">
    <w:name w:val="footer"/>
    <w:basedOn w:val="a"/>
    <w:link w:val="af7"/>
    <w:rsid w:val="00EF78D0"/>
    <w:pPr>
      <w:tabs>
        <w:tab w:val="center" w:pos="4677"/>
        <w:tab w:val="right" w:pos="9355"/>
      </w:tabs>
      <w:spacing w:before="100" w:beforeAutospacing="1"/>
    </w:pPr>
    <w:rPr>
      <w:sz w:val="28"/>
      <w:szCs w:val="28"/>
    </w:rPr>
  </w:style>
  <w:style w:type="character" w:customStyle="1" w:styleId="af7">
    <w:name w:val="Нижний колонтитул Знак"/>
    <w:basedOn w:val="a0"/>
    <w:link w:val="af6"/>
    <w:rsid w:val="00EF78D0"/>
    <w:rPr>
      <w:rFonts w:ascii="Times New Roman" w:eastAsia="Times New Roman" w:hAnsi="Times New Roman" w:cs="Times New Roman"/>
      <w:sz w:val="28"/>
      <w:szCs w:val="28"/>
      <w:lang w:eastAsia="ru-RU"/>
    </w:rPr>
  </w:style>
  <w:style w:type="table" w:styleId="af8">
    <w:name w:val="Table Grid"/>
    <w:basedOn w:val="a1"/>
    <w:rsid w:val="00EF78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F78D0"/>
    <w:pPr>
      <w:widowControl w:val="0"/>
      <w:autoSpaceDE w:val="0"/>
      <w:autoSpaceDN w:val="0"/>
      <w:spacing w:after="0" w:line="240" w:lineRule="auto"/>
    </w:pPr>
    <w:rPr>
      <w:rFonts w:ascii="Calibri" w:eastAsia="Times New Roman" w:hAnsi="Calibri" w:cs="Calibri"/>
      <w:b/>
      <w:szCs w:val="20"/>
      <w:lang w:eastAsia="ru-RU"/>
    </w:rPr>
  </w:style>
  <w:style w:type="paragraph" w:styleId="af9">
    <w:name w:val="List Paragraph"/>
    <w:basedOn w:val="a"/>
    <w:uiPriority w:val="34"/>
    <w:qFormat/>
    <w:rsid w:val="00EF78D0"/>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
    <w:uiPriority w:val="99"/>
    <w:rsid w:val="00EF78D0"/>
    <w:pPr>
      <w:widowControl w:val="0"/>
      <w:autoSpaceDE w:val="0"/>
      <w:autoSpaceDN w:val="0"/>
      <w:adjustRightInd w:val="0"/>
      <w:spacing w:line="451" w:lineRule="exact"/>
      <w:ind w:firstLine="854"/>
      <w:jc w:val="both"/>
    </w:pPr>
  </w:style>
  <w:style w:type="paragraph" w:customStyle="1" w:styleId="Style6">
    <w:name w:val="Style6"/>
    <w:basedOn w:val="a"/>
    <w:uiPriority w:val="99"/>
    <w:rsid w:val="00EF78D0"/>
    <w:pPr>
      <w:widowControl w:val="0"/>
      <w:autoSpaceDE w:val="0"/>
      <w:autoSpaceDN w:val="0"/>
      <w:adjustRightInd w:val="0"/>
      <w:spacing w:line="449" w:lineRule="exact"/>
      <w:ind w:firstLine="883"/>
      <w:jc w:val="both"/>
    </w:pPr>
  </w:style>
  <w:style w:type="character" w:customStyle="1" w:styleId="FontStyle15">
    <w:name w:val="Font Style15"/>
    <w:uiPriority w:val="99"/>
    <w:rsid w:val="00EF78D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48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EF78D0"/>
    <w:pPr>
      <w:keepNext/>
      <w:tabs>
        <w:tab w:val="left" w:pos="2304"/>
      </w:tabs>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F78D0"/>
    <w:rPr>
      <w:rFonts w:ascii="Times New Roman" w:eastAsia="Times New Roman" w:hAnsi="Times New Roman" w:cs="Times New Roman"/>
      <w:sz w:val="28"/>
      <w:szCs w:val="20"/>
      <w:lang w:eastAsia="ru-RU"/>
    </w:rPr>
  </w:style>
  <w:style w:type="numbering" w:customStyle="1" w:styleId="1">
    <w:name w:val="Нет списка1"/>
    <w:next w:val="a2"/>
    <w:uiPriority w:val="99"/>
    <w:semiHidden/>
    <w:unhideWhenUsed/>
    <w:rsid w:val="00EF78D0"/>
  </w:style>
  <w:style w:type="paragraph" w:styleId="a3">
    <w:name w:val="Normal (Web)"/>
    <w:basedOn w:val="a"/>
    <w:rsid w:val="00EF78D0"/>
    <w:pPr>
      <w:spacing w:before="100" w:beforeAutospacing="1" w:after="100" w:afterAutospacing="1"/>
    </w:pPr>
  </w:style>
  <w:style w:type="paragraph" w:styleId="a4">
    <w:name w:val="annotation text"/>
    <w:basedOn w:val="a"/>
    <w:link w:val="a5"/>
    <w:rsid w:val="00EF78D0"/>
    <w:pPr>
      <w:spacing w:before="100" w:beforeAutospacing="1"/>
    </w:pPr>
    <w:rPr>
      <w:sz w:val="20"/>
      <w:szCs w:val="20"/>
    </w:rPr>
  </w:style>
  <w:style w:type="character" w:customStyle="1" w:styleId="a5">
    <w:name w:val="Текст примечания Знак"/>
    <w:basedOn w:val="a0"/>
    <w:link w:val="a4"/>
    <w:rsid w:val="00EF78D0"/>
    <w:rPr>
      <w:rFonts w:ascii="Times New Roman" w:eastAsia="Times New Roman" w:hAnsi="Times New Roman" w:cs="Times New Roman"/>
      <w:sz w:val="20"/>
      <w:szCs w:val="20"/>
      <w:lang w:eastAsia="ru-RU"/>
    </w:rPr>
  </w:style>
  <w:style w:type="paragraph" w:styleId="a6">
    <w:name w:val="annotation subject"/>
    <w:basedOn w:val="a4"/>
    <w:next w:val="a4"/>
    <w:link w:val="a7"/>
    <w:rsid w:val="00EF78D0"/>
    <w:rPr>
      <w:b/>
      <w:bCs/>
    </w:rPr>
  </w:style>
  <w:style w:type="character" w:customStyle="1" w:styleId="a7">
    <w:name w:val="Тема примечания Знак"/>
    <w:basedOn w:val="a5"/>
    <w:link w:val="a6"/>
    <w:rsid w:val="00EF78D0"/>
    <w:rPr>
      <w:rFonts w:ascii="Times New Roman" w:eastAsia="Times New Roman" w:hAnsi="Times New Roman" w:cs="Times New Roman"/>
      <w:b/>
      <w:bCs/>
      <w:sz w:val="20"/>
      <w:szCs w:val="20"/>
      <w:lang w:eastAsia="ru-RU"/>
    </w:rPr>
  </w:style>
  <w:style w:type="paragraph" w:styleId="a8">
    <w:name w:val="Balloon Text"/>
    <w:basedOn w:val="a"/>
    <w:link w:val="a9"/>
    <w:rsid w:val="00EF78D0"/>
    <w:pPr>
      <w:spacing w:before="100" w:beforeAutospacing="1"/>
    </w:pPr>
    <w:rPr>
      <w:rFonts w:ascii="Tahoma" w:hAnsi="Tahoma" w:cs="Tahoma"/>
      <w:sz w:val="16"/>
      <w:szCs w:val="16"/>
    </w:rPr>
  </w:style>
  <w:style w:type="character" w:customStyle="1" w:styleId="a9">
    <w:name w:val="Текст выноски Знак"/>
    <w:basedOn w:val="a0"/>
    <w:link w:val="a8"/>
    <w:rsid w:val="00EF78D0"/>
    <w:rPr>
      <w:rFonts w:ascii="Tahoma" w:eastAsia="Times New Roman" w:hAnsi="Tahoma" w:cs="Tahoma"/>
      <w:sz w:val="16"/>
      <w:szCs w:val="16"/>
      <w:lang w:eastAsia="ru-RU"/>
    </w:rPr>
  </w:style>
  <w:style w:type="paragraph" w:customStyle="1" w:styleId="ConsPlusNonformat">
    <w:name w:val="ConsPlusNonformat"/>
    <w:rsid w:val="00EF78D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annotation reference"/>
    <w:rsid w:val="00EF78D0"/>
    <w:rPr>
      <w:sz w:val="16"/>
      <w:szCs w:val="16"/>
    </w:rPr>
  </w:style>
  <w:style w:type="paragraph" w:styleId="ab">
    <w:name w:val="header"/>
    <w:aliases w:val=" Знак"/>
    <w:basedOn w:val="a"/>
    <w:link w:val="ac"/>
    <w:uiPriority w:val="99"/>
    <w:rsid w:val="00EF78D0"/>
    <w:pPr>
      <w:widowControl w:val="0"/>
      <w:tabs>
        <w:tab w:val="center" w:pos="4677"/>
        <w:tab w:val="right" w:pos="9355"/>
      </w:tabs>
      <w:autoSpaceDE w:val="0"/>
      <w:autoSpaceDN w:val="0"/>
      <w:adjustRightInd w:val="0"/>
    </w:pPr>
    <w:rPr>
      <w:rFonts w:ascii="Arial" w:hAnsi="Arial" w:cs="Arial"/>
      <w:sz w:val="20"/>
      <w:szCs w:val="20"/>
    </w:rPr>
  </w:style>
  <w:style w:type="character" w:customStyle="1" w:styleId="ac">
    <w:name w:val="Верхний колонтитул Знак"/>
    <w:aliases w:val=" Знак Знак"/>
    <w:basedOn w:val="a0"/>
    <w:link w:val="ab"/>
    <w:uiPriority w:val="99"/>
    <w:rsid w:val="00EF78D0"/>
    <w:rPr>
      <w:rFonts w:ascii="Arial" w:eastAsia="Times New Roman" w:hAnsi="Arial" w:cs="Arial"/>
      <w:sz w:val="20"/>
      <w:szCs w:val="20"/>
      <w:lang w:eastAsia="ru-RU"/>
    </w:rPr>
  </w:style>
  <w:style w:type="paragraph" w:styleId="ad">
    <w:name w:val="caption"/>
    <w:basedOn w:val="a"/>
    <w:next w:val="a"/>
    <w:qFormat/>
    <w:rsid w:val="00EF78D0"/>
    <w:pPr>
      <w:autoSpaceDE w:val="0"/>
      <w:autoSpaceDN w:val="0"/>
      <w:spacing w:line="240" w:lineRule="atLeast"/>
      <w:ind w:right="40"/>
      <w:jc w:val="center"/>
    </w:pPr>
    <w:rPr>
      <w:b/>
      <w:bCs/>
      <w:szCs w:val="28"/>
    </w:rPr>
  </w:style>
  <w:style w:type="paragraph" w:styleId="ae">
    <w:name w:val="Body Text Indent"/>
    <w:basedOn w:val="a"/>
    <w:link w:val="af"/>
    <w:rsid w:val="00EF78D0"/>
    <w:pPr>
      <w:autoSpaceDE w:val="0"/>
      <w:autoSpaceDN w:val="0"/>
      <w:ind w:firstLine="709"/>
    </w:pPr>
    <w:rPr>
      <w:sz w:val="28"/>
      <w:szCs w:val="28"/>
    </w:rPr>
  </w:style>
  <w:style w:type="character" w:customStyle="1" w:styleId="af">
    <w:name w:val="Основной текст с отступом Знак"/>
    <w:basedOn w:val="a0"/>
    <w:link w:val="ae"/>
    <w:rsid w:val="00EF78D0"/>
    <w:rPr>
      <w:rFonts w:ascii="Times New Roman" w:eastAsia="Times New Roman" w:hAnsi="Times New Roman" w:cs="Times New Roman"/>
      <w:sz w:val="28"/>
      <w:szCs w:val="28"/>
      <w:lang w:eastAsia="ru-RU"/>
    </w:rPr>
  </w:style>
  <w:style w:type="paragraph" w:styleId="2">
    <w:name w:val="Body Text 2"/>
    <w:basedOn w:val="a"/>
    <w:link w:val="20"/>
    <w:rsid w:val="00EF78D0"/>
    <w:pPr>
      <w:widowControl w:val="0"/>
      <w:autoSpaceDE w:val="0"/>
      <w:autoSpaceDN w:val="0"/>
      <w:adjustRightInd w:val="0"/>
      <w:spacing w:after="120" w:line="480" w:lineRule="auto"/>
    </w:pPr>
    <w:rPr>
      <w:rFonts w:ascii="Arial" w:hAnsi="Arial" w:cs="Arial"/>
      <w:sz w:val="20"/>
      <w:szCs w:val="20"/>
    </w:rPr>
  </w:style>
  <w:style w:type="character" w:customStyle="1" w:styleId="20">
    <w:name w:val="Основной текст 2 Знак"/>
    <w:basedOn w:val="a0"/>
    <w:link w:val="2"/>
    <w:rsid w:val="00EF78D0"/>
    <w:rPr>
      <w:rFonts w:ascii="Arial" w:eastAsia="Times New Roman" w:hAnsi="Arial" w:cs="Arial"/>
      <w:sz w:val="20"/>
      <w:szCs w:val="20"/>
      <w:lang w:eastAsia="ru-RU"/>
    </w:rPr>
  </w:style>
  <w:style w:type="paragraph" w:styleId="af0">
    <w:name w:val="Revision"/>
    <w:hidden/>
    <w:uiPriority w:val="99"/>
    <w:semiHidden/>
    <w:rsid w:val="00EF78D0"/>
    <w:pPr>
      <w:spacing w:after="0" w:line="240" w:lineRule="auto"/>
    </w:pPr>
    <w:rPr>
      <w:rFonts w:ascii="Times New Roman" w:eastAsia="Times New Roman" w:hAnsi="Times New Roman" w:cs="Times New Roman"/>
      <w:sz w:val="28"/>
      <w:szCs w:val="28"/>
      <w:lang w:eastAsia="ru-RU"/>
    </w:rPr>
  </w:style>
  <w:style w:type="character" w:customStyle="1" w:styleId="af1">
    <w:name w:val="Гипертекстовая ссылка"/>
    <w:uiPriority w:val="99"/>
    <w:rsid w:val="00EF78D0"/>
    <w:rPr>
      <w:color w:val="008000"/>
    </w:rPr>
  </w:style>
  <w:style w:type="paragraph" w:customStyle="1" w:styleId="ConsPlusNormal">
    <w:name w:val="ConsPlusNormal"/>
    <w:rsid w:val="00EF78D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2">
    <w:name w:val="footnote text"/>
    <w:basedOn w:val="a"/>
    <w:link w:val="af3"/>
    <w:rsid w:val="00EF78D0"/>
    <w:pPr>
      <w:spacing w:before="100" w:beforeAutospacing="1"/>
    </w:pPr>
    <w:rPr>
      <w:sz w:val="20"/>
      <w:szCs w:val="20"/>
    </w:rPr>
  </w:style>
  <w:style w:type="character" w:customStyle="1" w:styleId="af3">
    <w:name w:val="Текст сноски Знак"/>
    <w:basedOn w:val="a0"/>
    <w:link w:val="af2"/>
    <w:rsid w:val="00EF78D0"/>
    <w:rPr>
      <w:rFonts w:ascii="Times New Roman" w:eastAsia="Times New Roman" w:hAnsi="Times New Roman" w:cs="Times New Roman"/>
      <w:sz w:val="20"/>
      <w:szCs w:val="20"/>
      <w:lang w:eastAsia="ru-RU"/>
    </w:rPr>
  </w:style>
  <w:style w:type="character" w:styleId="af4">
    <w:name w:val="footnote reference"/>
    <w:rsid w:val="00EF78D0"/>
    <w:rPr>
      <w:vertAlign w:val="superscript"/>
    </w:rPr>
  </w:style>
  <w:style w:type="character" w:styleId="af5">
    <w:name w:val="Hyperlink"/>
    <w:rsid w:val="00EF78D0"/>
    <w:rPr>
      <w:color w:val="0000FF"/>
      <w:u w:val="single"/>
    </w:rPr>
  </w:style>
  <w:style w:type="paragraph" w:styleId="af6">
    <w:name w:val="footer"/>
    <w:basedOn w:val="a"/>
    <w:link w:val="af7"/>
    <w:rsid w:val="00EF78D0"/>
    <w:pPr>
      <w:tabs>
        <w:tab w:val="center" w:pos="4677"/>
        <w:tab w:val="right" w:pos="9355"/>
      </w:tabs>
      <w:spacing w:before="100" w:beforeAutospacing="1"/>
    </w:pPr>
    <w:rPr>
      <w:sz w:val="28"/>
      <w:szCs w:val="28"/>
    </w:rPr>
  </w:style>
  <w:style w:type="character" w:customStyle="1" w:styleId="af7">
    <w:name w:val="Нижний колонтитул Знак"/>
    <w:basedOn w:val="a0"/>
    <w:link w:val="af6"/>
    <w:rsid w:val="00EF78D0"/>
    <w:rPr>
      <w:rFonts w:ascii="Times New Roman" w:eastAsia="Times New Roman" w:hAnsi="Times New Roman" w:cs="Times New Roman"/>
      <w:sz w:val="28"/>
      <w:szCs w:val="28"/>
      <w:lang w:eastAsia="ru-RU"/>
    </w:rPr>
  </w:style>
  <w:style w:type="table" w:styleId="af8">
    <w:name w:val="Table Grid"/>
    <w:basedOn w:val="a1"/>
    <w:rsid w:val="00EF78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F78D0"/>
    <w:pPr>
      <w:widowControl w:val="0"/>
      <w:autoSpaceDE w:val="0"/>
      <w:autoSpaceDN w:val="0"/>
      <w:spacing w:after="0" w:line="240" w:lineRule="auto"/>
    </w:pPr>
    <w:rPr>
      <w:rFonts w:ascii="Calibri" w:eastAsia="Times New Roman" w:hAnsi="Calibri" w:cs="Calibri"/>
      <w:b/>
      <w:szCs w:val="20"/>
      <w:lang w:eastAsia="ru-RU"/>
    </w:rPr>
  </w:style>
  <w:style w:type="paragraph" w:styleId="af9">
    <w:name w:val="List Paragraph"/>
    <w:basedOn w:val="a"/>
    <w:uiPriority w:val="34"/>
    <w:qFormat/>
    <w:rsid w:val="00EF78D0"/>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
    <w:uiPriority w:val="99"/>
    <w:rsid w:val="00EF78D0"/>
    <w:pPr>
      <w:widowControl w:val="0"/>
      <w:autoSpaceDE w:val="0"/>
      <w:autoSpaceDN w:val="0"/>
      <w:adjustRightInd w:val="0"/>
      <w:spacing w:line="451" w:lineRule="exact"/>
      <w:ind w:firstLine="854"/>
      <w:jc w:val="both"/>
    </w:pPr>
  </w:style>
  <w:style w:type="paragraph" w:customStyle="1" w:styleId="Style6">
    <w:name w:val="Style6"/>
    <w:basedOn w:val="a"/>
    <w:uiPriority w:val="99"/>
    <w:rsid w:val="00EF78D0"/>
    <w:pPr>
      <w:widowControl w:val="0"/>
      <w:autoSpaceDE w:val="0"/>
      <w:autoSpaceDN w:val="0"/>
      <w:adjustRightInd w:val="0"/>
      <w:spacing w:line="449" w:lineRule="exact"/>
      <w:ind w:firstLine="883"/>
      <w:jc w:val="both"/>
    </w:pPr>
  </w:style>
  <w:style w:type="character" w:customStyle="1" w:styleId="FontStyle15">
    <w:name w:val="Font Style15"/>
    <w:uiPriority w:val="99"/>
    <w:rsid w:val="00EF78D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govor-urist.ru/%D0%BA%D0%BE%D0%B4%D0%B5%D0%BA%D1%81%D1%8B/%D0%B7%D0%B5%D0%BC%D0%B5%D0%BB%D1%8C%D0%BD%D1%8B%D0%B9_%D0%BA%D0%BE%D0%B4%D0%B5%D0%BA%D1%81/%D1%81%D1%82_39_36/" TargetMode="External"/><Relationship Id="rId13" Type="http://schemas.openxmlformats.org/officeDocument/2006/relationships/hyperlink" Target="https://dogovor-urist.ru/%D0%BA%D0%BE%D0%B4%D0%B5%D0%BA%D1%81%D1%8B/%D0%B7%D0%B5%D0%BC%D0%B5%D0%BB%D1%8C%D0%BD%D1%8B%D0%B9_%D0%BA%D0%BE%D0%B4%D0%B5%D0%BA%D1%81/%D1%81%D1%82_39_1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govor-urist.ru/%D0%BA%D0%BE%D0%B4%D0%B5%D0%BA%D1%81%D1%8B/%D0%B7%D0%B5%D0%BC%D0%B5%D0%BB%D1%8C%D0%BD%D1%8B%D0%B9_%D0%BA%D0%BE%D0%B4%D0%B5%D0%BA%D1%81/%D1%81%D1%82_39_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govor-urist.ru/%D0%BA%D0%BE%D0%B4%D0%B5%D0%BA%D1%81%D1%8B/%D0%B7%D0%B5%D0%BC%D0%B5%D0%BB%D1%8C%D0%BD%D1%8B%D0%B9_%D0%BA%D0%BE%D0%B4%D0%B5%D0%BA%D1%81/%D1%81%D1%82_39_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govor-urist.ru/%D0%BA%D0%BE%D0%B4%D0%B5%D0%BA%D1%81%D1%8B/%D0%B7%D0%B5%D0%BC%D0%B5%D0%BB%D1%8C%D0%BD%D1%8B%D0%B9_%D0%BA%D0%BE%D0%B4%D0%B5%D0%BA%D1%81/%D1%81%D1%82_39_11/" TargetMode="External"/><Relationship Id="rId4" Type="http://schemas.openxmlformats.org/officeDocument/2006/relationships/settings" Target="settings.xml"/><Relationship Id="rId9" Type="http://schemas.openxmlformats.org/officeDocument/2006/relationships/hyperlink" Target="https://dogovor-urist.ru/%D0%BA%D0%BE%D0%B4%D0%B5%D0%BA%D1%81%D1%8B/%D0%B7%D0%B5%D0%BC%D0%B5%D0%BB%D1%8C%D0%BD%D1%8B%D0%B9_%D0%BA%D0%BE%D0%B4%D0%B5%D0%BA%D1%81/%D1%81%D1%82_39_36/" TargetMode="External"/><Relationship Id="rId14" Type="http://schemas.openxmlformats.org/officeDocument/2006/relationships/hyperlink" Target="https://dogovor-urist.ru/%D0%BA%D0%BE%D0%B4%D0%B5%D0%BA%D1%81%D1%8B/%D0%B7%D0%B5%D0%BC%D0%B5%D0%BB%D1%8C%D0%BD%D1%8B%D0%B9_%D0%BA%D0%BE%D0%B4%D0%B5%D0%BA%D1%81/%D1%81%D1%82_39_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2227</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Сергеева ОА</cp:lastModifiedBy>
  <cp:revision>3</cp:revision>
  <cp:lastPrinted>2018-10-01T10:03:00Z</cp:lastPrinted>
  <dcterms:created xsi:type="dcterms:W3CDTF">2019-02-25T02:16:00Z</dcterms:created>
  <dcterms:modified xsi:type="dcterms:W3CDTF">2019-02-25T02:17:00Z</dcterms:modified>
</cp:coreProperties>
</file>