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A7B" w:rsidRDefault="00984985" w:rsidP="00984985">
      <w:pPr>
        <w:spacing w:after="0" w:line="240" w:lineRule="auto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</w:t>
      </w:r>
      <w:r w:rsidR="00A9756E">
        <w:rPr>
          <w:szCs w:val="28"/>
        </w:rPr>
        <w:t>« Утверждаю»</w:t>
      </w:r>
    </w:p>
    <w:p w:rsidR="00984985" w:rsidRDefault="00984985" w:rsidP="00984985">
      <w:pPr>
        <w:spacing w:after="0" w:line="240" w:lineRule="auto"/>
        <w:jc w:val="right"/>
        <w:rPr>
          <w:szCs w:val="28"/>
        </w:rPr>
      </w:pPr>
      <w:r>
        <w:rPr>
          <w:szCs w:val="28"/>
        </w:rPr>
        <w:t xml:space="preserve">  </w:t>
      </w:r>
      <w:r w:rsidR="00A9756E">
        <w:rPr>
          <w:szCs w:val="28"/>
        </w:rPr>
        <w:t>Председател</w:t>
      </w:r>
      <w:r>
        <w:rPr>
          <w:szCs w:val="28"/>
        </w:rPr>
        <w:t>ь</w:t>
      </w:r>
      <w:r w:rsidR="00A9756E">
        <w:rPr>
          <w:szCs w:val="28"/>
        </w:rPr>
        <w:t xml:space="preserve">  Контрольно – счетного органа  </w:t>
      </w:r>
    </w:p>
    <w:p w:rsidR="00A9756E" w:rsidRDefault="00A9756E" w:rsidP="00984985">
      <w:pPr>
        <w:spacing w:after="0" w:line="240" w:lineRule="auto"/>
        <w:jc w:val="right"/>
        <w:rPr>
          <w:szCs w:val="28"/>
        </w:rPr>
      </w:pPr>
      <w:r>
        <w:rPr>
          <w:szCs w:val="28"/>
        </w:rPr>
        <w:t>г. Об</w:t>
      </w:r>
      <w:r w:rsidR="00984985">
        <w:rPr>
          <w:szCs w:val="28"/>
        </w:rPr>
        <w:t>и</w:t>
      </w:r>
      <w:r>
        <w:rPr>
          <w:szCs w:val="28"/>
        </w:rPr>
        <w:t xml:space="preserve">  Новосибирской  области</w:t>
      </w:r>
    </w:p>
    <w:p w:rsidR="00A9756E" w:rsidRDefault="00A9756E" w:rsidP="00984985">
      <w:pPr>
        <w:spacing w:after="0" w:line="240" w:lineRule="auto"/>
        <w:rPr>
          <w:szCs w:val="28"/>
        </w:rPr>
      </w:pPr>
      <w:r>
        <w:rPr>
          <w:szCs w:val="28"/>
        </w:rPr>
        <w:t xml:space="preserve">                                           </w:t>
      </w:r>
      <w:r w:rsidR="00984985">
        <w:rPr>
          <w:szCs w:val="28"/>
        </w:rPr>
        <w:t xml:space="preserve">                                             __________</w:t>
      </w:r>
      <w:r>
        <w:rPr>
          <w:szCs w:val="28"/>
        </w:rPr>
        <w:t>С.П. Парфенов</w:t>
      </w:r>
      <w:r w:rsidR="00984985">
        <w:rPr>
          <w:szCs w:val="28"/>
        </w:rPr>
        <w:t xml:space="preserve">                             </w:t>
      </w:r>
    </w:p>
    <w:p w:rsidR="00A9756E" w:rsidRDefault="00A9756E" w:rsidP="00A9756E">
      <w:pPr>
        <w:spacing w:after="0" w:line="240" w:lineRule="auto"/>
        <w:rPr>
          <w:szCs w:val="28"/>
        </w:rPr>
      </w:pPr>
    </w:p>
    <w:p w:rsidR="00984985" w:rsidRDefault="00A9756E" w:rsidP="00984985">
      <w:pPr>
        <w:spacing w:after="0" w:line="240" w:lineRule="auto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</w:t>
      </w:r>
      <w:r w:rsidR="009004BC">
        <w:rPr>
          <w:szCs w:val="28"/>
        </w:rPr>
        <w:t xml:space="preserve">           </w:t>
      </w:r>
      <w:r w:rsidR="00892E9C">
        <w:rPr>
          <w:szCs w:val="28"/>
        </w:rPr>
        <w:t xml:space="preserve">  </w:t>
      </w:r>
      <w:r w:rsidR="00892E9C">
        <w:rPr>
          <w:szCs w:val="28"/>
        </w:rPr>
        <w:tab/>
        <w:t>«    »  июня  2017</w:t>
      </w:r>
      <w:r w:rsidR="00984985">
        <w:rPr>
          <w:szCs w:val="28"/>
        </w:rPr>
        <w:t xml:space="preserve"> года</w:t>
      </w:r>
    </w:p>
    <w:p w:rsidR="00A9756E" w:rsidRPr="00F25260" w:rsidRDefault="00A9756E" w:rsidP="00984985">
      <w:pPr>
        <w:tabs>
          <w:tab w:val="left" w:pos="6615"/>
        </w:tabs>
        <w:spacing w:after="0" w:line="240" w:lineRule="auto"/>
        <w:rPr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BD1460" w:rsidP="00FF7E1B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 С</w:t>
      </w:r>
      <w:r w:rsidR="00242A7B">
        <w:rPr>
          <w:b/>
          <w:szCs w:val="28"/>
        </w:rPr>
        <w:t>тандарт организации деятельности</w:t>
      </w:r>
    </w:p>
    <w:p w:rsidR="00242A7B" w:rsidRDefault="00242A7B" w:rsidP="00FF7E1B">
      <w:pPr>
        <w:spacing w:after="0" w:line="240" w:lineRule="auto"/>
        <w:jc w:val="center"/>
        <w:rPr>
          <w:b/>
          <w:szCs w:val="28"/>
        </w:rPr>
      </w:pPr>
      <w:r w:rsidRPr="000633AF">
        <w:rPr>
          <w:b/>
          <w:szCs w:val="28"/>
        </w:rPr>
        <w:t xml:space="preserve"> «</w:t>
      </w:r>
      <w:r>
        <w:rPr>
          <w:b/>
          <w:szCs w:val="28"/>
        </w:rPr>
        <w:t>П</w:t>
      </w:r>
      <w:r w:rsidRPr="000633AF">
        <w:rPr>
          <w:b/>
          <w:szCs w:val="28"/>
        </w:rPr>
        <w:t>ланировани</w:t>
      </w:r>
      <w:r>
        <w:rPr>
          <w:b/>
          <w:szCs w:val="28"/>
        </w:rPr>
        <w:t>е</w:t>
      </w:r>
      <w:r w:rsidRPr="000633AF">
        <w:rPr>
          <w:b/>
          <w:szCs w:val="28"/>
        </w:rPr>
        <w:t xml:space="preserve"> работы</w:t>
      </w:r>
      <w:r>
        <w:rPr>
          <w:b/>
          <w:szCs w:val="28"/>
        </w:rPr>
        <w:t xml:space="preserve"> Контрольно-счетного о</w:t>
      </w:r>
      <w:r w:rsidR="00CD3FAC">
        <w:rPr>
          <w:b/>
          <w:szCs w:val="28"/>
        </w:rPr>
        <w:t>ргана города Оби Новосибирской области</w:t>
      </w:r>
      <w:r w:rsidRPr="000633AF">
        <w:rPr>
          <w:b/>
          <w:szCs w:val="28"/>
        </w:rPr>
        <w:t>»</w:t>
      </w: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9004BC" w:rsidP="009004BC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                                                    </w:t>
      </w:r>
      <w:r w:rsidR="00963275">
        <w:rPr>
          <w:b/>
          <w:szCs w:val="28"/>
        </w:rPr>
        <w:t xml:space="preserve"> г. </w:t>
      </w:r>
      <w:r w:rsidR="00892E9C">
        <w:rPr>
          <w:b/>
          <w:szCs w:val="28"/>
        </w:rPr>
        <w:t>Обь  2017</w:t>
      </w: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Pr="00BD19D9" w:rsidRDefault="00242A7B">
      <w:pPr>
        <w:pStyle w:val="ab"/>
        <w:rPr>
          <w:rFonts w:ascii="Times New Roman" w:hAnsi="Times New Roman"/>
          <w:color w:val="000000" w:themeColor="text1"/>
        </w:rPr>
      </w:pPr>
      <w:r w:rsidRPr="00BD19D9">
        <w:rPr>
          <w:rFonts w:ascii="Times New Roman" w:hAnsi="Times New Roman"/>
          <w:color w:val="000000" w:themeColor="text1"/>
        </w:rPr>
        <w:lastRenderedPageBreak/>
        <w:t>Оглавление</w:t>
      </w:r>
    </w:p>
    <w:p w:rsidR="00242A7B" w:rsidRPr="00B83C83" w:rsidRDefault="00242A7B" w:rsidP="00B83C83">
      <w:pPr>
        <w:pStyle w:val="11"/>
        <w:tabs>
          <w:tab w:val="right" w:leader="dot" w:pos="9355"/>
        </w:tabs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Pr="00B83C83">
        <w:rPr>
          <w:rFonts w:ascii="Times New Roman" w:hAnsi="Times New Roman"/>
          <w:bCs/>
          <w:sz w:val="28"/>
          <w:szCs w:val="28"/>
        </w:rPr>
        <w:t xml:space="preserve"> Общие положения</w:t>
      </w:r>
      <w:r>
        <w:rPr>
          <w:rFonts w:ascii="Times New Roman" w:hAnsi="Times New Roman"/>
          <w:bCs/>
          <w:sz w:val="28"/>
          <w:szCs w:val="28"/>
        </w:rPr>
        <w:t>……………………………………………………….</w:t>
      </w:r>
      <w:r w:rsidRPr="00B83C83">
        <w:rPr>
          <w:rFonts w:ascii="Times New Roman" w:hAnsi="Times New Roman"/>
          <w:bCs/>
          <w:sz w:val="28"/>
          <w:szCs w:val="28"/>
        </w:rPr>
        <w:t>3</w:t>
      </w:r>
    </w:p>
    <w:p w:rsidR="00242A7B" w:rsidRPr="00B83C83" w:rsidRDefault="00242A7B" w:rsidP="00B83C83">
      <w:pPr>
        <w:pStyle w:val="a3"/>
        <w:tabs>
          <w:tab w:val="right" w:leader="dot" w:pos="9355"/>
        </w:tabs>
        <w:spacing w:after="0"/>
        <w:rPr>
          <w:szCs w:val="28"/>
        </w:rPr>
      </w:pPr>
      <w:r>
        <w:rPr>
          <w:szCs w:val="28"/>
          <w:lang w:eastAsia="ru-RU"/>
        </w:rPr>
        <w:t>2.</w:t>
      </w:r>
      <w:r w:rsidRPr="00B83C83">
        <w:rPr>
          <w:szCs w:val="28"/>
          <w:lang w:eastAsia="ru-RU"/>
        </w:rPr>
        <w:t xml:space="preserve">Формирование и утверждение Плана </w:t>
      </w:r>
      <w:r w:rsidRPr="00B83C83">
        <w:rPr>
          <w:bCs/>
          <w:szCs w:val="28"/>
        </w:rPr>
        <w:tab/>
        <w:t>5</w:t>
      </w:r>
    </w:p>
    <w:p w:rsidR="00242A7B" w:rsidRPr="00B83C83" w:rsidRDefault="00242A7B" w:rsidP="00B83C83">
      <w:pPr>
        <w:pStyle w:val="a3"/>
        <w:spacing w:after="0"/>
        <w:ind w:left="714"/>
        <w:rPr>
          <w:szCs w:val="28"/>
          <w:lang w:eastAsia="ru-RU"/>
        </w:rPr>
      </w:pPr>
      <w:r>
        <w:rPr>
          <w:szCs w:val="28"/>
          <w:lang w:eastAsia="ru-RU"/>
        </w:rPr>
        <w:t xml:space="preserve">3. </w:t>
      </w:r>
      <w:r w:rsidRPr="00B83C83">
        <w:rPr>
          <w:szCs w:val="28"/>
          <w:lang w:eastAsia="ru-RU"/>
        </w:rPr>
        <w:t>Форма, структура и содержание Плана ………………………………..7</w:t>
      </w:r>
    </w:p>
    <w:p w:rsidR="00242A7B" w:rsidRPr="00B83C83" w:rsidRDefault="00242A7B" w:rsidP="00B83C83">
      <w:pPr>
        <w:pStyle w:val="a3"/>
        <w:spacing w:after="0"/>
        <w:ind w:left="714"/>
        <w:rPr>
          <w:szCs w:val="28"/>
        </w:rPr>
      </w:pPr>
      <w:r>
        <w:rPr>
          <w:szCs w:val="28"/>
          <w:lang w:eastAsia="ru-RU"/>
        </w:rPr>
        <w:t xml:space="preserve">4. </w:t>
      </w:r>
      <w:r w:rsidRPr="00B83C83">
        <w:rPr>
          <w:szCs w:val="28"/>
          <w:lang w:eastAsia="ru-RU"/>
        </w:rPr>
        <w:t>Внесение изменений в План…………………………………..………...7</w:t>
      </w:r>
    </w:p>
    <w:p w:rsidR="00242A7B" w:rsidRPr="00B83C83" w:rsidRDefault="00242A7B" w:rsidP="00B83C83">
      <w:pPr>
        <w:pStyle w:val="3"/>
        <w:tabs>
          <w:tab w:val="right" w:leader="dot" w:pos="9355"/>
        </w:tabs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B83C83">
        <w:rPr>
          <w:rFonts w:ascii="Times New Roman" w:hAnsi="Times New Roman"/>
          <w:sz w:val="28"/>
          <w:szCs w:val="28"/>
        </w:rPr>
        <w:t>Контроль исполнения Плана</w:t>
      </w:r>
      <w:r w:rsidRPr="00B83C83">
        <w:rPr>
          <w:rFonts w:ascii="Times New Roman" w:hAnsi="Times New Roman"/>
          <w:sz w:val="28"/>
          <w:szCs w:val="28"/>
        </w:rPr>
        <w:tab/>
        <w:t>8</w:t>
      </w:r>
    </w:p>
    <w:p w:rsidR="00242A7B" w:rsidRPr="00B83C83" w:rsidRDefault="00242A7B" w:rsidP="009779A1">
      <w:pPr>
        <w:ind w:left="360"/>
        <w:rPr>
          <w:lang w:eastAsia="ru-RU"/>
        </w:rPr>
      </w:pPr>
      <w:r w:rsidRPr="00B83C83">
        <w:rPr>
          <w:lang w:eastAsia="ru-RU"/>
        </w:rPr>
        <w:t>Приложение № 1 Форма Плана……………………………...………………..9</w:t>
      </w:r>
    </w:p>
    <w:p w:rsidR="00242A7B" w:rsidRPr="00B83C83" w:rsidRDefault="00242A7B" w:rsidP="00023EBA">
      <w:pPr>
        <w:rPr>
          <w:lang w:eastAsia="ru-RU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984985" w:rsidRDefault="00984985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984985" w:rsidRDefault="00984985" w:rsidP="000633AF">
      <w:pPr>
        <w:spacing w:after="0" w:line="240" w:lineRule="auto"/>
        <w:ind w:firstLine="709"/>
        <w:jc w:val="center"/>
        <w:rPr>
          <w:b/>
          <w:szCs w:val="28"/>
        </w:rPr>
      </w:pPr>
    </w:p>
    <w:p w:rsidR="00242A7B" w:rsidRDefault="00242A7B" w:rsidP="00121F65">
      <w:pPr>
        <w:spacing w:after="0" w:line="240" w:lineRule="auto"/>
        <w:rPr>
          <w:b/>
          <w:szCs w:val="28"/>
        </w:rPr>
      </w:pPr>
    </w:p>
    <w:p w:rsidR="00242A7B" w:rsidRPr="00B83C83" w:rsidRDefault="00242A7B" w:rsidP="009779A1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b/>
          <w:szCs w:val="28"/>
        </w:rPr>
      </w:pPr>
      <w:r w:rsidRPr="00B83C83">
        <w:rPr>
          <w:b/>
          <w:szCs w:val="28"/>
        </w:rPr>
        <w:lastRenderedPageBreak/>
        <w:t>Общие положения</w:t>
      </w:r>
    </w:p>
    <w:p w:rsidR="00242A7B" w:rsidRPr="00B83C83" w:rsidRDefault="00242A7B" w:rsidP="00F42A7C">
      <w:pPr>
        <w:pStyle w:val="a3"/>
        <w:spacing w:after="0" w:line="240" w:lineRule="auto"/>
        <w:ind w:left="1489"/>
        <w:rPr>
          <w:b/>
          <w:szCs w:val="28"/>
        </w:rPr>
      </w:pPr>
    </w:p>
    <w:p w:rsidR="00242A7B" w:rsidRPr="00D06D85" w:rsidRDefault="00BD1460" w:rsidP="00BD1460">
      <w:pPr>
        <w:pStyle w:val="a3"/>
        <w:spacing w:after="0" w:line="240" w:lineRule="auto"/>
        <w:ind w:left="709"/>
        <w:jc w:val="both"/>
        <w:rPr>
          <w:szCs w:val="28"/>
        </w:rPr>
      </w:pPr>
      <w:r>
        <w:rPr>
          <w:szCs w:val="28"/>
        </w:rPr>
        <w:t xml:space="preserve">1.1 </w:t>
      </w:r>
      <w:r w:rsidRPr="00D06D85">
        <w:rPr>
          <w:szCs w:val="28"/>
        </w:rPr>
        <w:t>С</w:t>
      </w:r>
      <w:r w:rsidR="00242A7B" w:rsidRPr="00D06D85">
        <w:rPr>
          <w:szCs w:val="28"/>
        </w:rPr>
        <w:t xml:space="preserve">тандарт организации деятельности «Порядок планирования работы </w:t>
      </w:r>
      <w:r w:rsidR="003E0E3E">
        <w:rPr>
          <w:szCs w:val="28"/>
        </w:rPr>
        <w:t>«</w:t>
      </w:r>
      <w:r w:rsidRPr="00D06D85">
        <w:rPr>
          <w:szCs w:val="28"/>
        </w:rPr>
        <w:t>Контрольно – счетного органа города Оби Новосибирской области</w:t>
      </w:r>
      <w:r w:rsidR="00242A7B" w:rsidRPr="00D06D85">
        <w:rPr>
          <w:szCs w:val="28"/>
        </w:rPr>
        <w:t>» (далее - Стандарт) разработан на основании:</w:t>
      </w:r>
    </w:p>
    <w:p w:rsidR="00242A7B" w:rsidRPr="00B83C83" w:rsidRDefault="00242A7B" w:rsidP="007D78EB">
      <w:pPr>
        <w:spacing w:after="0" w:line="240" w:lineRule="auto"/>
        <w:ind w:firstLine="709"/>
        <w:jc w:val="both"/>
        <w:rPr>
          <w:szCs w:val="28"/>
        </w:rPr>
      </w:pPr>
      <w:r w:rsidRPr="00B83C83">
        <w:rPr>
          <w:szCs w:val="28"/>
        </w:rPr>
        <w:t>Бюджетного кодекса Российской Федерации;</w:t>
      </w:r>
    </w:p>
    <w:p w:rsidR="00242A7B" w:rsidRPr="00B83C83" w:rsidRDefault="00242A7B" w:rsidP="007D78EB">
      <w:pPr>
        <w:spacing w:after="0" w:line="240" w:lineRule="auto"/>
        <w:ind w:firstLine="709"/>
        <w:jc w:val="both"/>
        <w:rPr>
          <w:szCs w:val="28"/>
        </w:rPr>
      </w:pPr>
      <w:r w:rsidRPr="00B83C83">
        <w:rPr>
          <w:szCs w:val="28"/>
        </w:rPr>
        <w:t>Федерального закона от 07 февраля 2011года № 6-ФЗ «Об общих принципах организации и деятельности контрольно-счетных органов субъектов Российской Федерации и муниципальных образований» (далее –Федеральный закон № 6-ФЗ);</w:t>
      </w:r>
    </w:p>
    <w:p w:rsidR="00242A7B" w:rsidRPr="00B83C83" w:rsidRDefault="00242A7B" w:rsidP="007D78EB">
      <w:pPr>
        <w:spacing w:after="0" w:line="240" w:lineRule="auto"/>
        <w:ind w:firstLine="709"/>
        <w:jc w:val="both"/>
        <w:rPr>
          <w:szCs w:val="28"/>
        </w:rPr>
      </w:pPr>
      <w:r w:rsidRPr="00B83C83">
        <w:rPr>
          <w:szCs w:val="28"/>
        </w:rPr>
        <w:t>Федерального закона от 06.10.2</w:t>
      </w:r>
      <w:r w:rsidR="00BD1460">
        <w:rPr>
          <w:szCs w:val="28"/>
        </w:rPr>
        <w:t>003 № 131-ФЗ «Об общих принципах</w:t>
      </w:r>
      <w:r w:rsidRPr="00B83C83">
        <w:rPr>
          <w:szCs w:val="28"/>
        </w:rPr>
        <w:t xml:space="preserve"> организации местного самоуправления в Российской Федерации»;</w:t>
      </w:r>
    </w:p>
    <w:p w:rsidR="00242A7B" w:rsidRPr="00B83C83" w:rsidRDefault="003A3E59" w:rsidP="007D78E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Закона Новосибирской области от 07.11.2011 № 131-ОЗ «О Контрольно – счетной палате Новосибирской области»</w:t>
      </w:r>
      <w:r w:rsidR="00242A7B" w:rsidRPr="00B83C83">
        <w:rPr>
          <w:szCs w:val="28"/>
        </w:rPr>
        <w:t>;</w:t>
      </w:r>
    </w:p>
    <w:p w:rsidR="00242A7B" w:rsidRPr="00B83C83" w:rsidRDefault="003A3E59" w:rsidP="007D78E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Положения «О контрольно – счетном органе города Оби Новосибирской области, по решению Совета депутатов города Оби от 27.09.2011 № 59 </w:t>
      </w:r>
      <w:r w:rsidR="00242A7B" w:rsidRPr="00B83C83">
        <w:rPr>
          <w:szCs w:val="28"/>
        </w:rPr>
        <w:t>(далее – Положение);</w:t>
      </w:r>
    </w:p>
    <w:p w:rsidR="00242A7B" w:rsidRPr="00B83C83" w:rsidRDefault="00D5517D" w:rsidP="007D78E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Положения о регулировании бюджетных отношений и бюджетном процессе в муници</w:t>
      </w:r>
      <w:r w:rsidR="003E0E3E">
        <w:rPr>
          <w:szCs w:val="28"/>
        </w:rPr>
        <w:t xml:space="preserve">пальном образовании города Оби </w:t>
      </w:r>
      <w:r w:rsidR="00242A7B" w:rsidRPr="00B83C83">
        <w:rPr>
          <w:szCs w:val="28"/>
        </w:rPr>
        <w:t>(далее –</w:t>
      </w:r>
      <w:r w:rsidR="003E0E3E">
        <w:rPr>
          <w:szCs w:val="28"/>
        </w:rPr>
        <w:t xml:space="preserve"> </w:t>
      </w:r>
      <w:r w:rsidR="00984985">
        <w:rPr>
          <w:szCs w:val="28"/>
        </w:rPr>
        <w:t xml:space="preserve">Положение </w:t>
      </w:r>
      <w:r w:rsidR="00242A7B" w:rsidRPr="00B83C83">
        <w:rPr>
          <w:szCs w:val="28"/>
        </w:rPr>
        <w:t>о бюджетном процессе);</w:t>
      </w:r>
    </w:p>
    <w:p w:rsidR="003E0E3E" w:rsidRDefault="00242A7B" w:rsidP="007D78EB">
      <w:pPr>
        <w:spacing w:after="0" w:line="240" w:lineRule="auto"/>
        <w:ind w:firstLine="709"/>
        <w:jc w:val="both"/>
        <w:rPr>
          <w:szCs w:val="28"/>
        </w:rPr>
      </w:pPr>
      <w:r w:rsidRPr="00B83C83">
        <w:rPr>
          <w:szCs w:val="28"/>
        </w:rPr>
        <w:t>Общих требований к стандартам внешнего государственного и муниципального финансового контроля, утвержденных Коллегией Счетной палаты РФ,</w:t>
      </w:r>
    </w:p>
    <w:p w:rsidR="00242A7B" w:rsidRPr="00B83C83" w:rsidRDefault="00034A91" w:rsidP="007D78EB">
      <w:pPr>
        <w:spacing w:after="0" w:line="240" w:lineRule="auto"/>
        <w:ind w:firstLine="709"/>
        <w:jc w:val="both"/>
        <w:rPr>
          <w:szCs w:val="28"/>
        </w:rPr>
      </w:pPr>
      <w:r w:rsidRPr="00984985">
        <w:rPr>
          <w:szCs w:val="28"/>
        </w:rPr>
        <w:t>Регламента Контрольно – счетного органа города Оби</w:t>
      </w:r>
      <w:r w:rsidR="00242A7B" w:rsidRPr="00B83C83">
        <w:rPr>
          <w:szCs w:val="28"/>
        </w:rPr>
        <w:t xml:space="preserve"> (дал</w:t>
      </w:r>
      <w:r w:rsidR="003E0E3E">
        <w:rPr>
          <w:szCs w:val="28"/>
        </w:rPr>
        <w:t>ее – Регламент).</w:t>
      </w:r>
    </w:p>
    <w:p w:rsidR="00242A7B" w:rsidRPr="00D06D85" w:rsidRDefault="00242A7B" w:rsidP="007D78EB">
      <w:pPr>
        <w:spacing w:after="0" w:line="240" w:lineRule="auto"/>
        <w:ind w:firstLine="709"/>
        <w:jc w:val="both"/>
        <w:rPr>
          <w:szCs w:val="28"/>
        </w:rPr>
      </w:pPr>
      <w:r w:rsidRPr="00B83C83">
        <w:rPr>
          <w:szCs w:val="28"/>
        </w:rPr>
        <w:t xml:space="preserve">1.2. Целью Стандарта является установление общих принципов, правил и процедур планирования </w:t>
      </w:r>
      <w:r w:rsidRPr="00D06D85">
        <w:rPr>
          <w:szCs w:val="28"/>
        </w:rPr>
        <w:t xml:space="preserve">работы </w:t>
      </w:r>
      <w:r w:rsidR="009F05C9" w:rsidRPr="00D06D85">
        <w:rPr>
          <w:i/>
          <w:color w:val="000000" w:themeColor="text1"/>
          <w:szCs w:val="28"/>
        </w:rPr>
        <w:t xml:space="preserve"> </w:t>
      </w:r>
      <w:r w:rsidR="00DC61C9" w:rsidRPr="00D06D85">
        <w:rPr>
          <w:color w:val="000000" w:themeColor="text1"/>
          <w:szCs w:val="28"/>
        </w:rPr>
        <w:t xml:space="preserve">Контрольно – счетного органа города Оби Новосибирской </w:t>
      </w:r>
      <w:r w:rsidR="009F05C9" w:rsidRPr="00D06D85">
        <w:rPr>
          <w:color w:val="000000" w:themeColor="text1"/>
          <w:szCs w:val="28"/>
        </w:rPr>
        <w:t>области</w:t>
      </w:r>
      <w:r w:rsidR="009F05C9" w:rsidRPr="00D06D85">
        <w:rPr>
          <w:b/>
          <w:color w:val="FF0000"/>
          <w:sz w:val="32"/>
          <w:szCs w:val="28"/>
        </w:rPr>
        <w:t xml:space="preserve"> </w:t>
      </w:r>
      <w:r w:rsidRPr="00D06D85">
        <w:rPr>
          <w:szCs w:val="28"/>
        </w:rPr>
        <w:t>(далее – Контрольно-счетный орган).</w:t>
      </w:r>
    </w:p>
    <w:p w:rsidR="00242A7B" w:rsidRPr="00B83C83" w:rsidRDefault="00242A7B" w:rsidP="007D78EB">
      <w:pPr>
        <w:spacing w:after="0" w:line="240" w:lineRule="auto"/>
        <w:ind w:firstLine="709"/>
        <w:jc w:val="both"/>
        <w:rPr>
          <w:szCs w:val="28"/>
        </w:rPr>
      </w:pPr>
      <w:r w:rsidRPr="00B83C83">
        <w:rPr>
          <w:szCs w:val="28"/>
        </w:rPr>
        <w:t>1.3. Задачами Стандарта являются:</w:t>
      </w:r>
    </w:p>
    <w:p w:rsidR="00242A7B" w:rsidRPr="00B83C83" w:rsidRDefault="00242A7B" w:rsidP="007D78EB">
      <w:pPr>
        <w:spacing w:after="0" w:line="240" w:lineRule="auto"/>
        <w:ind w:firstLine="709"/>
        <w:jc w:val="both"/>
        <w:rPr>
          <w:szCs w:val="28"/>
        </w:rPr>
      </w:pPr>
      <w:r w:rsidRPr="00B83C83">
        <w:rPr>
          <w:szCs w:val="28"/>
        </w:rPr>
        <w:t>– определение цели, задач и принципов планирования;</w:t>
      </w:r>
    </w:p>
    <w:p w:rsidR="00242A7B" w:rsidRPr="00B83C83" w:rsidRDefault="00242A7B" w:rsidP="007D78EB">
      <w:pPr>
        <w:spacing w:after="0" w:line="240" w:lineRule="auto"/>
        <w:ind w:firstLine="709"/>
        <w:jc w:val="both"/>
        <w:rPr>
          <w:szCs w:val="28"/>
        </w:rPr>
      </w:pPr>
      <w:r w:rsidRPr="00B83C83">
        <w:rPr>
          <w:szCs w:val="28"/>
        </w:rPr>
        <w:t>– установление порядка формирования и утверждения плановых документов Контрольно–счетного органа;</w:t>
      </w:r>
    </w:p>
    <w:p w:rsidR="00242A7B" w:rsidRPr="00B83C83" w:rsidRDefault="00242A7B" w:rsidP="007D78EB">
      <w:pPr>
        <w:spacing w:after="0" w:line="240" w:lineRule="auto"/>
        <w:ind w:firstLine="709"/>
        <w:jc w:val="both"/>
        <w:rPr>
          <w:szCs w:val="28"/>
        </w:rPr>
      </w:pPr>
      <w:r w:rsidRPr="00B83C83">
        <w:rPr>
          <w:szCs w:val="28"/>
        </w:rPr>
        <w:t>– определение требований к форме, структуре и содержанию годового плана работы Контрольно–счетного органа;</w:t>
      </w:r>
    </w:p>
    <w:p w:rsidR="00242A7B" w:rsidRPr="00B83C83" w:rsidRDefault="00242A7B" w:rsidP="007D78EB">
      <w:pPr>
        <w:spacing w:after="0" w:line="240" w:lineRule="auto"/>
        <w:ind w:firstLine="709"/>
        <w:jc w:val="both"/>
        <w:rPr>
          <w:szCs w:val="28"/>
        </w:rPr>
      </w:pPr>
      <w:r w:rsidRPr="00B83C83">
        <w:rPr>
          <w:szCs w:val="28"/>
        </w:rPr>
        <w:t>– установление порядка внесения изменений в годовой план работы Контрольно–счетного органа и контроля за его исполнением.</w:t>
      </w:r>
    </w:p>
    <w:p w:rsidR="00242A7B" w:rsidRPr="00B83C83" w:rsidRDefault="00242A7B" w:rsidP="007D78EB">
      <w:pPr>
        <w:spacing w:after="0" w:line="240" w:lineRule="auto"/>
        <w:ind w:firstLine="709"/>
        <w:jc w:val="both"/>
      </w:pPr>
      <w:r w:rsidRPr="00B83C83">
        <w:t>1.4.</w:t>
      </w:r>
      <w:r w:rsidRPr="00B83C83">
        <w:tab/>
        <w:t xml:space="preserve">Утверждение стандарта, внесение в него изменений и дополнений оформляется </w:t>
      </w:r>
      <w:r w:rsidR="009F05C9" w:rsidRPr="00D06D85">
        <w:t>Распоряжением</w:t>
      </w:r>
      <w:r w:rsidRPr="00B83C83">
        <w:t xml:space="preserve"> председателя Контрольно-счетного органа. </w:t>
      </w:r>
    </w:p>
    <w:p w:rsidR="00242A7B" w:rsidRPr="00B83C83" w:rsidRDefault="00242A7B" w:rsidP="007D78EB">
      <w:pPr>
        <w:spacing w:after="0" w:line="240" w:lineRule="auto"/>
        <w:ind w:firstLine="709"/>
        <w:jc w:val="both"/>
        <w:rPr>
          <w:szCs w:val="28"/>
        </w:rPr>
      </w:pPr>
    </w:p>
    <w:p w:rsidR="00242A7B" w:rsidRPr="00B83C83" w:rsidRDefault="00242A7B" w:rsidP="007D78EB">
      <w:pPr>
        <w:pStyle w:val="a3"/>
        <w:spacing w:after="0" w:line="240" w:lineRule="auto"/>
        <w:ind w:left="0" w:firstLine="709"/>
        <w:rPr>
          <w:b/>
          <w:szCs w:val="28"/>
        </w:rPr>
      </w:pPr>
    </w:p>
    <w:p w:rsidR="00242A7B" w:rsidRPr="00B83C83" w:rsidRDefault="00242A7B" w:rsidP="007D78EB">
      <w:pPr>
        <w:spacing w:after="0" w:line="240" w:lineRule="auto"/>
        <w:ind w:firstLine="709"/>
        <w:jc w:val="both"/>
        <w:rPr>
          <w:szCs w:val="28"/>
        </w:rPr>
      </w:pPr>
      <w:r w:rsidRPr="00B83C83">
        <w:rPr>
          <w:szCs w:val="28"/>
        </w:rPr>
        <w:t>1.</w:t>
      </w:r>
      <w:r>
        <w:rPr>
          <w:szCs w:val="28"/>
        </w:rPr>
        <w:t>5</w:t>
      </w:r>
      <w:r w:rsidRPr="00B83C83">
        <w:rPr>
          <w:szCs w:val="28"/>
        </w:rPr>
        <w:t>. Задачами планирования являются:</w:t>
      </w:r>
    </w:p>
    <w:p w:rsidR="00242A7B" w:rsidRPr="00B83C83" w:rsidRDefault="00242A7B" w:rsidP="007D78EB">
      <w:pPr>
        <w:spacing w:after="0" w:line="240" w:lineRule="auto"/>
        <w:ind w:firstLine="709"/>
        <w:jc w:val="both"/>
        <w:rPr>
          <w:szCs w:val="28"/>
        </w:rPr>
      </w:pPr>
      <w:r w:rsidRPr="00B83C83">
        <w:rPr>
          <w:szCs w:val="28"/>
        </w:rPr>
        <w:t>- определение приоритетных направлений деятельности контрольно-счетного органа;</w:t>
      </w:r>
    </w:p>
    <w:p w:rsidR="00242A7B" w:rsidRPr="00B83C83" w:rsidRDefault="00242A7B" w:rsidP="007D78EB">
      <w:pPr>
        <w:spacing w:after="0" w:line="240" w:lineRule="auto"/>
        <w:ind w:firstLine="709"/>
        <w:jc w:val="both"/>
        <w:rPr>
          <w:szCs w:val="28"/>
        </w:rPr>
      </w:pPr>
      <w:r w:rsidRPr="00B83C83">
        <w:rPr>
          <w:szCs w:val="28"/>
        </w:rPr>
        <w:lastRenderedPageBreak/>
        <w:t>- формирование  и утверждение планов работы контрольно-счетного органа.</w:t>
      </w:r>
    </w:p>
    <w:p w:rsidR="00242A7B" w:rsidRPr="00B83C83" w:rsidRDefault="00242A7B" w:rsidP="007D78EB">
      <w:pPr>
        <w:spacing w:after="0" w:line="240" w:lineRule="auto"/>
        <w:ind w:firstLine="709"/>
        <w:jc w:val="both"/>
        <w:rPr>
          <w:szCs w:val="28"/>
        </w:rPr>
      </w:pPr>
      <w:r w:rsidRPr="00B83C83">
        <w:rPr>
          <w:szCs w:val="28"/>
        </w:rPr>
        <w:t>1.</w:t>
      </w:r>
      <w:r>
        <w:rPr>
          <w:szCs w:val="28"/>
        </w:rPr>
        <w:t>6</w:t>
      </w:r>
      <w:r w:rsidRPr="00B83C83">
        <w:rPr>
          <w:szCs w:val="28"/>
        </w:rPr>
        <w:t>. Целью планирования является обеспечение эффективности и производительности работы контрольно-счетного органа.</w:t>
      </w:r>
    </w:p>
    <w:p w:rsidR="00242A7B" w:rsidRPr="00B83C83" w:rsidRDefault="00242A7B" w:rsidP="007D78EB">
      <w:pPr>
        <w:spacing w:after="0" w:line="240" w:lineRule="auto"/>
        <w:ind w:firstLine="709"/>
        <w:jc w:val="both"/>
        <w:rPr>
          <w:szCs w:val="28"/>
        </w:rPr>
      </w:pPr>
      <w:r w:rsidRPr="00B83C83">
        <w:rPr>
          <w:szCs w:val="28"/>
        </w:rPr>
        <w:t>1.</w:t>
      </w:r>
      <w:r>
        <w:rPr>
          <w:szCs w:val="28"/>
        </w:rPr>
        <w:t>7</w:t>
      </w:r>
      <w:r w:rsidRPr="00B83C83">
        <w:rPr>
          <w:szCs w:val="28"/>
        </w:rPr>
        <w:t>. Планирование должно основываться на системном подходе в соответствии со следующими принципами:</w:t>
      </w:r>
    </w:p>
    <w:p w:rsidR="00242A7B" w:rsidRPr="00B83C83" w:rsidRDefault="00242A7B" w:rsidP="007D78EB">
      <w:pPr>
        <w:spacing w:after="0" w:line="240" w:lineRule="auto"/>
        <w:ind w:firstLine="709"/>
        <w:jc w:val="both"/>
        <w:rPr>
          <w:szCs w:val="28"/>
        </w:rPr>
      </w:pPr>
      <w:r w:rsidRPr="00B83C83">
        <w:rPr>
          <w:szCs w:val="28"/>
        </w:rPr>
        <w:t>- сочетания годового и текущего планирования;</w:t>
      </w:r>
    </w:p>
    <w:p w:rsidR="00242A7B" w:rsidRPr="00B83C83" w:rsidRDefault="00242A7B" w:rsidP="007D78EB">
      <w:pPr>
        <w:spacing w:after="0" w:line="240" w:lineRule="auto"/>
        <w:ind w:firstLine="709"/>
        <w:jc w:val="both"/>
        <w:rPr>
          <w:szCs w:val="28"/>
        </w:rPr>
      </w:pPr>
      <w:r w:rsidRPr="00B83C83">
        <w:rPr>
          <w:szCs w:val="28"/>
        </w:rPr>
        <w:t>- непрерывности планирования;</w:t>
      </w:r>
    </w:p>
    <w:p w:rsidR="00242A7B" w:rsidRPr="00B83C83" w:rsidRDefault="00242A7B" w:rsidP="007D78EB">
      <w:pPr>
        <w:spacing w:after="0" w:line="240" w:lineRule="auto"/>
        <w:ind w:firstLine="709"/>
        <w:jc w:val="both"/>
        <w:rPr>
          <w:szCs w:val="28"/>
        </w:rPr>
      </w:pPr>
      <w:r w:rsidRPr="00B83C83">
        <w:rPr>
          <w:szCs w:val="28"/>
        </w:rPr>
        <w:t>- комплексности планирования;</w:t>
      </w:r>
    </w:p>
    <w:p w:rsidR="00242A7B" w:rsidRPr="00B83C83" w:rsidRDefault="00242A7B" w:rsidP="007D78EB">
      <w:pPr>
        <w:spacing w:after="0" w:line="240" w:lineRule="auto"/>
        <w:ind w:firstLine="709"/>
        <w:jc w:val="both"/>
        <w:rPr>
          <w:szCs w:val="28"/>
        </w:rPr>
      </w:pPr>
      <w:r w:rsidRPr="00B83C83">
        <w:rPr>
          <w:szCs w:val="28"/>
        </w:rPr>
        <w:t xml:space="preserve">- периодичности проведения мероприятий на объектах контроля; </w:t>
      </w:r>
    </w:p>
    <w:p w:rsidR="00242A7B" w:rsidRPr="00B83C83" w:rsidRDefault="00242A7B" w:rsidP="007D78EB">
      <w:pPr>
        <w:spacing w:after="0" w:line="240" w:lineRule="auto"/>
        <w:ind w:firstLine="709"/>
        <w:jc w:val="both"/>
        <w:rPr>
          <w:szCs w:val="28"/>
        </w:rPr>
      </w:pPr>
      <w:r w:rsidRPr="00B83C83">
        <w:rPr>
          <w:szCs w:val="28"/>
        </w:rPr>
        <w:t xml:space="preserve">- координации планов работы контрольно-счетного органа с планами работы других органов финансового контроля. </w:t>
      </w:r>
    </w:p>
    <w:p w:rsidR="00242A7B" w:rsidRPr="00B83C83" w:rsidRDefault="00242A7B" w:rsidP="007D78E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-п</w:t>
      </w:r>
      <w:r w:rsidRPr="00B83C83">
        <w:rPr>
          <w:szCs w:val="28"/>
        </w:rPr>
        <w:t>ланирование должно обеспечивать эффективность использования бюджетных средств, выделяемых контрольно-счетному органу, а также эффективность использования трудовых, материальных, информационных и иных ресурсов.</w:t>
      </w:r>
    </w:p>
    <w:p w:rsidR="00242A7B" w:rsidRPr="00D06D85" w:rsidRDefault="00242A7B" w:rsidP="007D78E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п</w:t>
      </w:r>
      <w:r w:rsidRPr="00B83C83">
        <w:rPr>
          <w:szCs w:val="28"/>
        </w:rPr>
        <w:t>ланирование деятельности осуществляется с учетом результатов контрольных и экспертно-аналитических мероприятий, а т</w:t>
      </w:r>
      <w:r w:rsidR="00BD1460">
        <w:rPr>
          <w:szCs w:val="28"/>
        </w:rPr>
        <w:t xml:space="preserve">акже на основании поручений </w:t>
      </w:r>
      <w:r w:rsidR="00034A91">
        <w:rPr>
          <w:szCs w:val="28"/>
        </w:rPr>
        <w:t>Совета депутатов</w:t>
      </w:r>
      <w:r w:rsidRPr="00B83C83">
        <w:rPr>
          <w:szCs w:val="28"/>
        </w:rPr>
        <w:t>, предложений и запросов главы</w:t>
      </w:r>
      <w:r>
        <w:rPr>
          <w:szCs w:val="28"/>
        </w:rPr>
        <w:t xml:space="preserve"> </w:t>
      </w:r>
      <w:r w:rsidR="00BD1460" w:rsidRPr="00D06D85">
        <w:rPr>
          <w:szCs w:val="28"/>
        </w:rPr>
        <w:t>города Оби Новосибирской области</w:t>
      </w:r>
      <w:r w:rsidRPr="00D06D85">
        <w:rPr>
          <w:szCs w:val="28"/>
        </w:rPr>
        <w:t>.</w:t>
      </w:r>
    </w:p>
    <w:p w:rsidR="00242A7B" w:rsidRPr="00B83C83" w:rsidRDefault="00242A7B" w:rsidP="007D78EB">
      <w:pPr>
        <w:spacing w:after="0" w:line="240" w:lineRule="auto"/>
        <w:ind w:firstLine="709"/>
        <w:jc w:val="both"/>
        <w:rPr>
          <w:szCs w:val="28"/>
        </w:rPr>
      </w:pPr>
      <w:r w:rsidRPr="00B83C83">
        <w:rPr>
          <w:szCs w:val="28"/>
        </w:rPr>
        <w:t>1.1</w:t>
      </w:r>
      <w:r>
        <w:rPr>
          <w:szCs w:val="28"/>
        </w:rPr>
        <w:t>0</w:t>
      </w:r>
      <w:r w:rsidRPr="00B83C83">
        <w:rPr>
          <w:szCs w:val="28"/>
        </w:rPr>
        <w:t xml:space="preserve">. </w:t>
      </w:r>
      <w:r w:rsidRPr="00B83C83">
        <w:rPr>
          <w:iCs/>
          <w:szCs w:val="28"/>
        </w:rPr>
        <w:t>Контрольно-счетный орган строит свою ра</w:t>
      </w:r>
      <w:r w:rsidR="009F05C9">
        <w:rPr>
          <w:iCs/>
          <w:szCs w:val="28"/>
        </w:rPr>
        <w:t xml:space="preserve">боту в соответствии со статьей 11 </w:t>
      </w:r>
      <w:r w:rsidRPr="00B83C83">
        <w:rPr>
          <w:iCs/>
          <w:szCs w:val="28"/>
        </w:rPr>
        <w:t>Положения на основе годового  плана (далее – План).</w:t>
      </w:r>
    </w:p>
    <w:p w:rsidR="00242A7B" w:rsidRPr="00B83C83" w:rsidRDefault="00242A7B" w:rsidP="00DB6074">
      <w:pPr>
        <w:spacing w:after="0" w:line="240" w:lineRule="auto"/>
        <w:ind w:firstLine="709"/>
        <w:jc w:val="both"/>
        <w:rPr>
          <w:iCs/>
          <w:szCs w:val="28"/>
        </w:rPr>
      </w:pPr>
      <w:r>
        <w:rPr>
          <w:iCs/>
          <w:szCs w:val="28"/>
        </w:rPr>
        <w:t>1.11.</w:t>
      </w:r>
      <w:r w:rsidRPr="00B83C83">
        <w:rPr>
          <w:iCs/>
          <w:szCs w:val="28"/>
        </w:rPr>
        <w:t xml:space="preserve"> План формиру</w:t>
      </w:r>
      <w:r>
        <w:rPr>
          <w:iCs/>
          <w:szCs w:val="28"/>
        </w:rPr>
        <w:t>е</w:t>
      </w:r>
      <w:r w:rsidRPr="00B83C83">
        <w:rPr>
          <w:iCs/>
          <w:szCs w:val="28"/>
        </w:rPr>
        <w:t xml:space="preserve">тся </w:t>
      </w:r>
      <w:r w:rsidRPr="00B83C83">
        <w:rPr>
          <w:szCs w:val="28"/>
        </w:rPr>
        <w:t>исходя из необходимости обеспечения всех полномочий контрольно-счетного органа, предусмотренных действующим законодательством, всестороннего системного контроля за исполнением бюджета муниципального образования и управлением муниципальным имуществом.</w:t>
      </w:r>
    </w:p>
    <w:p w:rsidR="00242A7B" w:rsidRPr="00B83C83" w:rsidRDefault="00242A7B" w:rsidP="007D78EB">
      <w:pPr>
        <w:spacing w:after="0" w:line="240" w:lineRule="auto"/>
        <w:ind w:firstLine="709"/>
        <w:jc w:val="both"/>
        <w:rPr>
          <w:szCs w:val="28"/>
        </w:rPr>
      </w:pPr>
      <w:r w:rsidRPr="00B83C83">
        <w:rPr>
          <w:iCs/>
          <w:szCs w:val="28"/>
        </w:rPr>
        <w:t>План контрольно-счетного органа определяет перечень контрольных, экспертно-аналитических и иных мероприятий, планируемых к проведению в контрольно-счетном органе  в очередном году</w:t>
      </w:r>
      <w:r>
        <w:rPr>
          <w:iCs/>
          <w:szCs w:val="28"/>
        </w:rPr>
        <w:t>, а также информационной и иных видов деятельности</w:t>
      </w:r>
      <w:r w:rsidRPr="00B83C83">
        <w:rPr>
          <w:iCs/>
          <w:szCs w:val="28"/>
        </w:rPr>
        <w:t>. Указанный План утверж</w:t>
      </w:r>
      <w:r w:rsidR="00C22D7D">
        <w:rPr>
          <w:iCs/>
          <w:szCs w:val="28"/>
        </w:rPr>
        <w:t xml:space="preserve">дается председателем </w:t>
      </w:r>
      <w:r w:rsidRPr="00B83C83">
        <w:rPr>
          <w:iCs/>
          <w:szCs w:val="28"/>
        </w:rPr>
        <w:t xml:space="preserve"> контрольно-счетного органа.</w:t>
      </w:r>
    </w:p>
    <w:p w:rsidR="00242A7B" w:rsidRPr="00B83C83" w:rsidRDefault="00242A7B" w:rsidP="007D78EB">
      <w:pPr>
        <w:pStyle w:val="a3"/>
        <w:spacing w:after="0" w:line="240" w:lineRule="auto"/>
        <w:ind w:left="0" w:firstLine="709"/>
        <w:rPr>
          <w:b/>
          <w:szCs w:val="28"/>
        </w:rPr>
      </w:pPr>
    </w:p>
    <w:p w:rsidR="00242A7B" w:rsidRPr="00B83C83" w:rsidRDefault="00242A7B" w:rsidP="00371521">
      <w:pPr>
        <w:pStyle w:val="a3"/>
        <w:numPr>
          <w:ilvl w:val="0"/>
          <w:numId w:val="1"/>
        </w:numPr>
        <w:spacing w:after="0" w:line="240" w:lineRule="auto"/>
        <w:jc w:val="center"/>
        <w:rPr>
          <w:b/>
          <w:szCs w:val="28"/>
        </w:rPr>
      </w:pPr>
      <w:r w:rsidRPr="00B83C83">
        <w:rPr>
          <w:b/>
          <w:szCs w:val="28"/>
        </w:rPr>
        <w:t>Формирование и утверждение Плана</w:t>
      </w:r>
    </w:p>
    <w:p w:rsidR="00242A7B" w:rsidRPr="00B83C83" w:rsidRDefault="00242A7B" w:rsidP="007D78EB">
      <w:pPr>
        <w:pStyle w:val="a3"/>
        <w:spacing w:after="0" w:line="240" w:lineRule="auto"/>
        <w:ind w:left="0" w:firstLine="709"/>
        <w:rPr>
          <w:b/>
          <w:szCs w:val="28"/>
        </w:rPr>
      </w:pPr>
    </w:p>
    <w:p w:rsidR="00242A7B" w:rsidRPr="00B83C83" w:rsidRDefault="00242A7B" w:rsidP="007D78EB">
      <w:pPr>
        <w:spacing w:after="0" w:line="240" w:lineRule="auto"/>
        <w:ind w:firstLine="709"/>
        <w:jc w:val="both"/>
        <w:rPr>
          <w:szCs w:val="28"/>
        </w:rPr>
      </w:pPr>
      <w:r w:rsidRPr="00B83C83">
        <w:rPr>
          <w:szCs w:val="28"/>
        </w:rPr>
        <w:t>2.1. Формирование и утверждение Плана контрольно-счетного органа осуществляется с учетом нормативн</w:t>
      </w:r>
      <w:r>
        <w:rPr>
          <w:szCs w:val="28"/>
        </w:rPr>
        <w:t xml:space="preserve">ых </w:t>
      </w:r>
      <w:r w:rsidRPr="00B83C83">
        <w:rPr>
          <w:szCs w:val="28"/>
        </w:rPr>
        <w:t xml:space="preserve">правовых актов муниципального образования, положений Регламента контрольно-счетного органа, настоящего Стандарта. </w:t>
      </w:r>
    </w:p>
    <w:p w:rsidR="00242A7B" w:rsidRPr="00B83C83" w:rsidRDefault="00C22D7D" w:rsidP="007D78E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2.2. План подлежи</w:t>
      </w:r>
      <w:r w:rsidR="00242A7B" w:rsidRPr="00B83C83">
        <w:rPr>
          <w:szCs w:val="28"/>
        </w:rPr>
        <w:t>т утверждению до начала планируемого периода.</w:t>
      </w:r>
    </w:p>
    <w:p w:rsidR="00242A7B" w:rsidRPr="00B83C83" w:rsidRDefault="00242A7B" w:rsidP="007D78EB">
      <w:pPr>
        <w:spacing w:after="0" w:line="240" w:lineRule="auto"/>
        <w:ind w:firstLine="709"/>
        <w:jc w:val="both"/>
        <w:rPr>
          <w:szCs w:val="28"/>
        </w:rPr>
      </w:pPr>
      <w:r w:rsidRPr="00B83C83">
        <w:rPr>
          <w:szCs w:val="28"/>
        </w:rPr>
        <w:t xml:space="preserve">2.3. Формирование Плана включает осуществление следующих действий: </w:t>
      </w:r>
    </w:p>
    <w:p w:rsidR="00242A7B" w:rsidRPr="00B83C83" w:rsidRDefault="00242A7B" w:rsidP="007D78EB">
      <w:pPr>
        <w:spacing w:after="0" w:line="240" w:lineRule="auto"/>
        <w:ind w:firstLine="709"/>
        <w:jc w:val="both"/>
        <w:rPr>
          <w:szCs w:val="28"/>
        </w:rPr>
      </w:pPr>
      <w:r w:rsidRPr="00B83C83">
        <w:rPr>
          <w:szCs w:val="28"/>
        </w:rPr>
        <w:t>-</w:t>
      </w:r>
      <w:r w:rsidR="00C22D7D">
        <w:rPr>
          <w:szCs w:val="28"/>
        </w:rPr>
        <w:t xml:space="preserve"> подготовку предложений в  План</w:t>
      </w:r>
      <w:r w:rsidRPr="00B83C83">
        <w:rPr>
          <w:szCs w:val="28"/>
        </w:rPr>
        <w:t>;</w:t>
      </w:r>
    </w:p>
    <w:p w:rsidR="00242A7B" w:rsidRPr="00B83C83" w:rsidRDefault="00C22D7D" w:rsidP="00C22D7D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составление </w:t>
      </w:r>
      <w:r w:rsidR="00242A7B" w:rsidRPr="00B83C83">
        <w:rPr>
          <w:szCs w:val="28"/>
        </w:rPr>
        <w:t xml:space="preserve"> Плана;</w:t>
      </w:r>
    </w:p>
    <w:p w:rsidR="00242A7B" w:rsidRPr="00B83C83" w:rsidRDefault="00C22D7D" w:rsidP="007D78E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рассмотрение</w:t>
      </w:r>
      <w:r w:rsidR="00242A7B" w:rsidRPr="00B83C83">
        <w:rPr>
          <w:szCs w:val="28"/>
        </w:rPr>
        <w:t xml:space="preserve"> Плана и его утверждение.</w:t>
      </w:r>
    </w:p>
    <w:p w:rsidR="00242A7B" w:rsidRPr="00B83C83" w:rsidRDefault="00242A7B" w:rsidP="007D78EB">
      <w:pPr>
        <w:spacing w:after="0" w:line="240" w:lineRule="auto"/>
        <w:ind w:firstLine="709"/>
        <w:jc w:val="both"/>
        <w:rPr>
          <w:szCs w:val="28"/>
        </w:rPr>
      </w:pPr>
      <w:r w:rsidRPr="00B83C83">
        <w:rPr>
          <w:szCs w:val="28"/>
        </w:rPr>
        <w:lastRenderedPageBreak/>
        <w:t>2.4.</w:t>
      </w:r>
      <w:r w:rsidR="00C22D7D">
        <w:rPr>
          <w:szCs w:val="28"/>
        </w:rPr>
        <w:t xml:space="preserve"> Подготовка предложений в  План</w:t>
      </w:r>
      <w:r w:rsidRPr="00B83C83">
        <w:rPr>
          <w:szCs w:val="28"/>
        </w:rPr>
        <w:t xml:space="preserve"> осуществляется председателем</w:t>
      </w:r>
      <w:r w:rsidR="006A44A7">
        <w:rPr>
          <w:szCs w:val="28"/>
        </w:rPr>
        <w:t xml:space="preserve">, </w:t>
      </w:r>
      <w:r w:rsidR="00D27864" w:rsidRPr="00BD19D9">
        <w:rPr>
          <w:color w:val="000000" w:themeColor="text1"/>
          <w:szCs w:val="28"/>
        </w:rPr>
        <w:t>аудитором</w:t>
      </w:r>
      <w:r w:rsidRPr="00B83C83">
        <w:rPr>
          <w:szCs w:val="28"/>
        </w:rPr>
        <w:t xml:space="preserve"> и инспекторами контрольно-счетного органа.</w:t>
      </w:r>
    </w:p>
    <w:p w:rsidR="00242A7B" w:rsidRPr="00B83C83" w:rsidRDefault="00242A7B" w:rsidP="007D78EB">
      <w:pPr>
        <w:spacing w:after="0" w:line="240" w:lineRule="auto"/>
        <w:ind w:firstLine="709"/>
        <w:jc w:val="both"/>
        <w:rPr>
          <w:szCs w:val="28"/>
        </w:rPr>
      </w:pPr>
      <w:r w:rsidRPr="00B83C83">
        <w:rPr>
          <w:szCs w:val="28"/>
        </w:rPr>
        <w:t>При подготовке предложений по указанным выше мероприятиям, председатель рассматривает предложения</w:t>
      </w:r>
      <w:r>
        <w:rPr>
          <w:szCs w:val="28"/>
        </w:rPr>
        <w:t>,</w:t>
      </w:r>
      <w:r w:rsidRPr="00B83C83">
        <w:rPr>
          <w:szCs w:val="28"/>
        </w:rPr>
        <w:t xml:space="preserve"> направленные в адрес контрольно-счетн</w:t>
      </w:r>
      <w:r w:rsidR="00C22D7D">
        <w:rPr>
          <w:szCs w:val="28"/>
        </w:rPr>
        <w:t>ого органа</w:t>
      </w:r>
      <w:r w:rsidRPr="00B83C83">
        <w:rPr>
          <w:szCs w:val="28"/>
        </w:rPr>
        <w:t>, прокуратурой и правоохранительными органами, на предмет целесообразности и возможности их включения в План.</w:t>
      </w:r>
    </w:p>
    <w:p w:rsidR="00242A7B" w:rsidRPr="00CA633B" w:rsidRDefault="00242A7B" w:rsidP="00CA633B">
      <w:pPr>
        <w:spacing w:after="0" w:line="240" w:lineRule="auto"/>
        <w:ind w:firstLine="709"/>
        <w:jc w:val="both"/>
        <w:rPr>
          <w:b/>
          <w:i/>
          <w:szCs w:val="28"/>
        </w:rPr>
      </w:pPr>
      <w:r w:rsidRPr="00B83C83">
        <w:rPr>
          <w:szCs w:val="28"/>
        </w:rPr>
        <w:t>2.5.</w:t>
      </w:r>
      <w:r w:rsidRPr="00B83C83">
        <w:rPr>
          <w:szCs w:val="28"/>
        </w:rPr>
        <w:tab/>
      </w:r>
      <w:r w:rsidRPr="00B83C83">
        <w:rPr>
          <w:spacing w:val="-3"/>
          <w:szCs w:val="28"/>
        </w:rPr>
        <w:t xml:space="preserve">Обязательному рассмотрению при подготовке проекта годового </w:t>
      </w:r>
      <w:r w:rsidRPr="00B83C83">
        <w:rPr>
          <w:szCs w:val="28"/>
        </w:rPr>
        <w:t>п</w:t>
      </w:r>
      <w:r w:rsidRPr="00B83C83">
        <w:rPr>
          <w:spacing w:val="-3"/>
          <w:szCs w:val="28"/>
        </w:rPr>
        <w:t>лана подлежат</w:t>
      </w:r>
      <w:r w:rsidRPr="00B83C83">
        <w:rPr>
          <w:szCs w:val="28"/>
        </w:rPr>
        <w:t xml:space="preserve"> поручен</w:t>
      </w:r>
      <w:r w:rsidR="009F05C9">
        <w:rPr>
          <w:szCs w:val="28"/>
        </w:rPr>
        <w:t>ия Совета депутатов</w:t>
      </w:r>
      <w:r w:rsidRPr="00B83C83">
        <w:rPr>
          <w:szCs w:val="28"/>
        </w:rPr>
        <w:t xml:space="preserve">, предложения и запросы главы Муниципального образования (далее – Предложения), направленные в адрес контрольно-счетного органа не позднее </w:t>
      </w:r>
      <w:r w:rsidR="009F05C9" w:rsidRPr="00D06D85">
        <w:rPr>
          <w:szCs w:val="28"/>
        </w:rPr>
        <w:t>15 декабря</w:t>
      </w:r>
      <w:r>
        <w:rPr>
          <w:b/>
          <w:i/>
          <w:szCs w:val="28"/>
        </w:rPr>
        <w:t xml:space="preserve"> </w:t>
      </w:r>
      <w:r w:rsidRPr="00B83C83">
        <w:rPr>
          <w:szCs w:val="28"/>
        </w:rPr>
        <w:t>текущего года, предшествующего году, на который утверждается План.</w:t>
      </w:r>
    </w:p>
    <w:p w:rsidR="00242A7B" w:rsidRPr="00B83C83" w:rsidRDefault="00C22D7D" w:rsidP="007D78E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В случае не</w:t>
      </w:r>
      <w:r w:rsidR="00BD19D9">
        <w:rPr>
          <w:szCs w:val="28"/>
        </w:rPr>
        <w:t xml:space="preserve"> </w:t>
      </w:r>
      <w:r>
        <w:rPr>
          <w:szCs w:val="28"/>
        </w:rPr>
        <w:t xml:space="preserve">включения </w:t>
      </w:r>
      <w:r w:rsidR="009C46C4" w:rsidRPr="00B83C83">
        <w:rPr>
          <w:szCs w:val="28"/>
        </w:rPr>
        <w:t>Предложений</w:t>
      </w:r>
      <w:r w:rsidR="009C46C4">
        <w:rPr>
          <w:szCs w:val="28"/>
        </w:rPr>
        <w:t xml:space="preserve"> </w:t>
      </w:r>
      <w:r>
        <w:rPr>
          <w:szCs w:val="28"/>
        </w:rPr>
        <w:t>в</w:t>
      </w:r>
      <w:r w:rsidR="00242A7B" w:rsidRPr="00B83C83">
        <w:rPr>
          <w:szCs w:val="28"/>
        </w:rPr>
        <w:t xml:space="preserve"> </w:t>
      </w:r>
      <w:r>
        <w:rPr>
          <w:szCs w:val="28"/>
        </w:rPr>
        <w:t>План</w:t>
      </w:r>
      <w:r w:rsidR="00242A7B" w:rsidRPr="00B83C83">
        <w:rPr>
          <w:szCs w:val="28"/>
        </w:rPr>
        <w:t xml:space="preserve"> в адрес органа (должностного лица)</w:t>
      </w:r>
      <w:r w:rsidR="00242A7B">
        <w:rPr>
          <w:szCs w:val="28"/>
        </w:rPr>
        <w:t>,</w:t>
      </w:r>
      <w:r w:rsidR="00242A7B" w:rsidRPr="00B83C83">
        <w:rPr>
          <w:szCs w:val="28"/>
        </w:rPr>
        <w:t xml:space="preserve"> предоставившего предложение</w:t>
      </w:r>
      <w:r w:rsidR="00242A7B">
        <w:rPr>
          <w:szCs w:val="28"/>
        </w:rPr>
        <w:t>,</w:t>
      </w:r>
      <w:r w:rsidR="00242A7B" w:rsidRPr="00B83C83">
        <w:rPr>
          <w:szCs w:val="28"/>
        </w:rPr>
        <w:t xml:space="preserve"> направляется мотивированный ответ.</w:t>
      </w:r>
    </w:p>
    <w:p w:rsidR="00242A7B" w:rsidRPr="00B83C83" w:rsidRDefault="00242A7B" w:rsidP="007D78EB">
      <w:pPr>
        <w:spacing w:after="0" w:line="240" w:lineRule="auto"/>
        <w:ind w:firstLine="709"/>
        <w:jc w:val="both"/>
        <w:rPr>
          <w:szCs w:val="28"/>
        </w:rPr>
      </w:pPr>
      <w:r w:rsidRPr="00B83C83">
        <w:rPr>
          <w:szCs w:val="28"/>
        </w:rPr>
        <w:t xml:space="preserve">Председатель в срок до </w:t>
      </w:r>
      <w:r w:rsidR="00D56B65" w:rsidRPr="00D06D85">
        <w:rPr>
          <w:szCs w:val="28"/>
        </w:rPr>
        <w:t>25 декабря</w:t>
      </w:r>
      <w:r>
        <w:rPr>
          <w:b/>
          <w:i/>
          <w:szCs w:val="28"/>
        </w:rPr>
        <w:t xml:space="preserve"> </w:t>
      </w:r>
      <w:r w:rsidRPr="00B83C83">
        <w:rPr>
          <w:szCs w:val="28"/>
        </w:rPr>
        <w:t>текущего года рассматривает и формирует свод всех поступивших предложений, поручений и запросов.</w:t>
      </w:r>
    </w:p>
    <w:p w:rsidR="00242A7B" w:rsidRPr="00BD19D9" w:rsidRDefault="00242A7B" w:rsidP="007D78EB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B83C83">
        <w:rPr>
          <w:szCs w:val="28"/>
        </w:rPr>
        <w:t xml:space="preserve">2.6.  </w:t>
      </w:r>
      <w:r w:rsidRPr="00BD19D9">
        <w:rPr>
          <w:color w:val="000000" w:themeColor="text1"/>
          <w:szCs w:val="28"/>
        </w:rPr>
        <w:t>Наименование планируемого контрольного или экспертно-аналитического мероприятия должно иметь четкую, однозначную формулировку его предмета, который обязан соответствовать полномочиям Контрольно-счетного органа.</w:t>
      </w:r>
    </w:p>
    <w:p w:rsidR="00242A7B" w:rsidRPr="00B83C83" w:rsidRDefault="00242A7B" w:rsidP="007D78EB">
      <w:pPr>
        <w:spacing w:after="0" w:line="240" w:lineRule="auto"/>
        <w:ind w:firstLine="709"/>
        <w:jc w:val="both"/>
        <w:rPr>
          <w:szCs w:val="28"/>
        </w:rPr>
      </w:pPr>
      <w:r w:rsidRPr="00B83C83">
        <w:rPr>
          <w:szCs w:val="28"/>
        </w:rPr>
        <w:t>В случае планирования проведения совместного (параллельного) контрольного (экспертно-аналитического) мероприятия в его наименовании в скобках указываются органы (организации), совместно (параллельно) с которыми планируется проведение мероприятия.</w:t>
      </w:r>
    </w:p>
    <w:p w:rsidR="00242A7B" w:rsidRPr="009B468E" w:rsidRDefault="00242A7B" w:rsidP="007D78EB">
      <w:pPr>
        <w:spacing w:after="0" w:line="240" w:lineRule="auto"/>
        <w:ind w:firstLine="709"/>
        <w:jc w:val="both"/>
        <w:rPr>
          <w:szCs w:val="24"/>
          <w:lang w:eastAsia="ru-RU"/>
        </w:rPr>
      </w:pPr>
      <w:r w:rsidRPr="009B468E">
        <w:rPr>
          <w:szCs w:val="24"/>
          <w:lang w:eastAsia="ru-RU"/>
        </w:rPr>
        <w:t xml:space="preserve">При подготовке </w:t>
      </w:r>
      <w:r w:rsidR="00C22D7D">
        <w:rPr>
          <w:szCs w:val="24"/>
          <w:lang w:eastAsia="ru-RU"/>
        </w:rPr>
        <w:t>предложений о включении в</w:t>
      </w:r>
      <w:r w:rsidRPr="009B468E">
        <w:rPr>
          <w:szCs w:val="24"/>
          <w:lang w:eastAsia="ru-RU"/>
        </w:rPr>
        <w:t xml:space="preserve"> </w:t>
      </w:r>
      <w:r w:rsidRPr="00B83C83">
        <w:rPr>
          <w:szCs w:val="28"/>
          <w:lang w:eastAsia="ru-RU"/>
        </w:rPr>
        <w:t>П</w:t>
      </w:r>
      <w:r w:rsidR="00C22D7D">
        <w:rPr>
          <w:szCs w:val="28"/>
          <w:lang w:eastAsia="ru-RU"/>
        </w:rPr>
        <w:t>лан</w:t>
      </w:r>
      <w:r w:rsidRPr="009B468E">
        <w:rPr>
          <w:szCs w:val="24"/>
          <w:lang w:eastAsia="ru-RU"/>
        </w:rPr>
        <w:t xml:space="preserve"> мероприятий, планируемых к проведению совместно (параллельно) с иными контрольно-счетными органами, необходимо учитывать положения стандартов и регламентов, регулирующих деятельность вышеуказанных органов.</w:t>
      </w:r>
    </w:p>
    <w:p w:rsidR="00242A7B" w:rsidRPr="009B468E" w:rsidRDefault="00242A7B" w:rsidP="007D78EB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B83C83">
        <w:rPr>
          <w:szCs w:val="28"/>
          <w:lang w:eastAsia="ru-RU"/>
        </w:rPr>
        <w:t>2.7</w:t>
      </w:r>
      <w:r w:rsidRPr="009B468E">
        <w:rPr>
          <w:szCs w:val="28"/>
          <w:lang w:eastAsia="ru-RU"/>
        </w:rPr>
        <w:t xml:space="preserve">. При определении перечня мероприятий и сроков их реализации по возможности осуществляется координация планов работы контрольно-счетного органа с планами работы других органов финансового контроля. </w:t>
      </w:r>
    </w:p>
    <w:p w:rsidR="00242A7B" w:rsidRPr="009B468E" w:rsidRDefault="00242A7B" w:rsidP="007D78EB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B83C83">
        <w:rPr>
          <w:szCs w:val="28"/>
          <w:lang w:eastAsia="ru-RU"/>
        </w:rPr>
        <w:t>2.8</w:t>
      </w:r>
      <w:r w:rsidRPr="009B468E">
        <w:rPr>
          <w:szCs w:val="28"/>
          <w:lang w:eastAsia="ru-RU"/>
        </w:rPr>
        <w:t>. Предложения по контрольным и экспертно-аналитическим мер</w:t>
      </w:r>
      <w:r w:rsidR="00C22D7D">
        <w:rPr>
          <w:szCs w:val="28"/>
          <w:lang w:eastAsia="ru-RU"/>
        </w:rPr>
        <w:t>оприятиям, предлагаемые в</w:t>
      </w:r>
      <w:r w:rsidRPr="009B468E">
        <w:rPr>
          <w:szCs w:val="28"/>
          <w:lang w:eastAsia="ru-RU"/>
        </w:rPr>
        <w:t xml:space="preserve"> </w:t>
      </w:r>
      <w:r w:rsidRPr="00B83C83">
        <w:rPr>
          <w:szCs w:val="28"/>
          <w:lang w:eastAsia="ru-RU"/>
        </w:rPr>
        <w:t>П</w:t>
      </w:r>
      <w:r w:rsidR="00C22D7D">
        <w:rPr>
          <w:szCs w:val="28"/>
          <w:lang w:eastAsia="ru-RU"/>
        </w:rPr>
        <w:t>лан</w:t>
      </w:r>
      <w:r w:rsidRPr="009B468E">
        <w:rPr>
          <w:szCs w:val="28"/>
          <w:lang w:eastAsia="ru-RU"/>
        </w:rPr>
        <w:t xml:space="preserve"> должны учитывать:</w:t>
      </w:r>
    </w:p>
    <w:p w:rsidR="00242A7B" w:rsidRPr="009B468E" w:rsidRDefault="00242A7B" w:rsidP="007D78EB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9B468E">
        <w:rPr>
          <w:szCs w:val="28"/>
          <w:lang w:eastAsia="ru-RU"/>
        </w:rPr>
        <w:t>- вид мероприятия (контрольное или экспертно-аналитическое) и его наименование;</w:t>
      </w:r>
    </w:p>
    <w:p w:rsidR="00242A7B" w:rsidRPr="009B468E" w:rsidRDefault="00242A7B" w:rsidP="007D78EB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9B468E">
        <w:rPr>
          <w:szCs w:val="28"/>
          <w:lang w:eastAsia="ru-RU"/>
        </w:rPr>
        <w:t>- перечень объектов контрольного мероприятия (наименование проверяемых органов, организаций);</w:t>
      </w:r>
    </w:p>
    <w:p w:rsidR="00242A7B" w:rsidRPr="009B468E" w:rsidRDefault="00242A7B" w:rsidP="007D78EB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9B468E">
        <w:rPr>
          <w:szCs w:val="28"/>
          <w:lang w:eastAsia="ru-RU"/>
        </w:rPr>
        <w:t>- планируемые сроки проведения мероприятия;</w:t>
      </w:r>
    </w:p>
    <w:p w:rsidR="00242A7B" w:rsidRPr="009B468E" w:rsidRDefault="00242A7B" w:rsidP="007D78EB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9B468E">
        <w:rPr>
          <w:szCs w:val="28"/>
          <w:lang w:eastAsia="ru-RU"/>
        </w:rPr>
        <w:t>- проверяемый период;</w:t>
      </w:r>
    </w:p>
    <w:p w:rsidR="00242A7B" w:rsidRPr="009B468E" w:rsidRDefault="00242A7B" w:rsidP="007D78EB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9B468E">
        <w:rPr>
          <w:szCs w:val="28"/>
          <w:lang w:eastAsia="ru-RU"/>
        </w:rPr>
        <w:t xml:space="preserve">- наличие рисков в рассматриваемой сфере формирования или использования средств бюджета муниципального образования, муниципальной собственности и (или) деятельности объектов мероприятия, которые потенциально могут приводить к негативным результатам; </w:t>
      </w:r>
    </w:p>
    <w:p w:rsidR="00242A7B" w:rsidRPr="009B468E" w:rsidRDefault="00242A7B" w:rsidP="007D78EB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9B468E">
        <w:rPr>
          <w:szCs w:val="28"/>
          <w:lang w:eastAsia="ru-RU"/>
        </w:rPr>
        <w:t>- объем муниципальных средств, подлежащих контролю в данной сфере и (или) используемых объектами мероприятия;</w:t>
      </w:r>
    </w:p>
    <w:p w:rsidR="00242A7B" w:rsidRPr="009B468E" w:rsidRDefault="00242A7B" w:rsidP="007D78EB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9B468E">
        <w:rPr>
          <w:szCs w:val="28"/>
          <w:lang w:eastAsia="ru-RU"/>
        </w:rPr>
        <w:lastRenderedPageBreak/>
        <w:t>- сроки и результаты проведения предшествующих контрольных мероприятий в данной сфере и (или) на данных объектах.</w:t>
      </w:r>
    </w:p>
    <w:p w:rsidR="00242A7B" w:rsidRPr="009B468E" w:rsidRDefault="00242A7B" w:rsidP="007D78EB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9B468E">
        <w:rPr>
          <w:szCs w:val="28"/>
          <w:lang w:eastAsia="ru-RU"/>
        </w:rPr>
        <w:t>- данные о планируемых трудовых затратах на его проведение, рассчитанные исходя из численности исполнителей и срока проведения мероприятия.</w:t>
      </w:r>
    </w:p>
    <w:p w:rsidR="00242A7B" w:rsidRPr="00B83C83" w:rsidRDefault="00242A7B" w:rsidP="007D78EB">
      <w:pPr>
        <w:spacing w:after="0" w:line="240" w:lineRule="auto"/>
        <w:ind w:firstLine="709"/>
        <w:jc w:val="both"/>
        <w:rPr>
          <w:szCs w:val="24"/>
          <w:lang w:eastAsia="ru-RU"/>
        </w:rPr>
      </w:pPr>
      <w:r w:rsidRPr="00B83C83">
        <w:rPr>
          <w:szCs w:val="24"/>
          <w:lang w:eastAsia="ru-RU"/>
        </w:rPr>
        <w:t>2.9</w:t>
      </w:r>
      <w:r w:rsidRPr="009B468E">
        <w:rPr>
          <w:szCs w:val="24"/>
          <w:lang w:eastAsia="ru-RU"/>
        </w:rPr>
        <w:t xml:space="preserve">. При определении планируемого срока проведения контрольного (экспертно-аналитического) мероприятия необходимо учитывать сроки проведения всех его этапов </w:t>
      </w:r>
      <w:bookmarkStart w:id="0" w:name="OLE_LINK10"/>
      <w:bookmarkStart w:id="1" w:name="OLE_LINK11"/>
      <w:r w:rsidRPr="009B468E">
        <w:rPr>
          <w:szCs w:val="24"/>
          <w:lang w:eastAsia="ru-RU"/>
        </w:rPr>
        <w:t>(подготовительного, основного и заключительного</w:t>
      </w:r>
      <w:bookmarkEnd w:id="0"/>
      <w:bookmarkEnd w:id="1"/>
      <w:r w:rsidRPr="009B468E">
        <w:rPr>
          <w:szCs w:val="24"/>
          <w:lang w:eastAsia="ru-RU"/>
        </w:rPr>
        <w:t>).</w:t>
      </w:r>
    </w:p>
    <w:p w:rsidR="00242A7B" w:rsidRPr="009B468E" w:rsidRDefault="00242A7B" w:rsidP="007D78EB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9B468E">
        <w:rPr>
          <w:szCs w:val="28"/>
          <w:lang w:eastAsia="ru-RU"/>
        </w:rPr>
        <w:t xml:space="preserve"> </w:t>
      </w:r>
      <w:r w:rsidRPr="00B83C83">
        <w:rPr>
          <w:szCs w:val="28"/>
          <w:lang w:eastAsia="ru-RU"/>
        </w:rPr>
        <w:t>П</w:t>
      </w:r>
      <w:r w:rsidR="00C22D7D">
        <w:rPr>
          <w:szCs w:val="28"/>
          <w:lang w:eastAsia="ru-RU"/>
        </w:rPr>
        <w:t>лан</w:t>
      </w:r>
      <w:r w:rsidRPr="009B468E">
        <w:rPr>
          <w:szCs w:val="28"/>
          <w:lang w:eastAsia="ru-RU"/>
        </w:rPr>
        <w:t xml:space="preserve"> должен формироваться таким образом, чтобы он был реально выполним и создавал условия для качественного исполнения планируемых мероприятий в установленные сроки. </w:t>
      </w:r>
    </w:p>
    <w:p w:rsidR="00242A7B" w:rsidRPr="00BD19D9" w:rsidRDefault="00242A7B" w:rsidP="007D78EB">
      <w:pPr>
        <w:spacing w:after="0" w:line="240" w:lineRule="auto"/>
        <w:ind w:firstLine="709"/>
        <w:jc w:val="both"/>
        <w:rPr>
          <w:color w:val="000000" w:themeColor="text1"/>
          <w:szCs w:val="28"/>
          <w:lang w:eastAsia="ru-RU"/>
        </w:rPr>
      </w:pPr>
      <w:r w:rsidRPr="00B83C83">
        <w:rPr>
          <w:szCs w:val="28"/>
          <w:lang w:eastAsia="ru-RU"/>
        </w:rPr>
        <w:t>2</w:t>
      </w:r>
      <w:r w:rsidRPr="009B468E">
        <w:rPr>
          <w:szCs w:val="28"/>
          <w:lang w:eastAsia="ru-RU"/>
        </w:rPr>
        <w:t>.1</w:t>
      </w:r>
      <w:r>
        <w:rPr>
          <w:szCs w:val="28"/>
          <w:lang w:eastAsia="ru-RU"/>
        </w:rPr>
        <w:t>0</w:t>
      </w:r>
      <w:r w:rsidRPr="009B468E">
        <w:rPr>
          <w:szCs w:val="28"/>
          <w:lang w:eastAsia="ru-RU"/>
        </w:rPr>
        <w:t>. План работы контрольно-счетного органа на год с учетом поступивших предл</w:t>
      </w:r>
      <w:r w:rsidR="00CA633B">
        <w:rPr>
          <w:szCs w:val="28"/>
          <w:lang w:eastAsia="ru-RU"/>
        </w:rPr>
        <w:t>ожений рассматривается и утверждается Председателем Контрольно – счетного органа в срок до 30 декабря года, предшествующего планируемому.</w:t>
      </w:r>
    </w:p>
    <w:p w:rsidR="00242A7B" w:rsidRPr="00BD19D9" w:rsidRDefault="00242A7B" w:rsidP="007D78EB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B83C83">
        <w:rPr>
          <w:szCs w:val="28"/>
        </w:rPr>
        <w:t>2.1</w:t>
      </w:r>
      <w:r>
        <w:rPr>
          <w:szCs w:val="28"/>
        </w:rPr>
        <w:t>1</w:t>
      </w:r>
      <w:r w:rsidRPr="00B83C83">
        <w:rPr>
          <w:szCs w:val="28"/>
        </w:rPr>
        <w:t>.</w:t>
      </w:r>
      <w:r w:rsidRPr="00B83C83">
        <w:rPr>
          <w:szCs w:val="28"/>
        </w:rPr>
        <w:tab/>
        <w:t xml:space="preserve"> Утвержденный План направляется</w:t>
      </w:r>
      <w:r>
        <w:rPr>
          <w:szCs w:val="28"/>
        </w:rPr>
        <w:t xml:space="preserve"> </w:t>
      </w:r>
      <w:r w:rsidR="00BD19D9">
        <w:rPr>
          <w:szCs w:val="28"/>
        </w:rPr>
        <w:t xml:space="preserve">аудитору и </w:t>
      </w:r>
      <w:r w:rsidRPr="00B83C83">
        <w:rPr>
          <w:szCs w:val="28"/>
        </w:rPr>
        <w:t>инспекторам</w:t>
      </w:r>
      <w:r w:rsidR="009C46C4">
        <w:rPr>
          <w:szCs w:val="28"/>
        </w:rPr>
        <w:t xml:space="preserve"> </w:t>
      </w:r>
      <w:r w:rsidR="00BD19D9">
        <w:rPr>
          <w:szCs w:val="28"/>
        </w:rPr>
        <w:t>для ознакомления под роспись</w:t>
      </w:r>
      <w:r w:rsidRPr="00B83C83">
        <w:rPr>
          <w:szCs w:val="28"/>
        </w:rPr>
        <w:t>, его электронная версия размещается на официальном сайте Контрольно-счетного ор</w:t>
      </w:r>
      <w:r w:rsidR="00BD19D9">
        <w:rPr>
          <w:szCs w:val="28"/>
        </w:rPr>
        <w:t xml:space="preserve">гана, </w:t>
      </w:r>
      <w:r w:rsidR="009C46C4" w:rsidRPr="009C46C4">
        <w:rPr>
          <w:color w:val="FF0000"/>
          <w:szCs w:val="28"/>
        </w:rPr>
        <w:t xml:space="preserve"> </w:t>
      </w:r>
      <w:r w:rsidR="009C46C4" w:rsidRPr="00BD19D9">
        <w:rPr>
          <w:color w:val="000000" w:themeColor="text1"/>
          <w:szCs w:val="28"/>
        </w:rPr>
        <w:t>в разделе Контрольно-счетного органа на официальном сайте</w:t>
      </w:r>
      <w:r w:rsidR="007B0FB2" w:rsidRPr="00BD19D9">
        <w:rPr>
          <w:color w:val="000000" w:themeColor="text1"/>
          <w:szCs w:val="28"/>
        </w:rPr>
        <w:t xml:space="preserve"> муниципального образования</w:t>
      </w:r>
      <w:r w:rsidR="00BD19D9">
        <w:rPr>
          <w:color w:val="000000" w:themeColor="text1"/>
          <w:szCs w:val="28"/>
        </w:rPr>
        <w:t>.</w:t>
      </w:r>
    </w:p>
    <w:p w:rsidR="00242A7B" w:rsidRPr="00B83C83" w:rsidRDefault="00242A7B" w:rsidP="007D78EB">
      <w:pPr>
        <w:pStyle w:val="a3"/>
        <w:spacing w:after="0" w:line="240" w:lineRule="auto"/>
        <w:ind w:left="0" w:firstLine="709"/>
        <w:rPr>
          <w:b/>
          <w:szCs w:val="28"/>
        </w:rPr>
      </w:pPr>
    </w:p>
    <w:p w:rsidR="00242A7B" w:rsidRPr="00B83C83" w:rsidRDefault="00242A7B" w:rsidP="00371521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b/>
          <w:szCs w:val="28"/>
        </w:rPr>
      </w:pPr>
      <w:r w:rsidRPr="00B83C83">
        <w:rPr>
          <w:b/>
          <w:szCs w:val="28"/>
        </w:rPr>
        <w:t>Форма, структура и содержание Плана</w:t>
      </w:r>
    </w:p>
    <w:p w:rsidR="00242A7B" w:rsidRPr="00B83C83" w:rsidRDefault="00242A7B" w:rsidP="007D78EB">
      <w:pPr>
        <w:pStyle w:val="a3"/>
        <w:spacing w:after="0" w:line="240" w:lineRule="auto"/>
        <w:ind w:left="0" w:firstLine="709"/>
        <w:rPr>
          <w:szCs w:val="28"/>
        </w:rPr>
      </w:pPr>
    </w:p>
    <w:p w:rsidR="00242A7B" w:rsidRPr="00B83C83" w:rsidRDefault="00242A7B" w:rsidP="007D78EB">
      <w:pPr>
        <w:spacing w:after="0" w:line="240" w:lineRule="auto"/>
        <w:ind w:firstLine="709"/>
        <w:jc w:val="both"/>
        <w:rPr>
          <w:szCs w:val="28"/>
        </w:rPr>
      </w:pPr>
      <w:r w:rsidRPr="00B83C83">
        <w:rPr>
          <w:szCs w:val="28"/>
        </w:rPr>
        <w:t>3</w:t>
      </w:r>
      <w:r>
        <w:rPr>
          <w:szCs w:val="28"/>
        </w:rPr>
        <w:t>.1.</w:t>
      </w:r>
      <w:r>
        <w:rPr>
          <w:szCs w:val="28"/>
        </w:rPr>
        <w:tab/>
        <w:t>План имеет табличную форму (</w:t>
      </w:r>
      <w:r w:rsidRPr="00B83C83">
        <w:rPr>
          <w:szCs w:val="28"/>
        </w:rPr>
        <w:t>приложени</w:t>
      </w:r>
      <w:r>
        <w:rPr>
          <w:szCs w:val="28"/>
        </w:rPr>
        <w:t>е</w:t>
      </w:r>
      <w:r w:rsidRPr="00B83C83">
        <w:rPr>
          <w:szCs w:val="28"/>
        </w:rPr>
        <w:t xml:space="preserve"> № 1</w:t>
      </w:r>
      <w:r>
        <w:rPr>
          <w:szCs w:val="28"/>
        </w:rPr>
        <w:t>)</w:t>
      </w:r>
      <w:r w:rsidRPr="00B83C83">
        <w:rPr>
          <w:szCs w:val="28"/>
        </w:rPr>
        <w:t>.</w:t>
      </w:r>
    </w:p>
    <w:p w:rsidR="00242A7B" w:rsidRPr="00B83C83" w:rsidRDefault="00242A7B" w:rsidP="007D78EB">
      <w:pPr>
        <w:spacing w:after="0" w:line="240" w:lineRule="auto"/>
        <w:ind w:firstLine="709"/>
        <w:jc w:val="both"/>
        <w:rPr>
          <w:szCs w:val="28"/>
        </w:rPr>
      </w:pPr>
      <w:r w:rsidRPr="00B83C83">
        <w:rPr>
          <w:szCs w:val="28"/>
        </w:rPr>
        <w:t>3.2.</w:t>
      </w:r>
      <w:r w:rsidRPr="00B83C83">
        <w:rPr>
          <w:szCs w:val="28"/>
        </w:rPr>
        <w:tab/>
      </w:r>
      <w:r w:rsidRPr="00B83C83">
        <w:t>План содержит согласованные по</w:t>
      </w:r>
      <w:r>
        <w:t xml:space="preserve"> срокам</w:t>
      </w:r>
      <w:r w:rsidRPr="00B83C83">
        <w:t xml:space="preserve"> ответственным исполнителем </w:t>
      </w:r>
      <w:r w:rsidRPr="00B83C83">
        <w:rPr>
          <w:szCs w:val="28"/>
        </w:rPr>
        <w:t>перечни планируемых мероприятий, объединенные в отдельные разделы и пункты.</w:t>
      </w:r>
    </w:p>
    <w:p w:rsidR="00242A7B" w:rsidRPr="00B83C83" w:rsidRDefault="00242A7B" w:rsidP="007D78EB">
      <w:pPr>
        <w:spacing w:after="0" w:line="240" w:lineRule="auto"/>
        <w:ind w:firstLine="709"/>
        <w:jc w:val="both"/>
        <w:rPr>
          <w:szCs w:val="28"/>
        </w:rPr>
      </w:pPr>
      <w:r w:rsidRPr="00B83C83">
        <w:rPr>
          <w:szCs w:val="28"/>
        </w:rPr>
        <w:t>3.3.</w:t>
      </w:r>
      <w:r w:rsidRPr="00B83C83">
        <w:rPr>
          <w:szCs w:val="28"/>
        </w:rPr>
        <w:tab/>
        <w:t xml:space="preserve"> Каждый раздел, и пункт Плана имеют свой номер и свое наименование.</w:t>
      </w:r>
    </w:p>
    <w:p w:rsidR="00242A7B" w:rsidRPr="00B83C83" w:rsidRDefault="00242A7B" w:rsidP="007D78EB">
      <w:pPr>
        <w:spacing w:after="0" w:line="240" w:lineRule="auto"/>
        <w:ind w:firstLine="709"/>
        <w:jc w:val="both"/>
        <w:rPr>
          <w:szCs w:val="28"/>
        </w:rPr>
      </w:pPr>
      <w:r w:rsidRPr="00B83C83">
        <w:rPr>
          <w:szCs w:val="28"/>
        </w:rPr>
        <w:t>3.4.</w:t>
      </w:r>
      <w:r w:rsidRPr="00B83C83">
        <w:rPr>
          <w:szCs w:val="28"/>
        </w:rPr>
        <w:tab/>
        <w:t xml:space="preserve"> Наименования разделов и пунктов Плана должны отражать осуществление контрольной, экспертно-аналитической, информационной и иных видов деятельности, а также мероприятий по обеспечению деятельности Контрольно-счетного органа.</w:t>
      </w:r>
    </w:p>
    <w:p w:rsidR="00242A7B" w:rsidRPr="00B83C83" w:rsidRDefault="00242A7B" w:rsidP="007D78EB">
      <w:pPr>
        <w:spacing w:after="0" w:line="240" w:lineRule="auto"/>
        <w:ind w:firstLine="709"/>
        <w:jc w:val="both"/>
        <w:rPr>
          <w:szCs w:val="28"/>
        </w:rPr>
      </w:pPr>
      <w:r w:rsidRPr="00B83C83">
        <w:rPr>
          <w:szCs w:val="28"/>
        </w:rPr>
        <w:t>3.5.</w:t>
      </w:r>
      <w:r w:rsidRPr="00B83C83">
        <w:rPr>
          <w:szCs w:val="28"/>
        </w:rPr>
        <w:tab/>
        <w:t xml:space="preserve"> Таблица Плана должна содержать графы в соответствии с приложением № 1.</w:t>
      </w:r>
    </w:p>
    <w:p w:rsidR="00242A7B" w:rsidRPr="00B83C83" w:rsidRDefault="00242A7B" w:rsidP="007D78EB">
      <w:pPr>
        <w:spacing w:after="0" w:line="240" w:lineRule="auto"/>
        <w:ind w:firstLine="709"/>
        <w:jc w:val="both"/>
        <w:rPr>
          <w:szCs w:val="28"/>
        </w:rPr>
      </w:pPr>
      <w:r w:rsidRPr="00B83C83">
        <w:rPr>
          <w:szCs w:val="28"/>
        </w:rPr>
        <w:t>3.5.1.</w:t>
      </w:r>
      <w:r w:rsidRPr="00B83C83">
        <w:rPr>
          <w:szCs w:val="28"/>
        </w:rPr>
        <w:tab/>
        <w:t xml:space="preserve"> В графе «Наименование мероприятий» отражаются наименования планируемых мероприятий.</w:t>
      </w:r>
    </w:p>
    <w:p w:rsidR="00242A7B" w:rsidRPr="00B83C83" w:rsidRDefault="00242A7B" w:rsidP="007D78EB">
      <w:pPr>
        <w:spacing w:after="0" w:line="240" w:lineRule="auto"/>
        <w:ind w:firstLine="709"/>
        <w:jc w:val="both"/>
        <w:rPr>
          <w:szCs w:val="28"/>
        </w:rPr>
      </w:pPr>
      <w:r w:rsidRPr="00B83C83">
        <w:rPr>
          <w:szCs w:val="28"/>
        </w:rPr>
        <w:t>3.5.2. В графе «Срок исполнения» указывается месяц, квартал или конкретная дата исполнения мероприятия. Если выполнение мероприятия зависит от даты наступления определенного события, то в данной графе указывается период, в течение которого после наступления этого события исполняется запланированное мероприятие.</w:t>
      </w:r>
    </w:p>
    <w:p w:rsidR="00242A7B" w:rsidRPr="00B83C83" w:rsidRDefault="00242A7B" w:rsidP="007D78EB">
      <w:pPr>
        <w:spacing w:after="0" w:line="240" w:lineRule="auto"/>
        <w:ind w:firstLine="709"/>
        <w:jc w:val="both"/>
        <w:rPr>
          <w:szCs w:val="28"/>
        </w:rPr>
      </w:pPr>
      <w:r w:rsidRPr="00B83C83">
        <w:rPr>
          <w:szCs w:val="28"/>
        </w:rPr>
        <w:t>3.5.3.</w:t>
      </w:r>
      <w:r w:rsidRPr="00B83C83">
        <w:rPr>
          <w:szCs w:val="28"/>
        </w:rPr>
        <w:tab/>
        <w:t xml:space="preserve"> В графе «Ответственный исполнитель» указывается фамилия и инициалы</w:t>
      </w:r>
      <w:r>
        <w:rPr>
          <w:szCs w:val="28"/>
        </w:rPr>
        <w:t xml:space="preserve"> лица (лиц) ответственного за проведение мероприятия (иного вида деятельности)</w:t>
      </w:r>
      <w:r w:rsidRPr="00B83C83">
        <w:rPr>
          <w:szCs w:val="28"/>
        </w:rPr>
        <w:t>.</w:t>
      </w:r>
    </w:p>
    <w:p w:rsidR="00242A7B" w:rsidRPr="00B83C83" w:rsidRDefault="00242A7B" w:rsidP="007D78EB">
      <w:pPr>
        <w:spacing w:after="0" w:line="240" w:lineRule="auto"/>
        <w:ind w:firstLine="709"/>
        <w:jc w:val="both"/>
        <w:rPr>
          <w:szCs w:val="28"/>
        </w:rPr>
      </w:pPr>
    </w:p>
    <w:p w:rsidR="00242A7B" w:rsidRPr="00B83C83" w:rsidRDefault="00242A7B" w:rsidP="00371521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b/>
          <w:szCs w:val="28"/>
        </w:rPr>
      </w:pPr>
      <w:r w:rsidRPr="00B83C83">
        <w:rPr>
          <w:b/>
          <w:szCs w:val="28"/>
        </w:rPr>
        <w:t xml:space="preserve">Внесение изменений в План </w:t>
      </w:r>
    </w:p>
    <w:p w:rsidR="00242A7B" w:rsidRPr="00B83C83" w:rsidRDefault="00242A7B" w:rsidP="007D78EB">
      <w:pPr>
        <w:pStyle w:val="a3"/>
        <w:spacing w:after="0" w:line="240" w:lineRule="auto"/>
        <w:ind w:left="0" w:firstLine="709"/>
        <w:rPr>
          <w:b/>
          <w:szCs w:val="28"/>
        </w:rPr>
      </w:pPr>
    </w:p>
    <w:p w:rsidR="00242A7B" w:rsidRPr="00B83C83" w:rsidRDefault="00242A7B" w:rsidP="007D78EB">
      <w:pPr>
        <w:spacing w:after="0" w:line="240" w:lineRule="auto"/>
        <w:ind w:firstLine="709"/>
        <w:jc w:val="both"/>
        <w:rPr>
          <w:szCs w:val="28"/>
        </w:rPr>
      </w:pPr>
      <w:r w:rsidRPr="00B83C83">
        <w:rPr>
          <w:szCs w:val="28"/>
        </w:rPr>
        <w:t xml:space="preserve">4.1. </w:t>
      </w:r>
      <w:r>
        <w:rPr>
          <w:szCs w:val="28"/>
        </w:rPr>
        <w:t>Изменение</w:t>
      </w:r>
      <w:r w:rsidRPr="00B83C83">
        <w:rPr>
          <w:szCs w:val="28"/>
        </w:rPr>
        <w:t xml:space="preserve"> планов работы осуществляется в порядке, предусмотренном для их утверждения. </w:t>
      </w:r>
    </w:p>
    <w:p w:rsidR="00242A7B" w:rsidRPr="00B83C83" w:rsidRDefault="00242A7B" w:rsidP="007D78EB">
      <w:pPr>
        <w:spacing w:after="0" w:line="240" w:lineRule="auto"/>
        <w:ind w:firstLine="709"/>
        <w:jc w:val="both"/>
        <w:rPr>
          <w:szCs w:val="28"/>
        </w:rPr>
      </w:pPr>
      <w:r w:rsidRPr="00B83C83">
        <w:rPr>
          <w:szCs w:val="28"/>
        </w:rPr>
        <w:t xml:space="preserve">4.2.  Предложения по </w:t>
      </w:r>
      <w:r>
        <w:rPr>
          <w:szCs w:val="28"/>
        </w:rPr>
        <w:t>изменению</w:t>
      </w:r>
      <w:r w:rsidRPr="00B83C83">
        <w:rPr>
          <w:szCs w:val="28"/>
        </w:rPr>
        <w:t xml:space="preserve"> планов работы контрольно-счетного органа могут вноситься  в случаях:</w:t>
      </w:r>
    </w:p>
    <w:p w:rsidR="00242A7B" w:rsidRPr="00B83C83" w:rsidRDefault="00242A7B" w:rsidP="007D78EB">
      <w:pPr>
        <w:spacing w:after="0" w:line="240" w:lineRule="auto"/>
        <w:ind w:firstLine="709"/>
        <w:jc w:val="both"/>
        <w:rPr>
          <w:szCs w:val="28"/>
        </w:rPr>
      </w:pPr>
      <w:r w:rsidRPr="00B83C83">
        <w:rPr>
          <w:szCs w:val="28"/>
        </w:rPr>
        <w:t>- изменения федерального или регионального законодательства, нормативно-правовых актов муниципального образования;</w:t>
      </w:r>
    </w:p>
    <w:p w:rsidR="00242A7B" w:rsidRPr="00B83C83" w:rsidRDefault="00242A7B" w:rsidP="007D78EB">
      <w:pPr>
        <w:spacing w:after="0" w:line="240" w:lineRule="auto"/>
        <w:ind w:firstLine="709"/>
        <w:jc w:val="both"/>
        <w:rPr>
          <w:szCs w:val="28"/>
        </w:rPr>
      </w:pPr>
      <w:r w:rsidRPr="00B83C83">
        <w:rPr>
          <w:szCs w:val="28"/>
        </w:rPr>
        <w:t>- выявления в ходе подготовки или проведения контрольного (экспертно-аналитического) мероприятия существенных обстоятельств, требующих изменения наименования, перечня объектов, сроков проведения мероприятия;</w:t>
      </w:r>
    </w:p>
    <w:p w:rsidR="00242A7B" w:rsidRPr="00B83C83" w:rsidRDefault="00242A7B" w:rsidP="007D78EB">
      <w:pPr>
        <w:spacing w:after="0" w:line="240" w:lineRule="auto"/>
        <w:ind w:firstLine="709"/>
        <w:jc w:val="both"/>
        <w:rPr>
          <w:szCs w:val="28"/>
        </w:rPr>
      </w:pPr>
      <w:r w:rsidRPr="00B83C83">
        <w:rPr>
          <w:szCs w:val="28"/>
        </w:rPr>
        <w:t>- реорганизации, ликвидации, изменения организационно-правовой формы объектов мероприятия;</w:t>
      </w:r>
    </w:p>
    <w:p w:rsidR="00242A7B" w:rsidRPr="00B83C83" w:rsidRDefault="00242A7B" w:rsidP="007D78EB">
      <w:pPr>
        <w:spacing w:after="0" w:line="240" w:lineRule="auto"/>
        <w:ind w:firstLine="709"/>
        <w:jc w:val="both"/>
        <w:rPr>
          <w:szCs w:val="28"/>
        </w:rPr>
      </w:pPr>
      <w:r w:rsidRPr="00B83C83">
        <w:rPr>
          <w:szCs w:val="28"/>
        </w:rPr>
        <w:t>- отвлечения сотрудников, участвующих в проведении запланированного мероприятия на дополнительные мероприятия;</w:t>
      </w:r>
    </w:p>
    <w:p w:rsidR="00242A7B" w:rsidRPr="00B83C83" w:rsidRDefault="00242A7B" w:rsidP="007D78EB">
      <w:pPr>
        <w:spacing w:after="0" w:line="240" w:lineRule="auto"/>
        <w:ind w:firstLine="709"/>
        <w:jc w:val="both"/>
        <w:rPr>
          <w:szCs w:val="28"/>
        </w:rPr>
      </w:pPr>
      <w:r w:rsidRPr="00B83C83">
        <w:rPr>
          <w:szCs w:val="28"/>
        </w:rPr>
        <w:t>- возникновения проблем с формированием состава непосредственных исполнителей мероприятия вследствие оргштатных мероприятий, продолжительной болезни, увольнения сотрудников контрольно-счетного органа, участвующих в проведении мероприятия, и невозможности их замены другими сотрудниками.</w:t>
      </w:r>
    </w:p>
    <w:p w:rsidR="00242A7B" w:rsidRPr="00B83C83" w:rsidRDefault="00242A7B" w:rsidP="007D78EB">
      <w:pPr>
        <w:spacing w:after="0" w:line="240" w:lineRule="auto"/>
        <w:ind w:firstLine="709"/>
        <w:jc w:val="both"/>
        <w:rPr>
          <w:szCs w:val="28"/>
        </w:rPr>
      </w:pPr>
      <w:r w:rsidRPr="00B83C83">
        <w:rPr>
          <w:szCs w:val="28"/>
        </w:rPr>
        <w:t>- информации правоохранительных органов;</w:t>
      </w:r>
    </w:p>
    <w:p w:rsidR="00242A7B" w:rsidRPr="00B83C83" w:rsidRDefault="00242A7B" w:rsidP="007D78EB">
      <w:pPr>
        <w:spacing w:after="0" w:line="240" w:lineRule="auto"/>
        <w:ind w:firstLine="709"/>
        <w:jc w:val="both"/>
        <w:rPr>
          <w:szCs w:val="28"/>
        </w:rPr>
      </w:pPr>
      <w:r w:rsidRPr="00B83C83">
        <w:rPr>
          <w:szCs w:val="28"/>
        </w:rPr>
        <w:t xml:space="preserve">- обращений </w:t>
      </w:r>
      <w:r w:rsidR="007C06F8">
        <w:rPr>
          <w:szCs w:val="28"/>
        </w:rPr>
        <w:t>Совета депутатов</w:t>
      </w:r>
      <w:r w:rsidRPr="00B83C83">
        <w:rPr>
          <w:szCs w:val="28"/>
        </w:rPr>
        <w:t xml:space="preserve">, </w:t>
      </w:r>
      <w:r w:rsidRPr="00680BD9">
        <w:rPr>
          <w:szCs w:val="28"/>
        </w:rPr>
        <w:t>предложений и запросов</w:t>
      </w:r>
      <w:r>
        <w:rPr>
          <w:szCs w:val="28"/>
        </w:rPr>
        <w:t xml:space="preserve"> </w:t>
      </w:r>
      <w:r w:rsidRPr="00B83C83">
        <w:rPr>
          <w:szCs w:val="28"/>
        </w:rPr>
        <w:t>главы муниципального образования.</w:t>
      </w:r>
    </w:p>
    <w:p w:rsidR="00242A7B" w:rsidRPr="00B83C83" w:rsidRDefault="00242A7B" w:rsidP="007D78EB">
      <w:pPr>
        <w:spacing w:after="0" w:line="240" w:lineRule="auto"/>
        <w:ind w:firstLine="709"/>
        <w:jc w:val="both"/>
        <w:rPr>
          <w:szCs w:val="28"/>
        </w:rPr>
      </w:pPr>
      <w:r w:rsidRPr="00B83C83">
        <w:rPr>
          <w:szCs w:val="28"/>
        </w:rPr>
        <w:t>При подготовке предложений об изменении Плана работы контрольно-счетного органа необходимо исходить из минимизации его корректировки.</w:t>
      </w:r>
    </w:p>
    <w:p w:rsidR="00242A7B" w:rsidRPr="00B83C83" w:rsidRDefault="00242A7B" w:rsidP="007D78EB">
      <w:pPr>
        <w:spacing w:after="0" w:line="240" w:lineRule="auto"/>
        <w:ind w:firstLine="709"/>
        <w:jc w:val="both"/>
        <w:rPr>
          <w:szCs w:val="28"/>
        </w:rPr>
      </w:pPr>
      <w:r w:rsidRPr="00B83C83">
        <w:rPr>
          <w:szCs w:val="28"/>
        </w:rPr>
        <w:t xml:space="preserve">4.3. </w:t>
      </w:r>
      <w:r>
        <w:rPr>
          <w:szCs w:val="28"/>
        </w:rPr>
        <w:t>Изменение</w:t>
      </w:r>
      <w:r w:rsidRPr="00B83C83">
        <w:rPr>
          <w:szCs w:val="28"/>
        </w:rPr>
        <w:t xml:space="preserve"> планов работы контрольно-счетного органа может осуществляться в виде:</w:t>
      </w:r>
    </w:p>
    <w:p w:rsidR="00242A7B" w:rsidRPr="00B83C83" w:rsidRDefault="00242A7B" w:rsidP="007D78EB">
      <w:pPr>
        <w:spacing w:after="0" w:line="240" w:lineRule="auto"/>
        <w:ind w:firstLine="709"/>
        <w:jc w:val="both"/>
        <w:rPr>
          <w:szCs w:val="28"/>
        </w:rPr>
      </w:pPr>
      <w:r w:rsidRPr="00B83C83">
        <w:rPr>
          <w:szCs w:val="28"/>
        </w:rPr>
        <w:t>изменения наименования мероприятий;</w:t>
      </w:r>
    </w:p>
    <w:p w:rsidR="00242A7B" w:rsidRPr="00B83C83" w:rsidRDefault="00242A7B" w:rsidP="007D78EB">
      <w:pPr>
        <w:spacing w:after="0" w:line="240" w:lineRule="auto"/>
        <w:ind w:firstLine="709"/>
        <w:jc w:val="both"/>
        <w:rPr>
          <w:szCs w:val="28"/>
        </w:rPr>
      </w:pPr>
      <w:r w:rsidRPr="00B83C83">
        <w:rPr>
          <w:szCs w:val="28"/>
        </w:rPr>
        <w:t>изменения перечня объектов мероприятия;</w:t>
      </w:r>
    </w:p>
    <w:p w:rsidR="00242A7B" w:rsidRPr="00B83C83" w:rsidRDefault="00242A7B" w:rsidP="007D78EB">
      <w:pPr>
        <w:spacing w:after="0" w:line="240" w:lineRule="auto"/>
        <w:ind w:firstLine="709"/>
        <w:jc w:val="both"/>
        <w:rPr>
          <w:szCs w:val="28"/>
        </w:rPr>
      </w:pPr>
      <w:r w:rsidRPr="00B83C83">
        <w:rPr>
          <w:szCs w:val="28"/>
        </w:rPr>
        <w:t>изменения сроков проведения мероприятий;</w:t>
      </w:r>
    </w:p>
    <w:p w:rsidR="00242A7B" w:rsidRPr="00B83C83" w:rsidRDefault="00242A7B" w:rsidP="007D78EB">
      <w:pPr>
        <w:spacing w:after="0" w:line="240" w:lineRule="auto"/>
        <w:ind w:firstLine="709"/>
        <w:jc w:val="both"/>
        <w:rPr>
          <w:szCs w:val="28"/>
        </w:rPr>
      </w:pPr>
      <w:r w:rsidRPr="00B83C83">
        <w:rPr>
          <w:szCs w:val="28"/>
        </w:rPr>
        <w:t>изменения состава, ответственных за проведение мероприятий;</w:t>
      </w:r>
    </w:p>
    <w:p w:rsidR="00242A7B" w:rsidRPr="00B83C83" w:rsidRDefault="00242A7B" w:rsidP="007D78EB">
      <w:pPr>
        <w:spacing w:after="0" w:line="240" w:lineRule="auto"/>
        <w:ind w:firstLine="709"/>
        <w:jc w:val="both"/>
        <w:rPr>
          <w:szCs w:val="28"/>
        </w:rPr>
      </w:pPr>
      <w:r w:rsidRPr="00B83C83">
        <w:rPr>
          <w:szCs w:val="28"/>
        </w:rPr>
        <w:t>исключения мероприятий из плана;</w:t>
      </w:r>
    </w:p>
    <w:p w:rsidR="00242A7B" w:rsidRPr="00B83C83" w:rsidRDefault="00242A7B" w:rsidP="007D78EB">
      <w:pPr>
        <w:spacing w:after="0" w:line="240" w:lineRule="auto"/>
        <w:ind w:firstLine="709"/>
        <w:jc w:val="both"/>
        <w:rPr>
          <w:szCs w:val="28"/>
        </w:rPr>
      </w:pPr>
      <w:r w:rsidRPr="00B83C83">
        <w:rPr>
          <w:szCs w:val="28"/>
        </w:rPr>
        <w:t xml:space="preserve">включения дополнительных мероприятий в план. </w:t>
      </w:r>
    </w:p>
    <w:p w:rsidR="00242A7B" w:rsidRPr="00B83C83" w:rsidRDefault="00242A7B" w:rsidP="00A535C2">
      <w:pPr>
        <w:spacing w:after="0" w:line="240" w:lineRule="auto"/>
        <w:ind w:firstLine="709"/>
        <w:jc w:val="both"/>
        <w:rPr>
          <w:szCs w:val="28"/>
        </w:rPr>
      </w:pPr>
      <w:r w:rsidRPr="00B83C83">
        <w:rPr>
          <w:szCs w:val="28"/>
        </w:rPr>
        <w:t xml:space="preserve">4.4. </w:t>
      </w:r>
      <w:r>
        <w:rPr>
          <w:szCs w:val="28"/>
        </w:rPr>
        <w:t>Рассмотрение поручений и Предложений о внесении изменений в План текущего года</w:t>
      </w:r>
      <w:bookmarkStart w:id="2" w:name="_GoBack"/>
      <w:bookmarkEnd w:id="2"/>
      <w:r>
        <w:rPr>
          <w:szCs w:val="28"/>
        </w:rPr>
        <w:t xml:space="preserve"> осуществляются </w:t>
      </w:r>
      <w:r w:rsidR="00B0112B">
        <w:rPr>
          <w:szCs w:val="28"/>
        </w:rPr>
        <w:t xml:space="preserve"> </w:t>
      </w:r>
      <w:r w:rsidRPr="00B83C83">
        <w:rPr>
          <w:szCs w:val="28"/>
        </w:rPr>
        <w:t>Председател</w:t>
      </w:r>
      <w:r>
        <w:rPr>
          <w:szCs w:val="28"/>
        </w:rPr>
        <w:t>ем</w:t>
      </w:r>
      <w:r w:rsidRPr="00B83C83">
        <w:rPr>
          <w:szCs w:val="28"/>
        </w:rPr>
        <w:t xml:space="preserve"> </w:t>
      </w:r>
      <w:r>
        <w:rPr>
          <w:szCs w:val="28"/>
        </w:rPr>
        <w:t>в течение 10 рабочих дней.</w:t>
      </w:r>
    </w:p>
    <w:p w:rsidR="00242A7B" w:rsidRPr="00B83C83" w:rsidRDefault="00242A7B" w:rsidP="007D78EB">
      <w:pPr>
        <w:spacing w:after="0" w:line="240" w:lineRule="auto"/>
        <w:ind w:firstLine="709"/>
        <w:jc w:val="both"/>
        <w:rPr>
          <w:szCs w:val="28"/>
        </w:rPr>
      </w:pPr>
    </w:p>
    <w:p w:rsidR="00242A7B" w:rsidRPr="00B83C83" w:rsidRDefault="00242A7B" w:rsidP="00371521">
      <w:pPr>
        <w:numPr>
          <w:ilvl w:val="0"/>
          <w:numId w:val="1"/>
        </w:numPr>
        <w:spacing w:after="0" w:line="240" w:lineRule="auto"/>
        <w:ind w:left="0" w:firstLine="709"/>
        <w:jc w:val="center"/>
        <w:rPr>
          <w:b/>
          <w:szCs w:val="28"/>
        </w:rPr>
      </w:pPr>
      <w:r w:rsidRPr="00B83C83">
        <w:rPr>
          <w:b/>
          <w:szCs w:val="28"/>
        </w:rPr>
        <w:t>Контроль исполнения Плана</w:t>
      </w:r>
    </w:p>
    <w:p w:rsidR="00242A7B" w:rsidRPr="00B83C83" w:rsidRDefault="00242A7B" w:rsidP="007D78EB">
      <w:pPr>
        <w:pStyle w:val="a3"/>
        <w:spacing w:after="0" w:line="240" w:lineRule="auto"/>
        <w:ind w:left="0" w:firstLine="709"/>
        <w:rPr>
          <w:b/>
          <w:szCs w:val="28"/>
        </w:rPr>
      </w:pPr>
    </w:p>
    <w:p w:rsidR="00242A7B" w:rsidRPr="00B83C83" w:rsidRDefault="00242A7B" w:rsidP="007D78EB">
      <w:pPr>
        <w:spacing w:after="0" w:line="240" w:lineRule="auto"/>
        <w:ind w:firstLine="709"/>
        <w:jc w:val="both"/>
        <w:rPr>
          <w:szCs w:val="28"/>
        </w:rPr>
      </w:pPr>
      <w:r w:rsidRPr="00B83C83">
        <w:rPr>
          <w:szCs w:val="28"/>
        </w:rPr>
        <w:t>5.1.</w:t>
      </w:r>
      <w:r w:rsidRPr="00B83C83">
        <w:rPr>
          <w:szCs w:val="28"/>
        </w:rPr>
        <w:tab/>
        <w:t xml:space="preserve"> Основной задачей контроля исполнения Плана является обеспечение своевременного, полного и качес</w:t>
      </w:r>
      <w:r w:rsidR="007B0FB2">
        <w:rPr>
          <w:szCs w:val="28"/>
        </w:rPr>
        <w:t>твенного выполнения мероприятий, включенных в годовой план.</w:t>
      </w:r>
    </w:p>
    <w:p w:rsidR="00242A7B" w:rsidRDefault="00242A7B" w:rsidP="007D78EB">
      <w:pPr>
        <w:spacing w:after="0" w:line="240" w:lineRule="auto"/>
        <w:ind w:firstLine="709"/>
        <w:jc w:val="both"/>
        <w:rPr>
          <w:szCs w:val="28"/>
        </w:rPr>
      </w:pPr>
      <w:r w:rsidRPr="00B83C83">
        <w:rPr>
          <w:szCs w:val="28"/>
        </w:rPr>
        <w:t>5.2.</w:t>
      </w:r>
      <w:r w:rsidRPr="00B83C83">
        <w:rPr>
          <w:szCs w:val="28"/>
        </w:rPr>
        <w:tab/>
        <w:t xml:space="preserve">Контроль исполнения Плана осуществляется Председателем. </w:t>
      </w:r>
    </w:p>
    <w:p w:rsidR="00D06D85" w:rsidRDefault="00D06D85" w:rsidP="00D06D85">
      <w:pPr>
        <w:spacing w:after="0" w:line="240" w:lineRule="auto"/>
        <w:ind w:firstLine="709"/>
        <w:rPr>
          <w:szCs w:val="28"/>
        </w:rPr>
      </w:pPr>
    </w:p>
    <w:p w:rsidR="00242A7B" w:rsidRPr="0067689A" w:rsidRDefault="00242A7B" w:rsidP="0067689A">
      <w:pPr>
        <w:spacing w:after="0" w:line="240" w:lineRule="auto"/>
        <w:ind w:firstLine="709"/>
        <w:jc w:val="right"/>
        <w:rPr>
          <w:szCs w:val="28"/>
        </w:rPr>
      </w:pPr>
      <w:r w:rsidRPr="0067689A">
        <w:rPr>
          <w:szCs w:val="28"/>
        </w:rPr>
        <w:t xml:space="preserve">Приложение </w:t>
      </w:r>
      <w:r>
        <w:rPr>
          <w:szCs w:val="28"/>
        </w:rPr>
        <w:t>№ 1</w:t>
      </w:r>
    </w:p>
    <w:p w:rsidR="00D06D85" w:rsidRDefault="00D06D85" w:rsidP="0067689A">
      <w:pPr>
        <w:spacing w:after="0" w:line="240" w:lineRule="auto"/>
        <w:jc w:val="center"/>
        <w:rPr>
          <w:szCs w:val="28"/>
        </w:rPr>
      </w:pPr>
    </w:p>
    <w:p w:rsidR="00D06D85" w:rsidRDefault="00D06D85" w:rsidP="0067689A">
      <w:pPr>
        <w:spacing w:after="0" w:line="240" w:lineRule="auto"/>
        <w:jc w:val="center"/>
        <w:rPr>
          <w:szCs w:val="28"/>
        </w:rPr>
      </w:pPr>
    </w:p>
    <w:p w:rsidR="00242A7B" w:rsidRDefault="00242A7B" w:rsidP="0067689A">
      <w:pPr>
        <w:spacing w:after="0" w:line="240" w:lineRule="auto"/>
        <w:jc w:val="center"/>
        <w:rPr>
          <w:szCs w:val="28"/>
        </w:rPr>
      </w:pPr>
      <w:r w:rsidRPr="0067689A">
        <w:rPr>
          <w:szCs w:val="28"/>
        </w:rPr>
        <w:t xml:space="preserve">Форма </w:t>
      </w:r>
      <w:r>
        <w:rPr>
          <w:szCs w:val="28"/>
        </w:rPr>
        <w:t>П</w:t>
      </w:r>
      <w:r w:rsidRPr="0067689A">
        <w:rPr>
          <w:szCs w:val="28"/>
        </w:rPr>
        <w:t xml:space="preserve">лана </w:t>
      </w:r>
    </w:p>
    <w:p w:rsidR="00242A7B" w:rsidRDefault="00242A7B" w:rsidP="0067689A">
      <w:pPr>
        <w:spacing w:after="0" w:line="240" w:lineRule="auto"/>
        <w:ind w:left="4820"/>
        <w:rPr>
          <w:szCs w:val="28"/>
        </w:rPr>
      </w:pPr>
    </w:p>
    <w:p w:rsidR="00242A7B" w:rsidRPr="0067689A" w:rsidRDefault="00D06D85" w:rsidP="0067689A">
      <w:pPr>
        <w:spacing w:after="0" w:line="240" w:lineRule="auto"/>
        <w:ind w:left="5954"/>
        <w:rPr>
          <w:szCs w:val="28"/>
        </w:rPr>
      </w:pPr>
      <w:r>
        <w:rPr>
          <w:szCs w:val="28"/>
        </w:rPr>
        <w:t>УТВЕРЖДАЮ</w:t>
      </w:r>
    </w:p>
    <w:p w:rsidR="00242A7B" w:rsidRPr="0067689A" w:rsidRDefault="007B0FB2" w:rsidP="0067689A">
      <w:pPr>
        <w:spacing w:after="0" w:line="240" w:lineRule="auto"/>
        <w:ind w:left="5954"/>
        <w:rPr>
          <w:szCs w:val="28"/>
        </w:rPr>
      </w:pPr>
      <w:r>
        <w:rPr>
          <w:szCs w:val="28"/>
        </w:rPr>
        <w:t>председатель</w:t>
      </w:r>
    </w:p>
    <w:p w:rsidR="00242A7B" w:rsidRPr="0067689A" w:rsidRDefault="00242A7B" w:rsidP="0067689A">
      <w:pPr>
        <w:spacing w:after="0" w:line="240" w:lineRule="auto"/>
        <w:ind w:left="5954"/>
        <w:rPr>
          <w:szCs w:val="28"/>
        </w:rPr>
      </w:pPr>
      <w:r>
        <w:rPr>
          <w:szCs w:val="28"/>
        </w:rPr>
        <w:t>Контрольно</w:t>
      </w:r>
      <w:r w:rsidRPr="0067689A">
        <w:rPr>
          <w:szCs w:val="28"/>
        </w:rPr>
        <w:t>-счетного органа</w:t>
      </w:r>
    </w:p>
    <w:p w:rsidR="00242A7B" w:rsidRDefault="00D06D85" w:rsidP="00D06D85">
      <w:pPr>
        <w:tabs>
          <w:tab w:val="left" w:pos="6015"/>
        </w:tabs>
        <w:spacing w:after="0" w:line="240" w:lineRule="auto"/>
        <w:rPr>
          <w:szCs w:val="28"/>
        </w:rPr>
      </w:pPr>
      <w:r>
        <w:rPr>
          <w:szCs w:val="28"/>
        </w:rPr>
        <w:tab/>
        <w:t>_________ ФИО</w:t>
      </w:r>
    </w:p>
    <w:p w:rsidR="00D06D85" w:rsidRPr="00D06D85" w:rsidRDefault="00D06D85" w:rsidP="00D06D85">
      <w:pPr>
        <w:tabs>
          <w:tab w:val="left" w:pos="6015"/>
        </w:tabs>
        <w:spacing w:after="0" w:line="240" w:lineRule="auto"/>
        <w:rPr>
          <w:sz w:val="18"/>
          <w:szCs w:val="18"/>
        </w:rPr>
      </w:pPr>
      <w:r>
        <w:rPr>
          <w:szCs w:val="28"/>
        </w:rPr>
        <w:tab/>
      </w:r>
      <w:r w:rsidRPr="00D06D85">
        <w:rPr>
          <w:sz w:val="18"/>
          <w:szCs w:val="18"/>
        </w:rPr>
        <w:t>(подпись)</w:t>
      </w:r>
    </w:p>
    <w:p w:rsidR="00242A7B" w:rsidRDefault="00D06D85" w:rsidP="00D06D85">
      <w:pPr>
        <w:tabs>
          <w:tab w:val="left" w:pos="6015"/>
        </w:tabs>
        <w:spacing w:after="0" w:line="240" w:lineRule="auto"/>
        <w:rPr>
          <w:szCs w:val="28"/>
        </w:rPr>
      </w:pPr>
      <w:r>
        <w:rPr>
          <w:szCs w:val="28"/>
        </w:rPr>
        <w:tab/>
        <w:t>________</w:t>
      </w:r>
    </w:p>
    <w:p w:rsidR="00242A7B" w:rsidRPr="00D06D85" w:rsidRDefault="00D06D85" w:rsidP="00D06D85">
      <w:pPr>
        <w:tabs>
          <w:tab w:val="left" w:pos="6015"/>
        </w:tabs>
        <w:spacing w:after="0" w:line="240" w:lineRule="auto"/>
        <w:ind w:firstLine="709"/>
        <w:jc w:val="both"/>
        <w:rPr>
          <w:sz w:val="20"/>
          <w:szCs w:val="20"/>
        </w:rPr>
      </w:pPr>
      <w:r>
        <w:rPr>
          <w:szCs w:val="28"/>
        </w:rPr>
        <w:tab/>
      </w:r>
      <w:r w:rsidRPr="00D06D85">
        <w:rPr>
          <w:sz w:val="20"/>
          <w:szCs w:val="20"/>
        </w:rPr>
        <w:t>(дата)</w:t>
      </w:r>
    </w:p>
    <w:p w:rsidR="00242A7B" w:rsidRDefault="00242A7B" w:rsidP="00794BD6">
      <w:pPr>
        <w:shd w:val="clear" w:color="auto" w:fill="FFFFFF"/>
        <w:spacing w:after="0" w:line="240" w:lineRule="auto"/>
        <w:rPr>
          <w:szCs w:val="28"/>
        </w:rPr>
      </w:pPr>
    </w:p>
    <w:p w:rsidR="00242A7B" w:rsidRPr="00250D6D" w:rsidRDefault="00242A7B" w:rsidP="00794BD6">
      <w:pPr>
        <w:shd w:val="clear" w:color="auto" w:fill="FFFFFF"/>
        <w:spacing w:after="0" w:line="240" w:lineRule="auto"/>
        <w:jc w:val="center"/>
        <w:rPr>
          <w:b/>
          <w:szCs w:val="28"/>
        </w:rPr>
      </w:pPr>
      <w:r w:rsidRPr="00250D6D">
        <w:rPr>
          <w:b/>
          <w:szCs w:val="28"/>
        </w:rPr>
        <w:t>ПЛАН</w:t>
      </w:r>
    </w:p>
    <w:p w:rsidR="00242A7B" w:rsidRPr="00250D6D" w:rsidRDefault="00242A7B" w:rsidP="00794BD6">
      <w:pPr>
        <w:shd w:val="clear" w:color="auto" w:fill="FFFFFF"/>
        <w:spacing w:after="0" w:line="240" w:lineRule="auto"/>
        <w:jc w:val="center"/>
        <w:rPr>
          <w:b/>
          <w:szCs w:val="28"/>
        </w:rPr>
      </w:pPr>
      <w:r w:rsidRPr="00250D6D">
        <w:rPr>
          <w:b/>
          <w:szCs w:val="28"/>
        </w:rPr>
        <w:t xml:space="preserve">работы </w:t>
      </w:r>
      <w:r>
        <w:rPr>
          <w:b/>
          <w:szCs w:val="28"/>
        </w:rPr>
        <w:t>Контрольно-счетного органа</w:t>
      </w:r>
    </w:p>
    <w:p w:rsidR="00242A7B" w:rsidRPr="00250D6D" w:rsidRDefault="00242A7B" w:rsidP="00794BD6">
      <w:pPr>
        <w:shd w:val="clear" w:color="auto" w:fill="FFFFFF"/>
        <w:spacing w:after="0" w:line="240" w:lineRule="auto"/>
        <w:jc w:val="center"/>
        <w:rPr>
          <w:b/>
          <w:szCs w:val="28"/>
        </w:rPr>
      </w:pPr>
      <w:r w:rsidRPr="00250D6D">
        <w:rPr>
          <w:b/>
          <w:szCs w:val="28"/>
        </w:rPr>
        <w:t>на 201_ год</w:t>
      </w:r>
    </w:p>
    <w:p w:rsidR="00242A7B" w:rsidRDefault="00242A7B" w:rsidP="00794BD6">
      <w:pPr>
        <w:shd w:val="clear" w:color="auto" w:fill="FFFFFF"/>
        <w:spacing w:after="0" w:line="240" w:lineRule="auto"/>
        <w:jc w:val="center"/>
        <w:rPr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5"/>
        <w:gridCol w:w="21"/>
        <w:gridCol w:w="5528"/>
        <w:gridCol w:w="1937"/>
        <w:gridCol w:w="1891"/>
      </w:tblGrid>
      <w:tr w:rsidR="00242A7B" w:rsidRPr="00B67D36" w:rsidTr="00794BD6">
        <w:trPr>
          <w:trHeight w:val="765"/>
        </w:trPr>
        <w:tc>
          <w:tcPr>
            <w:tcW w:w="5954" w:type="dxa"/>
            <w:gridSpan w:val="3"/>
            <w:vAlign w:val="center"/>
          </w:tcPr>
          <w:p w:rsidR="00242A7B" w:rsidRPr="00B67D36" w:rsidRDefault="00242A7B" w:rsidP="00C10A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</w:t>
            </w:r>
            <w:r w:rsidRPr="00B67D36">
              <w:rPr>
                <w:sz w:val="24"/>
                <w:szCs w:val="24"/>
              </w:rPr>
              <w:t>ероприяти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1937" w:type="dxa"/>
            <w:vAlign w:val="center"/>
          </w:tcPr>
          <w:p w:rsidR="00242A7B" w:rsidRPr="00B67D36" w:rsidRDefault="00242A7B" w:rsidP="00215730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67D36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1891" w:type="dxa"/>
            <w:vAlign w:val="center"/>
          </w:tcPr>
          <w:p w:rsidR="00242A7B" w:rsidRPr="00B67D36" w:rsidRDefault="00242A7B" w:rsidP="00215730">
            <w:pPr>
              <w:shd w:val="clear" w:color="auto" w:fill="FFFFFF"/>
              <w:spacing w:after="0" w:line="240" w:lineRule="auto"/>
              <w:jc w:val="center"/>
              <w:rPr>
                <w:spacing w:val="-5"/>
                <w:sz w:val="24"/>
                <w:szCs w:val="24"/>
              </w:rPr>
            </w:pPr>
            <w:r w:rsidRPr="00B67D36">
              <w:rPr>
                <w:spacing w:val="-5"/>
                <w:sz w:val="24"/>
                <w:szCs w:val="24"/>
              </w:rPr>
              <w:t>Ответственный</w:t>
            </w:r>
          </w:p>
          <w:p w:rsidR="00242A7B" w:rsidRPr="00B67D36" w:rsidRDefault="00242A7B" w:rsidP="00215730">
            <w:pPr>
              <w:shd w:val="clear" w:color="auto" w:fill="FFFFFF"/>
              <w:spacing w:after="0" w:line="240" w:lineRule="auto"/>
              <w:jc w:val="center"/>
              <w:rPr>
                <w:spacing w:val="-5"/>
                <w:sz w:val="24"/>
                <w:szCs w:val="24"/>
              </w:rPr>
            </w:pPr>
            <w:r w:rsidRPr="00B67D36">
              <w:rPr>
                <w:spacing w:val="-5"/>
                <w:sz w:val="24"/>
                <w:szCs w:val="24"/>
              </w:rPr>
              <w:t>исполнитель</w:t>
            </w:r>
          </w:p>
        </w:tc>
      </w:tr>
      <w:tr w:rsidR="00242A7B" w:rsidRPr="00B67D36" w:rsidTr="00794BD6">
        <w:trPr>
          <w:trHeight w:hRule="exact" w:val="340"/>
        </w:trPr>
        <w:tc>
          <w:tcPr>
            <w:tcW w:w="405" w:type="dxa"/>
            <w:vAlign w:val="center"/>
          </w:tcPr>
          <w:p w:rsidR="00242A7B" w:rsidRPr="00B67D36" w:rsidRDefault="00242A7B" w:rsidP="00215730">
            <w:pPr>
              <w:spacing w:after="0" w:line="240" w:lineRule="auto"/>
              <w:ind w:firstLine="102"/>
              <w:jc w:val="center"/>
              <w:rPr>
                <w:sz w:val="24"/>
                <w:szCs w:val="24"/>
              </w:rPr>
            </w:pPr>
            <w:r w:rsidRPr="00B67D36">
              <w:rPr>
                <w:sz w:val="24"/>
                <w:szCs w:val="24"/>
              </w:rPr>
              <w:t>1</w:t>
            </w:r>
          </w:p>
        </w:tc>
        <w:tc>
          <w:tcPr>
            <w:tcW w:w="5549" w:type="dxa"/>
            <w:gridSpan w:val="2"/>
            <w:vAlign w:val="center"/>
          </w:tcPr>
          <w:p w:rsidR="00242A7B" w:rsidRPr="00B67D36" w:rsidRDefault="00242A7B" w:rsidP="00215730">
            <w:pPr>
              <w:spacing w:after="0" w:line="240" w:lineRule="auto"/>
              <w:ind w:firstLine="102"/>
              <w:jc w:val="center"/>
              <w:rPr>
                <w:sz w:val="24"/>
                <w:szCs w:val="24"/>
              </w:rPr>
            </w:pPr>
            <w:r w:rsidRPr="00B67D36">
              <w:rPr>
                <w:sz w:val="24"/>
                <w:szCs w:val="24"/>
              </w:rPr>
              <w:t>2</w:t>
            </w:r>
          </w:p>
        </w:tc>
        <w:tc>
          <w:tcPr>
            <w:tcW w:w="1937" w:type="dxa"/>
            <w:vAlign w:val="center"/>
          </w:tcPr>
          <w:p w:rsidR="00242A7B" w:rsidRPr="00B67D36" w:rsidRDefault="00242A7B" w:rsidP="00215730">
            <w:pPr>
              <w:shd w:val="clear" w:color="auto" w:fill="FFFFFF"/>
              <w:spacing w:after="0" w:line="240" w:lineRule="auto"/>
              <w:ind w:firstLine="6"/>
              <w:jc w:val="center"/>
              <w:rPr>
                <w:sz w:val="24"/>
                <w:szCs w:val="24"/>
              </w:rPr>
            </w:pPr>
            <w:r w:rsidRPr="00B67D36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1891" w:type="dxa"/>
            <w:vAlign w:val="center"/>
          </w:tcPr>
          <w:p w:rsidR="00242A7B" w:rsidRPr="00B67D36" w:rsidRDefault="00242A7B" w:rsidP="00215730">
            <w:pPr>
              <w:shd w:val="clear" w:color="auto" w:fill="FFFFFF"/>
              <w:spacing w:after="0" w:line="240" w:lineRule="auto"/>
              <w:jc w:val="center"/>
              <w:rPr>
                <w:spacing w:val="-5"/>
                <w:sz w:val="24"/>
                <w:szCs w:val="24"/>
              </w:rPr>
            </w:pPr>
            <w:r w:rsidRPr="00B67D36">
              <w:rPr>
                <w:spacing w:val="-5"/>
                <w:sz w:val="24"/>
                <w:szCs w:val="24"/>
              </w:rPr>
              <w:t>4</w:t>
            </w:r>
          </w:p>
        </w:tc>
      </w:tr>
      <w:tr w:rsidR="00242A7B" w:rsidRPr="00B67D36" w:rsidTr="00376AD3">
        <w:trPr>
          <w:trHeight w:hRule="exact" w:val="753"/>
        </w:trPr>
        <w:tc>
          <w:tcPr>
            <w:tcW w:w="9782" w:type="dxa"/>
            <w:gridSpan w:val="5"/>
            <w:vAlign w:val="center"/>
          </w:tcPr>
          <w:p w:rsidR="00242A7B" w:rsidRDefault="00242A7B" w:rsidP="00215730">
            <w:pPr>
              <w:shd w:val="clear" w:color="auto" w:fill="FFFFFF"/>
              <w:spacing w:after="0" w:line="240" w:lineRule="auto"/>
              <w:jc w:val="center"/>
              <w:rPr>
                <w:b/>
                <w:spacing w:val="-5"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Раздел 1</w:t>
            </w:r>
          </w:p>
          <w:p w:rsidR="00242A7B" w:rsidRPr="00B67D36" w:rsidRDefault="00242A7B" w:rsidP="00215730">
            <w:pPr>
              <w:shd w:val="clear" w:color="auto" w:fill="FFFFFF"/>
              <w:spacing w:after="0" w:line="240" w:lineRule="auto"/>
              <w:jc w:val="center"/>
              <w:rPr>
                <w:b/>
                <w:spacing w:val="-5"/>
                <w:sz w:val="24"/>
                <w:szCs w:val="24"/>
              </w:rPr>
            </w:pPr>
            <w:r w:rsidRPr="00B67D36">
              <w:rPr>
                <w:b/>
                <w:spacing w:val="-5"/>
                <w:sz w:val="24"/>
                <w:szCs w:val="24"/>
              </w:rPr>
              <w:t>Контрольные мероприятия</w:t>
            </w:r>
          </w:p>
        </w:tc>
      </w:tr>
      <w:tr w:rsidR="00242A7B" w:rsidRPr="00B67D36" w:rsidTr="00794BD6">
        <w:trPr>
          <w:trHeight w:hRule="exact" w:val="340"/>
        </w:trPr>
        <w:tc>
          <w:tcPr>
            <w:tcW w:w="426" w:type="dxa"/>
            <w:gridSpan w:val="2"/>
          </w:tcPr>
          <w:p w:rsidR="00242A7B" w:rsidRPr="00B67D36" w:rsidRDefault="00242A7B" w:rsidP="00215730">
            <w:pPr>
              <w:spacing w:after="0" w:line="240" w:lineRule="auto"/>
              <w:ind w:hanging="108"/>
              <w:jc w:val="center"/>
              <w:rPr>
                <w:sz w:val="24"/>
                <w:szCs w:val="24"/>
              </w:rPr>
            </w:pPr>
            <w:r w:rsidRPr="00B67D36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vAlign w:val="center"/>
          </w:tcPr>
          <w:p w:rsidR="00242A7B" w:rsidRPr="00B67D36" w:rsidRDefault="00242A7B" w:rsidP="00215730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:rsidR="00242A7B" w:rsidRPr="00B67D36" w:rsidRDefault="00242A7B" w:rsidP="00215730">
            <w:pPr>
              <w:shd w:val="clear" w:color="auto" w:fill="FFFFFF"/>
              <w:spacing w:after="0" w:line="240" w:lineRule="auto"/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:rsidR="00242A7B" w:rsidRPr="00B67D36" w:rsidRDefault="00242A7B" w:rsidP="00215730">
            <w:pPr>
              <w:shd w:val="clear" w:color="auto" w:fill="FFFFFF"/>
              <w:spacing w:after="0" w:line="240" w:lineRule="auto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242A7B" w:rsidRPr="00B67D36" w:rsidTr="00794BD6">
        <w:trPr>
          <w:trHeight w:hRule="exact" w:val="340"/>
        </w:trPr>
        <w:tc>
          <w:tcPr>
            <w:tcW w:w="426" w:type="dxa"/>
            <w:gridSpan w:val="2"/>
          </w:tcPr>
          <w:p w:rsidR="00242A7B" w:rsidRPr="00B67D36" w:rsidRDefault="00242A7B" w:rsidP="00215730">
            <w:pPr>
              <w:spacing w:after="0" w:line="240" w:lineRule="auto"/>
              <w:ind w:hanging="108"/>
              <w:jc w:val="center"/>
              <w:rPr>
                <w:sz w:val="24"/>
                <w:szCs w:val="24"/>
              </w:rPr>
            </w:pPr>
            <w:r w:rsidRPr="00B67D36"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242A7B" w:rsidRPr="00B67D36" w:rsidRDefault="00242A7B" w:rsidP="00215730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:rsidR="00242A7B" w:rsidRPr="00B67D36" w:rsidRDefault="00242A7B" w:rsidP="00215730">
            <w:pPr>
              <w:shd w:val="clear" w:color="auto" w:fill="FFFFFF"/>
              <w:spacing w:after="0" w:line="240" w:lineRule="auto"/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:rsidR="00242A7B" w:rsidRPr="00B67D36" w:rsidRDefault="00242A7B" w:rsidP="00215730">
            <w:pPr>
              <w:shd w:val="clear" w:color="auto" w:fill="FFFFFF"/>
              <w:spacing w:after="0" w:line="240" w:lineRule="auto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242A7B" w:rsidRPr="00B67D36" w:rsidTr="00794BD6">
        <w:trPr>
          <w:trHeight w:hRule="exact" w:val="340"/>
        </w:trPr>
        <w:tc>
          <w:tcPr>
            <w:tcW w:w="426" w:type="dxa"/>
            <w:gridSpan w:val="2"/>
          </w:tcPr>
          <w:p w:rsidR="00242A7B" w:rsidRPr="00B67D36" w:rsidRDefault="00242A7B" w:rsidP="00215730">
            <w:pPr>
              <w:spacing w:after="0" w:line="240" w:lineRule="auto"/>
              <w:ind w:hanging="108"/>
              <w:jc w:val="center"/>
              <w:rPr>
                <w:sz w:val="24"/>
                <w:szCs w:val="24"/>
              </w:rPr>
            </w:pPr>
            <w:r w:rsidRPr="00B67D36">
              <w:rPr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242A7B" w:rsidRPr="00B67D36" w:rsidRDefault="00242A7B" w:rsidP="002157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:rsidR="00242A7B" w:rsidRPr="00B67D36" w:rsidRDefault="00242A7B" w:rsidP="00215730">
            <w:pPr>
              <w:shd w:val="clear" w:color="auto" w:fill="FFFFFF"/>
              <w:spacing w:after="0" w:line="240" w:lineRule="auto"/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:rsidR="00242A7B" w:rsidRPr="00B67D36" w:rsidRDefault="00242A7B" w:rsidP="00215730">
            <w:pPr>
              <w:shd w:val="clear" w:color="auto" w:fill="FFFFFF"/>
              <w:spacing w:after="0" w:line="240" w:lineRule="auto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242A7B" w:rsidRPr="00B67D36" w:rsidTr="00794BD6">
        <w:trPr>
          <w:trHeight w:hRule="exact" w:val="340"/>
        </w:trPr>
        <w:tc>
          <w:tcPr>
            <w:tcW w:w="426" w:type="dxa"/>
            <w:gridSpan w:val="2"/>
          </w:tcPr>
          <w:p w:rsidR="00242A7B" w:rsidRPr="00B67D36" w:rsidRDefault="00242A7B" w:rsidP="00215730">
            <w:pPr>
              <w:spacing w:after="0" w:line="240" w:lineRule="auto"/>
              <w:ind w:hanging="108"/>
              <w:jc w:val="center"/>
              <w:rPr>
                <w:sz w:val="24"/>
                <w:szCs w:val="24"/>
              </w:rPr>
            </w:pPr>
            <w:r w:rsidRPr="00B67D36">
              <w:rPr>
                <w:sz w:val="24"/>
                <w:szCs w:val="24"/>
              </w:rPr>
              <w:t>…</w:t>
            </w:r>
          </w:p>
        </w:tc>
        <w:tc>
          <w:tcPr>
            <w:tcW w:w="5528" w:type="dxa"/>
          </w:tcPr>
          <w:p w:rsidR="00242A7B" w:rsidRPr="00B67D36" w:rsidRDefault="00242A7B" w:rsidP="002157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7D36">
              <w:rPr>
                <w:sz w:val="24"/>
                <w:szCs w:val="24"/>
              </w:rPr>
              <w:t>………………………………………………………...</w:t>
            </w:r>
          </w:p>
        </w:tc>
        <w:tc>
          <w:tcPr>
            <w:tcW w:w="1937" w:type="dxa"/>
          </w:tcPr>
          <w:p w:rsidR="00242A7B" w:rsidRPr="00B67D36" w:rsidRDefault="00242A7B" w:rsidP="00215730">
            <w:pPr>
              <w:shd w:val="clear" w:color="auto" w:fill="FFFFFF"/>
              <w:spacing w:after="0" w:line="240" w:lineRule="auto"/>
              <w:ind w:firstLine="5"/>
              <w:jc w:val="center"/>
              <w:rPr>
                <w:sz w:val="24"/>
                <w:szCs w:val="24"/>
              </w:rPr>
            </w:pPr>
            <w:r w:rsidRPr="00B67D36">
              <w:rPr>
                <w:sz w:val="24"/>
                <w:szCs w:val="24"/>
              </w:rPr>
              <w:t>………………..</w:t>
            </w:r>
          </w:p>
        </w:tc>
        <w:tc>
          <w:tcPr>
            <w:tcW w:w="1891" w:type="dxa"/>
          </w:tcPr>
          <w:p w:rsidR="00242A7B" w:rsidRPr="00B67D36" w:rsidRDefault="00242A7B" w:rsidP="00215730">
            <w:pPr>
              <w:tabs>
                <w:tab w:val="left" w:pos="2178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B67D36">
              <w:rPr>
                <w:sz w:val="24"/>
                <w:szCs w:val="24"/>
              </w:rPr>
              <w:t>…………………</w:t>
            </w:r>
          </w:p>
        </w:tc>
      </w:tr>
      <w:tr w:rsidR="00242A7B" w:rsidRPr="00B67D36" w:rsidTr="00376AD3">
        <w:trPr>
          <w:trHeight w:hRule="exact" w:val="755"/>
        </w:trPr>
        <w:tc>
          <w:tcPr>
            <w:tcW w:w="9782" w:type="dxa"/>
            <w:gridSpan w:val="5"/>
          </w:tcPr>
          <w:p w:rsidR="00242A7B" w:rsidRDefault="00242A7B" w:rsidP="00215730">
            <w:pPr>
              <w:tabs>
                <w:tab w:val="left" w:pos="217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2 </w:t>
            </w:r>
          </w:p>
          <w:p w:rsidR="00242A7B" w:rsidRPr="00B67D36" w:rsidRDefault="00242A7B" w:rsidP="00215730">
            <w:pPr>
              <w:tabs>
                <w:tab w:val="left" w:pos="217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67D36">
              <w:rPr>
                <w:b/>
                <w:sz w:val="24"/>
                <w:szCs w:val="24"/>
              </w:rPr>
              <w:t>Экспертно-аналитические мероприятия</w:t>
            </w:r>
          </w:p>
        </w:tc>
      </w:tr>
      <w:tr w:rsidR="00242A7B" w:rsidRPr="00B67D36" w:rsidTr="00794BD6">
        <w:trPr>
          <w:trHeight w:hRule="exact" w:val="340"/>
        </w:trPr>
        <w:tc>
          <w:tcPr>
            <w:tcW w:w="426" w:type="dxa"/>
            <w:gridSpan w:val="2"/>
          </w:tcPr>
          <w:p w:rsidR="00242A7B" w:rsidRPr="00B67D36" w:rsidRDefault="00242A7B" w:rsidP="00215730">
            <w:pPr>
              <w:spacing w:after="0" w:line="240" w:lineRule="auto"/>
              <w:ind w:hanging="108"/>
              <w:jc w:val="center"/>
              <w:rPr>
                <w:sz w:val="24"/>
                <w:szCs w:val="24"/>
              </w:rPr>
            </w:pPr>
            <w:r w:rsidRPr="00B67D36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242A7B" w:rsidRPr="00B67D36" w:rsidRDefault="00242A7B" w:rsidP="002157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:rsidR="00242A7B" w:rsidRPr="00B67D36" w:rsidRDefault="00242A7B" w:rsidP="00215730">
            <w:pPr>
              <w:shd w:val="clear" w:color="auto" w:fill="FFFFFF"/>
              <w:spacing w:after="0" w:line="240" w:lineRule="auto"/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:rsidR="00242A7B" w:rsidRPr="00B67D36" w:rsidRDefault="00242A7B" w:rsidP="00215730">
            <w:pPr>
              <w:tabs>
                <w:tab w:val="left" w:pos="2178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42A7B" w:rsidRPr="00B67D36" w:rsidTr="00794BD6">
        <w:trPr>
          <w:trHeight w:hRule="exact" w:val="340"/>
        </w:trPr>
        <w:tc>
          <w:tcPr>
            <w:tcW w:w="426" w:type="dxa"/>
            <w:gridSpan w:val="2"/>
          </w:tcPr>
          <w:p w:rsidR="00242A7B" w:rsidRPr="00B67D36" w:rsidRDefault="00242A7B" w:rsidP="00215730">
            <w:pPr>
              <w:spacing w:after="0" w:line="240" w:lineRule="auto"/>
              <w:ind w:hanging="108"/>
              <w:jc w:val="center"/>
              <w:rPr>
                <w:sz w:val="24"/>
                <w:szCs w:val="24"/>
              </w:rPr>
            </w:pPr>
            <w:r w:rsidRPr="00B67D36"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242A7B" w:rsidRPr="00B67D36" w:rsidRDefault="00242A7B" w:rsidP="002157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:rsidR="00242A7B" w:rsidRPr="00B67D36" w:rsidRDefault="00242A7B" w:rsidP="00215730">
            <w:pPr>
              <w:shd w:val="clear" w:color="auto" w:fill="FFFFFF"/>
              <w:spacing w:after="0" w:line="240" w:lineRule="auto"/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:rsidR="00242A7B" w:rsidRPr="00B67D36" w:rsidRDefault="00242A7B" w:rsidP="00215730">
            <w:pPr>
              <w:tabs>
                <w:tab w:val="left" w:pos="2178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42A7B" w:rsidRPr="00B67D36" w:rsidTr="00794BD6">
        <w:trPr>
          <w:trHeight w:hRule="exact" w:val="340"/>
        </w:trPr>
        <w:tc>
          <w:tcPr>
            <w:tcW w:w="426" w:type="dxa"/>
            <w:gridSpan w:val="2"/>
          </w:tcPr>
          <w:p w:rsidR="00242A7B" w:rsidRPr="00B67D36" w:rsidRDefault="00242A7B" w:rsidP="00215730">
            <w:pPr>
              <w:spacing w:after="0" w:line="240" w:lineRule="auto"/>
              <w:ind w:hanging="108"/>
              <w:jc w:val="center"/>
              <w:rPr>
                <w:sz w:val="24"/>
                <w:szCs w:val="24"/>
              </w:rPr>
            </w:pPr>
            <w:r w:rsidRPr="00B67D36">
              <w:rPr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242A7B" w:rsidRPr="00B67D36" w:rsidRDefault="00242A7B" w:rsidP="002157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:rsidR="00242A7B" w:rsidRPr="00B67D36" w:rsidRDefault="00242A7B" w:rsidP="00215730">
            <w:pPr>
              <w:shd w:val="clear" w:color="auto" w:fill="FFFFFF"/>
              <w:spacing w:after="0" w:line="240" w:lineRule="auto"/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:rsidR="00242A7B" w:rsidRPr="00B67D36" w:rsidRDefault="00242A7B" w:rsidP="00215730">
            <w:pPr>
              <w:tabs>
                <w:tab w:val="left" w:pos="2178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42A7B" w:rsidRPr="00B67D36" w:rsidTr="00794BD6">
        <w:trPr>
          <w:trHeight w:hRule="exact" w:val="340"/>
        </w:trPr>
        <w:tc>
          <w:tcPr>
            <w:tcW w:w="426" w:type="dxa"/>
            <w:gridSpan w:val="2"/>
          </w:tcPr>
          <w:p w:rsidR="00242A7B" w:rsidRPr="00B67D36" w:rsidRDefault="00242A7B" w:rsidP="00215730">
            <w:pPr>
              <w:spacing w:after="0" w:line="240" w:lineRule="auto"/>
              <w:ind w:hanging="108"/>
              <w:jc w:val="center"/>
              <w:rPr>
                <w:sz w:val="24"/>
                <w:szCs w:val="24"/>
              </w:rPr>
            </w:pPr>
            <w:r w:rsidRPr="00B67D36">
              <w:rPr>
                <w:sz w:val="24"/>
                <w:szCs w:val="24"/>
              </w:rPr>
              <w:t>…</w:t>
            </w:r>
          </w:p>
        </w:tc>
        <w:tc>
          <w:tcPr>
            <w:tcW w:w="5528" w:type="dxa"/>
          </w:tcPr>
          <w:p w:rsidR="00242A7B" w:rsidRPr="00B67D36" w:rsidRDefault="00242A7B" w:rsidP="002157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7D36">
              <w:rPr>
                <w:sz w:val="24"/>
                <w:szCs w:val="24"/>
              </w:rPr>
              <w:t>………………………………………………………..</w:t>
            </w:r>
          </w:p>
        </w:tc>
        <w:tc>
          <w:tcPr>
            <w:tcW w:w="1937" w:type="dxa"/>
          </w:tcPr>
          <w:p w:rsidR="00242A7B" w:rsidRPr="00B67D36" w:rsidRDefault="00242A7B" w:rsidP="00215730">
            <w:pPr>
              <w:shd w:val="clear" w:color="auto" w:fill="FFFFFF"/>
              <w:spacing w:after="0" w:line="240" w:lineRule="auto"/>
              <w:ind w:firstLine="5"/>
              <w:jc w:val="center"/>
              <w:rPr>
                <w:sz w:val="24"/>
                <w:szCs w:val="24"/>
              </w:rPr>
            </w:pPr>
            <w:r w:rsidRPr="00B67D36">
              <w:rPr>
                <w:sz w:val="24"/>
                <w:szCs w:val="24"/>
              </w:rPr>
              <w:t>………………..</w:t>
            </w:r>
          </w:p>
        </w:tc>
        <w:tc>
          <w:tcPr>
            <w:tcW w:w="1891" w:type="dxa"/>
          </w:tcPr>
          <w:p w:rsidR="00242A7B" w:rsidRPr="00B67D36" w:rsidRDefault="00242A7B" w:rsidP="00215730">
            <w:pPr>
              <w:tabs>
                <w:tab w:val="left" w:pos="2178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B67D36">
              <w:rPr>
                <w:sz w:val="24"/>
                <w:szCs w:val="24"/>
              </w:rPr>
              <w:t>……………….</w:t>
            </w:r>
          </w:p>
        </w:tc>
      </w:tr>
      <w:tr w:rsidR="00242A7B" w:rsidRPr="00B67D36" w:rsidTr="00376AD3">
        <w:trPr>
          <w:trHeight w:hRule="exact" w:val="742"/>
        </w:trPr>
        <w:tc>
          <w:tcPr>
            <w:tcW w:w="9782" w:type="dxa"/>
            <w:gridSpan w:val="5"/>
          </w:tcPr>
          <w:p w:rsidR="00242A7B" w:rsidRDefault="00242A7B" w:rsidP="00215730">
            <w:pPr>
              <w:tabs>
                <w:tab w:val="left" w:pos="217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3</w:t>
            </w:r>
          </w:p>
          <w:p w:rsidR="00242A7B" w:rsidRPr="00B67D36" w:rsidRDefault="00242A7B" w:rsidP="00215730">
            <w:pPr>
              <w:tabs>
                <w:tab w:val="left" w:pos="217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67D36">
              <w:rPr>
                <w:b/>
                <w:sz w:val="24"/>
                <w:szCs w:val="24"/>
              </w:rPr>
              <w:t>Организационно-методические мероприятия</w:t>
            </w:r>
          </w:p>
        </w:tc>
      </w:tr>
      <w:tr w:rsidR="00242A7B" w:rsidRPr="00B67D36" w:rsidTr="00794BD6">
        <w:trPr>
          <w:trHeight w:hRule="exact" w:val="340"/>
        </w:trPr>
        <w:tc>
          <w:tcPr>
            <w:tcW w:w="426" w:type="dxa"/>
            <w:gridSpan w:val="2"/>
          </w:tcPr>
          <w:p w:rsidR="00242A7B" w:rsidRPr="00B67D36" w:rsidRDefault="00242A7B" w:rsidP="00215730">
            <w:pPr>
              <w:spacing w:after="0" w:line="240" w:lineRule="auto"/>
              <w:ind w:hanging="108"/>
              <w:jc w:val="center"/>
              <w:rPr>
                <w:sz w:val="24"/>
                <w:szCs w:val="24"/>
              </w:rPr>
            </w:pPr>
            <w:r w:rsidRPr="00B67D36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242A7B" w:rsidRPr="00B67D36" w:rsidRDefault="00242A7B" w:rsidP="002157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:rsidR="00242A7B" w:rsidRPr="00B67D36" w:rsidRDefault="00242A7B" w:rsidP="00215730">
            <w:pPr>
              <w:shd w:val="clear" w:color="auto" w:fill="FFFFFF"/>
              <w:spacing w:after="0" w:line="240" w:lineRule="auto"/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:rsidR="00242A7B" w:rsidRPr="00B67D36" w:rsidRDefault="00242A7B" w:rsidP="00215730">
            <w:pPr>
              <w:tabs>
                <w:tab w:val="left" w:pos="2178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42A7B" w:rsidRPr="00B67D36" w:rsidTr="00794BD6">
        <w:trPr>
          <w:trHeight w:hRule="exact" w:val="340"/>
        </w:trPr>
        <w:tc>
          <w:tcPr>
            <w:tcW w:w="426" w:type="dxa"/>
            <w:gridSpan w:val="2"/>
          </w:tcPr>
          <w:p w:rsidR="00242A7B" w:rsidRPr="00B67D36" w:rsidRDefault="00242A7B" w:rsidP="00215730">
            <w:pPr>
              <w:spacing w:after="0" w:line="240" w:lineRule="auto"/>
              <w:ind w:hanging="108"/>
              <w:jc w:val="center"/>
              <w:rPr>
                <w:sz w:val="24"/>
                <w:szCs w:val="24"/>
              </w:rPr>
            </w:pPr>
            <w:r w:rsidRPr="00B67D36"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242A7B" w:rsidRPr="00B67D36" w:rsidRDefault="00242A7B" w:rsidP="002157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:rsidR="00242A7B" w:rsidRPr="00B67D36" w:rsidRDefault="00242A7B" w:rsidP="00215730">
            <w:pPr>
              <w:shd w:val="clear" w:color="auto" w:fill="FFFFFF"/>
              <w:spacing w:after="0" w:line="240" w:lineRule="auto"/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:rsidR="00242A7B" w:rsidRPr="00B67D36" w:rsidRDefault="00242A7B" w:rsidP="00215730">
            <w:pPr>
              <w:tabs>
                <w:tab w:val="left" w:pos="2178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42A7B" w:rsidRPr="00B67D36" w:rsidTr="00794BD6">
        <w:trPr>
          <w:trHeight w:hRule="exact" w:val="340"/>
        </w:trPr>
        <w:tc>
          <w:tcPr>
            <w:tcW w:w="426" w:type="dxa"/>
            <w:gridSpan w:val="2"/>
          </w:tcPr>
          <w:p w:rsidR="00242A7B" w:rsidRPr="00B67D36" w:rsidRDefault="00242A7B" w:rsidP="00215730">
            <w:pPr>
              <w:spacing w:after="0" w:line="240" w:lineRule="auto"/>
              <w:ind w:hanging="108"/>
              <w:jc w:val="center"/>
              <w:rPr>
                <w:sz w:val="24"/>
                <w:szCs w:val="24"/>
              </w:rPr>
            </w:pPr>
            <w:r w:rsidRPr="00B67D36">
              <w:rPr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242A7B" w:rsidRPr="00B67D36" w:rsidRDefault="00242A7B" w:rsidP="002157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:rsidR="00242A7B" w:rsidRPr="00B67D36" w:rsidRDefault="00242A7B" w:rsidP="00215730">
            <w:pPr>
              <w:shd w:val="clear" w:color="auto" w:fill="FFFFFF"/>
              <w:spacing w:after="0" w:line="240" w:lineRule="auto"/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:rsidR="00242A7B" w:rsidRPr="00B67D36" w:rsidRDefault="00242A7B" w:rsidP="00215730">
            <w:pPr>
              <w:tabs>
                <w:tab w:val="left" w:pos="2178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42A7B" w:rsidRPr="00B67D36" w:rsidTr="00794BD6">
        <w:trPr>
          <w:trHeight w:hRule="exact" w:val="340"/>
        </w:trPr>
        <w:tc>
          <w:tcPr>
            <w:tcW w:w="426" w:type="dxa"/>
            <w:gridSpan w:val="2"/>
          </w:tcPr>
          <w:p w:rsidR="00242A7B" w:rsidRPr="00B67D36" w:rsidRDefault="00242A7B" w:rsidP="00215730">
            <w:pPr>
              <w:spacing w:after="0" w:line="240" w:lineRule="auto"/>
              <w:ind w:hanging="108"/>
              <w:jc w:val="center"/>
              <w:rPr>
                <w:sz w:val="24"/>
                <w:szCs w:val="24"/>
              </w:rPr>
            </w:pPr>
            <w:r w:rsidRPr="00B67D36">
              <w:rPr>
                <w:sz w:val="24"/>
                <w:szCs w:val="24"/>
              </w:rPr>
              <w:t>…</w:t>
            </w:r>
          </w:p>
        </w:tc>
        <w:tc>
          <w:tcPr>
            <w:tcW w:w="5528" w:type="dxa"/>
          </w:tcPr>
          <w:p w:rsidR="00242A7B" w:rsidRPr="00B67D36" w:rsidRDefault="00242A7B" w:rsidP="002157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7D36">
              <w:rPr>
                <w:sz w:val="24"/>
                <w:szCs w:val="24"/>
              </w:rPr>
              <w:t>………………………………………………………...</w:t>
            </w:r>
          </w:p>
        </w:tc>
        <w:tc>
          <w:tcPr>
            <w:tcW w:w="1937" w:type="dxa"/>
          </w:tcPr>
          <w:p w:rsidR="00242A7B" w:rsidRPr="00B67D36" w:rsidRDefault="00242A7B" w:rsidP="00215730">
            <w:pPr>
              <w:shd w:val="clear" w:color="auto" w:fill="FFFFFF"/>
              <w:spacing w:after="0" w:line="240" w:lineRule="auto"/>
              <w:ind w:firstLine="5"/>
              <w:jc w:val="center"/>
              <w:rPr>
                <w:sz w:val="24"/>
                <w:szCs w:val="24"/>
              </w:rPr>
            </w:pPr>
            <w:r w:rsidRPr="00B67D36">
              <w:rPr>
                <w:sz w:val="24"/>
                <w:szCs w:val="24"/>
              </w:rPr>
              <w:t>…………………</w:t>
            </w:r>
          </w:p>
        </w:tc>
        <w:tc>
          <w:tcPr>
            <w:tcW w:w="1891" w:type="dxa"/>
          </w:tcPr>
          <w:p w:rsidR="00242A7B" w:rsidRPr="00B67D36" w:rsidRDefault="00242A7B" w:rsidP="00215730">
            <w:pPr>
              <w:tabs>
                <w:tab w:val="left" w:pos="2178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B67D36">
              <w:rPr>
                <w:sz w:val="24"/>
                <w:szCs w:val="24"/>
              </w:rPr>
              <w:t>……………….</w:t>
            </w:r>
          </w:p>
        </w:tc>
      </w:tr>
    </w:tbl>
    <w:p w:rsidR="00242A7B" w:rsidRDefault="00242A7B" w:rsidP="000633AF">
      <w:pPr>
        <w:spacing w:after="0" w:line="240" w:lineRule="auto"/>
        <w:ind w:firstLine="709"/>
        <w:jc w:val="both"/>
        <w:rPr>
          <w:szCs w:val="28"/>
        </w:rPr>
      </w:pPr>
    </w:p>
    <w:p w:rsidR="00242A7B" w:rsidRPr="000633AF" w:rsidRDefault="00242A7B" w:rsidP="000633AF">
      <w:pPr>
        <w:spacing w:after="0" w:line="240" w:lineRule="auto"/>
        <w:ind w:firstLine="709"/>
        <w:jc w:val="both"/>
        <w:rPr>
          <w:szCs w:val="28"/>
        </w:rPr>
      </w:pPr>
    </w:p>
    <w:sectPr w:rsidR="00242A7B" w:rsidRPr="000633AF" w:rsidSect="00F2526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1A0" w:rsidRDefault="00E811A0" w:rsidP="00F25260">
      <w:pPr>
        <w:spacing w:after="0" w:line="240" w:lineRule="auto"/>
      </w:pPr>
      <w:r>
        <w:separator/>
      </w:r>
    </w:p>
  </w:endnote>
  <w:endnote w:type="continuationSeparator" w:id="1">
    <w:p w:rsidR="00E811A0" w:rsidRDefault="00E811A0" w:rsidP="00F2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1A0" w:rsidRDefault="00E811A0" w:rsidP="00F25260">
      <w:pPr>
        <w:spacing w:after="0" w:line="240" w:lineRule="auto"/>
      </w:pPr>
      <w:r>
        <w:separator/>
      </w:r>
    </w:p>
  </w:footnote>
  <w:footnote w:type="continuationSeparator" w:id="1">
    <w:p w:rsidR="00E811A0" w:rsidRDefault="00E811A0" w:rsidP="00F2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A7B" w:rsidRDefault="00866A50">
    <w:pPr>
      <w:pStyle w:val="ac"/>
      <w:jc w:val="center"/>
    </w:pPr>
    <w:fldSimple w:instr="PAGE   \* MERGEFORMAT">
      <w:r w:rsidR="003E0E3E">
        <w:rPr>
          <w:noProof/>
        </w:rPr>
        <w:t>3</w:t>
      </w:r>
    </w:fldSimple>
  </w:p>
  <w:p w:rsidR="00242A7B" w:rsidRDefault="00242A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B7DFE"/>
    <w:multiLevelType w:val="hybridMultilevel"/>
    <w:tmpl w:val="8CF4E94A"/>
    <w:lvl w:ilvl="0" w:tplc="3C4242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FB41BE"/>
    <w:multiLevelType w:val="hybridMultilevel"/>
    <w:tmpl w:val="46546EB4"/>
    <w:lvl w:ilvl="0" w:tplc="3C4242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9004D50"/>
    <w:multiLevelType w:val="hybridMultilevel"/>
    <w:tmpl w:val="43826550"/>
    <w:lvl w:ilvl="0" w:tplc="7DEC37F6">
      <w:start w:val="2"/>
      <w:numFmt w:val="decimal"/>
      <w:lvlText w:val="%1."/>
      <w:lvlJc w:val="left"/>
      <w:pPr>
        <w:ind w:left="10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3">
    <w:nsid w:val="1B4E2430"/>
    <w:multiLevelType w:val="hybridMultilevel"/>
    <w:tmpl w:val="50D2DC5E"/>
    <w:lvl w:ilvl="0" w:tplc="883622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C57801"/>
    <w:multiLevelType w:val="hybridMultilevel"/>
    <w:tmpl w:val="357C5EEE"/>
    <w:lvl w:ilvl="0" w:tplc="3C4242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8FD3618"/>
    <w:multiLevelType w:val="hybridMultilevel"/>
    <w:tmpl w:val="EB804AE0"/>
    <w:lvl w:ilvl="0" w:tplc="3C4242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18032C4"/>
    <w:multiLevelType w:val="multilevel"/>
    <w:tmpl w:val="1A9C37B0"/>
    <w:lvl w:ilvl="0">
      <w:start w:val="1"/>
      <w:numFmt w:val="decimal"/>
      <w:lvlText w:val="%1."/>
      <w:lvlJc w:val="left"/>
      <w:pPr>
        <w:ind w:left="1489" w:hanging="7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7">
    <w:nsid w:val="3FDE7B53"/>
    <w:multiLevelType w:val="hybridMultilevel"/>
    <w:tmpl w:val="C9D232FC"/>
    <w:lvl w:ilvl="0" w:tplc="3C4242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5CE43AB"/>
    <w:multiLevelType w:val="multilevel"/>
    <w:tmpl w:val="58D2DF1C"/>
    <w:lvl w:ilvl="0">
      <w:start w:val="1"/>
      <w:numFmt w:val="decimal"/>
      <w:lvlText w:val="%1."/>
      <w:lvlJc w:val="left"/>
      <w:pPr>
        <w:ind w:left="3436" w:hanging="600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9">
    <w:nsid w:val="5200180E"/>
    <w:multiLevelType w:val="hybridMultilevel"/>
    <w:tmpl w:val="FDCE935A"/>
    <w:lvl w:ilvl="0" w:tplc="3C4242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3B474F1"/>
    <w:multiLevelType w:val="hybridMultilevel"/>
    <w:tmpl w:val="0BE0F4A8"/>
    <w:lvl w:ilvl="0" w:tplc="3C4242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4010275"/>
    <w:multiLevelType w:val="hybridMultilevel"/>
    <w:tmpl w:val="F8A8CF7A"/>
    <w:lvl w:ilvl="0" w:tplc="3C4242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5ED1AB7"/>
    <w:multiLevelType w:val="hybridMultilevel"/>
    <w:tmpl w:val="3318B034"/>
    <w:lvl w:ilvl="0" w:tplc="3C4242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C462962"/>
    <w:multiLevelType w:val="hybridMultilevel"/>
    <w:tmpl w:val="A1FA6D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F996095"/>
    <w:multiLevelType w:val="hybridMultilevel"/>
    <w:tmpl w:val="185C0468"/>
    <w:lvl w:ilvl="0" w:tplc="3C4242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1"/>
  </w:num>
  <w:num w:numId="5">
    <w:abstractNumId w:val="12"/>
  </w:num>
  <w:num w:numId="6">
    <w:abstractNumId w:val="0"/>
  </w:num>
  <w:num w:numId="7">
    <w:abstractNumId w:val="5"/>
  </w:num>
  <w:num w:numId="8">
    <w:abstractNumId w:val="11"/>
  </w:num>
  <w:num w:numId="9">
    <w:abstractNumId w:val="4"/>
  </w:num>
  <w:num w:numId="10">
    <w:abstractNumId w:val="14"/>
  </w:num>
  <w:num w:numId="11">
    <w:abstractNumId w:val="7"/>
  </w:num>
  <w:num w:numId="12">
    <w:abstractNumId w:val="9"/>
  </w:num>
  <w:num w:numId="13">
    <w:abstractNumId w:val="10"/>
  </w:num>
  <w:num w:numId="14">
    <w:abstractNumId w:val="8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33AF"/>
    <w:rsid w:val="00023EBA"/>
    <w:rsid w:val="0003340D"/>
    <w:rsid w:val="00034A91"/>
    <w:rsid w:val="00056A07"/>
    <w:rsid w:val="00061A83"/>
    <w:rsid w:val="000633AF"/>
    <w:rsid w:val="000741B1"/>
    <w:rsid w:val="00076168"/>
    <w:rsid w:val="00080D36"/>
    <w:rsid w:val="000854DB"/>
    <w:rsid w:val="0009281B"/>
    <w:rsid w:val="000B1D16"/>
    <w:rsid w:val="000C7607"/>
    <w:rsid w:val="000F7023"/>
    <w:rsid w:val="00121F65"/>
    <w:rsid w:val="00122FB7"/>
    <w:rsid w:val="001315DA"/>
    <w:rsid w:val="001338B1"/>
    <w:rsid w:val="00142413"/>
    <w:rsid w:val="001463EE"/>
    <w:rsid w:val="00146EC7"/>
    <w:rsid w:val="001472F0"/>
    <w:rsid w:val="00152305"/>
    <w:rsid w:val="001A0BBC"/>
    <w:rsid w:val="001F4F1C"/>
    <w:rsid w:val="001F746C"/>
    <w:rsid w:val="00214775"/>
    <w:rsid w:val="00215730"/>
    <w:rsid w:val="00216D66"/>
    <w:rsid w:val="00225AC8"/>
    <w:rsid w:val="00241069"/>
    <w:rsid w:val="00242A7B"/>
    <w:rsid w:val="00247028"/>
    <w:rsid w:val="00250D6D"/>
    <w:rsid w:val="0025334B"/>
    <w:rsid w:val="002C6A04"/>
    <w:rsid w:val="002D2D94"/>
    <w:rsid w:val="002D5D00"/>
    <w:rsid w:val="002F1058"/>
    <w:rsid w:val="002F682F"/>
    <w:rsid w:val="00355829"/>
    <w:rsid w:val="00366D0E"/>
    <w:rsid w:val="00371521"/>
    <w:rsid w:val="00373FB6"/>
    <w:rsid w:val="00376AD3"/>
    <w:rsid w:val="00394667"/>
    <w:rsid w:val="003A3E59"/>
    <w:rsid w:val="003B2043"/>
    <w:rsid w:val="003B3660"/>
    <w:rsid w:val="003C0F07"/>
    <w:rsid w:val="003E0E3E"/>
    <w:rsid w:val="003E3DCE"/>
    <w:rsid w:val="003E7F10"/>
    <w:rsid w:val="003F5448"/>
    <w:rsid w:val="00412B3E"/>
    <w:rsid w:val="00416D10"/>
    <w:rsid w:val="00422B5D"/>
    <w:rsid w:val="004323D5"/>
    <w:rsid w:val="00436647"/>
    <w:rsid w:val="004540AB"/>
    <w:rsid w:val="00464847"/>
    <w:rsid w:val="00472878"/>
    <w:rsid w:val="004A01ED"/>
    <w:rsid w:val="004C6159"/>
    <w:rsid w:val="004D2641"/>
    <w:rsid w:val="004D733E"/>
    <w:rsid w:val="004F5E16"/>
    <w:rsid w:val="004F7EFE"/>
    <w:rsid w:val="00502BEF"/>
    <w:rsid w:val="00505780"/>
    <w:rsid w:val="0053085C"/>
    <w:rsid w:val="005341CB"/>
    <w:rsid w:val="0055693B"/>
    <w:rsid w:val="00561D42"/>
    <w:rsid w:val="00567F2B"/>
    <w:rsid w:val="005750AB"/>
    <w:rsid w:val="005922C8"/>
    <w:rsid w:val="005A4FCF"/>
    <w:rsid w:val="005B0CA2"/>
    <w:rsid w:val="005B6FE5"/>
    <w:rsid w:val="005C0801"/>
    <w:rsid w:val="005C3A68"/>
    <w:rsid w:val="005C6164"/>
    <w:rsid w:val="005E11D7"/>
    <w:rsid w:val="005E1CC7"/>
    <w:rsid w:val="005E7BFC"/>
    <w:rsid w:val="005F34DF"/>
    <w:rsid w:val="00603939"/>
    <w:rsid w:val="00613103"/>
    <w:rsid w:val="006259CC"/>
    <w:rsid w:val="00631B8B"/>
    <w:rsid w:val="00646BB6"/>
    <w:rsid w:val="00651E88"/>
    <w:rsid w:val="0067689A"/>
    <w:rsid w:val="00680BD9"/>
    <w:rsid w:val="0068474B"/>
    <w:rsid w:val="006849FE"/>
    <w:rsid w:val="006854C4"/>
    <w:rsid w:val="006A44A7"/>
    <w:rsid w:val="006A63B8"/>
    <w:rsid w:val="006C02C0"/>
    <w:rsid w:val="006C2AD9"/>
    <w:rsid w:val="006C34CB"/>
    <w:rsid w:val="006F65F0"/>
    <w:rsid w:val="007002DB"/>
    <w:rsid w:val="00712D23"/>
    <w:rsid w:val="00717558"/>
    <w:rsid w:val="0072344A"/>
    <w:rsid w:val="00735384"/>
    <w:rsid w:val="0073613F"/>
    <w:rsid w:val="007377DF"/>
    <w:rsid w:val="00740799"/>
    <w:rsid w:val="00761BF9"/>
    <w:rsid w:val="00794BD6"/>
    <w:rsid w:val="007958B6"/>
    <w:rsid w:val="007A49B3"/>
    <w:rsid w:val="007B0FB2"/>
    <w:rsid w:val="007B4C9E"/>
    <w:rsid w:val="007C06F8"/>
    <w:rsid w:val="007D78EB"/>
    <w:rsid w:val="007E1966"/>
    <w:rsid w:val="007F2654"/>
    <w:rsid w:val="007F4820"/>
    <w:rsid w:val="008649FF"/>
    <w:rsid w:val="00866A50"/>
    <w:rsid w:val="00867808"/>
    <w:rsid w:val="00885F50"/>
    <w:rsid w:val="00892E9C"/>
    <w:rsid w:val="00892EDC"/>
    <w:rsid w:val="008B2430"/>
    <w:rsid w:val="008B5E8C"/>
    <w:rsid w:val="008D025B"/>
    <w:rsid w:val="008D6BB0"/>
    <w:rsid w:val="008E5AA8"/>
    <w:rsid w:val="009004BC"/>
    <w:rsid w:val="009023CC"/>
    <w:rsid w:val="00904F1E"/>
    <w:rsid w:val="00920B90"/>
    <w:rsid w:val="00922E00"/>
    <w:rsid w:val="009346F0"/>
    <w:rsid w:val="00934D8D"/>
    <w:rsid w:val="00942635"/>
    <w:rsid w:val="009437F7"/>
    <w:rsid w:val="0095397D"/>
    <w:rsid w:val="00957617"/>
    <w:rsid w:val="00963275"/>
    <w:rsid w:val="00976652"/>
    <w:rsid w:val="009779A1"/>
    <w:rsid w:val="00984985"/>
    <w:rsid w:val="00992847"/>
    <w:rsid w:val="00997B38"/>
    <w:rsid w:val="009A3289"/>
    <w:rsid w:val="009A5FD2"/>
    <w:rsid w:val="009A6F26"/>
    <w:rsid w:val="009B468E"/>
    <w:rsid w:val="009B5DA3"/>
    <w:rsid w:val="009C46C4"/>
    <w:rsid w:val="009D2BD3"/>
    <w:rsid w:val="009E2C70"/>
    <w:rsid w:val="009E439B"/>
    <w:rsid w:val="009F05C9"/>
    <w:rsid w:val="009F7A52"/>
    <w:rsid w:val="00A0133D"/>
    <w:rsid w:val="00A04C26"/>
    <w:rsid w:val="00A3017E"/>
    <w:rsid w:val="00A44781"/>
    <w:rsid w:val="00A535C2"/>
    <w:rsid w:val="00A56BFC"/>
    <w:rsid w:val="00A64974"/>
    <w:rsid w:val="00A80EDE"/>
    <w:rsid w:val="00A810FB"/>
    <w:rsid w:val="00A82E4E"/>
    <w:rsid w:val="00A9756E"/>
    <w:rsid w:val="00AA4E8E"/>
    <w:rsid w:val="00AA5F3C"/>
    <w:rsid w:val="00AA7D7B"/>
    <w:rsid w:val="00AC6E2A"/>
    <w:rsid w:val="00AE4CC6"/>
    <w:rsid w:val="00AE767E"/>
    <w:rsid w:val="00AF26DB"/>
    <w:rsid w:val="00AF29E1"/>
    <w:rsid w:val="00B0112B"/>
    <w:rsid w:val="00B038B7"/>
    <w:rsid w:val="00B04B58"/>
    <w:rsid w:val="00B07500"/>
    <w:rsid w:val="00B26FFC"/>
    <w:rsid w:val="00B50855"/>
    <w:rsid w:val="00B516C6"/>
    <w:rsid w:val="00B52A16"/>
    <w:rsid w:val="00B616A4"/>
    <w:rsid w:val="00B6451A"/>
    <w:rsid w:val="00B67D36"/>
    <w:rsid w:val="00B70F79"/>
    <w:rsid w:val="00B83C83"/>
    <w:rsid w:val="00B96F92"/>
    <w:rsid w:val="00BA2525"/>
    <w:rsid w:val="00BA3569"/>
    <w:rsid w:val="00BA7EF2"/>
    <w:rsid w:val="00BB6267"/>
    <w:rsid w:val="00BC5161"/>
    <w:rsid w:val="00BD1460"/>
    <w:rsid w:val="00BD19D9"/>
    <w:rsid w:val="00BD6F54"/>
    <w:rsid w:val="00C03F7B"/>
    <w:rsid w:val="00C10A41"/>
    <w:rsid w:val="00C22D7D"/>
    <w:rsid w:val="00C268A3"/>
    <w:rsid w:val="00C36A30"/>
    <w:rsid w:val="00C64451"/>
    <w:rsid w:val="00C715D9"/>
    <w:rsid w:val="00C721FD"/>
    <w:rsid w:val="00C74088"/>
    <w:rsid w:val="00C82490"/>
    <w:rsid w:val="00CA633B"/>
    <w:rsid w:val="00CB0C59"/>
    <w:rsid w:val="00CB3D3F"/>
    <w:rsid w:val="00CB766F"/>
    <w:rsid w:val="00CB7836"/>
    <w:rsid w:val="00CC425D"/>
    <w:rsid w:val="00CC574B"/>
    <w:rsid w:val="00CC6010"/>
    <w:rsid w:val="00CD3FAC"/>
    <w:rsid w:val="00CD501D"/>
    <w:rsid w:val="00CE2577"/>
    <w:rsid w:val="00CE2ED2"/>
    <w:rsid w:val="00CF5153"/>
    <w:rsid w:val="00D05CB4"/>
    <w:rsid w:val="00D06D85"/>
    <w:rsid w:val="00D21B6B"/>
    <w:rsid w:val="00D235CB"/>
    <w:rsid w:val="00D2447D"/>
    <w:rsid w:val="00D27864"/>
    <w:rsid w:val="00D329C6"/>
    <w:rsid w:val="00D5517D"/>
    <w:rsid w:val="00D56B65"/>
    <w:rsid w:val="00D60416"/>
    <w:rsid w:val="00D82422"/>
    <w:rsid w:val="00D864B3"/>
    <w:rsid w:val="00DA6834"/>
    <w:rsid w:val="00DA6962"/>
    <w:rsid w:val="00DB53CC"/>
    <w:rsid w:val="00DB6074"/>
    <w:rsid w:val="00DB779D"/>
    <w:rsid w:val="00DC61C9"/>
    <w:rsid w:val="00DD4126"/>
    <w:rsid w:val="00DE34FF"/>
    <w:rsid w:val="00DE697B"/>
    <w:rsid w:val="00DE7F35"/>
    <w:rsid w:val="00E154C3"/>
    <w:rsid w:val="00E164A3"/>
    <w:rsid w:val="00E505A4"/>
    <w:rsid w:val="00E548C8"/>
    <w:rsid w:val="00E57650"/>
    <w:rsid w:val="00E811A0"/>
    <w:rsid w:val="00E836E7"/>
    <w:rsid w:val="00E85D91"/>
    <w:rsid w:val="00EB10BF"/>
    <w:rsid w:val="00EB2298"/>
    <w:rsid w:val="00EB634A"/>
    <w:rsid w:val="00EC1088"/>
    <w:rsid w:val="00EC32B9"/>
    <w:rsid w:val="00ED3360"/>
    <w:rsid w:val="00F069A6"/>
    <w:rsid w:val="00F25260"/>
    <w:rsid w:val="00F32503"/>
    <w:rsid w:val="00F42A7C"/>
    <w:rsid w:val="00F4319A"/>
    <w:rsid w:val="00F45E66"/>
    <w:rsid w:val="00F630B7"/>
    <w:rsid w:val="00F646C0"/>
    <w:rsid w:val="00F7124F"/>
    <w:rsid w:val="00F84B45"/>
    <w:rsid w:val="00F9126C"/>
    <w:rsid w:val="00F937EC"/>
    <w:rsid w:val="00FA1798"/>
    <w:rsid w:val="00FA1BCE"/>
    <w:rsid w:val="00FB283C"/>
    <w:rsid w:val="00FB2E0A"/>
    <w:rsid w:val="00FB3FF2"/>
    <w:rsid w:val="00FC129A"/>
    <w:rsid w:val="00FC4F71"/>
    <w:rsid w:val="00FD08B5"/>
    <w:rsid w:val="00FE73DB"/>
    <w:rsid w:val="00FF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502BEF"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25260"/>
    <w:pPr>
      <w:keepNext/>
      <w:keepLines/>
      <w:spacing w:before="480" w:after="0"/>
      <w:outlineLvl w:val="0"/>
    </w:pPr>
    <w:rPr>
      <w:rFonts w:ascii="Cambria" w:hAnsi="Cambria"/>
      <w:b/>
      <w:color w:val="365F91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25260"/>
    <w:rPr>
      <w:rFonts w:ascii="Cambria" w:hAnsi="Cambria" w:cs="Times New Roman"/>
      <w:b/>
      <w:color w:val="365F91"/>
      <w:sz w:val="28"/>
    </w:rPr>
  </w:style>
  <w:style w:type="paragraph" w:styleId="a3">
    <w:name w:val="List Paragraph"/>
    <w:basedOn w:val="a"/>
    <w:uiPriority w:val="99"/>
    <w:qFormat/>
    <w:rsid w:val="000633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0133D"/>
    <w:pPr>
      <w:spacing w:after="0" w:line="240" w:lineRule="auto"/>
    </w:pPr>
    <w:rPr>
      <w:rFonts w:ascii="Arial" w:hAnsi="Arial"/>
      <w:sz w:val="16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0133D"/>
    <w:rPr>
      <w:rFonts w:ascii="Arial" w:hAnsi="Arial" w:cs="Times New Roman"/>
      <w:sz w:val="16"/>
    </w:rPr>
  </w:style>
  <w:style w:type="character" w:styleId="a6">
    <w:name w:val="annotation reference"/>
    <w:basedOn w:val="a0"/>
    <w:uiPriority w:val="99"/>
    <w:semiHidden/>
    <w:rsid w:val="00A56BFC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semiHidden/>
    <w:rsid w:val="00A56BFC"/>
    <w:pPr>
      <w:spacing w:line="240" w:lineRule="auto"/>
    </w:pPr>
    <w:rPr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A56BFC"/>
    <w:rPr>
      <w:rFonts w:cs="Times New Roman"/>
      <w:sz w:val="20"/>
    </w:rPr>
  </w:style>
  <w:style w:type="paragraph" w:styleId="a9">
    <w:name w:val="annotation subject"/>
    <w:basedOn w:val="a7"/>
    <w:next w:val="a7"/>
    <w:link w:val="aa"/>
    <w:uiPriority w:val="99"/>
    <w:semiHidden/>
    <w:rsid w:val="00A56BFC"/>
    <w:rPr>
      <w:b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A56BFC"/>
    <w:rPr>
      <w:b/>
    </w:rPr>
  </w:style>
  <w:style w:type="paragraph" w:styleId="ab">
    <w:name w:val="TOC Heading"/>
    <w:basedOn w:val="1"/>
    <w:next w:val="a"/>
    <w:uiPriority w:val="99"/>
    <w:qFormat/>
    <w:rsid w:val="00F25260"/>
    <w:pPr>
      <w:outlineLvl w:val="9"/>
    </w:pPr>
  </w:style>
  <w:style w:type="paragraph" w:styleId="2">
    <w:name w:val="toc 2"/>
    <w:basedOn w:val="a"/>
    <w:next w:val="a"/>
    <w:autoRedefine/>
    <w:uiPriority w:val="99"/>
    <w:semiHidden/>
    <w:rsid w:val="00F25260"/>
    <w:pPr>
      <w:spacing w:after="100"/>
      <w:ind w:left="220"/>
    </w:pPr>
    <w:rPr>
      <w:rFonts w:ascii="Calibri" w:eastAsia="Times New Roman" w:hAnsi="Calibri"/>
      <w:sz w:val="22"/>
      <w:lang w:eastAsia="ru-RU"/>
    </w:rPr>
  </w:style>
  <w:style w:type="paragraph" w:styleId="11">
    <w:name w:val="toc 1"/>
    <w:basedOn w:val="a"/>
    <w:next w:val="a"/>
    <w:autoRedefine/>
    <w:uiPriority w:val="99"/>
    <w:semiHidden/>
    <w:rsid w:val="00F25260"/>
    <w:pPr>
      <w:spacing w:after="100"/>
    </w:pPr>
    <w:rPr>
      <w:rFonts w:ascii="Calibri" w:eastAsia="Times New Roman" w:hAnsi="Calibri"/>
      <w:sz w:val="22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F25260"/>
    <w:pPr>
      <w:spacing w:after="100"/>
      <w:ind w:left="440"/>
    </w:pPr>
    <w:rPr>
      <w:rFonts w:ascii="Calibri" w:eastAsia="Times New Roman" w:hAnsi="Calibri"/>
      <w:sz w:val="22"/>
      <w:lang w:eastAsia="ru-RU"/>
    </w:rPr>
  </w:style>
  <w:style w:type="paragraph" w:styleId="ac">
    <w:name w:val="header"/>
    <w:basedOn w:val="a"/>
    <w:link w:val="ad"/>
    <w:uiPriority w:val="99"/>
    <w:rsid w:val="00F2526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F25260"/>
    <w:rPr>
      <w:rFonts w:cs="Times New Roman"/>
    </w:rPr>
  </w:style>
  <w:style w:type="paragraph" w:styleId="ae">
    <w:name w:val="footer"/>
    <w:basedOn w:val="a"/>
    <w:link w:val="af"/>
    <w:uiPriority w:val="99"/>
    <w:rsid w:val="00F2526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F25260"/>
    <w:rPr>
      <w:rFonts w:cs="Times New Roman"/>
    </w:rPr>
  </w:style>
  <w:style w:type="paragraph" w:styleId="af0">
    <w:name w:val="Body Text Indent"/>
    <w:basedOn w:val="a"/>
    <w:link w:val="af1"/>
    <w:uiPriority w:val="99"/>
    <w:rsid w:val="00794BD6"/>
    <w:pPr>
      <w:spacing w:after="120" w:line="240" w:lineRule="auto"/>
      <w:ind w:left="283"/>
    </w:pPr>
    <w:rPr>
      <w:rFonts w:eastAsia="Times New Roman"/>
      <w:sz w:val="24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794BD6"/>
    <w:rPr>
      <w:rFonts w:eastAsia="Times New Roman" w:cs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8</Pages>
  <Words>1890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Новокшонов</dc:creator>
  <cp:keywords/>
  <dc:description/>
  <cp:lastModifiedBy>Админ</cp:lastModifiedBy>
  <cp:revision>30</cp:revision>
  <cp:lastPrinted>2025-03-28T11:51:00Z</cp:lastPrinted>
  <dcterms:created xsi:type="dcterms:W3CDTF">2013-12-18T01:44:00Z</dcterms:created>
  <dcterms:modified xsi:type="dcterms:W3CDTF">2025-03-28T11:54:00Z</dcterms:modified>
</cp:coreProperties>
</file>